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76" w:rsidRPr="00E37476" w:rsidRDefault="00E37476" w:rsidP="00E37476">
      <w:pPr>
        <w:ind w:firstLine="5670"/>
        <w:rPr>
          <w:sz w:val="28"/>
          <w:szCs w:val="28"/>
        </w:rPr>
      </w:pPr>
      <w:bookmarkStart w:id="0" w:name="_GoBack"/>
      <w:bookmarkEnd w:id="0"/>
      <w:r w:rsidRPr="00E37476">
        <w:rPr>
          <w:sz w:val="28"/>
          <w:szCs w:val="28"/>
        </w:rPr>
        <w:t>Додаток 2</w:t>
      </w:r>
    </w:p>
    <w:p w:rsidR="00E37476" w:rsidRPr="00E37476" w:rsidRDefault="00E37476" w:rsidP="00E37476">
      <w:pPr>
        <w:ind w:firstLine="5670"/>
        <w:rPr>
          <w:sz w:val="28"/>
          <w:szCs w:val="28"/>
        </w:rPr>
      </w:pPr>
      <w:r w:rsidRPr="00E37476">
        <w:rPr>
          <w:sz w:val="28"/>
          <w:szCs w:val="28"/>
        </w:rPr>
        <w:t xml:space="preserve">до наказу Міністерства </w:t>
      </w:r>
    </w:p>
    <w:p w:rsidR="00E37476" w:rsidRPr="00E37476" w:rsidRDefault="00E37476" w:rsidP="00E37476">
      <w:pPr>
        <w:ind w:firstLine="5670"/>
        <w:rPr>
          <w:sz w:val="28"/>
          <w:szCs w:val="28"/>
        </w:rPr>
      </w:pPr>
      <w:r w:rsidRPr="00E37476">
        <w:rPr>
          <w:sz w:val="28"/>
          <w:szCs w:val="28"/>
        </w:rPr>
        <w:t xml:space="preserve">захисту довкілля та природних </w:t>
      </w:r>
    </w:p>
    <w:p w:rsidR="00E37476" w:rsidRPr="00E37476" w:rsidRDefault="00E37476" w:rsidP="00E37476">
      <w:pPr>
        <w:ind w:firstLine="5670"/>
        <w:rPr>
          <w:sz w:val="28"/>
          <w:szCs w:val="28"/>
        </w:rPr>
      </w:pPr>
      <w:r w:rsidRPr="00E37476">
        <w:rPr>
          <w:sz w:val="28"/>
          <w:szCs w:val="28"/>
        </w:rPr>
        <w:t xml:space="preserve">ресурсів </w:t>
      </w:r>
    </w:p>
    <w:p w:rsidR="00E37476" w:rsidRPr="00E37476" w:rsidRDefault="00E37476" w:rsidP="00E37476">
      <w:pPr>
        <w:spacing w:line="276" w:lineRule="auto"/>
        <w:ind w:firstLine="5670"/>
        <w:jc w:val="both"/>
        <w:rPr>
          <w:sz w:val="28"/>
          <w:szCs w:val="28"/>
        </w:rPr>
      </w:pPr>
      <w:r w:rsidRPr="00E37476">
        <w:rPr>
          <w:sz w:val="28"/>
          <w:szCs w:val="28"/>
        </w:rPr>
        <w:t xml:space="preserve">«Про передачу державного </w:t>
      </w:r>
    </w:p>
    <w:p w:rsidR="00E37476" w:rsidRPr="00E37476" w:rsidRDefault="00E37476" w:rsidP="00E37476">
      <w:pPr>
        <w:spacing w:line="276" w:lineRule="auto"/>
        <w:ind w:firstLine="5670"/>
        <w:jc w:val="both"/>
        <w:rPr>
          <w:sz w:val="28"/>
          <w:szCs w:val="28"/>
        </w:rPr>
      </w:pPr>
      <w:r w:rsidRPr="00E37476">
        <w:rPr>
          <w:sz w:val="28"/>
          <w:szCs w:val="28"/>
        </w:rPr>
        <w:t>майна»</w:t>
      </w:r>
    </w:p>
    <w:p w:rsidR="00E37476" w:rsidRPr="00E37476" w:rsidRDefault="00E37476" w:rsidP="00E37476">
      <w:pPr>
        <w:ind w:firstLine="4680"/>
        <w:rPr>
          <w:sz w:val="28"/>
          <w:szCs w:val="28"/>
        </w:rPr>
      </w:pPr>
    </w:p>
    <w:p w:rsidR="00E37476" w:rsidRPr="00E37476" w:rsidRDefault="00E37476" w:rsidP="00E37476">
      <w:pPr>
        <w:ind w:firstLine="540"/>
        <w:jc w:val="center"/>
        <w:rPr>
          <w:b/>
          <w:sz w:val="28"/>
          <w:szCs w:val="28"/>
        </w:rPr>
      </w:pPr>
      <w:r w:rsidRPr="00E37476">
        <w:rPr>
          <w:b/>
          <w:sz w:val="28"/>
          <w:szCs w:val="28"/>
        </w:rPr>
        <w:t>СКЛАД</w:t>
      </w:r>
    </w:p>
    <w:p w:rsidR="00E37476" w:rsidRPr="00E37476" w:rsidRDefault="00E37476" w:rsidP="00E37476">
      <w:pPr>
        <w:ind w:firstLine="540"/>
        <w:jc w:val="center"/>
        <w:rPr>
          <w:b/>
          <w:sz w:val="28"/>
          <w:szCs w:val="28"/>
        </w:rPr>
      </w:pPr>
      <w:r w:rsidRPr="00E37476">
        <w:rPr>
          <w:b/>
          <w:sz w:val="28"/>
          <w:szCs w:val="28"/>
        </w:rPr>
        <w:t>комісії з питань передачі окремого індивідуально визначеного майна</w:t>
      </w:r>
    </w:p>
    <w:p w:rsidR="00E37476" w:rsidRPr="00E37476" w:rsidRDefault="00E37476" w:rsidP="00E37476">
      <w:pPr>
        <w:ind w:firstLine="5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6485"/>
      </w:tblGrid>
      <w:tr w:rsidR="00365A44" w:rsidRPr="00E37476" w:rsidTr="00365A44">
        <w:tc>
          <w:tcPr>
            <w:tcW w:w="3369" w:type="dxa"/>
          </w:tcPr>
          <w:p w:rsidR="00365A44" w:rsidRPr="00E37476" w:rsidRDefault="00365A44" w:rsidP="003E6408">
            <w:pPr>
              <w:rPr>
                <w:sz w:val="28"/>
                <w:szCs w:val="28"/>
              </w:rPr>
            </w:pPr>
            <w:r w:rsidRPr="00E37476">
              <w:rPr>
                <w:sz w:val="28"/>
                <w:szCs w:val="28"/>
              </w:rPr>
              <w:t>СНІТКО</w:t>
            </w:r>
          </w:p>
          <w:p w:rsidR="00365A44" w:rsidRPr="00E37476" w:rsidRDefault="00365A44" w:rsidP="003E6408">
            <w:pPr>
              <w:rPr>
                <w:sz w:val="28"/>
                <w:szCs w:val="28"/>
              </w:rPr>
            </w:pPr>
            <w:r w:rsidRPr="00E37476">
              <w:rPr>
                <w:sz w:val="28"/>
                <w:szCs w:val="28"/>
              </w:rPr>
              <w:t xml:space="preserve">Олександр Сергійович </w:t>
            </w:r>
          </w:p>
        </w:tc>
        <w:tc>
          <w:tcPr>
            <w:tcW w:w="6485" w:type="dxa"/>
          </w:tcPr>
          <w:p w:rsidR="00365A44" w:rsidRPr="00E37476" w:rsidRDefault="00365A44" w:rsidP="003E6408">
            <w:pPr>
              <w:jc w:val="both"/>
              <w:rPr>
                <w:sz w:val="28"/>
                <w:szCs w:val="28"/>
              </w:rPr>
            </w:pPr>
            <w:r w:rsidRPr="00E37476">
              <w:rPr>
                <w:sz w:val="28"/>
                <w:szCs w:val="28"/>
              </w:rPr>
              <w:t xml:space="preserve">начальник Управління по роботі з об’єктами державної власності та адміністративного забезпечення діяльності міністерства </w:t>
            </w:r>
            <w:proofErr w:type="spellStart"/>
            <w:r w:rsidRPr="00E37476">
              <w:rPr>
                <w:sz w:val="28"/>
                <w:szCs w:val="28"/>
              </w:rPr>
              <w:t>Міністерства</w:t>
            </w:r>
            <w:proofErr w:type="spellEnd"/>
            <w:r w:rsidRPr="00E37476">
              <w:rPr>
                <w:sz w:val="28"/>
                <w:szCs w:val="28"/>
              </w:rPr>
              <w:t xml:space="preserve"> захисту довкілля та природних ресурсів, голова Комісії</w:t>
            </w:r>
          </w:p>
          <w:p w:rsidR="00365A44" w:rsidRPr="00E37476" w:rsidRDefault="00365A44" w:rsidP="003E6408">
            <w:pPr>
              <w:jc w:val="both"/>
              <w:rPr>
                <w:sz w:val="28"/>
                <w:szCs w:val="28"/>
              </w:rPr>
            </w:pPr>
          </w:p>
        </w:tc>
      </w:tr>
      <w:tr w:rsidR="00365A44" w:rsidRPr="00E37476" w:rsidTr="00365A44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365A44" w:rsidRPr="00E37476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476">
              <w:rPr>
                <w:rFonts w:ascii="Times New Roman" w:hAnsi="Times New Roman"/>
                <w:spacing w:val="-6"/>
                <w:sz w:val="28"/>
                <w:szCs w:val="28"/>
              </w:rPr>
              <w:t>АНАНЬЄВА</w:t>
            </w:r>
          </w:p>
          <w:p w:rsidR="00365A44" w:rsidRPr="00E37476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476">
              <w:rPr>
                <w:rFonts w:ascii="Times New Roman" w:hAnsi="Times New Roman"/>
                <w:spacing w:val="-6"/>
                <w:sz w:val="28"/>
                <w:szCs w:val="28"/>
              </w:rPr>
              <w:t>Людмила Василівна</w:t>
            </w:r>
          </w:p>
        </w:tc>
        <w:tc>
          <w:tcPr>
            <w:tcW w:w="6485" w:type="dxa"/>
          </w:tcPr>
          <w:p w:rsidR="00365A44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г</w:t>
            </w:r>
            <w:r w:rsidRPr="00E3747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оловний бухгалтер – начальник фінансово-економічного відділу Національного природного парку </w:t>
            </w:r>
            <w:r w:rsidRPr="00E3747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7476">
              <w:rPr>
                <w:rFonts w:ascii="Times New Roman" w:hAnsi="Times New Roman"/>
                <w:sz w:val="28"/>
                <w:szCs w:val="28"/>
              </w:rPr>
              <w:t>Деснянсько-Старогутський</w:t>
            </w:r>
            <w:proofErr w:type="spellEnd"/>
            <w:r w:rsidRPr="00E3747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365A44" w:rsidRPr="00E37476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365A44" w:rsidRPr="00E37476" w:rsidTr="00365A44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365A44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ВІЛЕНСЬКА</w:t>
            </w:r>
          </w:p>
          <w:p w:rsidR="00365A44" w:rsidRPr="00E37476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Ольга Вікторівна </w:t>
            </w:r>
          </w:p>
        </w:tc>
        <w:tc>
          <w:tcPr>
            <w:tcW w:w="6485" w:type="dxa"/>
          </w:tcPr>
          <w:p w:rsidR="00365A44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начальник фінансово-економічного відділу – головний бухгалтер Гетьманського національного природного парку (за згодою)</w:t>
            </w:r>
          </w:p>
          <w:p w:rsidR="00365A44" w:rsidRPr="00E37476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365A44" w:rsidRPr="00E37476" w:rsidTr="00365A44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365A44" w:rsidRDefault="00365A44" w:rsidP="00DB362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ГРИБАЧОВ</w:t>
            </w:r>
          </w:p>
          <w:p w:rsidR="00365A44" w:rsidRPr="00E37476" w:rsidRDefault="00365A44" w:rsidP="00DB362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Михайло Валерійович</w:t>
            </w:r>
          </w:p>
        </w:tc>
        <w:tc>
          <w:tcPr>
            <w:tcW w:w="6485" w:type="dxa"/>
          </w:tcPr>
          <w:p w:rsidR="00365A44" w:rsidRDefault="00365A44" w:rsidP="00DB362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відділу державної охорони ПЗФ </w:t>
            </w:r>
            <w:r w:rsidRPr="00E3747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Національного природного парку </w:t>
            </w:r>
            <w:r w:rsidRPr="00E3747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7476">
              <w:rPr>
                <w:rFonts w:ascii="Times New Roman" w:hAnsi="Times New Roman"/>
                <w:sz w:val="28"/>
                <w:szCs w:val="28"/>
              </w:rPr>
              <w:t>Деснянсько-Старогутський</w:t>
            </w:r>
            <w:proofErr w:type="spellEnd"/>
            <w:r w:rsidRPr="00E3747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365A44" w:rsidRPr="00E37476" w:rsidRDefault="00365A44" w:rsidP="00DB362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365A44" w:rsidRPr="00E37476" w:rsidTr="00365A44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365A44" w:rsidRDefault="00365A44" w:rsidP="0062492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ЄВДОКИМОВ</w:t>
            </w:r>
          </w:p>
          <w:p w:rsidR="00365A44" w:rsidRDefault="00365A44" w:rsidP="0062492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6485" w:type="dxa"/>
          </w:tcPr>
          <w:p w:rsidR="00365A44" w:rsidRDefault="00365A44" w:rsidP="00635F7D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начальник господарсько-технічного відділу Гетьманського національного природного парку (за згодою)</w:t>
            </w:r>
          </w:p>
          <w:p w:rsidR="00365A44" w:rsidRDefault="00365A44" w:rsidP="0062492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365A44" w:rsidRPr="00E37476" w:rsidTr="00365A44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365A44" w:rsidRDefault="00365A44" w:rsidP="0062492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КУБРАКОВ</w:t>
            </w:r>
          </w:p>
          <w:p w:rsidR="00365A44" w:rsidRPr="00E37476" w:rsidRDefault="00365A44" w:rsidP="0062492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Сергій Володимирович</w:t>
            </w:r>
          </w:p>
        </w:tc>
        <w:tc>
          <w:tcPr>
            <w:tcW w:w="6485" w:type="dxa"/>
          </w:tcPr>
          <w:p w:rsidR="00365A44" w:rsidRDefault="00365A44" w:rsidP="0062492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директор </w:t>
            </w:r>
            <w:r w:rsidRPr="00E3747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Національного природного парку </w:t>
            </w:r>
            <w:r w:rsidRPr="00E3747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7476">
              <w:rPr>
                <w:rFonts w:ascii="Times New Roman" w:hAnsi="Times New Roman"/>
                <w:sz w:val="28"/>
                <w:szCs w:val="28"/>
              </w:rPr>
              <w:t>Деснянсько-Старогутський</w:t>
            </w:r>
            <w:proofErr w:type="spellEnd"/>
            <w:r w:rsidRPr="00E3747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365A44" w:rsidRPr="00E37476" w:rsidRDefault="00365A44" w:rsidP="0062492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365A44" w:rsidRPr="00E37476" w:rsidTr="00365A44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365A44" w:rsidRPr="00E37476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476">
              <w:rPr>
                <w:rFonts w:ascii="Times New Roman" w:hAnsi="Times New Roman"/>
                <w:spacing w:val="-6"/>
                <w:sz w:val="28"/>
                <w:szCs w:val="28"/>
              </w:rPr>
              <w:t>МАТВЄЄВ</w:t>
            </w:r>
          </w:p>
          <w:p w:rsidR="00365A44" w:rsidRPr="00E37476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476">
              <w:rPr>
                <w:rFonts w:ascii="Times New Roman" w:hAnsi="Times New Roman"/>
                <w:spacing w:val="-6"/>
                <w:sz w:val="28"/>
                <w:szCs w:val="28"/>
              </w:rPr>
              <w:t>Сергій Ростиславович</w:t>
            </w:r>
          </w:p>
        </w:tc>
        <w:tc>
          <w:tcPr>
            <w:tcW w:w="6485" w:type="dxa"/>
          </w:tcPr>
          <w:p w:rsidR="00365A44" w:rsidRPr="00E37476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476">
              <w:rPr>
                <w:rFonts w:ascii="Times New Roman" w:hAnsi="Times New Roman"/>
                <w:spacing w:val="-6"/>
                <w:sz w:val="28"/>
                <w:szCs w:val="28"/>
              </w:rPr>
              <w:t>заступник директора департаменту - начальник відділу організації діяльності та управління установами природно-заповідного фонду Департаменту природно-заповідного фонду Міністерства захисту довкілля та природних ресурсів України</w:t>
            </w:r>
          </w:p>
          <w:p w:rsidR="00365A44" w:rsidRPr="00E37476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365A44" w:rsidRPr="00E37476" w:rsidTr="00365A44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365A44" w:rsidRPr="00E37476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476">
              <w:rPr>
                <w:rFonts w:ascii="Times New Roman" w:hAnsi="Times New Roman"/>
                <w:spacing w:val="-6"/>
                <w:sz w:val="28"/>
                <w:szCs w:val="28"/>
              </w:rPr>
              <w:t>ОЛІНКЕВИЧ</w:t>
            </w:r>
          </w:p>
          <w:p w:rsidR="00365A44" w:rsidRPr="00E37476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47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Ірина Миколаївна </w:t>
            </w:r>
          </w:p>
        </w:tc>
        <w:tc>
          <w:tcPr>
            <w:tcW w:w="6485" w:type="dxa"/>
          </w:tcPr>
          <w:p w:rsidR="00365A44" w:rsidRPr="00E37476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47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відділу з управління об’єктами державної власності Управління по роботі з об’єктами державної </w:t>
            </w:r>
            <w:r w:rsidRPr="00E37476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власності та адміністративного забезпечення діяльності міністерства </w:t>
            </w:r>
            <w:proofErr w:type="spellStart"/>
            <w:r w:rsidRPr="00E37476">
              <w:rPr>
                <w:rFonts w:ascii="Times New Roman" w:hAnsi="Times New Roman"/>
                <w:spacing w:val="-6"/>
                <w:sz w:val="28"/>
                <w:szCs w:val="28"/>
              </w:rPr>
              <w:t>Міністерства</w:t>
            </w:r>
            <w:proofErr w:type="spellEnd"/>
            <w:r w:rsidRPr="00E3747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захисту довкілля та природних ресурсів України</w:t>
            </w:r>
          </w:p>
          <w:p w:rsidR="00365A44" w:rsidRPr="00E37476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365A44" w:rsidRPr="00E37476" w:rsidTr="00365A44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365A44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ЯКОВЕНКО</w:t>
            </w:r>
          </w:p>
          <w:p w:rsidR="00365A44" w:rsidRPr="00E37476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6485" w:type="dxa"/>
          </w:tcPr>
          <w:p w:rsidR="00365A44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в.о. директора Гетьманського національного природного парку (за згодою)</w:t>
            </w:r>
          </w:p>
          <w:p w:rsidR="00365A44" w:rsidRPr="00E37476" w:rsidRDefault="00365A44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635F7D" w:rsidRPr="00E37476" w:rsidTr="00365A44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635F7D" w:rsidRPr="00E37476" w:rsidRDefault="00635F7D" w:rsidP="003E640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6485" w:type="dxa"/>
          </w:tcPr>
          <w:p w:rsidR="00635F7D" w:rsidRPr="00E37476" w:rsidRDefault="00365A44" w:rsidP="00365A44">
            <w:pPr>
              <w:pStyle w:val="a4"/>
              <w:spacing w:before="0"/>
              <w:ind w:left="-3369" w:firstLine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___________________________________</w:t>
            </w:r>
          </w:p>
        </w:tc>
      </w:tr>
    </w:tbl>
    <w:p w:rsidR="00AE335B" w:rsidRPr="00E37476" w:rsidRDefault="00AE335B">
      <w:pPr>
        <w:rPr>
          <w:sz w:val="28"/>
          <w:szCs w:val="28"/>
        </w:rPr>
      </w:pPr>
    </w:p>
    <w:sectPr w:rsidR="00AE335B" w:rsidRPr="00E37476" w:rsidSect="007C69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76"/>
    <w:rsid w:val="00365A44"/>
    <w:rsid w:val="00635F7D"/>
    <w:rsid w:val="00736F1F"/>
    <w:rsid w:val="007C69AA"/>
    <w:rsid w:val="00AE335B"/>
    <w:rsid w:val="00E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FE49C-4B90-4D67-BDDC-531C2260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E37476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F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F1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Ульвак Марина Вікторівна</cp:lastModifiedBy>
  <cp:revision>2</cp:revision>
  <cp:lastPrinted>2021-06-14T06:47:00Z</cp:lastPrinted>
  <dcterms:created xsi:type="dcterms:W3CDTF">2021-06-14T06:47:00Z</dcterms:created>
  <dcterms:modified xsi:type="dcterms:W3CDTF">2021-06-14T06:47:00Z</dcterms:modified>
</cp:coreProperties>
</file>