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03" w:rsidRDefault="002C6EFA" w:rsidP="00FC7003">
      <w:pPr>
        <w:widowControl w:val="0"/>
        <w:tabs>
          <w:tab w:val="left" w:pos="993"/>
        </w:tabs>
        <w:autoSpaceDE w:val="0"/>
        <w:autoSpaceDN w:val="0"/>
        <w:adjustRightInd w:val="0"/>
        <w:ind w:left="6379"/>
        <w:jc w:val="both"/>
        <w:rPr>
          <w:rFonts w:asciiTheme="majorBidi" w:hAnsiTheme="majorBidi" w:cstheme="majorBidi"/>
          <w:sz w:val="28"/>
          <w:szCs w:val="28"/>
          <w:lang w:val="uk-UA"/>
        </w:rPr>
      </w:pPr>
      <w:bookmarkStart w:id="0" w:name="_GoBack"/>
      <w:bookmarkEnd w:id="0"/>
      <w:r w:rsidRPr="00750A53">
        <w:rPr>
          <w:rFonts w:asciiTheme="majorBidi" w:hAnsiTheme="majorBidi" w:cstheme="majorBidi"/>
          <w:sz w:val="28"/>
          <w:szCs w:val="28"/>
          <w:lang w:val="uk-UA"/>
        </w:rPr>
        <w:t>Додаток 3</w:t>
      </w:r>
    </w:p>
    <w:p w:rsidR="002C6EFA" w:rsidRPr="00750A53" w:rsidRDefault="002C6EFA" w:rsidP="00FC7003">
      <w:pPr>
        <w:widowControl w:val="0"/>
        <w:tabs>
          <w:tab w:val="left" w:pos="993"/>
        </w:tabs>
        <w:autoSpaceDE w:val="0"/>
        <w:autoSpaceDN w:val="0"/>
        <w:adjustRightInd w:val="0"/>
        <w:ind w:left="637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50A53">
        <w:rPr>
          <w:rFonts w:asciiTheme="majorBidi" w:hAnsiTheme="majorBidi" w:cstheme="majorBidi"/>
          <w:sz w:val="28"/>
          <w:szCs w:val="28"/>
          <w:lang w:val="uk-UA"/>
        </w:rPr>
        <w:t xml:space="preserve"> (довідковий) до Порядку ведення реєстру експертів з оцінки впливу на довкілля</w:t>
      </w:r>
      <w:r w:rsidR="005A4E4D">
        <w:rPr>
          <w:rFonts w:asciiTheme="majorBidi" w:hAnsiTheme="majorBidi" w:cstheme="majorBidi"/>
          <w:sz w:val="28"/>
          <w:szCs w:val="28"/>
          <w:lang w:val="uk-UA"/>
        </w:rPr>
        <w:t xml:space="preserve"> (пункт 14.б)</w:t>
      </w:r>
    </w:p>
    <w:p w:rsidR="002C6EFA" w:rsidRPr="00750A53" w:rsidRDefault="002C6EFA" w:rsidP="002C6EFA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ind w:left="6379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:rsidR="007E2FA9" w:rsidRPr="00750A53" w:rsidRDefault="00720329" w:rsidP="00720329">
      <w:pPr>
        <w:pStyle w:val="rvps6"/>
        <w:spacing w:before="0" w:beforeAutospacing="0" w:after="0" w:afterAutospacing="0"/>
        <w:ind w:left="450" w:right="450"/>
        <w:jc w:val="center"/>
        <w:textAlignment w:val="baseline"/>
        <w:rPr>
          <w:rFonts w:asciiTheme="majorBidi" w:hAnsiTheme="majorBidi" w:cstheme="majorBidi"/>
          <w:color w:val="000000"/>
          <w:sz w:val="28"/>
          <w:szCs w:val="28"/>
          <w:lang w:val="uk-UA"/>
        </w:rPr>
      </w:pPr>
      <w:bookmarkStart w:id="1" w:name="n11"/>
      <w:bookmarkEnd w:id="1"/>
      <w:r w:rsidRPr="00750A53">
        <w:rPr>
          <w:rStyle w:val="rvts23"/>
          <w:rFonts w:asciiTheme="majorBidi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ПЕРЕЛІК</w:t>
      </w:r>
      <w:r w:rsidRPr="00750A53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750A53">
        <w:rPr>
          <w:rFonts w:asciiTheme="majorBidi" w:hAnsiTheme="majorBidi" w:cstheme="majorBidi"/>
          <w:color w:val="000000"/>
          <w:sz w:val="28"/>
          <w:szCs w:val="28"/>
          <w:lang w:val="uk-UA"/>
        </w:rPr>
        <w:br/>
      </w:r>
      <w:r w:rsidRPr="00750A53">
        <w:rPr>
          <w:rStyle w:val="rvts23"/>
          <w:rFonts w:asciiTheme="majorBidi" w:hAnsiTheme="majorBidi" w:cstheme="majorBidi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галузей знань і спеціальностей, за якими здійснюється підготовка здобувачів вищої освіти</w:t>
      </w:r>
    </w:p>
    <w:p w:rsidR="00720329" w:rsidRPr="00750A53" w:rsidRDefault="00720329" w:rsidP="002D7801">
      <w:pPr>
        <w:rPr>
          <w:rFonts w:asciiTheme="majorBidi" w:hAnsiTheme="majorBidi" w:cstheme="majorBidi"/>
          <w:sz w:val="28"/>
          <w:szCs w:val="28"/>
          <w:lang w:val="uk-UA"/>
        </w:rPr>
      </w:pPr>
    </w:p>
    <w:p w:rsidR="00720329" w:rsidRPr="006149DD" w:rsidRDefault="00720329" w:rsidP="00720329">
      <w:pPr>
        <w:rPr>
          <w:rFonts w:asciiTheme="majorBidi" w:hAnsiTheme="majorBidi" w:cstheme="majorBidi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2182"/>
        <w:gridCol w:w="1786"/>
        <w:gridCol w:w="4760"/>
      </w:tblGrid>
      <w:tr w:rsidR="00720329" w:rsidRPr="006149DD" w:rsidTr="00A86137">
        <w:trPr>
          <w:trHeight w:val="20"/>
        </w:trPr>
        <w:tc>
          <w:tcPr>
            <w:tcW w:w="450" w:type="pct"/>
          </w:tcPr>
          <w:p w:rsidR="00720329" w:rsidRPr="00750A53" w:rsidRDefault="00720329" w:rsidP="00A86137">
            <w:pPr>
              <w:spacing w:before="150" w:after="150"/>
              <w:jc w:val="center"/>
              <w:textAlignment w:val="baseline"/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lang w:val="uk-UA"/>
              </w:rPr>
              <w:t>Шифр галузі</w:t>
            </w:r>
          </w:p>
        </w:tc>
        <w:tc>
          <w:tcPr>
            <w:tcW w:w="1100" w:type="pct"/>
          </w:tcPr>
          <w:p w:rsidR="00720329" w:rsidRPr="00750A53" w:rsidRDefault="00720329" w:rsidP="00750A53">
            <w:pPr>
              <w:spacing w:before="150" w:after="150"/>
              <w:jc w:val="center"/>
              <w:textAlignment w:val="baseline"/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900" w:type="pct"/>
          </w:tcPr>
          <w:p w:rsidR="00720329" w:rsidRPr="00750A53" w:rsidRDefault="00720329" w:rsidP="00A86137">
            <w:pPr>
              <w:spacing w:before="150" w:after="150"/>
              <w:jc w:val="center"/>
              <w:textAlignment w:val="baseline"/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lang w:val="uk-UA"/>
              </w:rPr>
              <w:t>Код спеціальності</w:t>
            </w:r>
          </w:p>
        </w:tc>
        <w:tc>
          <w:tcPr>
            <w:tcW w:w="2400" w:type="pct"/>
          </w:tcPr>
          <w:p w:rsidR="00720329" w:rsidRPr="00750A53" w:rsidRDefault="00720329" w:rsidP="00750A53">
            <w:pPr>
              <w:spacing w:before="150" w:after="150"/>
              <w:jc w:val="center"/>
              <w:textAlignment w:val="baseline"/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lang w:val="uk-UA"/>
              </w:rPr>
              <w:t>Найменування спеціальності</w:t>
            </w:r>
          </w:p>
        </w:tc>
      </w:tr>
      <w:tr w:rsidR="00720329" w:rsidRPr="006149DD" w:rsidTr="00A86137">
        <w:trPr>
          <w:trHeight w:val="20"/>
        </w:trPr>
        <w:tc>
          <w:tcPr>
            <w:tcW w:w="450" w:type="pct"/>
            <w:hideMark/>
          </w:tcPr>
          <w:p w:rsidR="00720329" w:rsidRPr="00750A53" w:rsidRDefault="00720329" w:rsidP="00A86137">
            <w:pPr>
              <w:spacing w:before="150" w:after="150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09</w:t>
            </w:r>
          </w:p>
        </w:tc>
        <w:tc>
          <w:tcPr>
            <w:tcW w:w="1100" w:type="pct"/>
            <w:hideMark/>
          </w:tcPr>
          <w:p w:rsidR="00720329" w:rsidRPr="00750A53" w:rsidRDefault="00720329" w:rsidP="00A86137">
            <w:pPr>
              <w:spacing w:before="150" w:after="150"/>
              <w:textAlignment w:val="baseline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00" w:type="pct"/>
            <w:hideMark/>
          </w:tcPr>
          <w:p w:rsidR="00720329" w:rsidRPr="00750A53" w:rsidRDefault="00720329" w:rsidP="00A86137">
            <w:pPr>
              <w:spacing w:before="150" w:after="150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091</w:t>
            </w:r>
          </w:p>
        </w:tc>
        <w:tc>
          <w:tcPr>
            <w:tcW w:w="2400" w:type="pct"/>
            <w:hideMark/>
          </w:tcPr>
          <w:p w:rsidR="00720329" w:rsidRPr="00750A53" w:rsidRDefault="00720329" w:rsidP="00A86137">
            <w:pPr>
              <w:spacing w:before="150" w:after="150"/>
              <w:textAlignment w:val="baseline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Біологія</w:t>
            </w:r>
          </w:p>
        </w:tc>
      </w:tr>
      <w:tr w:rsidR="00720329" w:rsidRPr="006149DD" w:rsidTr="00A86137">
        <w:trPr>
          <w:trHeight w:val="20"/>
        </w:trPr>
        <w:tc>
          <w:tcPr>
            <w:tcW w:w="450" w:type="pct"/>
            <w:vMerge w:val="restart"/>
            <w:hideMark/>
          </w:tcPr>
          <w:p w:rsidR="00720329" w:rsidRPr="00750A53" w:rsidRDefault="00720329" w:rsidP="00A86137">
            <w:pPr>
              <w:spacing w:before="150" w:after="150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100" w:type="pct"/>
            <w:vMerge w:val="restart"/>
            <w:hideMark/>
          </w:tcPr>
          <w:p w:rsidR="00720329" w:rsidRPr="00750A53" w:rsidRDefault="00720329" w:rsidP="00A86137">
            <w:pPr>
              <w:spacing w:before="150" w:after="150"/>
              <w:textAlignment w:val="baseline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Природничі науки</w:t>
            </w:r>
          </w:p>
        </w:tc>
        <w:tc>
          <w:tcPr>
            <w:tcW w:w="900" w:type="pct"/>
            <w:hideMark/>
          </w:tcPr>
          <w:p w:rsidR="00720329" w:rsidRPr="00750A53" w:rsidRDefault="00720329" w:rsidP="00A86137">
            <w:pPr>
              <w:spacing w:before="150" w:after="150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101</w:t>
            </w:r>
          </w:p>
        </w:tc>
        <w:tc>
          <w:tcPr>
            <w:tcW w:w="2400" w:type="pct"/>
            <w:hideMark/>
          </w:tcPr>
          <w:p w:rsidR="00720329" w:rsidRPr="00750A53" w:rsidRDefault="00720329" w:rsidP="00A86137">
            <w:pPr>
              <w:spacing w:before="150" w:after="150"/>
              <w:textAlignment w:val="baseline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Екологія</w:t>
            </w:r>
          </w:p>
        </w:tc>
      </w:tr>
      <w:tr w:rsidR="00720329" w:rsidRPr="006149DD" w:rsidTr="00A86137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720329" w:rsidRPr="00750A53" w:rsidRDefault="00720329" w:rsidP="00A86137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720329" w:rsidRPr="00750A53" w:rsidRDefault="00720329" w:rsidP="00A86137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720329" w:rsidRPr="00750A53" w:rsidRDefault="00720329" w:rsidP="00A86137">
            <w:pPr>
              <w:spacing w:before="150" w:after="150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102</w:t>
            </w:r>
          </w:p>
        </w:tc>
        <w:tc>
          <w:tcPr>
            <w:tcW w:w="2400" w:type="pct"/>
            <w:hideMark/>
          </w:tcPr>
          <w:p w:rsidR="00720329" w:rsidRPr="00750A53" w:rsidRDefault="00720329" w:rsidP="00A86137">
            <w:pPr>
              <w:spacing w:before="150" w:after="150"/>
              <w:textAlignment w:val="baseline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Хімія</w:t>
            </w:r>
          </w:p>
        </w:tc>
      </w:tr>
      <w:tr w:rsidR="00720329" w:rsidRPr="006149DD" w:rsidTr="00A86137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720329" w:rsidRPr="00750A53" w:rsidRDefault="00720329" w:rsidP="00A86137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720329" w:rsidRPr="00750A53" w:rsidRDefault="00720329" w:rsidP="00A86137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720329" w:rsidRPr="00750A53" w:rsidRDefault="00720329" w:rsidP="00A86137">
            <w:pPr>
              <w:spacing w:before="150" w:after="150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103</w:t>
            </w:r>
          </w:p>
        </w:tc>
        <w:tc>
          <w:tcPr>
            <w:tcW w:w="2400" w:type="pct"/>
            <w:hideMark/>
          </w:tcPr>
          <w:p w:rsidR="00720329" w:rsidRPr="00750A53" w:rsidRDefault="00720329" w:rsidP="00A86137">
            <w:pPr>
              <w:spacing w:before="150" w:after="150"/>
              <w:textAlignment w:val="baseline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Науки про Землю*</w:t>
            </w:r>
          </w:p>
        </w:tc>
      </w:tr>
      <w:tr w:rsidR="00720329" w:rsidRPr="006149DD" w:rsidTr="00A86137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720329" w:rsidRPr="00750A53" w:rsidRDefault="00720329" w:rsidP="00A86137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720329" w:rsidRPr="00750A53" w:rsidRDefault="00720329" w:rsidP="00A86137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720329" w:rsidRPr="00750A53" w:rsidRDefault="00720329" w:rsidP="00A86137">
            <w:pPr>
              <w:spacing w:before="150" w:after="150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104</w:t>
            </w:r>
          </w:p>
        </w:tc>
        <w:tc>
          <w:tcPr>
            <w:tcW w:w="2400" w:type="pct"/>
            <w:hideMark/>
          </w:tcPr>
          <w:p w:rsidR="00720329" w:rsidRPr="00750A53" w:rsidRDefault="00720329" w:rsidP="00A86137">
            <w:pPr>
              <w:spacing w:before="150" w:after="150"/>
              <w:textAlignment w:val="baseline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Фізика та астрономія</w:t>
            </w:r>
          </w:p>
        </w:tc>
      </w:tr>
      <w:tr w:rsidR="00720329" w:rsidRPr="006149DD" w:rsidTr="00A86137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720329" w:rsidRPr="00750A53" w:rsidRDefault="00720329" w:rsidP="00A86137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720329" w:rsidRPr="00750A53" w:rsidRDefault="00720329" w:rsidP="00A86137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720329" w:rsidRPr="00750A53" w:rsidRDefault="00720329" w:rsidP="00A86137">
            <w:pPr>
              <w:spacing w:before="150" w:after="150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105</w:t>
            </w:r>
          </w:p>
        </w:tc>
        <w:tc>
          <w:tcPr>
            <w:tcW w:w="2400" w:type="pct"/>
            <w:hideMark/>
          </w:tcPr>
          <w:p w:rsidR="00720329" w:rsidRPr="00750A53" w:rsidRDefault="00720329" w:rsidP="00A86137">
            <w:pPr>
              <w:spacing w:before="150" w:after="150"/>
              <w:textAlignment w:val="baseline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 xml:space="preserve">Прикладна фізика та </w:t>
            </w:r>
            <w:proofErr w:type="spellStart"/>
            <w:r w:rsidRPr="00750A53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наноматеріали</w:t>
            </w:r>
            <w:proofErr w:type="spellEnd"/>
          </w:p>
        </w:tc>
      </w:tr>
      <w:tr w:rsidR="00720329" w:rsidRPr="006149DD" w:rsidTr="00A86137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720329" w:rsidRPr="00750A53" w:rsidRDefault="00720329" w:rsidP="00A86137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720329" w:rsidRPr="00750A53" w:rsidRDefault="00720329" w:rsidP="00A86137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720329" w:rsidRPr="00750A53" w:rsidRDefault="00720329" w:rsidP="00A86137">
            <w:pPr>
              <w:spacing w:before="150" w:after="150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106</w:t>
            </w:r>
          </w:p>
        </w:tc>
        <w:tc>
          <w:tcPr>
            <w:tcW w:w="2400" w:type="pct"/>
            <w:hideMark/>
          </w:tcPr>
          <w:p w:rsidR="00720329" w:rsidRPr="00750A53" w:rsidRDefault="00720329" w:rsidP="00A86137">
            <w:pPr>
              <w:spacing w:before="150" w:after="150"/>
              <w:textAlignment w:val="baseline"/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rFonts w:asciiTheme="majorBidi" w:hAnsiTheme="majorBidi" w:cstheme="majorBidi"/>
                <w:color w:val="000000"/>
                <w:sz w:val="28"/>
                <w:szCs w:val="28"/>
                <w:lang w:val="uk-UA"/>
              </w:rPr>
              <w:t>Географія</w:t>
            </w:r>
          </w:p>
        </w:tc>
      </w:tr>
    </w:tbl>
    <w:p w:rsidR="00720329" w:rsidRPr="00750A53" w:rsidRDefault="00720329" w:rsidP="00720329">
      <w:pPr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2247"/>
        <w:gridCol w:w="1764"/>
        <w:gridCol w:w="4739"/>
      </w:tblGrid>
      <w:tr w:rsidR="000954DB" w:rsidRPr="00750A53" w:rsidTr="000954DB">
        <w:trPr>
          <w:trHeight w:val="20"/>
        </w:trPr>
        <w:tc>
          <w:tcPr>
            <w:tcW w:w="450" w:type="pct"/>
            <w:vMerge w:val="restart"/>
            <w:hideMark/>
          </w:tcPr>
          <w:p w:rsidR="000954DB" w:rsidRPr="00750A53" w:rsidRDefault="000954DB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1100" w:type="pct"/>
            <w:vMerge w:val="restart"/>
            <w:hideMark/>
          </w:tcPr>
          <w:p w:rsidR="000954DB" w:rsidRPr="00750A53" w:rsidRDefault="000954DB">
            <w:pPr>
              <w:pStyle w:val="rvps14"/>
              <w:spacing w:before="150" w:beforeAutospacing="0" w:after="15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Механічна інженерія</w:t>
            </w:r>
          </w:p>
        </w:tc>
        <w:tc>
          <w:tcPr>
            <w:tcW w:w="900" w:type="pct"/>
            <w:hideMark/>
          </w:tcPr>
          <w:p w:rsidR="000954DB" w:rsidRPr="00750A53" w:rsidRDefault="000954DB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131</w:t>
            </w:r>
          </w:p>
        </w:tc>
        <w:tc>
          <w:tcPr>
            <w:tcW w:w="2400" w:type="pct"/>
            <w:hideMark/>
          </w:tcPr>
          <w:p w:rsidR="000954DB" w:rsidRPr="00750A53" w:rsidRDefault="000954DB">
            <w:pPr>
              <w:pStyle w:val="rvps14"/>
              <w:spacing w:before="150" w:beforeAutospacing="0" w:after="15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Прикладна механіка</w:t>
            </w:r>
          </w:p>
        </w:tc>
      </w:tr>
      <w:tr w:rsidR="000954DB" w:rsidRPr="00750A53" w:rsidTr="000954DB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0954DB" w:rsidRPr="00750A53" w:rsidRDefault="000954D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0954DB" w:rsidRPr="00750A53" w:rsidRDefault="000954D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0954DB" w:rsidRPr="00750A53" w:rsidRDefault="000954DB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132</w:t>
            </w:r>
          </w:p>
        </w:tc>
        <w:tc>
          <w:tcPr>
            <w:tcW w:w="2400" w:type="pct"/>
            <w:hideMark/>
          </w:tcPr>
          <w:p w:rsidR="000954DB" w:rsidRPr="00750A53" w:rsidRDefault="000954DB">
            <w:pPr>
              <w:pStyle w:val="rvps14"/>
              <w:spacing w:before="150" w:beforeAutospacing="0" w:after="15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Матеріалознавство</w:t>
            </w:r>
          </w:p>
        </w:tc>
      </w:tr>
      <w:tr w:rsidR="000954DB" w:rsidRPr="00750A53" w:rsidTr="000954DB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0954DB" w:rsidRPr="00750A53" w:rsidRDefault="000954D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0954DB" w:rsidRPr="00750A53" w:rsidRDefault="000954D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0954DB" w:rsidRPr="00750A53" w:rsidRDefault="000954DB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133</w:t>
            </w:r>
          </w:p>
        </w:tc>
        <w:tc>
          <w:tcPr>
            <w:tcW w:w="2400" w:type="pct"/>
            <w:hideMark/>
          </w:tcPr>
          <w:p w:rsidR="000954DB" w:rsidRPr="00750A53" w:rsidRDefault="000954DB">
            <w:pPr>
              <w:pStyle w:val="rvps14"/>
              <w:spacing w:before="150" w:beforeAutospacing="0" w:after="15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Галузеве машинобудування</w:t>
            </w:r>
          </w:p>
        </w:tc>
      </w:tr>
      <w:tr w:rsidR="000954DB" w:rsidRPr="00586176" w:rsidTr="000954DB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0954DB" w:rsidRPr="00750A53" w:rsidRDefault="000954D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0954DB" w:rsidRPr="00750A53" w:rsidRDefault="000954D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0954DB" w:rsidRPr="00750A53" w:rsidRDefault="000954DB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134</w:t>
            </w:r>
          </w:p>
        </w:tc>
        <w:tc>
          <w:tcPr>
            <w:tcW w:w="2400" w:type="pct"/>
            <w:hideMark/>
          </w:tcPr>
          <w:p w:rsidR="000954DB" w:rsidRPr="00750A53" w:rsidRDefault="000954DB">
            <w:pPr>
              <w:pStyle w:val="rvps14"/>
              <w:spacing w:before="150" w:beforeAutospacing="0" w:after="15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Авіаційна та ракетно-космічна техніка</w:t>
            </w:r>
          </w:p>
        </w:tc>
      </w:tr>
      <w:tr w:rsidR="000954DB" w:rsidRPr="00750A53" w:rsidTr="000954DB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0954DB" w:rsidRPr="00750A53" w:rsidRDefault="000954D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0954DB" w:rsidRPr="00750A53" w:rsidRDefault="000954D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0954DB" w:rsidRPr="00750A53" w:rsidRDefault="000954DB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135</w:t>
            </w:r>
          </w:p>
        </w:tc>
        <w:tc>
          <w:tcPr>
            <w:tcW w:w="2400" w:type="pct"/>
            <w:hideMark/>
          </w:tcPr>
          <w:p w:rsidR="000954DB" w:rsidRPr="00750A53" w:rsidRDefault="000954DB">
            <w:pPr>
              <w:pStyle w:val="rvps14"/>
              <w:spacing w:before="150" w:beforeAutospacing="0" w:after="15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Суднобудування</w:t>
            </w:r>
          </w:p>
        </w:tc>
      </w:tr>
      <w:tr w:rsidR="000954DB" w:rsidRPr="00750A53" w:rsidTr="000954DB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0954DB" w:rsidRPr="00750A53" w:rsidRDefault="000954D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0954DB" w:rsidRPr="00750A53" w:rsidRDefault="000954D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0954DB" w:rsidRPr="00750A53" w:rsidRDefault="000954DB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136</w:t>
            </w:r>
          </w:p>
        </w:tc>
        <w:tc>
          <w:tcPr>
            <w:tcW w:w="2400" w:type="pct"/>
            <w:hideMark/>
          </w:tcPr>
          <w:p w:rsidR="000954DB" w:rsidRPr="00750A53" w:rsidRDefault="000954DB">
            <w:pPr>
              <w:pStyle w:val="rvps14"/>
              <w:spacing w:before="150" w:beforeAutospacing="0" w:after="15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Металургія</w:t>
            </w:r>
          </w:p>
        </w:tc>
      </w:tr>
      <w:tr w:rsidR="000954DB" w:rsidRPr="00750A53" w:rsidTr="000954DB">
        <w:trPr>
          <w:trHeight w:val="20"/>
        </w:trPr>
        <w:tc>
          <w:tcPr>
            <w:tcW w:w="450" w:type="pct"/>
            <w:vMerge w:val="restart"/>
            <w:hideMark/>
          </w:tcPr>
          <w:p w:rsidR="000954DB" w:rsidRPr="00750A53" w:rsidRDefault="000954DB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1100" w:type="pct"/>
            <w:vMerge w:val="restart"/>
            <w:hideMark/>
          </w:tcPr>
          <w:p w:rsidR="000954DB" w:rsidRPr="00750A53" w:rsidRDefault="000954DB">
            <w:pPr>
              <w:pStyle w:val="rvps14"/>
              <w:spacing w:before="150" w:beforeAutospacing="0" w:after="15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Електрична інженерія</w:t>
            </w:r>
          </w:p>
        </w:tc>
        <w:tc>
          <w:tcPr>
            <w:tcW w:w="900" w:type="pct"/>
            <w:hideMark/>
          </w:tcPr>
          <w:p w:rsidR="000954DB" w:rsidRPr="00750A53" w:rsidRDefault="000954DB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141</w:t>
            </w:r>
          </w:p>
        </w:tc>
        <w:tc>
          <w:tcPr>
            <w:tcW w:w="2400" w:type="pct"/>
            <w:hideMark/>
          </w:tcPr>
          <w:p w:rsidR="000954DB" w:rsidRPr="00750A53" w:rsidRDefault="000954DB">
            <w:pPr>
              <w:pStyle w:val="rvps14"/>
              <w:spacing w:before="150" w:beforeAutospacing="0" w:after="15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Електроенергетика, електротехніка та електромеханіка</w:t>
            </w:r>
          </w:p>
        </w:tc>
      </w:tr>
      <w:tr w:rsidR="000954DB" w:rsidRPr="00750A53" w:rsidTr="000954DB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0954DB" w:rsidRPr="00750A53" w:rsidRDefault="000954D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0954DB" w:rsidRPr="00750A53" w:rsidRDefault="000954D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0954DB" w:rsidRPr="00750A53" w:rsidRDefault="000954DB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142</w:t>
            </w:r>
          </w:p>
        </w:tc>
        <w:tc>
          <w:tcPr>
            <w:tcW w:w="2400" w:type="pct"/>
            <w:hideMark/>
          </w:tcPr>
          <w:p w:rsidR="000954DB" w:rsidRPr="00750A53" w:rsidRDefault="000954DB">
            <w:pPr>
              <w:pStyle w:val="rvps14"/>
              <w:spacing w:before="150" w:beforeAutospacing="0" w:after="15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Енергетичне машинобудування</w:t>
            </w:r>
          </w:p>
        </w:tc>
      </w:tr>
      <w:tr w:rsidR="000954DB" w:rsidRPr="00750A53" w:rsidTr="000954DB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0954DB" w:rsidRPr="00750A53" w:rsidRDefault="000954D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0954DB" w:rsidRPr="00750A53" w:rsidRDefault="000954D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0954DB" w:rsidRPr="00750A53" w:rsidRDefault="000954DB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143</w:t>
            </w:r>
          </w:p>
        </w:tc>
        <w:tc>
          <w:tcPr>
            <w:tcW w:w="2400" w:type="pct"/>
            <w:hideMark/>
          </w:tcPr>
          <w:p w:rsidR="000954DB" w:rsidRPr="00750A53" w:rsidRDefault="000954DB">
            <w:pPr>
              <w:pStyle w:val="rvps14"/>
              <w:spacing w:before="150" w:beforeAutospacing="0" w:after="15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Атомна енергетика</w:t>
            </w:r>
          </w:p>
        </w:tc>
      </w:tr>
      <w:tr w:rsidR="000954DB" w:rsidRPr="00750A53" w:rsidTr="000954DB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0954DB" w:rsidRPr="00750A53" w:rsidRDefault="000954D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0954DB" w:rsidRPr="00750A53" w:rsidRDefault="000954D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0954DB" w:rsidRPr="00750A53" w:rsidRDefault="000954DB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144</w:t>
            </w:r>
          </w:p>
        </w:tc>
        <w:tc>
          <w:tcPr>
            <w:tcW w:w="2400" w:type="pct"/>
            <w:hideMark/>
          </w:tcPr>
          <w:p w:rsidR="000954DB" w:rsidRPr="00750A53" w:rsidRDefault="000954DB">
            <w:pPr>
              <w:pStyle w:val="rvps14"/>
              <w:spacing w:before="150" w:beforeAutospacing="0" w:after="15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Теплоенергетика</w:t>
            </w:r>
          </w:p>
        </w:tc>
      </w:tr>
      <w:tr w:rsidR="000954DB" w:rsidRPr="00750A53" w:rsidTr="000954DB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0954DB" w:rsidRPr="00750A53" w:rsidRDefault="000954D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0954DB" w:rsidRPr="00750A53" w:rsidRDefault="000954D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0954DB" w:rsidRPr="00750A53" w:rsidRDefault="000954DB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145</w:t>
            </w:r>
          </w:p>
        </w:tc>
        <w:tc>
          <w:tcPr>
            <w:tcW w:w="2400" w:type="pct"/>
            <w:hideMark/>
          </w:tcPr>
          <w:p w:rsidR="000954DB" w:rsidRPr="00750A53" w:rsidRDefault="000954DB">
            <w:pPr>
              <w:pStyle w:val="rvps14"/>
              <w:spacing w:before="150" w:beforeAutospacing="0" w:after="15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Гідроенергетика</w:t>
            </w:r>
          </w:p>
        </w:tc>
      </w:tr>
      <w:tr w:rsidR="000954DB" w:rsidRPr="00586176" w:rsidTr="000954DB">
        <w:trPr>
          <w:trHeight w:val="20"/>
        </w:trPr>
        <w:tc>
          <w:tcPr>
            <w:tcW w:w="450" w:type="pct"/>
            <w:vMerge w:val="restart"/>
            <w:hideMark/>
          </w:tcPr>
          <w:p w:rsidR="000954DB" w:rsidRPr="00750A53" w:rsidRDefault="000954DB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1100" w:type="pct"/>
            <w:vMerge w:val="restart"/>
            <w:hideMark/>
          </w:tcPr>
          <w:p w:rsidR="000954DB" w:rsidRPr="00750A53" w:rsidRDefault="000954DB">
            <w:pPr>
              <w:pStyle w:val="rvps14"/>
              <w:spacing w:before="150" w:beforeAutospacing="0" w:after="15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Автоматизація та приладобудування</w:t>
            </w:r>
          </w:p>
        </w:tc>
        <w:tc>
          <w:tcPr>
            <w:tcW w:w="900" w:type="pct"/>
            <w:hideMark/>
          </w:tcPr>
          <w:p w:rsidR="000954DB" w:rsidRPr="00750A53" w:rsidRDefault="000954DB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151</w:t>
            </w:r>
          </w:p>
        </w:tc>
        <w:tc>
          <w:tcPr>
            <w:tcW w:w="2400" w:type="pct"/>
            <w:hideMark/>
          </w:tcPr>
          <w:p w:rsidR="000954DB" w:rsidRPr="00750A53" w:rsidRDefault="000954DB">
            <w:pPr>
              <w:pStyle w:val="rvps14"/>
              <w:spacing w:before="150" w:beforeAutospacing="0" w:after="15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Автоматизація та комп’ютерно-інтегровані технології</w:t>
            </w:r>
          </w:p>
        </w:tc>
      </w:tr>
      <w:tr w:rsidR="000954DB" w:rsidRPr="00586176" w:rsidTr="000954DB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0954DB" w:rsidRPr="00750A53" w:rsidRDefault="000954D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0954DB" w:rsidRPr="00750A53" w:rsidRDefault="000954D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0954DB" w:rsidRPr="00750A53" w:rsidRDefault="000954DB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152</w:t>
            </w:r>
          </w:p>
        </w:tc>
        <w:tc>
          <w:tcPr>
            <w:tcW w:w="2400" w:type="pct"/>
            <w:hideMark/>
          </w:tcPr>
          <w:p w:rsidR="000954DB" w:rsidRPr="00750A53" w:rsidRDefault="000954DB">
            <w:pPr>
              <w:pStyle w:val="rvps14"/>
              <w:spacing w:before="150" w:beforeAutospacing="0" w:after="15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Метрологія та інформаційно-вимірювальна техніка</w:t>
            </w:r>
          </w:p>
        </w:tc>
      </w:tr>
      <w:tr w:rsidR="000954DB" w:rsidRPr="00750A53" w:rsidTr="000954DB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0954DB" w:rsidRPr="00750A53" w:rsidRDefault="000954D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0954DB" w:rsidRPr="00750A53" w:rsidRDefault="000954D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0954DB" w:rsidRPr="00750A53" w:rsidRDefault="000954DB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153</w:t>
            </w:r>
          </w:p>
        </w:tc>
        <w:tc>
          <w:tcPr>
            <w:tcW w:w="2400" w:type="pct"/>
            <w:hideMark/>
          </w:tcPr>
          <w:p w:rsidR="000954DB" w:rsidRPr="00750A53" w:rsidRDefault="000954DB">
            <w:pPr>
              <w:pStyle w:val="rvps14"/>
              <w:spacing w:before="150" w:beforeAutospacing="0" w:after="15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 xml:space="preserve">Мікро- та </w:t>
            </w:r>
            <w:proofErr w:type="spellStart"/>
            <w:r w:rsidRPr="00750A53">
              <w:rPr>
                <w:color w:val="000000"/>
                <w:sz w:val="28"/>
                <w:szCs w:val="28"/>
                <w:lang w:val="uk-UA"/>
              </w:rPr>
              <w:t>наносистемна</w:t>
            </w:r>
            <w:proofErr w:type="spellEnd"/>
            <w:r w:rsidRPr="00750A53">
              <w:rPr>
                <w:color w:val="000000"/>
                <w:sz w:val="28"/>
                <w:szCs w:val="28"/>
                <w:lang w:val="uk-UA"/>
              </w:rPr>
              <w:t xml:space="preserve"> техніка</w:t>
            </w:r>
          </w:p>
        </w:tc>
      </w:tr>
    </w:tbl>
    <w:p w:rsidR="000954DB" w:rsidRPr="00750A53" w:rsidRDefault="000954DB" w:rsidP="00720329">
      <w:pPr>
        <w:rPr>
          <w:sz w:val="28"/>
          <w:szCs w:val="28"/>
          <w:lang w:val="uk-UA"/>
        </w:rPr>
      </w:pPr>
    </w:p>
    <w:p w:rsidR="000954DB" w:rsidRPr="00750A53" w:rsidRDefault="000954DB" w:rsidP="00720329">
      <w:pPr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2182"/>
        <w:gridCol w:w="1786"/>
        <w:gridCol w:w="4760"/>
      </w:tblGrid>
      <w:tr w:rsidR="00720329" w:rsidRPr="00750A53" w:rsidTr="00A86137">
        <w:trPr>
          <w:trHeight w:val="20"/>
        </w:trPr>
        <w:tc>
          <w:tcPr>
            <w:tcW w:w="464" w:type="pct"/>
            <w:vMerge w:val="restart"/>
            <w:hideMark/>
          </w:tcPr>
          <w:p w:rsidR="00720329" w:rsidRPr="00750A53" w:rsidRDefault="00720329" w:rsidP="00A86137">
            <w:pPr>
              <w:spacing w:before="150" w:after="15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16</w:t>
            </w:r>
          </w:p>
          <w:p w:rsidR="00720329" w:rsidRPr="00750A53" w:rsidRDefault="00720329" w:rsidP="00A86137">
            <w:pPr>
              <w:spacing w:before="150" w:after="15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pct"/>
            <w:vMerge w:val="restart"/>
            <w:hideMark/>
          </w:tcPr>
          <w:p w:rsidR="00720329" w:rsidRPr="00750A53" w:rsidRDefault="00720329" w:rsidP="00A86137">
            <w:pPr>
              <w:spacing w:before="150" w:after="15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Хімічна та біоінженерія</w:t>
            </w:r>
          </w:p>
        </w:tc>
        <w:tc>
          <w:tcPr>
            <w:tcW w:w="928" w:type="pct"/>
            <w:hideMark/>
          </w:tcPr>
          <w:p w:rsidR="00720329" w:rsidRPr="00750A53" w:rsidRDefault="00720329" w:rsidP="00A86137">
            <w:pPr>
              <w:spacing w:before="150" w:after="15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161</w:t>
            </w:r>
          </w:p>
        </w:tc>
        <w:tc>
          <w:tcPr>
            <w:tcW w:w="2474" w:type="pct"/>
            <w:hideMark/>
          </w:tcPr>
          <w:p w:rsidR="00720329" w:rsidRPr="00750A53" w:rsidRDefault="00720329" w:rsidP="00A86137">
            <w:pPr>
              <w:spacing w:before="150" w:after="15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Хімічні технології та інженерія</w:t>
            </w:r>
          </w:p>
        </w:tc>
      </w:tr>
      <w:tr w:rsidR="00720329" w:rsidRPr="00750A53" w:rsidTr="00A86137">
        <w:trPr>
          <w:trHeight w:val="20"/>
        </w:trPr>
        <w:tc>
          <w:tcPr>
            <w:tcW w:w="464" w:type="pct"/>
            <w:vMerge/>
            <w:vAlign w:val="bottom"/>
            <w:hideMark/>
          </w:tcPr>
          <w:p w:rsidR="00720329" w:rsidRPr="00750A53" w:rsidRDefault="00720329" w:rsidP="00A8613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720329" w:rsidRPr="00750A53" w:rsidRDefault="00720329" w:rsidP="00A8613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28" w:type="pct"/>
            <w:hideMark/>
          </w:tcPr>
          <w:p w:rsidR="00720329" w:rsidRPr="00750A53" w:rsidRDefault="00720329" w:rsidP="00A86137">
            <w:pPr>
              <w:spacing w:before="150" w:after="15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162</w:t>
            </w:r>
          </w:p>
        </w:tc>
        <w:tc>
          <w:tcPr>
            <w:tcW w:w="2474" w:type="pct"/>
            <w:hideMark/>
          </w:tcPr>
          <w:p w:rsidR="00720329" w:rsidRPr="00750A53" w:rsidRDefault="00720329" w:rsidP="00A86137">
            <w:pPr>
              <w:spacing w:before="150" w:after="15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Біотехнології та біоінженерія</w:t>
            </w:r>
          </w:p>
        </w:tc>
      </w:tr>
      <w:tr w:rsidR="00720329" w:rsidRPr="00750A53" w:rsidTr="00A86137">
        <w:trPr>
          <w:trHeight w:val="20"/>
        </w:trPr>
        <w:tc>
          <w:tcPr>
            <w:tcW w:w="464" w:type="pct"/>
            <w:vMerge/>
            <w:vAlign w:val="bottom"/>
            <w:hideMark/>
          </w:tcPr>
          <w:p w:rsidR="00720329" w:rsidRPr="00750A53" w:rsidRDefault="00720329" w:rsidP="00A8613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720329" w:rsidRPr="00750A53" w:rsidRDefault="00720329" w:rsidP="00A8613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28" w:type="pct"/>
            <w:hideMark/>
          </w:tcPr>
          <w:p w:rsidR="00720329" w:rsidRPr="00750A53" w:rsidRDefault="00720329" w:rsidP="00A86137">
            <w:pPr>
              <w:spacing w:before="150" w:after="15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163</w:t>
            </w:r>
          </w:p>
        </w:tc>
        <w:tc>
          <w:tcPr>
            <w:tcW w:w="2474" w:type="pct"/>
            <w:hideMark/>
          </w:tcPr>
          <w:p w:rsidR="00720329" w:rsidRPr="00750A53" w:rsidRDefault="00720329" w:rsidP="00A86137">
            <w:pPr>
              <w:spacing w:before="150" w:after="15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50A53">
              <w:rPr>
                <w:color w:val="000000"/>
                <w:sz w:val="28"/>
                <w:szCs w:val="28"/>
                <w:lang w:val="uk-UA"/>
              </w:rPr>
              <w:t>Біомедична</w:t>
            </w:r>
            <w:proofErr w:type="spellEnd"/>
            <w:r w:rsidRPr="00750A53">
              <w:rPr>
                <w:color w:val="000000"/>
                <w:sz w:val="28"/>
                <w:szCs w:val="28"/>
                <w:lang w:val="uk-UA"/>
              </w:rPr>
              <w:t xml:space="preserve"> інженерія</w:t>
            </w:r>
          </w:p>
        </w:tc>
      </w:tr>
    </w:tbl>
    <w:p w:rsidR="00720329" w:rsidRPr="00750A53" w:rsidRDefault="00720329" w:rsidP="00720329">
      <w:pPr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2182"/>
        <w:gridCol w:w="1786"/>
        <w:gridCol w:w="4760"/>
      </w:tblGrid>
      <w:tr w:rsidR="000954DB" w:rsidRPr="00750A53" w:rsidTr="000954DB">
        <w:trPr>
          <w:trHeight w:val="20"/>
        </w:trPr>
        <w:tc>
          <w:tcPr>
            <w:tcW w:w="450" w:type="pct"/>
            <w:vMerge w:val="restart"/>
            <w:hideMark/>
          </w:tcPr>
          <w:p w:rsidR="000954DB" w:rsidRPr="00750A53" w:rsidRDefault="000954DB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1100" w:type="pct"/>
            <w:vMerge w:val="restart"/>
            <w:hideMark/>
          </w:tcPr>
          <w:p w:rsidR="000954DB" w:rsidRPr="00750A53" w:rsidRDefault="000954DB">
            <w:pPr>
              <w:pStyle w:val="rvps14"/>
              <w:spacing w:before="150" w:beforeAutospacing="0" w:after="15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Електроніка та телекомунікації</w:t>
            </w:r>
          </w:p>
        </w:tc>
        <w:tc>
          <w:tcPr>
            <w:tcW w:w="900" w:type="pct"/>
            <w:hideMark/>
          </w:tcPr>
          <w:p w:rsidR="000954DB" w:rsidRPr="00750A53" w:rsidRDefault="000954DB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171</w:t>
            </w:r>
          </w:p>
        </w:tc>
        <w:tc>
          <w:tcPr>
            <w:tcW w:w="2400" w:type="pct"/>
            <w:hideMark/>
          </w:tcPr>
          <w:p w:rsidR="000954DB" w:rsidRPr="00750A53" w:rsidRDefault="000954DB">
            <w:pPr>
              <w:pStyle w:val="rvps14"/>
              <w:spacing w:before="150" w:beforeAutospacing="0" w:after="15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Електроніка</w:t>
            </w:r>
          </w:p>
        </w:tc>
      </w:tr>
      <w:tr w:rsidR="000954DB" w:rsidRPr="00750A53" w:rsidTr="000954DB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0954DB" w:rsidRPr="00750A53" w:rsidRDefault="000954D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0954DB" w:rsidRPr="00750A53" w:rsidRDefault="000954D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0954DB" w:rsidRPr="00750A53" w:rsidRDefault="000954DB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172</w:t>
            </w:r>
          </w:p>
        </w:tc>
        <w:tc>
          <w:tcPr>
            <w:tcW w:w="2400" w:type="pct"/>
            <w:hideMark/>
          </w:tcPr>
          <w:p w:rsidR="000954DB" w:rsidRPr="00750A53" w:rsidRDefault="000954DB">
            <w:pPr>
              <w:pStyle w:val="rvps14"/>
              <w:spacing w:before="150" w:beforeAutospacing="0" w:after="15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Телекомунікації та радіотехніка</w:t>
            </w:r>
          </w:p>
        </w:tc>
      </w:tr>
      <w:tr w:rsidR="000954DB" w:rsidRPr="00750A53" w:rsidTr="000954DB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0954DB" w:rsidRPr="00750A53" w:rsidRDefault="000954D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0954DB" w:rsidRPr="00750A53" w:rsidRDefault="000954D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0954DB" w:rsidRPr="00750A53" w:rsidRDefault="000954DB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173</w:t>
            </w:r>
          </w:p>
        </w:tc>
        <w:tc>
          <w:tcPr>
            <w:tcW w:w="2400" w:type="pct"/>
            <w:hideMark/>
          </w:tcPr>
          <w:p w:rsidR="000954DB" w:rsidRPr="00750A53" w:rsidRDefault="000954DB">
            <w:pPr>
              <w:pStyle w:val="rvps14"/>
              <w:spacing w:before="150" w:beforeAutospacing="0" w:after="15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50A53">
              <w:rPr>
                <w:color w:val="000000"/>
                <w:sz w:val="28"/>
                <w:szCs w:val="28"/>
                <w:lang w:val="uk-UA"/>
              </w:rPr>
              <w:t>Авіоніка</w:t>
            </w:r>
            <w:proofErr w:type="spellEnd"/>
          </w:p>
        </w:tc>
      </w:tr>
    </w:tbl>
    <w:p w:rsidR="000954DB" w:rsidRPr="00750A53" w:rsidRDefault="000954DB" w:rsidP="00720329">
      <w:pPr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2182"/>
        <w:gridCol w:w="1786"/>
        <w:gridCol w:w="4760"/>
      </w:tblGrid>
      <w:tr w:rsidR="00720329" w:rsidRPr="00750A53" w:rsidTr="00A86137">
        <w:trPr>
          <w:trHeight w:val="20"/>
        </w:trPr>
        <w:tc>
          <w:tcPr>
            <w:tcW w:w="450" w:type="pct"/>
            <w:vMerge w:val="restart"/>
            <w:hideMark/>
          </w:tcPr>
          <w:p w:rsidR="00720329" w:rsidRPr="00750A53" w:rsidRDefault="00720329" w:rsidP="00A86137">
            <w:pPr>
              <w:spacing w:before="150" w:after="15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1100" w:type="pct"/>
            <w:vMerge w:val="restart"/>
            <w:hideMark/>
          </w:tcPr>
          <w:p w:rsidR="00720329" w:rsidRPr="00750A53" w:rsidRDefault="00720329" w:rsidP="00A86137">
            <w:pPr>
              <w:spacing w:before="150" w:after="15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Виробництво та технології</w:t>
            </w:r>
          </w:p>
        </w:tc>
        <w:tc>
          <w:tcPr>
            <w:tcW w:w="900" w:type="pct"/>
            <w:hideMark/>
          </w:tcPr>
          <w:p w:rsidR="00720329" w:rsidRPr="00750A53" w:rsidRDefault="00720329" w:rsidP="00A86137">
            <w:pPr>
              <w:spacing w:before="150" w:after="15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181</w:t>
            </w:r>
          </w:p>
        </w:tc>
        <w:tc>
          <w:tcPr>
            <w:tcW w:w="2400" w:type="pct"/>
            <w:hideMark/>
          </w:tcPr>
          <w:p w:rsidR="00720329" w:rsidRPr="00750A53" w:rsidRDefault="00720329" w:rsidP="00A86137">
            <w:pPr>
              <w:spacing w:before="150" w:after="15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Харчові технології</w:t>
            </w:r>
          </w:p>
        </w:tc>
      </w:tr>
      <w:tr w:rsidR="00720329" w:rsidRPr="00750A53" w:rsidTr="00A86137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720329" w:rsidRPr="00750A53" w:rsidRDefault="00720329" w:rsidP="00A8613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720329" w:rsidRPr="00750A53" w:rsidRDefault="00720329" w:rsidP="00A8613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720329" w:rsidRPr="00750A53" w:rsidRDefault="00720329" w:rsidP="00A86137">
            <w:pPr>
              <w:spacing w:before="150" w:after="15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182</w:t>
            </w:r>
          </w:p>
        </w:tc>
        <w:tc>
          <w:tcPr>
            <w:tcW w:w="2400" w:type="pct"/>
            <w:hideMark/>
          </w:tcPr>
          <w:p w:rsidR="00720329" w:rsidRPr="00750A53" w:rsidRDefault="00720329" w:rsidP="00A86137">
            <w:pPr>
              <w:spacing w:before="150" w:after="15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Технології легкої промисловості</w:t>
            </w:r>
          </w:p>
        </w:tc>
      </w:tr>
      <w:tr w:rsidR="00720329" w:rsidRPr="00750A53" w:rsidTr="00A86137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720329" w:rsidRPr="00750A53" w:rsidRDefault="00720329" w:rsidP="00A8613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720329" w:rsidRPr="00750A53" w:rsidRDefault="00720329" w:rsidP="00A8613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720329" w:rsidRPr="00750A53" w:rsidRDefault="00720329" w:rsidP="00A86137">
            <w:pPr>
              <w:spacing w:before="150" w:after="15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183</w:t>
            </w:r>
          </w:p>
        </w:tc>
        <w:tc>
          <w:tcPr>
            <w:tcW w:w="2400" w:type="pct"/>
            <w:hideMark/>
          </w:tcPr>
          <w:p w:rsidR="00720329" w:rsidRPr="00750A53" w:rsidRDefault="00720329" w:rsidP="00A86137">
            <w:pPr>
              <w:spacing w:before="150" w:after="15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Технології захисту навколишнього середовища</w:t>
            </w:r>
          </w:p>
        </w:tc>
      </w:tr>
      <w:tr w:rsidR="00720329" w:rsidRPr="00750A53" w:rsidTr="00A86137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720329" w:rsidRPr="00750A53" w:rsidRDefault="00720329" w:rsidP="00A8613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720329" w:rsidRPr="00750A53" w:rsidRDefault="00720329" w:rsidP="00A8613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720329" w:rsidRPr="00750A53" w:rsidRDefault="00720329" w:rsidP="00A86137">
            <w:pPr>
              <w:spacing w:before="150" w:after="15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184</w:t>
            </w:r>
          </w:p>
        </w:tc>
        <w:tc>
          <w:tcPr>
            <w:tcW w:w="2400" w:type="pct"/>
            <w:hideMark/>
          </w:tcPr>
          <w:p w:rsidR="00720329" w:rsidRPr="00750A53" w:rsidRDefault="00720329" w:rsidP="00A86137">
            <w:pPr>
              <w:spacing w:before="150" w:after="15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Гірництво</w:t>
            </w:r>
          </w:p>
        </w:tc>
      </w:tr>
      <w:tr w:rsidR="00720329" w:rsidRPr="00750A53" w:rsidTr="00A86137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720329" w:rsidRPr="00750A53" w:rsidRDefault="00720329" w:rsidP="00A8613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720329" w:rsidRPr="00750A53" w:rsidRDefault="00720329" w:rsidP="00A8613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720329" w:rsidRPr="00750A53" w:rsidRDefault="00720329" w:rsidP="00A86137">
            <w:pPr>
              <w:spacing w:before="150" w:after="15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185</w:t>
            </w:r>
          </w:p>
        </w:tc>
        <w:tc>
          <w:tcPr>
            <w:tcW w:w="2400" w:type="pct"/>
            <w:hideMark/>
          </w:tcPr>
          <w:p w:rsidR="00720329" w:rsidRPr="00750A53" w:rsidRDefault="00720329" w:rsidP="00A86137">
            <w:pPr>
              <w:spacing w:before="150" w:after="15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Нафтогазова інженерія та технології</w:t>
            </w:r>
          </w:p>
        </w:tc>
      </w:tr>
      <w:tr w:rsidR="00720329" w:rsidRPr="00750A53" w:rsidTr="00A86137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720329" w:rsidRPr="00750A53" w:rsidRDefault="00720329" w:rsidP="00A8613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720329" w:rsidRPr="00750A53" w:rsidRDefault="00720329" w:rsidP="00A8613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720329" w:rsidRPr="00750A53" w:rsidRDefault="00720329" w:rsidP="00A86137">
            <w:pPr>
              <w:spacing w:before="150" w:after="15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186</w:t>
            </w:r>
          </w:p>
        </w:tc>
        <w:tc>
          <w:tcPr>
            <w:tcW w:w="2400" w:type="pct"/>
            <w:hideMark/>
          </w:tcPr>
          <w:p w:rsidR="00720329" w:rsidRPr="00750A53" w:rsidRDefault="00720329" w:rsidP="00A86137">
            <w:pPr>
              <w:spacing w:before="150" w:after="15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Видавництво та поліграфія</w:t>
            </w:r>
          </w:p>
        </w:tc>
      </w:tr>
      <w:tr w:rsidR="00720329" w:rsidRPr="00750A53" w:rsidTr="00A86137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720329" w:rsidRPr="00750A53" w:rsidRDefault="00720329" w:rsidP="00A8613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720329" w:rsidRPr="00750A53" w:rsidRDefault="00720329" w:rsidP="00A8613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720329" w:rsidRPr="00750A53" w:rsidRDefault="00720329" w:rsidP="00A86137">
            <w:pPr>
              <w:spacing w:before="150" w:after="15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187</w:t>
            </w:r>
          </w:p>
        </w:tc>
        <w:tc>
          <w:tcPr>
            <w:tcW w:w="2400" w:type="pct"/>
            <w:hideMark/>
          </w:tcPr>
          <w:p w:rsidR="00720329" w:rsidRPr="00750A53" w:rsidRDefault="00720329" w:rsidP="00A86137">
            <w:pPr>
              <w:spacing w:before="150" w:after="15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Деревообробні та меблеві технології</w:t>
            </w:r>
          </w:p>
        </w:tc>
      </w:tr>
    </w:tbl>
    <w:p w:rsidR="00720329" w:rsidRPr="00750A53" w:rsidRDefault="00720329" w:rsidP="00720329">
      <w:pPr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2182"/>
        <w:gridCol w:w="1786"/>
        <w:gridCol w:w="4760"/>
      </w:tblGrid>
      <w:tr w:rsidR="000954DB" w:rsidRPr="00750A53" w:rsidTr="000954DB">
        <w:trPr>
          <w:trHeight w:val="20"/>
        </w:trPr>
        <w:tc>
          <w:tcPr>
            <w:tcW w:w="450" w:type="pct"/>
            <w:vMerge w:val="restart"/>
            <w:hideMark/>
          </w:tcPr>
          <w:p w:rsidR="000954DB" w:rsidRPr="00750A53" w:rsidRDefault="000954DB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1100" w:type="pct"/>
            <w:vMerge w:val="restart"/>
            <w:hideMark/>
          </w:tcPr>
          <w:p w:rsidR="000954DB" w:rsidRPr="00750A53" w:rsidRDefault="000954DB">
            <w:pPr>
              <w:pStyle w:val="rvps14"/>
              <w:spacing w:before="150" w:beforeAutospacing="0" w:after="15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Архітектура та будівництво</w:t>
            </w:r>
          </w:p>
        </w:tc>
        <w:tc>
          <w:tcPr>
            <w:tcW w:w="900" w:type="pct"/>
            <w:hideMark/>
          </w:tcPr>
          <w:p w:rsidR="000954DB" w:rsidRPr="00750A53" w:rsidRDefault="000954DB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191</w:t>
            </w:r>
          </w:p>
        </w:tc>
        <w:tc>
          <w:tcPr>
            <w:tcW w:w="2400" w:type="pct"/>
            <w:hideMark/>
          </w:tcPr>
          <w:p w:rsidR="000954DB" w:rsidRPr="00750A53" w:rsidRDefault="000954DB">
            <w:pPr>
              <w:pStyle w:val="rvps14"/>
              <w:spacing w:before="150" w:beforeAutospacing="0" w:after="15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Архітектура та містобудування</w:t>
            </w:r>
          </w:p>
        </w:tc>
      </w:tr>
      <w:tr w:rsidR="000954DB" w:rsidRPr="00750A53" w:rsidTr="000954DB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0954DB" w:rsidRPr="00750A53" w:rsidRDefault="000954D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0954DB" w:rsidRPr="00750A53" w:rsidRDefault="000954D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0954DB" w:rsidRPr="00750A53" w:rsidRDefault="000954DB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192</w:t>
            </w:r>
          </w:p>
        </w:tc>
        <w:tc>
          <w:tcPr>
            <w:tcW w:w="2400" w:type="pct"/>
            <w:hideMark/>
          </w:tcPr>
          <w:p w:rsidR="000954DB" w:rsidRPr="00750A53" w:rsidRDefault="000954DB">
            <w:pPr>
              <w:pStyle w:val="rvps14"/>
              <w:spacing w:before="150" w:beforeAutospacing="0" w:after="15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Будівництво та цивільна інженерія</w:t>
            </w:r>
          </w:p>
        </w:tc>
      </w:tr>
      <w:tr w:rsidR="000954DB" w:rsidRPr="00750A53" w:rsidTr="000954DB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0954DB" w:rsidRPr="00750A53" w:rsidRDefault="000954D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0954DB" w:rsidRPr="00750A53" w:rsidRDefault="000954D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0954DB" w:rsidRPr="00750A53" w:rsidRDefault="000954DB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193</w:t>
            </w:r>
          </w:p>
        </w:tc>
        <w:tc>
          <w:tcPr>
            <w:tcW w:w="2400" w:type="pct"/>
            <w:hideMark/>
          </w:tcPr>
          <w:p w:rsidR="000954DB" w:rsidRPr="00750A53" w:rsidRDefault="000954DB">
            <w:pPr>
              <w:pStyle w:val="rvps14"/>
              <w:spacing w:before="150" w:beforeAutospacing="0" w:after="15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Геодезія та землеустрій</w:t>
            </w:r>
          </w:p>
        </w:tc>
      </w:tr>
      <w:tr w:rsidR="000954DB" w:rsidRPr="00586176" w:rsidTr="000954DB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0954DB" w:rsidRPr="00750A53" w:rsidRDefault="000954D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0954DB" w:rsidRPr="00750A53" w:rsidRDefault="000954D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0954DB" w:rsidRPr="00750A53" w:rsidRDefault="000954DB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194</w:t>
            </w:r>
          </w:p>
        </w:tc>
        <w:tc>
          <w:tcPr>
            <w:tcW w:w="2400" w:type="pct"/>
            <w:hideMark/>
          </w:tcPr>
          <w:p w:rsidR="000954DB" w:rsidRPr="00750A53" w:rsidRDefault="000954DB">
            <w:pPr>
              <w:pStyle w:val="rvps14"/>
              <w:spacing w:before="150" w:beforeAutospacing="0" w:after="15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Гідротехнічне будівництво, водна інженерія та водні технології</w:t>
            </w:r>
          </w:p>
        </w:tc>
      </w:tr>
    </w:tbl>
    <w:p w:rsidR="000954DB" w:rsidRPr="00750A53" w:rsidRDefault="000954DB" w:rsidP="00720329">
      <w:pPr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2182"/>
        <w:gridCol w:w="1786"/>
        <w:gridCol w:w="4760"/>
      </w:tblGrid>
      <w:tr w:rsidR="00720329" w:rsidRPr="00750A53" w:rsidTr="00A86137">
        <w:trPr>
          <w:trHeight w:val="20"/>
        </w:trPr>
        <w:tc>
          <w:tcPr>
            <w:tcW w:w="450" w:type="pct"/>
            <w:vMerge w:val="restart"/>
            <w:hideMark/>
          </w:tcPr>
          <w:p w:rsidR="00720329" w:rsidRPr="00750A53" w:rsidRDefault="00720329" w:rsidP="00A86137">
            <w:pPr>
              <w:spacing w:before="150" w:after="15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100" w:type="pct"/>
            <w:vMerge w:val="restart"/>
            <w:hideMark/>
          </w:tcPr>
          <w:p w:rsidR="00720329" w:rsidRPr="00750A53" w:rsidRDefault="00720329" w:rsidP="00A86137">
            <w:pPr>
              <w:spacing w:before="150" w:after="15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Аграрні науки та продовольство</w:t>
            </w:r>
          </w:p>
        </w:tc>
        <w:tc>
          <w:tcPr>
            <w:tcW w:w="900" w:type="pct"/>
            <w:hideMark/>
          </w:tcPr>
          <w:p w:rsidR="00720329" w:rsidRPr="00750A53" w:rsidRDefault="00720329" w:rsidP="00A86137">
            <w:pPr>
              <w:spacing w:before="150" w:after="15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201</w:t>
            </w:r>
          </w:p>
        </w:tc>
        <w:tc>
          <w:tcPr>
            <w:tcW w:w="2400" w:type="pct"/>
            <w:hideMark/>
          </w:tcPr>
          <w:p w:rsidR="00720329" w:rsidRPr="00750A53" w:rsidRDefault="00720329" w:rsidP="00A86137">
            <w:pPr>
              <w:spacing w:before="150" w:after="15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Агрономія</w:t>
            </w:r>
          </w:p>
        </w:tc>
      </w:tr>
      <w:tr w:rsidR="00720329" w:rsidRPr="00750A53" w:rsidTr="00A86137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720329" w:rsidRPr="00750A53" w:rsidRDefault="00720329" w:rsidP="00A8613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720329" w:rsidRPr="00750A53" w:rsidRDefault="00720329" w:rsidP="00A8613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720329" w:rsidRPr="00750A53" w:rsidRDefault="00720329" w:rsidP="00A86137">
            <w:pPr>
              <w:spacing w:before="150" w:after="15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202</w:t>
            </w:r>
          </w:p>
        </w:tc>
        <w:tc>
          <w:tcPr>
            <w:tcW w:w="2400" w:type="pct"/>
            <w:hideMark/>
          </w:tcPr>
          <w:p w:rsidR="00720329" w:rsidRPr="00750A53" w:rsidRDefault="00720329" w:rsidP="00A86137">
            <w:pPr>
              <w:spacing w:before="150" w:after="15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Захист і карантин рослин</w:t>
            </w:r>
          </w:p>
        </w:tc>
      </w:tr>
      <w:tr w:rsidR="00720329" w:rsidRPr="00750A53" w:rsidTr="00A86137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720329" w:rsidRPr="00750A53" w:rsidRDefault="00720329" w:rsidP="00A8613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720329" w:rsidRPr="00750A53" w:rsidRDefault="00720329" w:rsidP="00A8613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720329" w:rsidRPr="00750A53" w:rsidRDefault="00720329" w:rsidP="00A86137">
            <w:pPr>
              <w:spacing w:before="150" w:after="15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203</w:t>
            </w:r>
          </w:p>
        </w:tc>
        <w:tc>
          <w:tcPr>
            <w:tcW w:w="2400" w:type="pct"/>
            <w:hideMark/>
          </w:tcPr>
          <w:p w:rsidR="00720329" w:rsidRPr="00750A53" w:rsidRDefault="00720329" w:rsidP="00A86137">
            <w:pPr>
              <w:spacing w:before="150" w:after="15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Садівництво та виноградарство</w:t>
            </w:r>
          </w:p>
        </w:tc>
      </w:tr>
      <w:tr w:rsidR="00720329" w:rsidRPr="00586176" w:rsidTr="00A86137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720329" w:rsidRPr="00750A53" w:rsidRDefault="00720329" w:rsidP="00A8613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720329" w:rsidRPr="00750A53" w:rsidRDefault="00720329" w:rsidP="00A8613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720329" w:rsidRPr="00750A53" w:rsidRDefault="00720329" w:rsidP="00A86137">
            <w:pPr>
              <w:spacing w:before="150" w:after="15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204</w:t>
            </w:r>
          </w:p>
        </w:tc>
        <w:tc>
          <w:tcPr>
            <w:tcW w:w="2400" w:type="pct"/>
            <w:hideMark/>
          </w:tcPr>
          <w:p w:rsidR="00720329" w:rsidRPr="00750A53" w:rsidRDefault="00720329" w:rsidP="00A86137">
            <w:pPr>
              <w:spacing w:before="150" w:after="15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Технологія виробництва і переробки продукції тваринництва</w:t>
            </w:r>
          </w:p>
        </w:tc>
      </w:tr>
      <w:tr w:rsidR="00720329" w:rsidRPr="00750A53" w:rsidTr="00A86137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720329" w:rsidRPr="00750A53" w:rsidRDefault="00720329" w:rsidP="00A8613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720329" w:rsidRPr="00750A53" w:rsidRDefault="00720329" w:rsidP="00A8613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720329" w:rsidRPr="00750A53" w:rsidRDefault="00720329" w:rsidP="00A86137">
            <w:pPr>
              <w:spacing w:before="150" w:after="15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205</w:t>
            </w:r>
          </w:p>
        </w:tc>
        <w:tc>
          <w:tcPr>
            <w:tcW w:w="2400" w:type="pct"/>
            <w:hideMark/>
          </w:tcPr>
          <w:p w:rsidR="00720329" w:rsidRPr="00750A53" w:rsidRDefault="00720329" w:rsidP="00A86137">
            <w:pPr>
              <w:spacing w:before="150" w:after="15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Лісове господарство</w:t>
            </w:r>
          </w:p>
        </w:tc>
      </w:tr>
      <w:tr w:rsidR="00720329" w:rsidRPr="00750A53" w:rsidTr="00A86137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720329" w:rsidRPr="00750A53" w:rsidRDefault="00720329" w:rsidP="00A8613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720329" w:rsidRPr="00750A53" w:rsidRDefault="00720329" w:rsidP="00A8613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720329" w:rsidRPr="00750A53" w:rsidRDefault="00720329" w:rsidP="00A86137">
            <w:pPr>
              <w:spacing w:before="150" w:after="15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206</w:t>
            </w:r>
          </w:p>
        </w:tc>
        <w:tc>
          <w:tcPr>
            <w:tcW w:w="2400" w:type="pct"/>
            <w:hideMark/>
          </w:tcPr>
          <w:p w:rsidR="00720329" w:rsidRPr="00750A53" w:rsidRDefault="00720329" w:rsidP="00A86137">
            <w:pPr>
              <w:spacing w:before="150" w:after="15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Садово-паркове господарство</w:t>
            </w:r>
          </w:p>
        </w:tc>
      </w:tr>
      <w:tr w:rsidR="00720329" w:rsidRPr="00750A53" w:rsidTr="00A86137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720329" w:rsidRPr="00750A53" w:rsidRDefault="00720329" w:rsidP="00A8613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720329" w:rsidRPr="00750A53" w:rsidRDefault="00720329" w:rsidP="00A8613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720329" w:rsidRPr="00750A53" w:rsidRDefault="00720329" w:rsidP="00A86137">
            <w:pPr>
              <w:spacing w:before="150" w:after="15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207</w:t>
            </w:r>
          </w:p>
        </w:tc>
        <w:tc>
          <w:tcPr>
            <w:tcW w:w="2400" w:type="pct"/>
            <w:hideMark/>
          </w:tcPr>
          <w:p w:rsidR="00720329" w:rsidRPr="00750A53" w:rsidRDefault="00720329" w:rsidP="00A86137">
            <w:pPr>
              <w:spacing w:before="150" w:after="15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Водні біоресурси та аквакультура</w:t>
            </w:r>
          </w:p>
        </w:tc>
      </w:tr>
      <w:tr w:rsidR="00720329" w:rsidRPr="00750A53" w:rsidTr="00A86137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720329" w:rsidRPr="00750A53" w:rsidRDefault="00720329" w:rsidP="00A8613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720329" w:rsidRPr="00750A53" w:rsidRDefault="00720329" w:rsidP="00A8613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720329" w:rsidRPr="00750A53" w:rsidRDefault="00720329" w:rsidP="00A86137">
            <w:pPr>
              <w:spacing w:before="150" w:after="15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208</w:t>
            </w:r>
          </w:p>
        </w:tc>
        <w:tc>
          <w:tcPr>
            <w:tcW w:w="2400" w:type="pct"/>
            <w:hideMark/>
          </w:tcPr>
          <w:p w:rsidR="00720329" w:rsidRPr="00750A53" w:rsidRDefault="00720329" w:rsidP="00A86137">
            <w:pPr>
              <w:spacing w:before="150" w:after="15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50A53">
              <w:rPr>
                <w:color w:val="000000"/>
                <w:sz w:val="28"/>
                <w:szCs w:val="28"/>
                <w:lang w:val="uk-UA"/>
              </w:rPr>
              <w:t>Агроінженерія</w:t>
            </w:r>
            <w:proofErr w:type="spellEnd"/>
          </w:p>
        </w:tc>
      </w:tr>
      <w:tr w:rsidR="00720329" w:rsidRPr="00750A53" w:rsidTr="00A86137">
        <w:trPr>
          <w:trHeight w:val="20"/>
        </w:trPr>
        <w:tc>
          <w:tcPr>
            <w:tcW w:w="450" w:type="pct"/>
            <w:vMerge w:val="restart"/>
            <w:hideMark/>
          </w:tcPr>
          <w:p w:rsidR="00720329" w:rsidRPr="00750A53" w:rsidRDefault="00720329" w:rsidP="00A86137">
            <w:pPr>
              <w:spacing w:before="150" w:after="15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1100" w:type="pct"/>
            <w:vMerge w:val="restart"/>
            <w:hideMark/>
          </w:tcPr>
          <w:p w:rsidR="00720329" w:rsidRPr="00750A53" w:rsidRDefault="00720329" w:rsidP="00A86137">
            <w:pPr>
              <w:spacing w:before="150" w:after="15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Ветеринарна медицина</w:t>
            </w:r>
          </w:p>
        </w:tc>
        <w:tc>
          <w:tcPr>
            <w:tcW w:w="900" w:type="pct"/>
            <w:hideMark/>
          </w:tcPr>
          <w:p w:rsidR="00720329" w:rsidRPr="00750A53" w:rsidRDefault="00720329" w:rsidP="00A86137">
            <w:pPr>
              <w:spacing w:before="150" w:after="15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211</w:t>
            </w:r>
          </w:p>
        </w:tc>
        <w:tc>
          <w:tcPr>
            <w:tcW w:w="2400" w:type="pct"/>
            <w:hideMark/>
          </w:tcPr>
          <w:p w:rsidR="00720329" w:rsidRPr="00750A53" w:rsidRDefault="00720329" w:rsidP="00A86137">
            <w:pPr>
              <w:spacing w:before="150" w:after="15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Ветеринарна медицина</w:t>
            </w:r>
          </w:p>
        </w:tc>
      </w:tr>
      <w:tr w:rsidR="00720329" w:rsidRPr="00586176" w:rsidTr="00A86137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720329" w:rsidRPr="00750A53" w:rsidRDefault="00720329" w:rsidP="00A8613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720329" w:rsidRPr="00750A53" w:rsidRDefault="00720329" w:rsidP="00A8613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720329" w:rsidRPr="00750A53" w:rsidRDefault="00720329" w:rsidP="00A86137">
            <w:pPr>
              <w:spacing w:before="150" w:after="15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212</w:t>
            </w:r>
          </w:p>
        </w:tc>
        <w:tc>
          <w:tcPr>
            <w:tcW w:w="2400" w:type="pct"/>
            <w:hideMark/>
          </w:tcPr>
          <w:p w:rsidR="00720329" w:rsidRPr="00750A53" w:rsidRDefault="00720329" w:rsidP="00A86137">
            <w:pPr>
              <w:spacing w:before="150" w:after="15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Ветеринарна гігієна, санітарія і експертиза</w:t>
            </w:r>
          </w:p>
        </w:tc>
      </w:tr>
    </w:tbl>
    <w:p w:rsidR="00720329" w:rsidRPr="00750A53" w:rsidRDefault="00720329" w:rsidP="00720329">
      <w:pPr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2182"/>
        <w:gridCol w:w="1786"/>
        <w:gridCol w:w="4760"/>
      </w:tblGrid>
      <w:tr w:rsidR="0069063E" w:rsidRPr="00750A53" w:rsidTr="0069063E">
        <w:trPr>
          <w:trHeight w:val="20"/>
        </w:trPr>
        <w:tc>
          <w:tcPr>
            <w:tcW w:w="450" w:type="pct"/>
            <w:vMerge w:val="restart"/>
            <w:hideMark/>
          </w:tcPr>
          <w:p w:rsidR="0069063E" w:rsidRPr="00750A53" w:rsidRDefault="0069063E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1100" w:type="pct"/>
            <w:vMerge w:val="restart"/>
            <w:hideMark/>
          </w:tcPr>
          <w:p w:rsidR="0069063E" w:rsidRPr="00750A53" w:rsidRDefault="0069063E">
            <w:pPr>
              <w:pStyle w:val="rvps14"/>
              <w:spacing w:before="150" w:beforeAutospacing="0" w:after="15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Охорона здоров’я</w:t>
            </w:r>
          </w:p>
        </w:tc>
        <w:tc>
          <w:tcPr>
            <w:tcW w:w="900" w:type="pct"/>
            <w:hideMark/>
          </w:tcPr>
          <w:p w:rsidR="0069063E" w:rsidRPr="00750A53" w:rsidRDefault="0069063E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221</w:t>
            </w:r>
          </w:p>
        </w:tc>
        <w:tc>
          <w:tcPr>
            <w:tcW w:w="2400" w:type="pct"/>
            <w:hideMark/>
          </w:tcPr>
          <w:p w:rsidR="0069063E" w:rsidRPr="00750A53" w:rsidRDefault="0069063E">
            <w:pPr>
              <w:pStyle w:val="rvps14"/>
              <w:spacing w:before="150" w:beforeAutospacing="0" w:after="15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Стоматологія</w:t>
            </w:r>
          </w:p>
        </w:tc>
      </w:tr>
      <w:tr w:rsidR="0069063E" w:rsidRPr="00750A53" w:rsidTr="0069063E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69063E" w:rsidRPr="00750A53" w:rsidRDefault="0069063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69063E" w:rsidRPr="00750A53" w:rsidRDefault="0069063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69063E" w:rsidRPr="00750A53" w:rsidRDefault="0069063E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222</w:t>
            </w:r>
          </w:p>
        </w:tc>
        <w:tc>
          <w:tcPr>
            <w:tcW w:w="2400" w:type="pct"/>
            <w:hideMark/>
          </w:tcPr>
          <w:p w:rsidR="0069063E" w:rsidRPr="00750A53" w:rsidRDefault="0069063E">
            <w:pPr>
              <w:pStyle w:val="rvps14"/>
              <w:spacing w:before="150" w:beforeAutospacing="0" w:after="15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Медицина</w:t>
            </w:r>
          </w:p>
        </w:tc>
      </w:tr>
      <w:tr w:rsidR="0069063E" w:rsidRPr="00750A53" w:rsidTr="0069063E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69063E" w:rsidRPr="00750A53" w:rsidRDefault="0069063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69063E" w:rsidRPr="00750A53" w:rsidRDefault="0069063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69063E" w:rsidRPr="00750A53" w:rsidRDefault="0069063E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223</w:t>
            </w:r>
          </w:p>
        </w:tc>
        <w:tc>
          <w:tcPr>
            <w:tcW w:w="2400" w:type="pct"/>
            <w:hideMark/>
          </w:tcPr>
          <w:p w:rsidR="0069063E" w:rsidRPr="00750A53" w:rsidRDefault="0069063E">
            <w:pPr>
              <w:pStyle w:val="rvps14"/>
              <w:spacing w:before="150" w:beforeAutospacing="0" w:after="15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50A53">
              <w:rPr>
                <w:color w:val="000000"/>
                <w:sz w:val="28"/>
                <w:szCs w:val="28"/>
                <w:lang w:val="uk-UA"/>
              </w:rPr>
              <w:t>Медсестринство</w:t>
            </w:r>
            <w:proofErr w:type="spellEnd"/>
          </w:p>
        </w:tc>
      </w:tr>
      <w:tr w:rsidR="0069063E" w:rsidRPr="00586176" w:rsidTr="0069063E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69063E" w:rsidRPr="00750A53" w:rsidRDefault="0069063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69063E" w:rsidRPr="00750A53" w:rsidRDefault="0069063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69063E" w:rsidRPr="00750A53" w:rsidRDefault="0069063E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224</w:t>
            </w:r>
          </w:p>
        </w:tc>
        <w:tc>
          <w:tcPr>
            <w:tcW w:w="2400" w:type="pct"/>
            <w:hideMark/>
          </w:tcPr>
          <w:p w:rsidR="0069063E" w:rsidRPr="00750A53" w:rsidRDefault="0069063E">
            <w:pPr>
              <w:pStyle w:val="rvps14"/>
              <w:spacing w:before="150" w:beforeAutospacing="0" w:after="15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Технології медичної діагностики та лікування</w:t>
            </w:r>
          </w:p>
        </w:tc>
      </w:tr>
      <w:tr w:rsidR="0069063E" w:rsidRPr="00750A53" w:rsidTr="0069063E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69063E" w:rsidRPr="00750A53" w:rsidRDefault="0069063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69063E" w:rsidRPr="00750A53" w:rsidRDefault="0069063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69063E" w:rsidRPr="00750A53" w:rsidRDefault="0069063E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225</w:t>
            </w:r>
          </w:p>
        </w:tc>
        <w:tc>
          <w:tcPr>
            <w:tcW w:w="2400" w:type="pct"/>
            <w:hideMark/>
          </w:tcPr>
          <w:p w:rsidR="0069063E" w:rsidRPr="00750A53" w:rsidRDefault="0069063E">
            <w:pPr>
              <w:pStyle w:val="rvps14"/>
              <w:spacing w:before="150" w:beforeAutospacing="0" w:after="15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Медична психологія</w:t>
            </w:r>
          </w:p>
        </w:tc>
      </w:tr>
      <w:tr w:rsidR="0069063E" w:rsidRPr="00750A53" w:rsidTr="0069063E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69063E" w:rsidRPr="00750A53" w:rsidRDefault="0069063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69063E" w:rsidRPr="00750A53" w:rsidRDefault="0069063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69063E" w:rsidRPr="00750A53" w:rsidRDefault="0069063E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226</w:t>
            </w:r>
          </w:p>
        </w:tc>
        <w:tc>
          <w:tcPr>
            <w:tcW w:w="2400" w:type="pct"/>
            <w:hideMark/>
          </w:tcPr>
          <w:p w:rsidR="0069063E" w:rsidRPr="00750A53" w:rsidRDefault="0069063E">
            <w:pPr>
              <w:pStyle w:val="rvps14"/>
              <w:spacing w:before="150" w:beforeAutospacing="0" w:after="15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Фармація, промислова фармація</w:t>
            </w:r>
          </w:p>
        </w:tc>
      </w:tr>
      <w:tr w:rsidR="0069063E" w:rsidRPr="00750A53" w:rsidTr="0069063E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69063E" w:rsidRPr="00750A53" w:rsidRDefault="0069063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69063E" w:rsidRPr="00750A53" w:rsidRDefault="0069063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69063E" w:rsidRPr="00750A53" w:rsidRDefault="0069063E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227</w:t>
            </w:r>
          </w:p>
        </w:tc>
        <w:tc>
          <w:tcPr>
            <w:tcW w:w="2400" w:type="pct"/>
            <w:hideMark/>
          </w:tcPr>
          <w:p w:rsidR="0069063E" w:rsidRPr="00750A53" w:rsidRDefault="0069063E">
            <w:pPr>
              <w:pStyle w:val="rvps14"/>
              <w:spacing w:before="150" w:beforeAutospacing="0" w:after="15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 xml:space="preserve">Фізична терапія, </w:t>
            </w:r>
            <w:proofErr w:type="spellStart"/>
            <w:r w:rsidRPr="00750A53">
              <w:rPr>
                <w:color w:val="000000"/>
                <w:sz w:val="28"/>
                <w:szCs w:val="28"/>
                <w:lang w:val="uk-UA"/>
              </w:rPr>
              <w:t>ерготерапія</w:t>
            </w:r>
            <w:proofErr w:type="spellEnd"/>
          </w:p>
        </w:tc>
      </w:tr>
      <w:tr w:rsidR="0069063E" w:rsidRPr="00750A53" w:rsidTr="0069063E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69063E" w:rsidRPr="00750A53" w:rsidRDefault="0069063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69063E" w:rsidRPr="00750A53" w:rsidRDefault="0069063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69063E" w:rsidRPr="00750A53" w:rsidRDefault="0069063E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228</w:t>
            </w:r>
          </w:p>
        </w:tc>
        <w:tc>
          <w:tcPr>
            <w:tcW w:w="2400" w:type="pct"/>
            <w:hideMark/>
          </w:tcPr>
          <w:p w:rsidR="0069063E" w:rsidRPr="00750A53" w:rsidRDefault="0069063E">
            <w:pPr>
              <w:pStyle w:val="rvps14"/>
              <w:spacing w:before="150" w:beforeAutospacing="0" w:after="15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Педіатрія</w:t>
            </w:r>
          </w:p>
        </w:tc>
      </w:tr>
      <w:tr w:rsidR="0069063E" w:rsidRPr="00750A53" w:rsidTr="0069063E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69063E" w:rsidRPr="00750A53" w:rsidRDefault="0069063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69063E" w:rsidRPr="00750A53" w:rsidRDefault="0069063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69063E" w:rsidRPr="00750A53" w:rsidRDefault="0069063E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229</w:t>
            </w:r>
          </w:p>
        </w:tc>
        <w:tc>
          <w:tcPr>
            <w:tcW w:w="2400" w:type="pct"/>
            <w:hideMark/>
          </w:tcPr>
          <w:p w:rsidR="0069063E" w:rsidRPr="00750A53" w:rsidRDefault="0069063E">
            <w:pPr>
              <w:pStyle w:val="rvps14"/>
              <w:spacing w:before="150" w:beforeAutospacing="0" w:after="15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Громадське здоров’я</w:t>
            </w:r>
          </w:p>
        </w:tc>
      </w:tr>
    </w:tbl>
    <w:p w:rsidR="0069063E" w:rsidRPr="00750A53" w:rsidRDefault="0069063E" w:rsidP="00720329">
      <w:pPr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2182"/>
        <w:gridCol w:w="1786"/>
        <w:gridCol w:w="4760"/>
      </w:tblGrid>
      <w:tr w:rsidR="000954DB" w:rsidRPr="00750A53" w:rsidTr="000954DB">
        <w:trPr>
          <w:trHeight w:val="20"/>
        </w:trPr>
        <w:tc>
          <w:tcPr>
            <w:tcW w:w="450" w:type="pct"/>
            <w:vMerge w:val="restart"/>
            <w:hideMark/>
          </w:tcPr>
          <w:p w:rsidR="000954DB" w:rsidRPr="00750A53" w:rsidRDefault="000954DB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1100" w:type="pct"/>
            <w:vMerge w:val="restart"/>
            <w:hideMark/>
          </w:tcPr>
          <w:p w:rsidR="000954DB" w:rsidRPr="00750A53" w:rsidRDefault="000954DB">
            <w:pPr>
              <w:pStyle w:val="rvps14"/>
              <w:spacing w:before="150" w:beforeAutospacing="0" w:after="15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Транспорт</w:t>
            </w:r>
          </w:p>
        </w:tc>
        <w:tc>
          <w:tcPr>
            <w:tcW w:w="900" w:type="pct"/>
            <w:hideMark/>
          </w:tcPr>
          <w:p w:rsidR="000954DB" w:rsidRPr="00750A53" w:rsidRDefault="000954DB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271</w:t>
            </w:r>
          </w:p>
        </w:tc>
        <w:tc>
          <w:tcPr>
            <w:tcW w:w="2400" w:type="pct"/>
            <w:hideMark/>
          </w:tcPr>
          <w:p w:rsidR="000954DB" w:rsidRPr="00750A53" w:rsidRDefault="000954DB">
            <w:pPr>
              <w:pStyle w:val="rvps14"/>
              <w:spacing w:before="150" w:beforeAutospacing="0" w:after="15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Річковий та морський транспорт</w:t>
            </w:r>
          </w:p>
        </w:tc>
      </w:tr>
      <w:tr w:rsidR="000954DB" w:rsidRPr="00750A53" w:rsidTr="000954DB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0954DB" w:rsidRPr="00750A53" w:rsidRDefault="000954D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0954DB" w:rsidRPr="00750A53" w:rsidRDefault="000954D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0954DB" w:rsidRPr="00750A53" w:rsidRDefault="000954DB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272</w:t>
            </w:r>
          </w:p>
        </w:tc>
        <w:tc>
          <w:tcPr>
            <w:tcW w:w="2400" w:type="pct"/>
            <w:hideMark/>
          </w:tcPr>
          <w:p w:rsidR="000954DB" w:rsidRPr="00750A53" w:rsidRDefault="000954DB">
            <w:pPr>
              <w:pStyle w:val="rvps14"/>
              <w:spacing w:before="150" w:beforeAutospacing="0" w:after="15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Авіаційний транспорт</w:t>
            </w:r>
          </w:p>
        </w:tc>
      </w:tr>
      <w:tr w:rsidR="000954DB" w:rsidRPr="00750A53" w:rsidTr="000954DB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0954DB" w:rsidRPr="00750A53" w:rsidRDefault="000954D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0954DB" w:rsidRPr="00750A53" w:rsidRDefault="000954D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0954DB" w:rsidRPr="00750A53" w:rsidRDefault="000954DB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273</w:t>
            </w:r>
          </w:p>
        </w:tc>
        <w:tc>
          <w:tcPr>
            <w:tcW w:w="2400" w:type="pct"/>
            <w:hideMark/>
          </w:tcPr>
          <w:p w:rsidR="000954DB" w:rsidRPr="00750A53" w:rsidRDefault="000954DB">
            <w:pPr>
              <w:pStyle w:val="rvps14"/>
              <w:spacing w:before="150" w:beforeAutospacing="0" w:after="15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Залізничний транспорт</w:t>
            </w:r>
          </w:p>
        </w:tc>
      </w:tr>
      <w:tr w:rsidR="000954DB" w:rsidRPr="00750A53" w:rsidTr="000954DB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0954DB" w:rsidRPr="00750A53" w:rsidRDefault="000954D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0954DB" w:rsidRPr="00750A53" w:rsidRDefault="000954D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0954DB" w:rsidRPr="00750A53" w:rsidRDefault="000954DB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274</w:t>
            </w:r>
          </w:p>
        </w:tc>
        <w:tc>
          <w:tcPr>
            <w:tcW w:w="2400" w:type="pct"/>
            <w:hideMark/>
          </w:tcPr>
          <w:p w:rsidR="000954DB" w:rsidRPr="00750A53" w:rsidRDefault="000954DB">
            <w:pPr>
              <w:pStyle w:val="rvps14"/>
              <w:spacing w:before="150" w:beforeAutospacing="0" w:after="15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Автомобільний транспорт</w:t>
            </w:r>
          </w:p>
        </w:tc>
      </w:tr>
      <w:tr w:rsidR="000954DB" w:rsidRPr="00750A53" w:rsidTr="000954DB">
        <w:trPr>
          <w:trHeight w:val="20"/>
        </w:trPr>
        <w:tc>
          <w:tcPr>
            <w:tcW w:w="0" w:type="auto"/>
            <w:vMerge/>
            <w:vAlign w:val="bottom"/>
            <w:hideMark/>
          </w:tcPr>
          <w:p w:rsidR="000954DB" w:rsidRPr="00750A53" w:rsidRDefault="000954D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0954DB" w:rsidRPr="00750A53" w:rsidRDefault="000954D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hideMark/>
          </w:tcPr>
          <w:p w:rsidR="000954DB" w:rsidRPr="00750A53" w:rsidRDefault="000954DB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275</w:t>
            </w:r>
          </w:p>
        </w:tc>
        <w:tc>
          <w:tcPr>
            <w:tcW w:w="2400" w:type="pct"/>
            <w:hideMark/>
          </w:tcPr>
          <w:p w:rsidR="000954DB" w:rsidRPr="00750A53" w:rsidRDefault="000954DB">
            <w:pPr>
              <w:pStyle w:val="rvps14"/>
              <w:spacing w:before="150" w:beforeAutospacing="0" w:after="15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50A53">
              <w:rPr>
                <w:color w:val="000000"/>
                <w:sz w:val="28"/>
                <w:szCs w:val="28"/>
                <w:lang w:val="uk-UA"/>
              </w:rPr>
              <w:t>Транспортні технології (за видами)</w:t>
            </w:r>
          </w:p>
        </w:tc>
      </w:tr>
    </w:tbl>
    <w:p w:rsidR="000954DB" w:rsidRPr="00750A53" w:rsidRDefault="000954DB" w:rsidP="00720329">
      <w:pPr>
        <w:rPr>
          <w:sz w:val="28"/>
          <w:szCs w:val="28"/>
          <w:lang w:val="uk-UA"/>
        </w:rPr>
      </w:pPr>
    </w:p>
    <w:p w:rsidR="00720329" w:rsidRPr="00750A53" w:rsidRDefault="00720329" w:rsidP="008D1CD0">
      <w:pPr>
        <w:jc w:val="both"/>
        <w:rPr>
          <w:rFonts w:asciiTheme="majorBidi" w:hAnsiTheme="majorBidi" w:cstheme="majorBidi"/>
          <w:sz w:val="22"/>
          <w:szCs w:val="22"/>
          <w:lang w:val="uk-UA"/>
        </w:rPr>
      </w:pPr>
      <w:r w:rsidRPr="00750A53">
        <w:rPr>
          <w:rFonts w:asciiTheme="majorBidi" w:hAnsiTheme="majorBidi" w:cstheme="majorBidi"/>
          <w:color w:val="000000"/>
          <w:sz w:val="22"/>
          <w:szCs w:val="22"/>
          <w:bdr w:val="none" w:sz="0" w:space="0" w:color="auto" w:frame="1"/>
          <w:lang w:val="uk-UA"/>
        </w:rPr>
        <w:t>* Спеціальність, що передбачає вивчення складу і будови Землі, у тому числі геологія, геофізика, мінералогія, геохімія, вулканологія, сейсмологія та інші фізичні науки про Землю, метеорологія та інші атмосферні науки (включаючи кліматичні дослідження), гідрологія, океанологія.</w:t>
      </w:r>
    </w:p>
    <w:p w:rsidR="00720329" w:rsidRPr="00750A53" w:rsidRDefault="00720329" w:rsidP="00720329">
      <w:pPr>
        <w:rPr>
          <w:rFonts w:asciiTheme="majorBidi" w:hAnsiTheme="majorBidi" w:cstheme="majorBidi"/>
          <w:sz w:val="22"/>
          <w:szCs w:val="22"/>
          <w:lang w:val="uk-UA"/>
        </w:rPr>
      </w:pPr>
    </w:p>
    <w:p w:rsidR="0055541F" w:rsidRPr="00474D96" w:rsidRDefault="0055541F" w:rsidP="0055541F">
      <w:pPr>
        <w:pStyle w:val="af8"/>
        <w:rPr>
          <w:b/>
          <w:szCs w:val="28"/>
          <w:lang w:val="uk-UA"/>
        </w:rPr>
      </w:pPr>
      <w:r w:rsidRPr="00474D96">
        <w:rPr>
          <w:b/>
          <w:szCs w:val="28"/>
          <w:lang w:val="uk-UA"/>
        </w:rPr>
        <w:t>______________________________________</w:t>
      </w:r>
    </w:p>
    <w:p w:rsidR="0055541F" w:rsidRPr="00B245C3" w:rsidRDefault="0055541F" w:rsidP="0055541F"/>
    <w:p w:rsidR="00720329" w:rsidRPr="006149DD" w:rsidRDefault="00720329" w:rsidP="002D7801">
      <w:pPr>
        <w:rPr>
          <w:rFonts w:asciiTheme="majorBidi" w:hAnsiTheme="majorBidi" w:cstheme="majorBidi"/>
          <w:lang w:val="uk-UA"/>
        </w:rPr>
      </w:pPr>
    </w:p>
    <w:sectPr w:rsidR="00720329" w:rsidRPr="006149DD" w:rsidSect="00624A86">
      <w:headerReference w:type="default" r:id="rId8"/>
      <w:footerReference w:type="even" r:id="rId9"/>
      <w:footerReference w:type="default" r:id="rId10"/>
      <w:pgSz w:w="11900" w:h="16840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E5" w:rsidRDefault="001335E5" w:rsidP="00C019EC">
      <w:r>
        <w:separator/>
      </w:r>
    </w:p>
  </w:endnote>
  <w:endnote w:type="continuationSeparator" w:id="0">
    <w:p w:rsidR="001335E5" w:rsidRDefault="001335E5" w:rsidP="00C019EC">
      <w:r>
        <w:continuationSeparator/>
      </w:r>
    </w:p>
  </w:endnote>
  <w:endnote w:type="continuationNotice" w:id="1">
    <w:p w:rsidR="001335E5" w:rsidRDefault="001335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137" w:rsidRDefault="00FE614E" w:rsidP="00BC6967">
    <w:pPr>
      <w:pStyle w:val="af"/>
      <w:framePr w:wrap="none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8613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86137" w:rsidRDefault="00A86137" w:rsidP="00C019EC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137" w:rsidRDefault="00A86137" w:rsidP="00C019E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E5" w:rsidRDefault="001335E5" w:rsidP="00C019EC">
      <w:r>
        <w:separator/>
      </w:r>
    </w:p>
  </w:footnote>
  <w:footnote w:type="continuationSeparator" w:id="0">
    <w:p w:rsidR="001335E5" w:rsidRDefault="001335E5" w:rsidP="00C019EC">
      <w:r>
        <w:continuationSeparator/>
      </w:r>
    </w:p>
  </w:footnote>
  <w:footnote w:type="continuationNotice" w:id="1">
    <w:p w:rsidR="001335E5" w:rsidRDefault="001335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0172"/>
      <w:docPartObj>
        <w:docPartGallery w:val="Page Numbers (Top of Page)"/>
        <w:docPartUnique/>
      </w:docPartObj>
    </w:sdtPr>
    <w:sdtEndPr/>
    <w:sdtContent>
      <w:p w:rsidR="00624A86" w:rsidRDefault="00DD43C7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1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24A86" w:rsidRDefault="00624A86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2A5C"/>
    <w:multiLevelType w:val="hybridMultilevel"/>
    <w:tmpl w:val="6DFCC22A"/>
    <w:lvl w:ilvl="0" w:tplc="4C3868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575BB"/>
    <w:multiLevelType w:val="hybridMultilevel"/>
    <w:tmpl w:val="47644F1A"/>
    <w:lvl w:ilvl="0" w:tplc="535A1D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A6887"/>
    <w:multiLevelType w:val="hybridMultilevel"/>
    <w:tmpl w:val="CFAC7130"/>
    <w:lvl w:ilvl="0" w:tplc="BCE8C4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531E1"/>
    <w:multiLevelType w:val="hybridMultilevel"/>
    <w:tmpl w:val="FB50B21E"/>
    <w:lvl w:ilvl="0" w:tplc="C0ECB3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033163B"/>
    <w:multiLevelType w:val="hybridMultilevel"/>
    <w:tmpl w:val="14D0C6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075FED"/>
    <w:multiLevelType w:val="hybridMultilevel"/>
    <w:tmpl w:val="A8487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02F9D"/>
    <w:multiLevelType w:val="multilevel"/>
    <w:tmpl w:val="AEB4C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81A5969"/>
    <w:multiLevelType w:val="multilevel"/>
    <w:tmpl w:val="3BCEA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18A80919"/>
    <w:multiLevelType w:val="multilevel"/>
    <w:tmpl w:val="2D3CA72C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1AE74F99"/>
    <w:multiLevelType w:val="hybridMultilevel"/>
    <w:tmpl w:val="D228DB56"/>
    <w:lvl w:ilvl="0" w:tplc="8A14C8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D601D3F"/>
    <w:multiLevelType w:val="multilevel"/>
    <w:tmpl w:val="D62E3B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01F04DC"/>
    <w:multiLevelType w:val="hybridMultilevel"/>
    <w:tmpl w:val="52C49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87B88"/>
    <w:multiLevelType w:val="hybridMultilevel"/>
    <w:tmpl w:val="76DC6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A3781"/>
    <w:multiLevelType w:val="hybridMultilevel"/>
    <w:tmpl w:val="DD189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064B9"/>
    <w:multiLevelType w:val="multilevel"/>
    <w:tmpl w:val="3BCEA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25351685"/>
    <w:multiLevelType w:val="multilevel"/>
    <w:tmpl w:val="48BE24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>
    <w:nsid w:val="27AC1A09"/>
    <w:multiLevelType w:val="hybridMultilevel"/>
    <w:tmpl w:val="F16ECE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ABE6553"/>
    <w:multiLevelType w:val="hybridMultilevel"/>
    <w:tmpl w:val="CCCEB52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CDA5CC2"/>
    <w:multiLevelType w:val="multilevel"/>
    <w:tmpl w:val="A90A5E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2F9803D1"/>
    <w:multiLevelType w:val="hybridMultilevel"/>
    <w:tmpl w:val="2E98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84749"/>
    <w:multiLevelType w:val="multilevel"/>
    <w:tmpl w:val="2D3CA72C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>
    <w:nsid w:val="30B72313"/>
    <w:multiLevelType w:val="hybridMultilevel"/>
    <w:tmpl w:val="D71CF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14DB4"/>
    <w:multiLevelType w:val="multilevel"/>
    <w:tmpl w:val="AEB4C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B502CB9"/>
    <w:multiLevelType w:val="hybridMultilevel"/>
    <w:tmpl w:val="19C2A28C"/>
    <w:lvl w:ilvl="0" w:tplc="975E8C14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color w:val="000000" w:themeColor="text1"/>
      </w:rPr>
    </w:lvl>
    <w:lvl w:ilvl="1" w:tplc="94588C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B4658"/>
    <w:multiLevelType w:val="hybridMultilevel"/>
    <w:tmpl w:val="A92E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1604C"/>
    <w:multiLevelType w:val="multilevel"/>
    <w:tmpl w:val="D62E3B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4B47152B"/>
    <w:multiLevelType w:val="hybridMultilevel"/>
    <w:tmpl w:val="803CEC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ED7480B"/>
    <w:multiLevelType w:val="multilevel"/>
    <w:tmpl w:val="3BCEA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8">
    <w:nsid w:val="55695BC9"/>
    <w:multiLevelType w:val="hybridMultilevel"/>
    <w:tmpl w:val="FBC42972"/>
    <w:lvl w:ilvl="0" w:tplc="AC96733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21428"/>
    <w:multiLevelType w:val="hybridMultilevel"/>
    <w:tmpl w:val="E704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13D94"/>
    <w:multiLevelType w:val="hybridMultilevel"/>
    <w:tmpl w:val="2750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6A6680"/>
    <w:multiLevelType w:val="multilevel"/>
    <w:tmpl w:val="AEB4C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D105D61"/>
    <w:multiLevelType w:val="hybridMultilevel"/>
    <w:tmpl w:val="6E925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87099"/>
    <w:multiLevelType w:val="hybridMultilevel"/>
    <w:tmpl w:val="19C2A28C"/>
    <w:lvl w:ilvl="0" w:tplc="975E8C1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color w:val="000000" w:themeColor="text1"/>
      </w:rPr>
    </w:lvl>
    <w:lvl w:ilvl="1" w:tplc="94588C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21248"/>
    <w:multiLevelType w:val="hybridMultilevel"/>
    <w:tmpl w:val="3BD6ED66"/>
    <w:lvl w:ilvl="0" w:tplc="AC96733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7B287F0A"/>
    <w:multiLevelType w:val="hybridMultilevel"/>
    <w:tmpl w:val="E6B4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4302EA"/>
    <w:multiLevelType w:val="multilevel"/>
    <w:tmpl w:val="D62E3B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32"/>
  </w:num>
  <w:num w:numId="5">
    <w:abstractNumId w:val="19"/>
  </w:num>
  <w:num w:numId="6">
    <w:abstractNumId w:val="12"/>
  </w:num>
  <w:num w:numId="7">
    <w:abstractNumId w:val="24"/>
  </w:num>
  <w:num w:numId="8">
    <w:abstractNumId w:val="23"/>
  </w:num>
  <w:num w:numId="9">
    <w:abstractNumId w:val="11"/>
  </w:num>
  <w:num w:numId="10">
    <w:abstractNumId w:val="8"/>
  </w:num>
  <w:num w:numId="11">
    <w:abstractNumId w:val="16"/>
  </w:num>
  <w:num w:numId="12">
    <w:abstractNumId w:val="5"/>
  </w:num>
  <w:num w:numId="13">
    <w:abstractNumId w:val="33"/>
  </w:num>
  <w:num w:numId="14">
    <w:abstractNumId w:val="0"/>
  </w:num>
  <w:num w:numId="15">
    <w:abstractNumId w:val="1"/>
  </w:num>
  <w:num w:numId="16">
    <w:abstractNumId w:val="2"/>
  </w:num>
  <w:num w:numId="17">
    <w:abstractNumId w:val="34"/>
  </w:num>
  <w:num w:numId="18">
    <w:abstractNumId w:val="28"/>
  </w:num>
  <w:num w:numId="19">
    <w:abstractNumId w:val="6"/>
  </w:num>
  <w:num w:numId="20">
    <w:abstractNumId w:val="21"/>
  </w:num>
  <w:num w:numId="21">
    <w:abstractNumId w:val="4"/>
  </w:num>
  <w:num w:numId="22">
    <w:abstractNumId w:val="7"/>
  </w:num>
  <w:num w:numId="23">
    <w:abstractNumId w:val="26"/>
  </w:num>
  <w:num w:numId="24">
    <w:abstractNumId w:val="35"/>
  </w:num>
  <w:num w:numId="25">
    <w:abstractNumId w:val="30"/>
  </w:num>
  <w:num w:numId="26">
    <w:abstractNumId w:val="14"/>
  </w:num>
  <w:num w:numId="27">
    <w:abstractNumId w:val="27"/>
  </w:num>
  <w:num w:numId="28">
    <w:abstractNumId w:val="29"/>
  </w:num>
  <w:num w:numId="29">
    <w:abstractNumId w:val="18"/>
  </w:num>
  <w:num w:numId="30">
    <w:abstractNumId w:val="31"/>
  </w:num>
  <w:num w:numId="31">
    <w:abstractNumId w:val="22"/>
  </w:num>
  <w:num w:numId="32">
    <w:abstractNumId w:val="17"/>
  </w:num>
  <w:num w:numId="33">
    <w:abstractNumId w:val="15"/>
  </w:num>
  <w:num w:numId="34">
    <w:abstractNumId w:val="36"/>
  </w:num>
  <w:num w:numId="35">
    <w:abstractNumId w:val="25"/>
  </w:num>
  <w:num w:numId="36">
    <w:abstractNumId w:val="10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55"/>
    <w:rsid w:val="00004626"/>
    <w:rsid w:val="0001317B"/>
    <w:rsid w:val="00014D52"/>
    <w:rsid w:val="00024DF4"/>
    <w:rsid w:val="00026F0C"/>
    <w:rsid w:val="000400F7"/>
    <w:rsid w:val="000420D3"/>
    <w:rsid w:val="0004229F"/>
    <w:rsid w:val="0005182C"/>
    <w:rsid w:val="00056772"/>
    <w:rsid w:val="000605BF"/>
    <w:rsid w:val="0006650C"/>
    <w:rsid w:val="000801DD"/>
    <w:rsid w:val="000954DB"/>
    <w:rsid w:val="00096DFB"/>
    <w:rsid w:val="000A5771"/>
    <w:rsid w:val="000A6AE6"/>
    <w:rsid w:val="000C24D3"/>
    <w:rsid w:val="000D14C8"/>
    <w:rsid w:val="000D4107"/>
    <w:rsid w:val="000D460E"/>
    <w:rsid w:val="000E1A67"/>
    <w:rsid w:val="000E57FA"/>
    <w:rsid w:val="00100E8A"/>
    <w:rsid w:val="00106ED6"/>
    <w:rsid w:val="001149B4"/>
    <w:rsid w:val="00116025"/>
    <w:rsid w:val="00124193"/>
    <w:rsid w:val="0012478F"/>
    <w:rsid w:val="00125022"/>
    <w:rsid w:val="0013042E"/>
    <w:rsid w:val="001335E5"/>
    <w:rsid w:val="00143CC0"/>
    <w:rsid w:val="00146E9A"/>
    <w:rsid w:val="00151D0A"/>
    <w:rsid w:val="00153836"/>
    <w:rsid w:val="00156012"/>
    <w:rsid w:val="0016082F"/>
    <w:rsid w:val="00170B22"/>
    <w:rsid w:val="00172A03"/>
    <w:rsid w:val="0017311F"/>
    <w:rsid w:val="00173C02"/>
    <w:rsid w:val="0018407C"/>
    <w:rsid w:val="00184BB1"/>
    <w:rsid w:val="00186527"/>
    <w:rsid w:val="00187FF4"/>
    <w:rsid w:val="0019548A"/>
    <w:rsid w:val="00195EC2"/>
    <w:rsid w:val="001A103A"/>
    <w:rsid w:val="001A4334"/>
    <w:rsid w:val="001A5FF1"/>
    <w:rsid w:val="001A6BCF"/>
    <w:rsid w:val="001B697F"/>
    <w:rsid w:val="001C006F"/>
    <w:rsid w:val="001C12CD"/>
    <w:rsid w:val="001D5866"/>
    <w:rsid w:val="001D7666"/>
    <w:rsid w:val="001E58FA"/>
    <w:rsid w:val="001F0022"/>
    <w:rsid w:val="001F149A"/>
    <w:rsid w:val="00202B13"/>
    <w:rsid w:val="002072ED"/>
    <w:rsid w:val="00212BFC"/>
    <w:rsid w:val="00215510"/>
    <w:rsid w:val="002165A8"/>
    <w:rsid w:val="00217963"/>
    <w:rsid w:val="00220C64"/>
    <w:rsid w:val="00224CDF"/>
    <w:rsid w:val="0024317F"/>
    <w:rsid w:val="00246AC7"/>
    <w:rsid w:val="002623A9"/>
    <w:rsid w:val="002744DB"/>
    <w:rsid w:val="00274A9C"/>
    <w:rsid w:val="0028213A"/>
    <w:rsid w:val="002874D9"/>
    <w:rsid w:val="00292491"/>
    <w:rsid w:val="002A0ABF"/>
    <w:rsid w:val="002B1CA9"/>
    <w:rsid w:val="002B3AC9"/>
    <w:rsid w:val="002B7C67"/>
    <w:rsid w:val="002C6EFA"/>
    <w:rsid w:val="002C7B79"/>
    <w:rsid w:val="002D641B"/>
    <w:rsid w:val="002D7801"/>
    <w:rsid w:val="002E0D3E"/>
    <w:rsid w:val="002E103C"/>
    <w:rsid w:val="002E4622"/>
    <w:rsid w:val="002F2727"/>
    <w:rsid w:val="002F4449"/>
    <w:rsid w:val="002F51DB"/>
    <w:rsid w:val="003068B4"/>
    <w:rsid w:val="003079DB"/>
    <w:rsid w:val="0031362B"/>
    <w:rsid w:val="00315E36"/>
    <w:rsid w:val="00326001"/>
    <w:rsid w:val="003268FD"/>
    <w:rsid w:val="003325B9"/>
    <w:rsid w:val="003335F0"/>
    <w:rsid w:val="00333796"/>
    <w:rsid w:val="00335A81"/>
    <w:rsid w:val="00340C3D"/>
    <w:rsid w:val="00341B05"/>
    <w:rsid w:val="00342AE7"/>
    <w:rsid w:val="0035150B"/>
    <w:rsid w:val="00360D0A"/>
    <w:rsid w:val="00364FD2"/>
    <w:rsid w:val="003750CE"/>
    <w:rsid w:val="00376B61"/>
    <w:rsid w:val="003813AF"/>
    <w:rsid w:val="00392832"/>
    <w:rsid w:val="003A2B56"/>
    <w:rsid w:val="003A3135"/>
    <w:rsid w:val="003B7B59"/>
    <w:rsid w:val="003C7F39"/>
    <w:rsid w:val="003E0860"/>
    <w:rsid w:val="003E4929"/>
    <w:rsid w:val="003E6282"/>
    <w:rsid w:val="003F51FB"/>
    <w:rsid w:val="00403246"/>
    <w:rsid w:val="004034F9"/>
    <w:rsid w:val="00405210"/>
    <w:rsid w:val="00405411"/>
    <w:rsid w:val="0040545E"/>
    <w:rsid w:val="00414DF1"/>
    <w:rsid w:val="0042602F"/>
    <w:rsid w:val="00434AF2"/>
    <w:rsid w:val="0043685D"/>
    <w:rsid w:val="00436AEE"/>
    <w:rsid w:val="0044291A"/>
    <w:rsid w:val="004468AB"/>
    <w:rsid w:val="004609A8"/>
    <w:rsid w:val="00471D4B"/>
    <w:rsid w:val="00475608"/>
    <w:rsid w:val="0047748D"/>
    <w:rsid w:val="004804EA"/>
    <w:rsid w:val="0048094A"/>
    <w:rsid w:val="004811ED"/>
    <w:rsid w:val="0048396E"/>
    <w:rsid w:val="00483C6B"/>
    <w:rsid w:val="004851F6"/>
    <w:rsid w:val="00490DB4"/>
    <w:rsid w:val="00492C16"/>
    <w:rsid w:val="00494516"/>
    <w:rsid w:val="004B7234"/>
    <w:rsid w:val="004C5428"/>
    <w:rsid w:val="004C5C5B"/>
    <w:rsid w:val="004D36BF"/>
    <w:rsid w:val="004D75F6"/>
    <w:rsid w:val="004E5E0A"/>
    <w:rsid w:val="004F2C6F"/>
    <w:rsid w:val="004F440B"/>
    <w:rsid w:val="005046F0"/>
    <w:rsid w:val="005052D3"/>
    <w:rsid w:val="00506D82"/>
    <w:rsid w:val="0050709B"/>
    <w:rsid w:val="00513F7B"/>
    <w:rsid w:val="005372FC"/>
    <w:rsid w:val="00547320"/>
    <w:rsid w:val="0055541F"/>
    <w:rsid w:val="0055715B"/>
    <w:rsid w:val="00557F30"/>
    <w:rsid w:val="00562464"/>
    <w:rsid w:val="005675C6"/>
    <w:rsid w:val="00571113"/>
    <w:rsid w:val="005731B0"/>
    <w:rsid w:val="00586176"/>
    <w:rsid w:val="00590EDF"/>
    <w:rsid w:val="00594052"/>
    <w:rsid w:val="005A00DF"/>
    <w:rsid w:val="005A093C"/>
    <w:rsid w:val="005A4E4D"/>
    <w:rsid w:val="005C11BF"/>
    <w:rsid w:val="005C4131"/>
    <w:rsid w:val="005C4C73"/>
    <w:rsid w:val="005C5164"/>
    <w:rsid w:val="005C6779"/>
    <w:rsid w:val="005D3D07"/>
    <w:rsid w:val="005D4DCD"/>
    <w:rsid w:val="005D5AA5"/>
    <w:rsid w:val="005D778F"/>
    <w:rsid w:val="005E12C2"/>
    <w:rsid w:val="005F1C20"/>
    <w:rsid w:val="005F2D75"/>
    <w:rsid w:val="005F5721"/>
    <w:rsid w:val="005F595C"/>
    <w:rsid w:val="005F5A1B"/>
    <w:rsid w:val="006021C4"/>
    <w:rsid w:val="006059C8"/>
    <w:rsid w:val="0060655E"/>
    <w:rsid w:val="006149DD"/>
    <w:rsid w:val="006217BE"/>
    <w:rsid w:val="00624A86"/>
    <w:rsid w:val="00633B85"/>
    <w:rsid w:val="00633C06"/>
    <w:rsid w:val="00637DF5"/>
    <w:rsid w:val="00653156"/>
    <w:rsid w:val="0065377A"/>
    <w:rsid w:val="00662C89"/>
    <w:rsid w:val="006646BC"/>
    <w:rsid w:val="0066481F"/>
    <w:rsid w:val="006659DF"/>
    <w:rsid w:val="00665F8D"/>
    <w:rsid w:val="00667502"/>
    <w:rsid w:val="006677F6"/>
    <w:rsid w:val="00684099"/>
    <w:rsid w:val="0069063E"/>
    <w:rsid w:val="00697CF7"/>
    <w:rsid w:val="006A2B17"/>
    <w:rsid w:val="006B40CD"/>
    <w:rsid w:val="006C57C4"/>
    <w:rsid w:val="006D004A"/>
    <w:rsid w:val="006F1319"/>
    <w:rsid w:val="006F1AC3"/>
    <w:rsid w:val="00701680"/>
    <w:rsid w:val="007026A2"/>
    <w:rsid w:val="007102AE"/>
    <w:rsid w:val="007133E2"/>
    <w:rsid w:val="00715BD0"/>
    <w:rsid w:val="0071705F"/>
    <w:rsid w:val="00720329"/>
    <w:rsid w:val="00722C9B"/>
    <w:rsid w:val="00722F29"/>
    <w:rsid w:val="00733469"/>
    <w:rsid w:val="00737E5E"/>
    <w:rsid w:val="00742B98"/>
    <w:rsid w:val="007430ED"/>
    <w:rsid w:val="00744D22"/>
    <w:rsid w:val="00747147"/>
    <w:rsid w:val="00750A53"/>
    <w:rsid w:val="00751399"/>
    <w:rsid w:val="00754F5C"/>
    <w:rsid w:val="00756327"/>
    <w:rsid w:val="00774A19"/>
    <w:rsid w:val="0078288A"/>
    <w:rsid w:val="007839EE"/>
    <w:rsid w:val="00792502"/>
    <w:rsid w:val="00796C42"/>
    <w:rsid w:val="007A66FF"/>
    <w:rsid w:val="007B0DA2"/>
    <w:rsid w:val="007B3675"/>
    <w:rsid w:val="007B3BB0"/>
    <w:rsid w:val="007B648D"/>
    <w:rsid w:val="007C5EC2"/>
    <w:rsid w:val="007D7508"/>
    <w:rsid w:val="007E2FA9"/>
    <w:rsid w:val="007F4357"/>
    <w:rsid w:val="007F6225"/>
    <w:rsid w:val="00800EBB"/>
    <w:rsid w:val="008073F0"/>
    <w:rsid w:val="00813BB8"/>
    <w:rsid w:val="0083586D"/>
    <w:rsid w:val="00847B52"/>
    <w:rsid w:val="008713D0"/>
    <w:rsid w:val="00872731"/>
    <w:rsid w:val="0087445C"/>
    <w:rsid w:val="00875AAB"/>
    <w:rsid w:val="00883749"/>
    <w:rsid w:val="00885FA6"/>
    <w:rsid w:val="00897A7C"/>
    <w:rsid w:val="008A2D91"/>
    <w:rsid w:val="008A3FB8"/>
    <w:rsid w:val="008B1714"/>
    <w:rsid w:val="008B1AF0"/>
    <w:rsid w:val="008B631F"/>
    <w:rsid w:val="008C3C16"/>
    <w:rsid w:val="008C6485"/>
    <w:rsid w:val="008D1CD0"/>
    <w:rsid w:val="008E2C12"/>
    <w:rsid w:val="008E5305"/>
    <w:rsid w:val="008F379B"/>
    <w:rsid w:val="00916258"/>
    <w:rsid w:val="009208C6"/>
    <w:rsid w:val="0092205A"/>
    <w:rsid w:val="0093280A"/>
    <w:rsid w:val="00933679"/>
    <w:rsid w:val="009425E8"/>
    <w:rsid w:val="00945044"/>
    <w:rsid w:val="009565DA"/>
    <w:rsid w:val="00956ABF"/>
    <w:rsid w:val="0096100A"/>
    <w:rsid w:val="00971987"/>
    <w:rsid w:val="00971F41"/>
    <w:rsid w:val="00976715"/>
    <w:rsid w:val="009804AD"/>
    <w:rsid w:val="0099427E"/>
    <w:rsid w:val="00996CE9"/>
    <w:rsid w:val="009A1365"/>
    <w:rsid w:val="009A26B4"/>
    <w:rsid w:val="009B1C1D"/>
    <w:rsid w:val="009B4076"/>
    <w:rsid w:val="009C0614"/>
    <w:rsid w:val="009C1381"/>
    <w:rsid w:val="009C6835"/>
    <w:rsid w:val="009E40B6"/>
    <w:rsid w:val="009F4555"/>
    <w:rsid w:val="009F671A"/>
    <w:rsid w:val="00A1062D"/>
    <w:rsid w:val="00A11672"/>
    <w:rsid w:val="00A119EC"/>
    <w:rsid w:val="00A14F70"/>
    <w:rsid w:val="00A219BB"/>
    <w:rsid w:val="00A24BB5"/>
    <w:rsid w:val="00A26617"/>
    <w:rsid w:val="00A3342B"/>
    <w:rsid w:val="00A33C5F"/>
    <w:rsid w:val="00A42373"/>
    <w:rsid w:val="00A52B80"/>
    <w:rsid w:val="00A5427D"/>
    <w:rsid w:val="00A55AC6"/>
    <w:rsid w:val="00A57388"/>
    <w:rsid w:val="00A6030E"/>
    <w:rsid w:val="00A641DB"/>
    <w:rsid w:val="00A72159"/>
    <w:rsid w:val="00A82F7B"/>
    <w:rsid w:val="00A86137"/>
    <w:rsid w:val="00A870E1"/>
    <w:rsid w:val="00AA36FF"/>
    <w:rsid w:val="00AA7310"/>
    <w:rsid w:val="00AB0426"/>
    <w:rsid w:val="00AD7977"/>
    <w:rsid w:val="00AE52E6"/>
    <w:rsid w:val="00AF541A"/>
    <w:rsid w:val="00B10B6E"/>
    <w:rsid w:val="00B1168C"/>
    <w:rsid w:val="00B17DDB"/>
    <w:rsid w:val="00B265B8"/>
    <w:rsid w:val="00B32FB8"/>
    <w:rsid w:val="00B33F18"/>
    <w:rsid w:val="00B36014"/>
    <w:rsid w:val="00B41433"/>
    <w:rsid w:val="00B468E9"/>
    <w:rsid w:val="00B514D9"/>
    <w:rsid w:val="00B56E99"/>
    <w:rsid w:val="00B706C8"/>
    <w:rsid w:val="00B70FFF"/>
    <w:rsid w:val="00B77239"/>
    <w:rsid w:val="00B84DA8"/>
    <w:rsid w:val="00B91DE2"/>
    <w:rsid w:val="00B92A26"/>
    <w:rsid w:val="00B931ED"/>
    <w:rsid w:val="00B9492D"/>
    <w:rsid w:val="00BA2F23"/>
    <w:rsid w:val="00BB2C24"/>
    <w:rsid w:val="00BB4DF8"/>
    <w:rsid w:val="00BB4EFF"/>
    <w:rsid w:val="00BC6967"/>
    <w:rsid w:val="00BC76AB"/>
    <w:rsid w:val="00BD08A9"/>
    <w:rsid w:val="00BD4557"/>
    <w:rsid w:val="00BF4474"/>
    <w:rsid w:val="00BF4F70"/>
    <w:rsid w:val="00BF5690"/>
    <w:rsid w:val="00BF6378"/>
    <w:rsid w:val="00C019EC"/>
    <w:rsid w:val="00C04CA8"/>
    <w:rsid w:val="00C05033"/>
    <w:rsid w:val="00C05F0E"/>
    <w:rsid w:val="00C074D9"/>
    <w:rsid w:val="00C130D6"/>
    <w:rsid w:val="00C22A8D"/>
    <w:rsid w:val="00C338EB"/>
    <w:rsid w:val="00C33D33"/>
    <w:rsid w:val="00C34510"/>
    <w:rsid w:val="00C41AF1"/>
    <w:rsid w:val="00C44FAA"/>
    <w:rsid w:val="00C53797"/>
    <w:rsid w:val="00C54A42"/>
    <w:rsid w:val="00C7091A"/>
    <w:rsid w:val="00C83B2C"/>
    <w:rsid w:val="00C879A3"/>
    <w:rsid w:val="00C9573B"/>
    <w:rsid w:val="00CA0A47"/>
    <w:rsid w:val="00CB24E5"/>
    <w:rsid w:val="00CB2C1F"/>
    <w:rsid w:val="00CB465B"/>
    <w:rsid w:val="00CC42EB"/>
    <w:rsid w:val="00CC4530"/>
    <w:rsid w:val="00CD2FE6"/>
    <w:rsid w:val="00CD49B8"/>
    <w:rsid w:val="00CF4DE4"/>
    <w:rsid w:val="00CF556B"/>
    <w:rsid w:val="00CF7B01"/>
    <w:rsid w:val="00D02F8F"/>
    <w:rsid w:val="00D4066B"/>
    <w:rsid w:val="00D422B2"/>
    <w:rsid w:val="00D501BF"/>
    <w:rsid w:val="00D5761D"/>
    <w:rsid w:val="00D61AA5"/>
    <w:rsid w:val="00D67CB3"/>
    <w:rsid w:val="00D67F98"/>
    <w:rsid w:val="00D77107"/>
    <w:rsid w:val="00D77399"/>
    <w:rsid w:val="00D81585"/>
    <w:rsid w:val="00D82890"/>
    <w:rsid w:val="00D920CE"/>
    <w:rsid w:val="00DA70A8"/>
    <w:rsid w:val="00DC00DD"/>
    <w:rsid w:val="00DC5F8A"/>
    <w:rsid w:val="00DD43C7"/>
    <w:rsid w:val="00DE7970"/>
    <w:rsid w:val="00DF4C97"/>
    <w:rsid w:val="00E05261"/>
    <w:rsid w:val="00E26633"/>
    <w:rsid w:val="00E2734B"/>
    <w:rsid w:val="00E310AB"/>
    <w:rsid w:val="00E42DD1"/>
    <w:rsid w:val="00E43962"/>
    <w:rsid w:val="00E51AC4"/>
    <w:rsid w:val="00E62DF8"/>
    <w:rsid w:val="00E648DA"/>
    <w:rsid w:val="00E6621E"/>
    <w:rsid w:val="00E710AF"/>
    <w:rsid w:val="00E92E89"/>
    <w:rsid w:val="00E9797C"/>
    <w:rsid w:val="00EA4D35"/>
    <w:rsid w:val="00EA6786"/>
    <w:rsid w:val="00EB36F0"/>
    <w:rsid w:val="00EB5DB7"/>
    <w:rsid w:val="00EB624C"/>
    <w:rsid w:val="00EC0F0C"/>
    <w:rsid w:val="00EC6A13"/>
    <w:rsid w:val="00EC79E7"/>
    <w:rsid w:val="00ED4FEE"/>
    <w:rsid w:val="00EE53C2"/>
    <w:rsid w:val="00EF0134"/>
    <w:rsid w:val="00F02536"/>
    <w:rsid w:val="00F0315A"/>
    <w:rsid w:val="00F05A36"/>
    <w:rsid w:val="00F17C8C"/>
    <w:rsid w:val="00F23507"/>
    <w:rsid w:val="00F24278"/>
    <w:rsid w:val="00F260B7"/>
    <w:rsid w:val="00F32E46"/>
    <w:rsid w:val="00F36251"/>
    <w:rsid w:val="00F3766A"/>
    <w:rsid w:val="00F40675"/>
    <w:rsid w:val="00F51F97"/>
    <w:rsid w:val="00F561DF"/>
    <w:rsid w:val="00F57BD3"/>
    <w:rsid w:val="00F67C2F"/>
    <w:rsid w:val="00F7323E"/>
    <w:rsid w:val="00F80823"/>
    <w:rsid w:val="00FA44A2"/>
    <w:rsid w:val="00FA706E"/>
    <w:rsid w:val="00FB00CE"/>
    <w:rsid w:val="00FC05C7"/>
    <w:rsid w:val="00FC4FBE"/>
    <w:rsid w:val="00FC508D"/>
    <w:rsid w:val="00FC7003"/>
    <w:rsid w:val="00FC770D"/>
    <w:rsid w:val="00FD0275"/>
    <w:rsid w:val="00FE614E"/>
    <w:rsid w:val="00FF1932"/>
    <w:rsid w:val="00FF255E"/>
    <w:rsid w:val="00FF38B9"/>
    <w:rsid w:val="00FF3B29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99D85-FE53-4043-8FCC-3425FD01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3E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F9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710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a0"/>
    <w:rsid w:val="00AB0426"/>
  </w:style>
  <w:style w:type="character" w:customStyle="1" w:styleId="apple-converted-space">
    <w:name w:val="apple-converted-space"/>
    <w:basedOn w:val="a0"/>
    <w:rsid w:val="00AB0426"/>
  </w:style>
  <w:style w:type="character" w:customStyle="1" w:styleId="rvts23">
    <w:name w:val="rvts23"/>
    <w:basedOn w:val="a0"/>
    <w:rsid w:val="00AB0426"/>
  </w:style>
  <w:style w:type="character" w:styleId="a5">
    <w:name w:val="annotation reference"/>
    <w:basedOn w:val="a0"/>
    <w:uiPriority w:val="99"/>
    <w:semiHidden/>
    <w:unhideWhenUsed/>
    <w:rsid w:val="00D67CB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67CB3"/>
  </w:style>
  <w:style w:type="character" w:customStyle="1" w:styleId="a7">
    <w:name w:val="Текст примечания Знак"/>
    <w:basedOn w:val="a0"/>
    <w:link w:val="a6"/>
    <w:uiPriority w:val="99"/>
    <w:semiHidden/>
    <w:rsid w:val="00D67CB3"/>
    <w:rPr>
      <w:rFonts w:ascii="Times New Roman" w:hAnsi="Times New Roman"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7CB3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7CB3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7CB3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7CB3"/>
    <w:rPr>
      <w:rFonts w:ascii="Times New Roman" w:hAnsi="Times New Roman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71705F"/>
    <w:rPr>
      <w:color w:val="0000FF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71705F"/>
  </w:style>
  <w:style w:type="character" w:customStyle="1" w:styleId="ae">
    <w:name w:val="Схема документа Знак"/>
    <w:basedOn w:val="a0"/>
    <w:link w:val="ad"/>
    <w:uiPriority w:val="99"/>
    <w:semiHidden/>
    <w:rsid w:val="0071705F"/>
    <w:rPr>
      <w:rFonts w:ascii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C019EC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af0">
    <w:name w:val="Нижний колонтитул Знак"/>
    <w:basedOn w:val="a0"/>
    <w:link w:val="af"/>
    <w:uiPriority w:val="99"/>
    <w:rsid w:val="00C019EC"/>
    <w:rPr>
      <w:rFonts w:ascii="Times New Roman" w:hAnsi="Times New Roman" w:cs="Times New Roman"/>
    </w:rPr>
  </w:style>
  <w:style w:type="character" w:styleId="af1">
    <w:name w:val="page number"/>
    <w:basedOn w:val="a0"/>
    <w:uiPriority w:val="99"/>
    <w:semiHidden/>
    <w:unhideWhenUsed/>
    <w:rsid w:val="00C019EC"/>
  </w:style>
  <w:style w:type="paragraph" w:styleId="HTML">
    <w:name w:val="HTML Preformatted"/>
    <w:basedOn w:val="a"/>
    <w:link w:val="HTML0"/>
    <w:uiPriority w:val="99"/>
    <w:unhideWhenUsed/>
    <w:rsid w:val="00D02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2F8F"/>
    <w:rPr>
      <w:rFonts w:ascii="Courier New" w:hAnsi="Courier New" w:cs="Courier New"/>
      <w:sz w:val="20"/>
      <w:szCs w:val="20"/>
    </w:rPr>
  </w:style>
  <w:style w:type="paragraph" w:customStyle="1" w:styleId="rvps12">
    <w:name w:val="rvps12"/>
    <w:basedOn w:val="a"/>
    <w:rsid w:val="00AA7310"/>
    <w:pPr>
      <w:spacing w:before="100" w:beforeAutospacing="1" w:after="100" w:afterAutospacing="1"/>
    </w:pPr>
    <w:rPr>
      <w:rFonts w:eastAsiaTheme="minorHAnsi"/>
    </w:rPr>
  </w:style>
  <w:style w:type="paragraph" w:customStyle="1" w:styleId="rvps2">
    <w:name w:val="rvps2"/>
    <w:basedOn w:val="a"/>
    <w:rsid w:val="00A11672"/>
    <w:pPr>
      <w:spacing w:before="100" w:beforeAutospacing="1" w:after="100" w:afterAutospacing="1"/>
    </w:pPr>
    <w:rPr>
      <w:rFonts w:eastAsiaTheme="minorHAnsi"/>
    </w:rPr>
  </w:style>
  <w:style w:type="paragraph" w:styleId="af2">
    <w:name w:val="footnote text"/>
    <w:basedOn w:val="a"/>
    <w:link w:val="af3"/>
    <w:uiPriority w:val="99"/>
    <w:unhideWhenUsed/>
    <w:rsid w:val="00E92E89"/>
    <w:rPr>
      <w:rFonts w:eastAsiaTheme="minorHAnsi"/>
    </w:rPr>
  </w:style>
  <w:style w:type="character" w:customStyle="1" w:styleId="af3">
    <w:name w:val="Текст сноски Знак"/>
    <w:basedOn w:val="a0"/>
    <w:link w:val="af2"/>
    <w:uiPriority w:val="99"/>
    <w:rsid w:val="00E92E89"/>
    <w:rPr>
      <w:rFonts w:ascii="Times New Roman" w:hAnsi="Times New Roman" w:cs="Times New Roman"/>
    </w:rPr>
  </w:style>
  <w:style w:type="character" w:styleId="af4">
    <w:name w:val="footnote reference"/>
    <w:basedOn w:val="a0"/>
    <w:uiPriority w:val="99"/>
    <w:unhideWhenUsed/>
    <w:rsid w:val="00E92E89"/>
    <w:rPr>
      <w:vertAlign w:val="superscript"/>
    </w:rPr>
  </w:style>
  <w:style w:type="paragraph" w:customStyle="1" w:styleId="rvps14">
    <w:name w:val="rvps14"/>
    <w:basedOn w:val="a"/>
    <w:rsid w:val="00976715"/>
    <w:pPr>
      <w:spacing w:before="100" w:beforeAutospacing="1" w:after="100" w:afterAutospacing="1"/>
    </w:pPr>
    <w:rPr>
      <w:rFonts w:eastAsiaTheme="minorHAnsi"/>
    </w:rPr>
  </w:style>
  <w:style w:type="paragraph" w:styleId="af5">
    <w:name w:val="Revision"/>
    <w:hidden/>
    <w:uiPriority w:val="99"/>
    <w:semiHidden/>
    <w:rsid w:val="00883749"/>
    <w:rPr>
      <w:rFonts w:ascii="Times New Roman" w:hAnsi="Times New Roman" w:cs="Times New Roman"/>
    </w:rPr>
  </w:style>
  <w:style w:type="paragraph" w:customStyle="1" w:styleId="rvps6">
    <w:name w:val="rvps6"/>
    <w:basedOn w:val="a"/>
    <w:rsid w:val="00720329"/>
    <w:pPr>
      <w:spacing w:before="100" w:beforeAutospacing="1" w:after="100" w:afterAutospacing="1"/>
    </w:pPr>
    <w:rPr>
      <w:rFonts w:eastAsiaTheme="minorHAnsi"/>
    </w:rPr>
  </w:style>
  <w:style w:type="paragraph" w:styleId="af6">
    <w:name w:val="header"/>
    <w:basedOn w:val="a"/>
    <w:link w:val="af7"/>
    <w:uiPriority w:val="99"/>
    <w:unhideWhenUsed/>
    <w:rsid w:val="001A103A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af7">
    <w:name w:val="Верхний колонтитул Знак"/>
    <w:basedOn w:val="a0"/>
    <w:link w:val="af6"/>
    <w:uiPriority w:val="99"/>
    <w:rsid w:val="001A103A"/>
    <w:rPr>
      <w:rFonts w:ascii="Times New Roman" w:hAnsi="Times New Roman" w:cs="Times New Roman"/>
    </w:rPr>
  </w:style>
  <w:style w:type="paragraph" w:styleId="af8">
    <w:name w:val="Title"/>
    <w:basedOn w:val="a"/>
    <w:link w:val="af9"/>
    <w:qFormat/>
    <w:rsid w:val="0055541F"/>
    <w:pPr>
      <w:jc w:val="center"/>
    </w:pPr>
    <w:rPr>
      <w:sz w:val="28"/>
      <w:szCs w:val="20"/>
      <w:lang w:val="x-none" w:eastAsia="ru-RU"/>
    </w:rPr>
  </w:style>
  <w:style w:type="character" w:customStyle="1" w:styleId="af9">
    <w:name w:val="Название Знак"/>
    <w:basedOn w:val="a0"/>
    <w:link w:val="af8"/>
    <w:rsid w:val="0055541F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4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F3ABF-BBC7-4B4F-9023-2822220B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1866</Words>
  <Characters>1064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МінПрироди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Y.Aleksyeyeva</dc:creator>
  <cp:lastModifiedBy>Ульвак Марина Вікторівна</cp:lastModifiedBy>
  <cp:revision>2</cp:revision>
  <cp:lastPrinted>2018-06-04T10:58:00Z</cp:lastPrinted>
  <dcterms:created xsi:type="dcterms:W3CDTF">2021-06-15T07:17:00Z</dcterms:created>
  <dcterms:modified xsi:type="dcterms:W3CDTF">2021-06-15T07:17:00Z</dcterms:modified>
</cp:coreProperties>
</file>