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D" w:rsidRDefault="003212AD" w:rsidP="003212AD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ресурсів </w:t>
      </w:r>
    </w:p>
    <w:p w:rsidR="003212AD" w:rsidRDefault="003212AD" w:rsidP="003212AD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</w:p>
    <w:p w:rsidR="003212AD" w:rsidRPr="000A0274" w:rsidRDefault="003212AD" w:rsidP="003212AD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3212AD" w:rsidRDefault="003212AD" w:rsidP="003212AD">
      <w:pPr>
        <w:ind w:firstLine="5670"/>
        <w:rPr>
          <w:sz w:val="28"/>
          <w:szCs w:val="28"/>
        </w:rPr>
      </w:pPr>
    </w:p>
    <w:p w:rsidR="003212AD" w:rsidRPr="00807BDD" w:rsidRDefault="003212AD" w:rsidP="003212AD">
      <w:pPr>
        <w:ind w:firstLine="4680"/>
        <w:rPr>
          <w:sz w:val="28"/>
          <w:szCs w:val="28"/>
        </w:rPr>
      </w:pPr>
    </w:p>
    <w:p w:rsidR="003212AD" w:rsidRDefault="003212AD" w:rsidP="0045163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3212AD" w:rsidRPr="00961FD9" w:rsidRDefault="003212AD" w:rsidP="0045163E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:rsidR="0045163E" w:rsidRPr="0045163E" w:rsidRDefault="0045163E" w:rsidP="0045163E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 w:rsidRPr="0045163E">
        <w:rPr>
          <w:b/>
          <w:sz w:val="28"/>
          <w:szCs w:val="28"/>
        </w:rPr>
        <w:t>Національного природного парку «Нижньодніпровський» на баланс Національного природного парку «Білобережжя Святослава»</w:t>
      </w:r>
    </w:p>
    <w:p w:rsidR="0045163E" w:rsidRPr="0045163E" w:rsidRDefault="0045163E" w:rsidP="003212AD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75"/>
        <w:gridCol w:w="2363"/>
        <w:gridCol w:w="1123"/>
        <w:gridCol w:w="2284"/>
        <w:gridCol w:w="1843"/>
        <w:gridCol w:w="1666"/>
      </w:tblGrid>
      <w:tr w:rsidR="003870C5" w:rsidTr="001A767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Назва об’єкта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Рік випуску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7A1224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Заводський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Інвентарний номер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Первісна вартість</w:t>
            </w:r>
          </w:p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  <w:p w:rsidR="003870C5" w:rsidRDefault="003870C5" w:rsidP="003E640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3870C5" w:rsidTr="001A767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C5" w:rsidRDefault="003870C5" w:rsidP="0045163E">
            <w:pPr>
              <w:pStyle w:val="a3"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961FD9" w:rsidRDefault="003870C5" w:rsidP="0045163E">
            <w:pPr>
              <w:spacing w:line="276" w:lineRule="auto"/>
              <w:rPr>
                <w:lang w:val="en-US"/>
              </w:rPr>
            </w:pPr>
            <w:r>
              <w:t xml:space="preserve">Катер </w:t>
            </w:r>
            <w:proofErr w:type="spellStart"/>
            <w:r>
              <w:t>глисуючий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EUROCROWN 196 CCR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961FD9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2006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18171D" w:rsidRDefault="0018171D" w:rsidP="0045163E">
            <w:pPr>
              <w:pStyle w:val="a3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UA-PLAE5010L607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961FD9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1015100009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3212AD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173014,00</w:t>
            </w:r>
          </w:p>
        </w:tc>
      </w:tr>
      <w:tr w:rsidR="003870C5" w:rsidTr="001A767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3870C5" w:rsidP="0045163E">
            <w:pPr>
              <w:pStyle w:val="a3"/>
              <w:spacing w:line="276" w:lineRule="auto"/>
              <w:ind w:left="0"/>
              <w:jc w:val="both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262B32" w:rsidRDefault="003870C5" w:rsidP="0045163E">
            <w:pPr>
              <w:spacing w:line="276" w:lineRule="auto"/>
            </w:pPr>
            <w:r>
              <w:t xml:space="preserve">Катер </w:t>
            </w:r>
            <w:proofErr w:type="spellStart"/>
            <w:r>
              <w:t>глисуючий</w:t>
            </w:r>
            <w:proofErr w:type="spellEnd"/>
            <w:r>
              <w:t xml:space="preserve"> </w:t>
            </w:r>
            <w:r w:rsidR="008379F9">
              <w:rPr>
                <w:lang w:val="en-US"/>
              </w:rPr>
              <w:t>EUROCROWN 19</w:t>
            </w:r>
            <w:r w:rsidR="008379F9">
              <w:t>7</w:t>
            </w:r>
            <w:r>
              <w:rPr>
                <w:lang w:val="en-US"/>
              </w:rPr>
              <w:t xml:space="preserve"> CCR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5C0836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2006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1A7671" w:rsidP="0045163E">
            <w:pPr>
              <w:pStyle w:val="a3"/>
              <w:spacing w:line="276" w:lineRule="auto"/>
              <w:ind w:left="0"/>
              <w:jc w:val="center"/>
            </w:pPr>
            <w:r>
              <w:rPr>
                <w:lang w:val="en-US"/>
              </w:rPr>
              <w:t>UA-PLAE5002L607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B67DCD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1015100010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Default="003870C5" w:rsidP="0045163E">
            <w:pPr>
              <w:pStyle w:val="a3"/>
              <w:spacing w:line="276" w:lineRule="auto"/>
              <w:ind w:left="0"/>
              <w:jc w:val="center"/>
            </w:pPr>
            <w:r>
              <w:t>173014,00</w:t>
            </w:r>
          </w:p>
        </w:tc>
      </w:tr>
    </w:tbl>
    <w:p w:rsidR="003212AD" w:rsidRDefault="003212AD" w:rsidP="003212AD">
      <w:pPr>
        <w:pStyle w:val="a3"/>
        <w:ind w:left="0"/>
        <w:jc w:val="both"/>
        <w:rPr>
          <w:b/>
          <w:sz w:val="28"/>
          <w:szCs w:val="28"/>
        </w:rPr>
      </w:pPr>
    </w:p>
    <w:p w:rsidR="003212AD" w:rsidRDefault="003212AD" w:rsidP="003212AD"/>
    <w:p w:rsidR="00446FD6" w:rsidRPr="00444E4C" w:rsidRDefault="00446FD6" w:rsidP="00446FD6">
      <w:pPr>
        <w:ind w:firstLine="567"/>
        <w:jc w:val="center"/>
        <w:rPr>
          <w:sz w:val="28"/>
          <w:szCs w:val="28"/>
        </w:rPr>
      </w:pPr>
      <w:r w:rsidRPr="00444E4C">
        <w:rPr>
          <w:sz w:val="28"/>
          <w:szCs w:val="28"/>
        </w:rPr>
        <w:t>____________________________</w:t>
      </w:r>
    </w:p>
    <w:p w:rsidR="00AE335B" w:rsidRDefault="00AE335B"/>
    <w:sectPr w:rsidR="00AE335B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D"/>
    <w:rsid w:val="00135650"/>
    <w:rsid w:val="0018171D"/>
    <w:rsid w:val="001A7671"/>
    <w:rsid w:val="003212AD"/>
    <w:rsid w:val="003870C5"/>
    <w:rsid w:val="00446FD6"/>
    <w:rsid w:val="0045163E"/>
    <w:rsid w:val="005C0836"/>
    <w:rsid w:val="007A1224"/>
    <w:rsid w:val="007C69AA"/>
    <w:rsid w:val="008379F9"/>
    <w:rsid w:val="00961FD9"/>
    <w:rsid w:val="00AC136A"/>
    <w:rsid w:val="00AE335B"/>
    <w:rsid w:val="00C931A5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9CE2-D25C-4A1B-9D22-DE96591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AD"/>
    <w:pPr>
      <w:ind w:left="720"/>
      <w:contextualSpacing/>
    </w:pPr>
  </w:style>
  <w:style w:type="table" w:styleId="a4">
    <w:name w:val="Table Grid"/>
    <w:basedOn w:val="a1"/>
    <w:uiPriority w:val="59"/>
    <w:rsid w:val="0032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A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2022-01-26T07:08:00Z</cp:lastPrinted>
  <dcterms:created xsi:type="dcterms:W3CDTF">2022-01-26T07:09:00Z</dcterms:created>
  <dcterms:modified xsi:type="dcterms:W3CDTF">2022-01-26T07:09:00Z</dcterms:modified>
</cp:coreProperties>
</file>