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525D54">
        <w:rPr>
          <w:b/>
        </w:rPr>
        <w:t>ДП</w:t>
      </w:r>
      <w:r w:rsidR="00E83C82">
        <w:rPr>
          <w:b/>
        </w:rPr>
        <w:t xml:space="preserve"> «</w:t>
      </w:r>
      <w:r w:rsidR="00525D54">
        <w:rPr>
          <w:b/>
        </w:rPr>
        <w:t>Пропан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525D54">
        <w:t>Дочірнє підприємство</w:t>
      </w:r>
      <w:r w:rsidR="00E83C82">
        <w:t xml:space="preserve"> «</w:t>
      </w:r>
      <w:r w:rsidR="00525D54">
        <w:t>Пропан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525D54">
        <w:rPr>
          <w:lang w:eastAsia="ru-RU"/>
        </w:rPr>
        <w:t>ДП</w:t>
      </w:r>
      <w:r w:rsidR="00E83C82">
        <w:rPr>
          <w:lang w:eastAsia="ru-RU"/>
        </w:rPr>
        <w:t xml:space="preserve"> «</w:t>
      </w:r>
      <w:r w:rsidR="00525D54">
        <w:rPr>
          <w:lang w:eastAsia="ru-RU"/>
        </w:rPr>
        <w:t>Пропан</w:t>
      </w:r>
      <w:r w:rsidR="00E83C82">
        <w:rPr>
          <w:lang w:eastAsia="ru-RU"/>
        </w:rPr>
        <w:t>»</w:t>
      </w:r>
      <w:bookmarkEnd w:id="0"/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525D54">
        <w:rPr>
          <w:lang w:eastAsia="ru-RU"/>
        </w:rPr>
        <w:t>30928236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525D54">
        <w:rPr>
          <w:lang w:eastAsia="ru-RU"/>
        </w:rPr>
        <w:t>12430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</w:t>
      </w:r>
      <w:r w:rsidR="00525D54">
        <w:rPr>
          <w:lang w:eastAsia="ru-RU"/>
        </w:rPr>
        <w:t>Житомирська</w:t>
      </w:r>
      <w:r w:rsidR="00E83C82">
        <w:rPr>
          <w:lang w:eastAsia="ru-RU"/>
        </w:rPr>
        <w:t xml:space="preserve"> обл., </w:t>
      </w:r>
      <w:r w:rsidR="00525D54">
        <w:rPr>
          <w:lang w:eastAsia="ru-RU"/>
        </w:rPr>
        <w:t>Житомирський</w:t>
      </w:r>
      <w:r w:rsidR="00E83C82">
        <w:rPr>
          <w:lang w:eastAsia="ru-RU"/>
        </w:rPr>
        <w:t xml:space="preserve"> р-н, </w:t>
      </w:r>
      <w:r w:rsidR="00525D54">
        <w:rPr>
          <w:lang w:eastAsia="ru-RU"/>
        </w:rPr>
        <w:t>Станишівська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525D54">
        <w:rPr>
          <w:lang w:eastAsia="ru-RU"/>
        </w:rPr>
        <w:t>с</w:t>
      </w:r>
      <w:r w:rsidRPr="00773C26">
        <w:rPr>
          <w:lang w:eastAsia="ru-RU"/>
        </w:rPr>
        <w:t xml:space="preserve">. </w:t>
      </w:r>
      <w:r w:rsidR="00525D54">
        <w:rPr>
          <w:lang w:eastAsia="ru-RU"/>
        </w:rPr>
        <w:t>Станишівка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246461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525D54">
        <w:rPr>
          <w:lang w:eastAsia="ru-RU"/>
        </w:rPr>
        <w:t>412</w:t>
      </w:r>
      <w:r w:rsidRPr="00EB4BEA">
        <w:rPr>
          <w:lang w:eastAsia="ru-RU"/>
        </w:rPr>
        <w:t>-</w:t>
      </w:r>
      <w:r w:rsidR="00525D54">
        <w:rPr>
          <w:lang w:eastAsia="ru-RU"/>
        </w:rPr>
        <w:t>12</w:t>
      </w:r>
      <w:r w:rsidRPr="00EB4BEA">
        <w:rPr>
          <w:lang w:eastAsia="ru-RU"/>
        </w:rPr>
        <w:t>-</w:t>
      </w:r>
      <w:r w:rsidR="00525D54">
        <w:rPr>
          <w:lang w:eastAsia="ru-RU"/>
        </w:rPr>
        <w:t>80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525D54" w:rsidRPr="00525D54">
        <w:rPr>
          <w:lang w:val="en-US" w:eastAsia="ru-RU"/>
        </w:rPr>
        <w:t>zt.propangaz@gmail.com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525D54">
        <w:rPr>
          <w:lang w:val="en-US" w:eastAsia="ru-RU"/>
        </w:rPr>
        <w:t>790</w:t>
      </w:r>
      <w:r w:rsidR="00525D54">
        <w:rPr>
          <w:lang w:eastAsia="ru-RU"/>
        </w:rPr>
        <w:t>39</w:t>
      </w:r>
      <w:r w:rsidR="00E83C82">
        <w:rPr>
          <w:lang w:eastAsia="ru-RU"/>
        </w:rPr>
        <w:t xml:space="preserve">, Львівська обл., </w:t>
      </w:r>
      <w:r w:rsidR="00525D54">
        <w:rPr>
          <w:lang w:eastAsia="ru-RU"/>
        </w:rPr>
        <w:t>Червоноградський</w:t>
      </w:r>
      <w:r w:rsidR="00E83C82">
        <w:rPr>
          <w:lang w:eastAsia="ru-RU"/>
        </w:rPr>
        <w:t xml:space="preserve"> р-н, </w:t>
      </w:r>
      <w:r w:rsidR="00525D54">
        <w:rPr>
          <w:lang w:eastAsia="ru-RU"/>
        </w:rPr>
        <w:t>Радехівська</w:t>
      </w:r>
      <w:r w:rsidR="00E83C82">
        <w:rPr>
          <w:lang w:eastAsia="ru-RU"/>
        </w:rPr>
        <w:t xml:space="preserve"> ОТГ, </w:t>
      </w:r>
      <w:r w:rsidR="00525D54">
        <w:rPr>
          <w:lang w:eastAsia="ru-RU"/>
        </w:rPr>
        <w:t>с</w:t>
      </w:r>
      <w:r w:rsidR="00E83C82" w:rsidRPr="00773C26">
        <w:rPr>
          <w:lang w:eastAsia="ru-RU"/>
        </w:rPr>
        <w:t xml:space="preserve">. </w:t>
      </w:r>
      <w:r w:rsidR="00525D54">
        <w:rPr>
          <w:lang w:eastAsia="ru-RU"/>
        </w:rPr>
        <w:t>Станин</w:t>
      </w:r>
      <w:r w:rsidR="00E83C82" w:rsidRPr="00773C26">
        <w:rPr>
          <w:lang w:eastAsia="ru-RU"/>
        </w:rPr>
        <w:t xml:space="preserve">, вул. </w:t>
      </w:r>
      <w:r w:rsidR="00525D54">
        <w:rPr>
          <w:lang w:eastAsia="ru-RU"/>
        </w:rPr>
        <w:t>Польова</w:t>
      </w:r>
      <w:r w:rsidR="00E83C82" w:rsidRPr="00773C26">
        <w:rPr>
          <w:lang w:eastAsia="ru-RU"/>
        </w:rPr>
        <w:t xml:space="preserve">, </w:t>
      </w:r>
      <w:r w:rsidR="00525D54">
        <w:rPr>
          <w:lang w:eastAsia="ru-RU"/>
        </w:rPr>
        <w:t>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525D54" w:rsidRDefault="00525D54" w:rsidP="00525D54">
      <w:pPr>
        <w:jc w:val="both"/>
        <w:rPr>
          <w:szCs w:val="28"/>
        </w:rPr>
      </w:pPr>
      <w:r>
        <w:t>Виробнича діяльність, яку здійснює ДП «Пропан»</w:t>
      </w:r>
      <w:r w:rsidRPr="000805C4">
        <w:rPr>
          <w:szCs w:val="28"/>
        </w:rPr>
        <w:t xml:space="preserve"> </w:t>
      </w:r>
      <w:r w:rsidRPr="00F90051">
        <w:rPr>
          <w:szCs w:val="28"/>
        </w:rPr>
        <w:t xml:space="preserve">яка підлягає оцінці впливу на довкілля передбачена вимогами ч. 2 та ч. 3 ст. 3 Закону України «Про оцінку впливу на довкілля» та критеріїв 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Проте, зазначаємо, що </w:t>
      </w:r>
      <w:r>
        <w:rPr>
          <w:szCs w:val="28"/>
        </w:rPr>
        <w:t>нафтобаза</w:t>
      </w:r>
      <w:r w:rsidRPr="00F90051">
        <w:rPr>
          <w:szCs w:val="28"/>
        </w:rPr>
        <w:t xml:space="preserve"> введен</w:t>
      </w:r>
      <w:r>
        <w:rPr>
          <w:szCs w:val="28"/>
        </w:rPr>
        <w:t>а</w:t>
      </w:r>
      <w:r w:rsidRPr="00F90051">
        <w:rPr>
          <w:szCs w:val="28"/>
        </w:rPr>
        <w:t xml:space="preserve"> в екпулуатацію та функціонує з </w:t>
      </w:r>
      <w:r>
        <w:rPr>
          <w:szCs w:val="28"/>
        </w:rPr>
        <w:t>1997</w:t>
      </w:r>
      <w:r w:rsidRPr="00F90051">
        <w:rPr>
          <w:szCs w:val="28"/>
        </w:rPr>
        <w:t xml:space="preserve"> р., тобто до вступу в дію постанови КМУ №1010.</w:t>
      </w:r>
    </w:p>
    <w:p w:rsidR="000805C4" w:rsidRDefault="00525D54" w:rsidP="007E35A8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ДП</w:t>
      </w:r>
      <w:r w:rsidR="007E35A8" w:rsidRPr="00843CB4">
        <w:rPr>
          <w:sz w:val="24"/>
          <w:szCs w:val="24"/>
          <w:lang w:val="uk-UA" w:eastAsia="en-US"/>
        </w:rPr>
        <w:t xml:space="preserve"> «</w:t>
      </w:r>
      <w:r>
        <w:rPr>
          <w:sz w:val="24"/>
          <w:szCs w:val="24"/>
          <w:lang w:val="uk-UA" w:eastAsia="en-US"/>
        </w:rPr>
        <w:t>Пропан</w:t>
      </w:r>
      <w:r w:rsidR="007E35A8" w:rsidRPr="00843CB4">
        <w:rPr>
          <w:sz w:val="24"/>
          <w:szCs w:val="24"/>
          <w:lang w:val="uk-UA" w:eastAsia="en-US"/>
        </w:rPr>
        <w:t xml:space="preserve">» </w:t>
      </w:r>
      <w:r w:rsidRPr="003B3823">
        <w:rPr>
          <w:sz w:val="24"/>
          <w:szCs w:val="24"/>
          <w:lang w:val="uk-UA" w:eastAsia="en-US"/>
        </w:rPr>
        <w:t xml:space="preserve">здійснює приймання, зберігання та </w:t>
      </w:r>
      <w:r>
        <w:rPr>
          <w:sz w:val="24"/>
          <w:szCs w:val="24"/>
          <w:lang w:val="uk-UA" w:eastAsia="en-US"/>
        </w:rPr>
        <w:t>оптову тогівлю</w:t>
      </w:r>
      <w:r w:rsidRPr="003B3823">
        <w:rPr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 w:eastAsia="en-US"/>
        </w:rPr>
        <w:t>скрапленим вуглеводневим газом</w:t>
      </w:r>
      <w:r w:rsidRPr="003B3823">
        <w:rPr>
          <w:sz w:val="24"/>
          <w:szCs w:val="24"/>
          <w:lang w:val="uk-UA" w:eastAsia="en-US"/>
        </w:rPr>
        <w:t>.</w:t>
      </w:r>
      <w:r w:rsidR="007E35A8">
        <w:rPr>
          <w:sz w:val="24"/>
          <w:szCs w:val="24"/>
          <w:lang w:val="uk-UA" w:eastAsia="en-US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 w:rsidR="00246461">
        <w:rPr>
          <w:rStyle w:val="tx1"/>
          <w:b w:val="0"/>
          <w:sz w:val="24"/>
          <w:szCs w:val="24"/>
          <w:lang w:val="uk-UA"/>
        </w:rPr>
        <w:t>4</w:t>
      </w:r>
      <w:r>
        <w:rPr>
          <w:rStyle w:val="tx1"/>
          <w:b w:val="0"/>
          <w:sz w:val="24"/>
          <w:szCs w:val="24"/>
          <w:lang w:val="uk-UA"/>
        </w:rPr>
        <w:t>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75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Оптова торгівля хімічними продуктами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71280A">
        <w:rPr>
          <w:rStyle w:val="tx1"/>
          <w:b w:val="0"/>
          <w:sz w:val="24"/>
          <w:szCs w:val="24"/>
          <w:lang w:val="uk-UA"/>
        </w:rPr>
        <w:t xml:space="preserve">Для </w:t>
      </w:r>
      <w:r>
        <w:rPr>
          <w:rStyle w:val="tx1"/>
          <w:b w:val="0"/>
          <w:sz w:val="24"/>
          <w:szCs w:val="24"/>
          <w:lang w:val="uk-UA"/>
        </w:rPr>
        <w:t>приймання, зберігання та реалізації скрапленого вуглеводневого газу на проммайданчику розташовано 11 резервуарів: 10 ємністю 100</w:t>
      </w:r>
      <w:r>
        <w:rPr>
          <w:rStyle w:val="tx1"/>
          <w:b w:val="0"/>
          <w:sz w:val="24"/>
          <w:szCs w:val="24"/>
          <w:vertAlign w:val="superscript"/>
          <w:lang w:val="uk-UA"/>
        </w:rPr>
        <w:t xml:space="preserve"> </w:t>
      </w:r>
      <w:r>
        <w:rPr>
          <w:rStyle w:val="tx1"/>
          <w:b w:val="0"/>
          <w:sz w:val="24"/>
          <w:szCs w:val="24"/>
          <w:lang w:val="uk-UA"/>
        </w:rPr>
        <w:t>м</w:t>
      </w:r>
      <w:r>
        <w:rPr>
          <w:rStyle w:val="tx1"/>
          <w:b w:val="0"/>
          <w:sz w:val="24"/>
          <w:szCs w:val="24"/>
          <w:vertAlign w:val="superscript"/>
          <w:lang w:val="uk-UA"/>
        </w:rPr>
        <w:t>3</w:t>
      </w:r>
      <w:r>
        <w:rPr>
          <w:rStyle w:val="tx1"/>
          <w:b w:val="0"/>
          <w:sz w:val="24"/>
          <w:szCs w:val="24"/>
          <w:lang w:val="uk-UA"/>
        </w:rPr>
        <w:t xml:space="preserve"> і 1 ємністю 25 м</w:t>
      </w:r>
      <w:r>
        <w:rPr>
          <w:rStyle w:val="tx1"/>
          <w:b w:val="0"/>
          <w:sz w:val="24"/>
          <w:szCs w:val="24"/>
          <w:vertAlign w:val="superscript"/>
          <w:lang w:val="uk-UA"/>
        </w:rPr>
        <w:t>3</w:t>
      </w:r>
      <w:r w:rsidR="0071280A">
        <w:rPr>
          <w:rStyle w:val="tx1"/>
          <w:b w:val="0"/>
          <w:sz w:val="24"/>
          <w:szCs w:val="24"/>
          <w:lang w:val="uk-UA"/>
        </w:rPr>
        <w:t>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525D54" w:rsidP="0036656C">
      <w:pPr>
        <w:ind w:firstLine="720"/>
        <w:jc w:val="both"/>
        <w:rPr>
          <w:lang w:eastAsia="ru-RU"/>
        </w:rPr>
      </w:pPr>
      <w:r>
        <w:rPr>
          <w:lang w:eastAsia="ru-RU"/>
        </w:rPr>
        <w:t>Пропан</w:t>
      </w:r>
      <w:r w:rsidR="0036656C"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>
        <w:rPr>
          <w:lang w:eastAsia="ru-RU"/>
        </w:rPr>
        <w:t>091978</w:t>
      </w:r>
      <w:r w:rsidR="0036656C">
        <w:rPr>
          <w:lang w:eastAsia="ru-RU"/>
        </w:rPr>
        <w:t xml:space="preserve"> т/рік; </w:t>
      </w:r>
      <w:r>
        <w:rPr>
          <w:lang w:eastAsia="ru-RU"/>
        </w:rPr>
        <w:t>Бутан</w:t>
      </w:r>
      <w:r w:rsidR="000939D3">
        <w:rPr>
          <w:lang w:eastAsia="ru-RU"/>
        </w:rPr>
        <w:t xml:space="preserve"> – </w:t>
      </w:r>
      <w:r w:rsidR="005A601E">
        <w:rPr>
          <w:lang w:eastAsia="ru-RU"/>
        </w:rPr>
        <w:t>0,</w:t>
      </w:r>
      <w:r>
        <w:rPr>
          <w:lang w:eastAsia="ru-RU"/>
        </w:rPr>
        <w:t>130694</w:t>
      </w:r>
      <w:r w:rsidR="000939D3">
        <w:rPr>
          <w:lang w:eastAsia="ru-RU"/>
        </w:rPr>
        <w:t xml:space="preserve"> т/рік</w:t>
      </w:r>
      <w:r w:rsidR="0036656C"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C4B3E"/>
    <w:rsid w:val="00104ADB"/>
    <w:rsid w:val="00112135"/>
    <w:rsid w:val="00161850"/>
    <w:rsid w:val="001E029B"/>
    <w:rsid w:val="001F35D4"/>
    <w:rsid w:val="00246461"/>
    <w:rsid w:val="003347C4"/>
    <w:rsid w:val="0036656C"/>
    <w:rsid w:val="00386F52"/>
    <w:rsid w:val="00434170"/>
    <w:rsid w:val="00477F8D"/>
    <w:rsid w:val="00525D54"/>
    <w:rsid w:val="00552833"/>
    <w:rsid w:val="00563257"/>
    <w:rsid w:val="00572702"/>
    <w:rsid w:val="005A601E"/>
    <w:rsid w:val="00614AE7"/>
    <w:rsid w:val="00643622"/>
    <w:rsid w:val="006D13F9"/>
    <w:rsid w:val="0070235D"/>
    <w:rsid w:val="0071280A"/>
    <w:rsid w:val="00773C26"/>
    <w:rsid w:val="007947F7"/>
    <w:rsid w:val="007E35A8"/>
    <w:rsid w:val="0080426B"/>
    <w:rsid w:val="00951D52"/>
    <w:rsid w:val="0098143C"/>
    <w:rsid w:val="009F45FD"/>
    <w:rsid w:val="00A76328"/>
    <w:rsid w:val="00AA0722"/>
    <w:rsid w:val="00B00BD9"/>
    <w:rsid w:val="00BB0CB9"/>
    <w:rsid w:val="00CB26BD"/>
    <w:rsid w:val="00D86AFE"/>
    <w:rsid w:val="00DF392B"/>
    <w:rsid w:val="00E83C82"/>
    <w:rsid w:val="00E94394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2023-04-04T07:04:00Z</dcterms:created>
  <dcterms:modified xsi:type="dcterms:W3CDTF">2023-04-04T07:04:00Z</dcterms:modified>
</cp:coreProperties>
</file>