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52" w:rsidRDefault="009F0752" w:rsidP="009F0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АНАЛІЗ РЕГУЛЯТОРНОГО ВПЛИВУ</w:t>
      </w:r>
    </w:p>
    <w:p w:rsidR="002900F2" w:rsidRPr="002900F2" w:rsidRDefault="002900F2" w:rsidP="0029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 </w:t>
      </w:r>
      <w:proofErr w:type="spellStart"/>
      <w:r w:rsidRPr="002900F2">
        <w:rPr>
          <w:rFonts w:ascii="Times New Roman" w:eastAsia="Times New Roman" w:hAnsi="Times New Roman" w:cs="Times New Roman"/>
          <w:b/>
          <w:bCs/>
          <w:sz w:val="28"/>
          <w:szCs w:val="28"/>
        </w:rPr>
        <w:t>проєкту</w:t>
      </w:r>
      <w:proofErr w:type="spellEnd"/>
      <w:r w:rsidRPr="002900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наказу Міністерства захисту довкілля та природних ресурсів України «Про внесення змін до деяких Технологічних нормативів допустимих викидів забруднюючих речовин»</w:t>
      </w:r>
    </w:p>
    <w:p w:rsidR="002900F2" w:rsidRPr="002900F2" w:rsidRDefault="002900F2" w:rsidP="0029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(далі - проєкт наказу)</w:t>
      </w:r>
    </w:p>
    <w:p w:rsidR="002900F2" w:rsidRPr="002900F2" w:rsidRDefault="002900F2" w:rsidP="0029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00F2" w:rsidRPr="002900F2" w:rsidRDefault="002900F2" w:rsidP="002900F2">
      <w:pPr>
        <w:spacing w:after="0" w:line="240" w:lineRule="auto"/>
        <w:jc w:val="center"/>
        <w:rPr>
          <w:rFonts w:ascii="Arial" w:eastAsia="Arial" w:hAnsi="Arial" w:cs="Arial"/>
          <w:color w:val="000000"/>
          <w:lang w:eastAsia="ru-RU"/>
        </w:rPr>
      </w:pPr>
      <w:r w:rsidRPr="00290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І. Визначення проблеми</w:t>
      </w:r>
    </w:p>
    <w:p w:rsidR="002900F2" w:rsidRPr="002900F2" w:rsidRDefault="002900F2" w:rsidP="002900F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2900F2" w:rsidRPr="002900F2" w:rsidRDefault="002900F2" w:rsidP="002900F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0F2">
        <w:rPr>
          <w:rFonts w:ascii="Times New Roman" w:eastAsia="Calibri" w:hAnsi="Times New Roman" w:cs="Times New Roman"/>
          <w:sz w:val="28"/>
          <w:szCs w:val="28"/>
        </w:rPr>
        <w:t xml:space="preserve">Відповідно до наказу Міністерства екології та природних ресурсів України від 21 грудня 2012 року № 671 «Про затвердження Технологічних нормативів допустимих викидів забруднюючих речовин із устаткування (установки) для випалювання та агломерації металевої руди (включаючи сульфідну руду)», зареєстрованого у Міністерстві юстиції України 02 січня 2013 року за № 3/22535, та наказу Міністерства екології та природних ресурсів України від 29 вересня 2009 року № 507 (у редакції наказу Міністерства екології та природних ресурсів України від 30 травня 2014 року № 184) «Про затвердження Технологічних нормативів допустимих викидів забруднюючих речовин для коксових печей», зареєстрованого в Міністерстві юстиції України 19 червня 2014 року за № 662/25439, передбачено досягнення перспективних </w:t>
      </w:r>
      <w:r w:rsidRPr="002900F2">
        <w:rPr>
          <w:rFonts w:ascii="Times New Roman" w:eastAsia="Times New Roman" w:hAnsi="Times New Roman" w:cs="Times New Roman"/>
          <w:sz w:val="28"/>
          <w:szCs w:val="28"/>
        </w:rPr>
        <w:t>технологічних нормативів допустимих викидів забруднюючих речовин для коксових печей та із устаткування (установки) для випалювання і агломерації металевої руди (включаючи сульфідну руду) з 01 січня 2021 року.</w:t>
      </w:r>
    </w:p>
    <w:p w:rsidR="002900F2" w:rsidRPr="002900F2" w:rsidRDefault="002900F2" w:rsidP="002900F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0F2">
        <w:rPr>
          <w:rFonts w:ascii="Times New Roman" w:eastAsia="Times New Roman" w:hAnsi="Times New Roman" w:cs="Times New Roman"/>
          <w:sz w:val="28"/>
          <w:szCs w:val="28"/>
        </w:rPr>
        <w:t>Враховуючи, що сьогодні Україна, як і весь світ, зіткнулася з новим викликом — пандемією гострої респіраторної хвороби COVID-19, (далі — COVID-19), яка змусила значно скоригувати пріоритети державної політики, аби не допустити поширення захворювання та врятувати життя людей, що вкрай негативно вплинуло на економіку в країні. Велика кількість підприємств різних секторів економіки зіткнулася з неможливістю провадити господарську діяльність, втратила доходи та опинилася на межі закриття. Діяльність інших підприємств була суттєво обмежена за рахунок обмеження робочого часу та наявних трудових ресурсів.</w:t>
      </w:r>
    </w:p>
    <w:p w:rsidR="002900F2" w:rsidRPr="002900F2" w:rsidRDefault="002900F2" w:rsidP="002900F2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0F2">
        <w:rPr>
          <w:rFonts w:ascii="Times New Roman" w:eastAsia="Times New Roman" w:hAnsi="Times New Roman" w:cs="Times New Roman"/>
          <w:sz w:val="28"/>
          <w:szCs w:val="28"/>
        </w:rPr>
        <w:t xml:space="preserve">У результаті промислове виробництво в Україні продовжує падіння вже протягом трьох кварталів поспіль. </w:t>
      </w:r>
      <w:proofErr w:type="spellStart"/>
      <w:r w:rsidRPr="002900F2">
        <w:rPr>
          <w:rFonts w:ascii="Times New Roman" w:eastAsia="Times New Roman" w:hAnsi="Times New Roman" w:cs="Times New Roman"/>
          <w:sz w:val="28"/>
          <w:szCs w:val="28"/>
          <w:lang w:val="ru-RU"/>
        </w:rPr>
        <w:t>Загалом</w:t>
      </w:r>
      <w:proofErr w:type="spellEnd"/>
      <w:r w:rsidRPr="002900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proofErr w:type="gramStart"/>
      <w:r w:rsidRPr="002900F2">
        <w:rPr>
          <w:rFonts w:ascii="Times New Roman" w:eastAsia="Times New Roman" w:hAnsi="Times New Roman" w:cs="Times New Roman"/>
          <w:sz w:val="28"/>
          <w:szCs w:val="28"/>
          <w:lang w:val="ru-RU"/>
        </w:rPr>
        <w:t>дев'ять</w:t>
      </w:r>
      <w:proofErr w:type="spellEnd"/>
      <w:proofErr w:type="gramEnd"/>
      <w:r w:rsidRPr="002900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00F2">
        <w:rPr>
          <w:rFonts w:ascii="Times New Roman" w:eastAsia="Times New Roman" w:hAnsi="Times New Roman" w:cs="Times New Roman"/>
          <w:sz w:val="28"/>
          <w:szCs w:val="28"/>
          <w:lang w:val="ru-RU"/>
        </w:rPr>
        <w:t>місяців</w:t>
      </w:r>
      <w:proofErr w:type="spellEnd"/>
      <w:r w:rsidRPr="002900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поточного року </w:t>
      </w:r>
      <w:r w:rsidRPr="002900F2">
        <w:rPr>
          <w:rFonts w:ascii="Times New Roman" w:eastAsia="Times New Roman" w:hAnsi="Times New Roman" w:cs="Times New Roman"/>
          <w:sz w:val="28"/>
          <w:szCs w:val="28"/>
        </w:rPr>
        <w:t>воно</w:t>
      </w:r>
      <w:r w:rsidRPr="002900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00F2">
        <w:rPr>
          <w:rFonts w:ascii="Times New Roman" w:eastAsia="Times New Roman" w:hAnsi="Times New Roman" w:cs="Times New Roman"/>
          <w:sz w:val="28"/>
          <w:szCs w:val="28"/>
          <w:lang w:val="ru-RU"/>
        </w:rPr>
        <w:t>скоротилося</w:t>
      </w:r>
      <w:proofErr w:type="spellEnd"/>
      <w:r w:rsidRPr="002900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7 % </w:t>
      </w:r>
      <w:proofErr w:type="spellStart"/>
      <w:r w:rsidRPr="002900F2">
        <w:rPr>
          <w:rFonts w:ascii="Times New Roman" w:eastAsia="Times New Roman" w:hAnsi="Times New Roman" w:cs="Times New Roman"/>
          <w:sz w:val="28"/>
          <w:szCs w:val="28"/>
          <w:lang w:val="ru-RU"/>
        </w:rPr>
        <w:t>порівняно</w:t>
      </w:r>
      <w:proofErr w:type="spellEnd"/>
      <w:r w:rsidRPr="002900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900F2">
        <w:rPr>
          <w:rFonts w:ascii="Times New Roman" w:eastAsia="Times New Roman" w:hAnsi="Times New Roman" w:cs="Times New Roman"/>
          <w:sz w:val="28"/>
          <w:szCs w:val="28"/>
          <w:lang w:val="ru-RU"/>
        </w:rPr>
        <w:t>аналогічним</w:t>
      </w:r>
      <w:proofErr w:type="spellEnd"/>
      <w:r w:rsidRPr="002900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00F2">
        <w:rPr>
          <w:rFonts w:ascii="Times New Roman" w:eastAsia="Times New Roman" w:hAnsi="Times New Roman" w:cs="Times New Roman"/>
          <w:sz w:val="28"/>
          <w:szCs w:val="28"/>
          <w:lang w:val="ru-RU"/>
        </w:rPr>
        <w:t>періодом</w:t>
      </w:r>
      <w:proofErr w:type="spellEnd"/>
      <w:r w:rsidRPr="002900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00F2">
        <w:rPr>
          <w:rFonts w:ascii="Times New Roman" w:eastAsia="Times New Roman" w:hAnsi="Times New Roman" w:cs="Times New Roman"/>
          <w:sz w:val="28"/>
          <w:szCs w:val="28"/>
          <w:lang w:val="ru-RU"/>
        </w:rPr>
        <w:t>минулого</w:t>
      </w:r>
      <w:proofErr w:type="spellEnd"/>
      <w:r w:rsidRPr="002900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року. </w:t>
      </w:r>
    </w:p>
    <w:p w:rsidR="002900F2" w:rsidRPr="002900F2" w:rsidRDefault="002900F2" w:rsidP="002900F2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0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Особливо </w:t>
      </w:r>
      <w:proofErr w:type="spellStart"/>
      <w:r w:rsidRPr="002900F2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2900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900F2">
        <w:rPr>
          <w:rFonts w:ascii="Times New Roman" w:eastAsia="Times New Roman" w:hAnsi="Times New Roman" w:cs="Times New Roman"/>
          <w:sz w:val="28"/>
          <w:szCs w:val="28"/>
        </w:rPr>
        <w:t>вплинуло</w:t>
      </w:r>
      <w:r w:rsidRPr="002900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proofErr w:type="gramStart"/>
      <w:r w:rsidRPr="002900F2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2900F2">
        <w:rPr>
          <w:rFonts w:ascii="Times New Roman" w:eastAsia="Times New Roman" w:hAnsi="Times New Roman" w:cs="Times New Roman"/>
          <w:sz w:val="28"/>
          <w:szCs w:val="28"/>
          <w:lang w:val="ru-RU"/>
        </w:rPr>
        <w:t>ідприємства</w:t>
      </w:r>
      <w:proofErr w:type="spellEnd"/>
      <w:r w:rsidRPr="002900F2">
        <w:rPr>
          <w:rFonts w:ascii="Times New Roman" w:eastAsia="Times New Roman" w:hAnsi="Times New Roman" w:cs="Times New Roman"/>
          <w:sz w:val="28"/>
          <w:szCs w:val="28"/>
        </w:rPr>
        <w:t xml:space="preserve"> коксохімічної та агломераційної галузі.</w:t>
      </w:r>
      <w:r w:rsidRPr="002900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Так, за </w:t>
      </w:r>
      <w:proofErr w:type="spellStart"/>
      <w:r w:rsidRPr="002900F2">
        <w:rPr>
          <w:rFonts w:ascii="Times New Roman" w:eastAsia="Times New Roman" w:hAnsi="Times New Roman" w:cs="Times New Roman"/>
          <w:sz w:val="28"/>
          <w:szCs w:val="28"/>
          <w:lang w:val="ru-RU"/>
        </w:rPr>
        <w:t>перші</w:t>
      </w:r>
      <w:proofErr w:type="spellEnd"/>
      <w:r w:rsidRPr="002900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три </w:t>
      </w:r>
      <w:proofErr w:type="spellStart"/>
      <w:r w:rsidRPr="002900F2">
        <w:rPr>
          <w:rFonts w:ascii="Times New Roman" w:eastAsia="Times New Roman" w:hAnsi="Times New Roman" w:cs="Times New Roman"/>
          <w:sz w:val="28"/>
          <w:szCs w:val="28"/>
          <w:lang w:val="ru-RU"/>
        </w:rPr>
        <w:t>квартали</w:t>
      </w:r>
      <w:proofErr w:type="spellEnd"/>
      <w:r w:rsidRPr="002900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2020 р</w:t>
      </w:r>
      <w:r w:rsidRPr="002900F2">
        <w:rPr>
          <w:rFonts w:ascii="Times New Roman" w:eastAsia="Times New Roman" w:hAnsi="Times New Roman" w:cs="Times New Roman"/>
          <w:sz w:val="28"/>
          <w:szCs w:val="28"/>
        </w:rPr>
        <w:t>оку</w:t>
      </w:r>
      <w:r w:rsidRPr="002900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00F2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виробництво</w:t>
      </w:r>
      <w:proofErr w:type="spellEnd"/>
      <w:r w:rsidRPr="002900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коксу </w:t>
      </w:r>
      <w:proofErr w:type="spellStart"/>
      <w:r w:rsidRPr="002900F2">
        <w:rPr>
          <w:rFonts w:ascii="Times New Roman" w:eastAsia="Times New Roman" w:hAnsi="Times New Roman" w:cs="Times New Roman"/>
          <w:sz w:val="28"/>
          <w:szCs w:val="28"/>
          <w:lang w:val="ru-RU"/>
        </w:rPr>
        <w:t>знизилося</w:t>
      </w:r>
      <w:proofErr w:type="spellEnd"/>
      <w:r w:rsidRPr="002900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00F2">
        <w:rPr>
          <w:rFonts w:ascii="Times New Roman" w:eastAsia="Times New Roman" w:hAnsi="Times New Roman" w:cs="Times New Roman"/>
          <w:sz w:val="28"/>
          <w:szCs w:val="28"/>
          <w:lang w:val="ru-RU"/>
        </w:rPr>
        <w:t>майже</w:t>
      </w:r>
      <w:proofErr w:type="spellEnd"/>
      <w:r w:rsidRPr="002900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7 %, а </w:t>
      </w:r>
      <w:proofErr w:type="spellStart"/>
      <w:r w:rsidRPr="002900F2">
        <w:rPr>
          <w:rFonts w:ascii="Times New Roman" w:eastAsia="Times New Roman" w:hAnsi="Times New Roman" w:cs="Times New Roman"/>
          <w:sz w:val="28"/>
          <w:szCs w:val="28"/>
          <w:lang w:val="ru-RU"/>
        </w:rPr>
        <w:t>сталі</w:t>
      </w:r>
      <w:proofErr w:type="spellEnd"/>
      <w:r w:rsidRPr="002900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на 6,5 %. </w:t>
      </w:r>
    </w:p>
    <w:p w:rsidR="002900F2" w:rsidRPr="002900F2" w:rsidRDefault="002900F2" w:rsidP="002900F2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0F2">
        <w:rPr>
          <w:rFonts w:ascii="Times New Roman" w:eastAsia="Times New Roman" w:hAnsi="Times New Roman" w:cs="Times New Roman"/>
          <w:sz w:val="28"/>
          <w:szCs w:val="28"/>
        </w:rPr>
        <w:t>Унаслідок зазначеного та через додаткові проблеми із збутом продукції, підприємства коксохімічної та агломераційної галузі не мають можливості вчасно реалізовувати інвестиційні програми.</w:t>
      </w:r>
    </w:p>
    <w:p w:rsidR="002900F2" w:rsidRPr="002900F2" w:rsidRDefault="002900F2" w:rsidP="002900F2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0F2">
        <w:rPr>
          <w:rFonts w:ascii="Times New Roman" w:eastAsia="Times New Roman" w:hAnsi="Times New Roman" w:cs="Times New Roman"/>
          <w:sz w:val="28"/>
          <w:szCs w:val="28"/>
        </w:rPr>
        <w:t xml:space="preserve">До 01 січня 2021 року всім суб’єктам господарювання коксохімічної та агломераційної галузі необхідно </w:t>
      </w:r>
      <w:r w:rsidR="000E2222">
        <w:rPr>
          <w:rFonts w:ascii="Times New Roman" w:eastAsia="Times New Roman" w:hAnsi="Times New Roman" w:cs="Times New Roman"/>
          <w:sz w:val="28"/>
          <w:szCs w:val="28"/>
        </w:rPr>
        <w:t xml:space="preserve">було </w:t>
      </w:r>
      <w:r w:rsidRPr="002900F2">
        <w:rPr>
          <w:rFonts w:ascii="Times New Roman" w:eastAsia="Times New Roman" w:hAnsi="Times New Roman" w:cs="Times New Roman"/>
          <w:sz w:val="28"/>
          <w:szCs w:val="28"/>
        </w:rPr>
        <w:t>зробити переоснащення, модернізацію своїх потужностей або навіть повну заміну, з метою зменшення викидів забруднюючих речовин в атмосферне повітря, які передбачені дозволами на викиди. Зазначені природоохоронні заходи потребують капітальних затрат для одного суб’єкта господарювання у розмірі близько 1 млрд. грн., залучення великої кількості трудових ресурсів та робочого часу, що в умовах пандемії не можливо.</w:t>
      </w:r>
    </w:p>
    <w:p w:rsidR="002900F2" w:rsidRPr="002900F2" w:rsidRDefault="002900F2" w:rsidP="002900F2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0F2">
        <w:rPr>
          <w:rFonts w:ascii="Times New Roman" w:eastAsia="Times New Roman" w:hAnsi="Times New Roman" w:cs="Times New Roman"/>
          <w:sz w:val="28"/>
          <w:szCs w:val="28"/>
        </w:rPr>
        <w:t>У разі, якщо суб’єкти господарювання не виконають зазначені заходи щодо скорочення викидів забруднюючих речовин в атмосферне повітря, вони будуть вимушені зупинити свої виробництва або сплачувати величезні штрафи за наднормативні викиди, що також призведе до зупинки підприємств. В свою чергу, зупинка підприємств приведе до падіння економіки в країні, підвищення соціальної напруги за рахунок росту рівня безробіття.</w:t>
      </w:r>
    </w:p>
    <w:p w:rsidR="002900F2" w:rsidRPr="002900F2" w:rsidRDefault="002900F2" w:rsidP="002900F2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0F2">
        <w:rPr>
          <w:rFonts w:ascii="Times New Roman" w:eastAsia="Times New Roman" w:hAnsi="Times New Roman" w:cs="Times New Roman"/>
          <w:sz w:val="28"/>
          <w:szCs w:val="28"/>
        </w:rPr>
        <w:t xml:space="preserve">Також, необхідно враховувати характер зазначених технологічних процесів, які не можуть бути тимчасово призупинено і через деякий час знов відновлено. </w:t>
      </w:r>
    </w:p>
    <w:p w:rsidR="002900F2" w:rsidRPr="002900F2" w:rsidRDefault="002900F2" w:rsidP="002900F2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0F2">
        <w:rPr>
          <w:rFonts w:ascii="Times New Roman" w:eastAsia="Times New Roman" w:hAnsi="Times New Roman" w:cs="Times New Roman"/>
          <w:sz w:val="28"/>
          <w:szCs w:val="28"/>
        </w:rPr>
        <w:t>Положення наказу спрямовані на подолання негативних економічних та соціальних наслідків,</w:t>
      </w:r>
      <w:r w:rsidRPr="002900F2">
        <w:rPr>
          <w:rFonts w:ascii="Arial" w:eastAsia="Arial" w:hAnsi="Arial" w:cs="Arial"/>
          <w:color w:val="000000"/>
          <w:lang w:eastAsia="ru-RU"/>
        </w:rPr>
        <w:t xml:space="preserve"> </w:t>
      </w:r>
      <w:r w:rsidRPr="002900F2">
        <w:rPr>
          <w:rFonts w:ascii="Times New Roman" w:eastAsia="Times New Roman" w:hAnsi="Times New Roman" w:cs="Times New Roman"/>
          <w:sz w:val="28"/>
          <w:szCs w:val="28"/>
        </w:rPr>
        <w:t>викликаних COVID-19, а саме: створення сприятливих умов для суб’єктів господарювання коксохімічної та агломераційної галузей щодо зниження викидів, шляхом відтермінування введення в дію більш жорстких нормативів допустимих викидів забруднюючих речовин в атмосферне повітря з об’єктивних обставин.</w:t>
      </w:r>
    </w:p>
    <w:p w:rsidR="002900F2" w:rsidRPr="002900F2" w:rsidRDefault="002900F2" w:rsidP="002900F2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0F2" w:rsidRPr="002900F2" w:rsidRDefault="002900F2" w:rsidP="002900F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Основні групи (підгрупи), на які проблема справляє вплив:</w:t>
      </w:r>
    </w:p>
    <w:p w:rsidR="002900F2" w:rsidRPr="002900F2" w:rsidRDefault="002900F2" w:rsidP="002900F2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870"/>
        <w:gridCol w:w="3190"/>
      </w:tblGrid>
      <w:tr w:rsidR="002900F2" w:rsidRPr="002900F2" w:rsidTr="00DE022D">
        <w:tc>
          <w:tcPr>
            <w:tcW w:w="3510" w:type="dxa"/>
          </w:tcPr>
          <w:p w:rsidR="002900F2" w:rsidRPr="002900F2" w:rsidRDefault="002900F2" w:rsidP="002900F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Групи (підгрупи)</w:t>
            </w:r>
          </w:p>
        </w:tc>
        <w:tc>
          <w:tcPr>
            <w:tcW w:w="2870" w:type="dxa"/>
          </w:tcPr>
          <w:p w:rsidR="002900F2" w:rsidRPr="002900F2" w:rsidRDefault="002900F2" w:rsidP="002900F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3190" w:type="dxa"/>
          </w:tcPr>
          <w:p w:rsidR="002900F2" w:rsidRPr="002900F2" w:rsidRDefault="002900F2" w:rsidP="002900F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</w:t>
            </w:r>
          </w:p>
        </w:tc>
      </w:tr>
      <w:tr w:rsidR="002900F2" w:rsidRPr="002900F2" w:rsidTr="00DE022D">
        <w:tc>
          <w:tcPr>
            <w:tcW w:w="3510" w:type="dxa"/>
          </w:tcPr>
          <w:p w:rsidR="002900F2" w:rsidRPr="002900F2" w:rsidRDefault="002900F2" w:rsidP="002900F2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Громадяни</w:t>
            </w:r>
          </w:p>
        </w:tc>
        <w:tc>
          <w:tcPr>
            <w:tcW w:w="2870" w:type="dxa"/>
          </w:tcPr>
          <w:p w:rsidR="002900F2" w:rsidRPr="002900F2" w:rsidRDefault="002900F2" w:rsidP="002900F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190" w:type="dxa"/>
          </w:tcPr>
          <w:p w:rsidR="002900F2" w:rsidRPr="002900F2" w:rsidRDefault="002900F2" w:rsidP="002900F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00F2" w:rsidRPr="002900F2" w:rsidTr="00DE022D">
        <w:tc>
          <w:tcPr>
            <w:tcW w:w="3510" w:type="dxa"/>
          </w:tcPr>
          <w:p w:rsidR="002900F2" w:rsidRPr="002900F2" w:rsidRDefault="002900F2" w:rsidP="002900F2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Держава</w:t>
            </w:r>
          </w:p>
        </w:tc>
        <w:tc>
          <w:tcPr>
            <w:tcW w:w="2870" w:type="dxa"/>
          </w:tcPr>
          <w:p w:rsidR="002900F2" w:rsidRPr="002900F2" w:rsidRDefault="002900F2" w:rsidP="002900F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190" w:type="dxa"/>
          </w:tcPr>
          <w:p w:rsidR="002900F2" w:rsidRPr="002900F2" w:rsidRDefault="002900F2" w:rsidP="002900F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00F2" w:rsidRPr="002900F2" w:rsidTr="00DE022D">
        <w:tc>
          <w:tcPr>
            <w:tcW w:w="3510" w:type="dxa"/>
          </w:tcPr>
          <w:p w:rsidR="002900F2" w:rsidRPr="002900F2" w:rsidRDefault="002900F2" w:rsidP="002900F2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Суб’єкти господарювання,</w:t>
            </w:r>
          </w:p>
        </w:tc>
        <w:tc>
          <w:tcPr>
            <w:tcW w:w="2870" w:type="dxa"/>
          </w:tcPr>
          <w:p w:rsidR="002900F2" w:rsidRPr="002900F2" w:rsidRDefault="002900F2" w:rsidP="002900F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190" w:type="dxa"/>
          </w:tcPr>
          <w:p w:rsidR="002900F2" w:rsidRPr="002900F2" w:rsidRDefault="002900F2" w:rsidP="002900F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00F2" w:rsidRPr="002900F2" w:rsidTr="00DE022D">
        <w:tc>
          <w:tcPr>
            <w:tcW w:w="3510" w:type="dxa"/>
          </w:tcPr>
          <w:p w:rsidR="002900F2" w:rsidRPr="002900F2" w:rsidRDefault="002900F2" w:rsidP="002900F2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тому числі суб’єкти малого підприємництва</w:t>
            </w:r>
          </w:p>
        </w:tc>
        <w:tc>
          <w:tcPr>
            <w:tcW w:w="2870" w:type="dxa"/>
          </w:tcPr>
          <w:p w:rsidR="002900F2" w:rsidRPr="002900F2" w:rsidRDefault="002900F2" w:rsidP="002900F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2900F2" w:rsidRPr="002900F2" w:rsidRDefault="002900F2" w:rsidP="002900F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</w:tbl>
    <w:p w:rsidR="002900F2" w:rsidRPr="002900F2" w:rsidRDefault="002900F2" w:rsidP="002900F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2900F2" w:rsidRPr="002900F2" w:rsidRDefault="002900F2" w:rsidP="002900F2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ІІ. Цілі державного регулювання</w:t>
      </w:r>
    </w:p>
    <w:p w:rsidR="002900F2" w:rsidRPr="002900F2" w:rsidRDefault="002900F2" w:rsidP="002900F2">
      <w:pPr>
        <w:spacing w:after="0" w:line="276" w:lineRule="auto"/>
        <w:ind w:left="720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2900F2" w:rsidRPr="002900F2" w:rsidRDefault="002900F2" w:rsidP="002900F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Основною метою державного регулювання є</w:t>
      </w:r>
      <w:r w:rsidRPr="002900F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створення сприятливих умов для суб’єктів господарювання коксохімічної та агломераційної галузей щодо зниження вики</w:t>
      </w:r>
      <w:r w:rsidR="000E222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дів, шляхом відтермінування на 1 рік</w:t>
      </w:r>
      <w:r w:rsidRPr="002900F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введення в дію більш жорстких перспективних технологічних нормативів допустимих викидів, що дозволить суб’єктам господарювання виконати природоохоронні заходи та уникнути зупинки підприємств.</w:t>
      </w:r>
    </w:p>
    <w:p w:rsidR="002900F2" w:rsidRPr="002900F2" w:rsidRDefault="002900F2" w:rsidP="002900F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 наказу передбачає подовження дії поточних технологічних нормативів допустимих викидів забруднюючих речовин для коксових печей та із устаткування (установки) для випалювання і агломерації металевої руди (включаючи с</w:t>
      </w:r>
      <w:r w:rsidR="000E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ульфідну руду) до 31 грудня 2021</w:t>
      </w: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року.</w:t>
      </w:r>
    </w:p>
    <w:p w:rsidR="002900F2" w:rsidRPr="002900F2" w:rsidRDefault="002900F2" w:rsidP="002900F2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2900F2" w:rsidRPr="002900F2" w:rsidRDefault="002900F2" w:rsidP="002900F2">
      <w:pPr>
        <w:spacing w:after="0" w:line="276" w:lineRule="auto"/>
        <w:ind w:left="720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ІІІ. Визначення та оцінка альтернативних способів досягнення цілей</w:t>
      </w:r>
    </w:p>
    <w:p w:rsidR="002900F2" w:rsidRPr="002900F2" w:rsidRDefault="002900F2" w:rsidP="002900F2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2900F2" w:rsidRPr="002900F2" w:rsidRDefault="002900F2" w:rsidP="002900F2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00F2">
        <w:rPr>
          <w:rFonts w:ascii="Times New Roman" w:eastAsia="Times New Roman" w:hAnsi="Times New Roman" w:cs="Times New Roman"/>
          <w:sz w:val="28"/>
          <w:szCs w:val="28"/>
          <w:lang w:eastAsia="uk-UA"/>
        </w:rPr>
        <w:t>Як альтернативу до запропонованого регулювання можна розглянути так званий «</w:t>
      </w:r>
      <w:proofErr w:type="spellStart"/>
      <w:r w:rsidRPr="002900F2">
        <w:rPr>
          <w:rFonts w:ascii="Times New Roman" w:eastAsia="Times New Roman" w:hAnsi="Times New Roman" w:cs="Times New Roman"/>
          <w:sz w:val="28"/>
          <w:szCs w:val="28"/>
          <w:lang w:eastAsia="uk-UA"/>
        </w:rPr>
        <w:t>status</w:t>
      </w:r>
      <w:proofErr w:type="spellEnd"/>
      <w:r w:rsidRPr="002900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900F2">
        <w:rPr>
          <w:rFonts w:ascii="Times New Roman" w:eastAsia="Times New Roman" w:hAnsi="Times New Roman" w:cs="Times New Roman"/>
          <w:sz w:val="28"/>
          <w:szCs w:val="28"/>
          <w:lang w:eastAsia="uk-UA"/>
        </w:rPr>
        <w:t>quo</w:t>
      </w:r>
      <w:proofErr w:type="spellEnd"/>
      <w:r w:rsidRPr="002900F2">
        <w:rPr>
          <w:rFonts w:ascii="Times New Roman" w:eastAsia="Times New Roman" w:hAnsi="Times New Roman" w:cs="Times New Roman"/>
          <w:sz w:val="28"/>
          <w:szCs w:val="28"/>
          <w:lang w:eastAsia="uk-UA"/>
        </w:rPr>
        <w:t>», тобто збереження чинного регулювання зазначених питань.</w:t>
      </w:r>
    </w:p>
    <w:tbl>
      <w:tblPr>
        <w:tblW w:w="95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7119"/>
      </w:tblGrid>
      <w:tr w:rsidR="002900F2" w:rsidRPr="002900F2" w:rsidTr="00DE022D"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spacing w:after="0" w:line="276" w:lineRule="auto"/>
              <w:ind w:firstLine="708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альтернативи</w:t>
            </w:r>
          </w:p>
        </w:tc>
        <w:tc>
          <w:tcPr>
            <w:tcW w:w="7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spacing w:after="0" w:line="276" w:lineRule="auto"/>
              <w:ind w:firstLine="708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 альтернативи</w:t>
            </w:r>
          </w:p>
        </w:tc>
      </w:tr>
      <w:tr w:rsidR="002900F2" w:rsidRPr="002900F2" w:rsidTr="00DE022D"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spacing w:after="0" w:line="276" w:lineRule="auto"/>
              <w:ind w:firstLine="42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Альтернатива 1</w:t>
            </w:r>
          </w:p>
        </w:tc>
        <w:tc>
          <w:tcPr>
            <w:tcW w:w="7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widowControl w:val="0"/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Залишити чинне регулювання, що передбачає введення в дію перспективних технологічних нормативів допустимих викидів забруднюючих речовин для коксових печей та із устаткування (установки) для випалювання і агломерації металевої руди (включаючи сульфідну руду) з 01 січня 2021 року. Як наслідок не виконання суб’єктами господарювання вимог чинного законодавства, зупинка виробництв, падіння економіки країни, підвищення соціальної напруги за рахунок росту рівня безробіття.</w:t>
            </w:r>
          </w:p>
        </w:tc>
      </w:tr>
      <w:tr w:rsidR="002900F2" w:rsidRPr="002900F2" w:rsidTr="00DE022D"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spacing w:after="0" w:line="276" w:lineRule="auto"/>
              <w:ind w:firstLine="42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Альтернатива 2</w:t>
            </w:r>
          </w:p>
        </w:tc>
        <w:tc>
          <w:tcPr>
            <w:tcW w:w="7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widowControl w:val="0"/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Подовження дії поточних технологічних нормативів допустимих викидів забруднюючих речовин для коксових печей та із устаткування (установки) для випалювання і агломерації металевої руди</w:t>
            </w:r>
            <w:r w:rsidR="000E2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(включаючи сульфідну руду) на 1 рік</w:t>
            </w: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900F2" w:rsidRPr="002900F2" w:rsidTr="00DE022D"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spacing w:after="0" w:line="276" w:lineRule="auto"/>
              <w:ind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Альтернатива 3</w:t>
            </w:r>
          </w:p>
        </w:tc>
        <w:tc>
          <w:tcPr>
            <w:tcW w:w="7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Скасування наказу Міністерства екології та природних ресурсів України від 21 грудня 2012 року № 671 «Про затвердження Технологічних нормативів допустимих викидів забруднюючих речовин із устаткування (установки) для випалювання та агломерації металевої руди (включаючи сульфідну руду)», зареєстрованого у Міністерстві юстиції України 02 січня 2013 року за         № 3/22535, та наказу Міністерства екології та природних ресурсів України від 29 вересня 2009 року № 507                (у редакції наказу Міністерства екології та природних ресурсів України від 30 травня 2014 року № 184) «Про затвердження Технологічних нормативів допустимих викидів забруднюючих речовин для коксових печей», зареєстрованого в Міністерстві юстиції України              19 червня 2014 року за № 662/25439.</w:t>
            </w:r>
          </w:p>
        </w:tc>
      </w:tr>
    </w:tbl>
    <w:p w:rsidR="002900F2" w:rsidRPr="002900F2" w:rsidRDefault="002900F2" w:rsidP="002900F2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2900F2" w:rsidRPr="002900F2" w:rsidRDefault="002900F2" w:rsidP="002900F2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Оцінка вибраних альтернативних способів досягнення цілей</w:t>
      </w:r>
    </w:p>
    <w:p w:rsidR="002900F2" w:rsidRPr="002900F2" w:rsidRDefault="002900F2" w:rsidP="002900F2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2900F2" w:rsidRPr="002900F2" w:rsidRDefault="002900F2" w:rsidP="002900F2">
      <w:pPr>
        <w:spacing w:after="0" w:line="276" w:lineRule="auto"/>
        <w:ind w:left="-6" w:right="7" w:firstLine="576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  <w:lang w:eastAsia="ru-RU"/>
        </w:rPr>
        <w:t>Оцінка впливу на сферу інтересів держави</w:t>
      </w:r>
    </w:p>
    <w:tbl>
      <w:tblPr>
        <w:tblW w:w="9675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2460"/>
        <w:gridCol w:w="3540"/>
        <w:gridCol w:w="3675"/>
      </w:tblGrid>
      <w:tr w:rsidR="002900F2" w:rsidRPr="002900F2" w:rsidTr="00DE022D"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00F2" w:rsidRPr="002900F2" w:rsidRDefault="002900F2" w:rsidP="002900F2">
            <w:pPr>
              <w:spacing w:after="0" w:line="276" w:lineRule="auto"/>
              <w:ind w:left="-6" w:right="7" w:firstLine="96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Вид альтернативи</w:t>
            </w:r>
          </w:p>
        </w:tc>
        <w:tc>
          <w:tcPr>
            <w:tcW w:w="354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00F2" w:rsidRPr="002900F2" w:rsidRDefault="002900F2" w:rsidP="002900F2">
            <w:pPr>
              <w:spacing w:after="0" w:line="276" w:lineRule="auto"/>
              <w:ind w:left="-6" w:right="7" w:firstLine="96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Вигоди</w:t>
            </w:r>
          </w:p>
        </w:tc>
        <w:tc>
          <w:tcPr>
            <w:tcW w:w="367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00F2" w:rsidRPr="002900F2" w:rsidRDefault="002900F2" w:rsidP="002900F2">
            <w:pPr>
              <w:spacing w:after="0" w:line="276" w:lineRule="auto"/>
              <w:ind w:left="-6" w:right="7" w:firstLine="96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Витрати</w:t>
            </w:r>
          </w:p>
        </w:tc>
      </w:tr>
      <w:tr w:rsidR="002900F2" w:rsidRPr="002900F2" w:rsidTr="00DE022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F2" w:rsidRPr="002900F2" w:rsidRDefault="002900F2" w:rsidP="002900F2">
            <w:pPr>
              <w:tabs>
                <w:tab w:val="left" w:pos="9540"/>
              </w:tabs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Альтернатива 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00F2" w:rsidRPr="002900F2" w:rsidRDefault="002900F2" w:rsidP="002900F2">
            <w:pPr>
              <w:spacing w:after="0" w:line="276" w:lineRule="auto"/>
              <w:ind w:left="214" w:right="96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Впровадження найкращих доступних технологій у </w:t>
            </w:r>
            <w:r w:rsidRPr="0029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коксохімічній і агломераційній галузях</w:t>
            </w: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9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введення в дію перспективних технологічних нормативів допустимих викидів              з 01 січня 2021 року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00F2" w:rsidRPr="002900F2" w:rsidRDefault="002900F2" w:rsidP="002900F2">
            <w:pPr>
              <w:spacing w:after="0" w:line="276" w:lineRule="auto"/>
              <w:ind w:left="217" w:right="96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зв’язку з неможливістю виконання суб’єктами господарювання вимог чинного регулювання відбудеться закриття підприємств, і як наслідок, падіння економіки, зростання безробіття та підвищення соціальної напруги</w:t>
            </w:r>
          </w:p>
        </w:tc>
      </w:tr>
      <w:tr w:rsidR="002900F2" w:rsidRPr="002900F2" w:rsidTr="00DE022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F2" w:rsidRPr="002900F2" w:rsidRDefault="002900F2" w:rsidP="002900F2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Альтернатива 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00F2" w:rsidRPr="002900F2" w:rsidRDefault="002900F2" w:rsidP="002900F2">
            <w:pPr>
              <w:tabs>
                <w:tab w:val="left" w:pos="9540"/>
              </w:tabs>
              <w:spacing w:after="0" w:line="276" w:lineRule="auto"/>
              <w:ind w:left="186" w:right="41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Створення сприятливих умов для суб’єктів господарювання коксохімічної та агломераційної галузей щодо зниження вики</w:t>
            </w:r>
            <w:r w:rsidR="000E2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дів, шляхом відтермінування на 1 рік</w:t>
            </w: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введення в дію більш жорстких нормативів допустимих викидів з об’єктивних обставин, викликаних COVID-19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spacing w:after="0" w:line="276" w:lineRule="auto"/>
              <w:ind w:left="173" w:right="96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Обов’язкові витрати суб’єктів господарювання на виконання природоохоронних заходів відтермі</w:t>
            </w:r>
            <w:r w:rsidR="000E222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новано на 1 рік</w:t>
            </w:r>
          </w:p>
        </w:tc>
      </w:tr>
      <w:tr w:rsidR="002900F2" w:rsidRPr="002900F2" w:rsidTr="00DE022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F2" w:rsidRPr="002900F2" w:rsidRDefault="002900F2" w:rsidP="002900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Альтернатива 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00F2" w:rsidRPr="002900F2" w:rsidRDefault="002900F2" w:rsidP="002900F2">
            <w:pPr>
              <w:tabs>
                <w:tab w:val="left" w:pos="9540"/>
              </w:tabs>
              <w:spacing w:after="0" w:line="276" w:lineRule="auto"/>
              <w:ind w:left="186" w:right="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 суперечить державній політики у сфері охорони атмосферного повітря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spacing w:after="0" w:line="276" w:lineRule="auto"/>
              <w:ind w:left="173" w:right="96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Відсутні</w:t>
            </w:r>
          </w:p>
        </w:tc>
      </w:tr>
    </w:tbl>
    <w:p w:rsidR="002900F2" w:rsidRDefault="002900F2" w:rsidP="002900F2">
      <w:pPr>
        <w:spacing w:after="0" w:line="276" w:lineRule="auto"/>
        <w:ind w:left="-6" w:right="7" w:firstLine="87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  <w:lang w:eastAsia="ru-RU"/>
        </w:rPr>
      </w:pPr>
    </w:p>
    <w:p w:rsidR="002900F2" w:rsidRPr="002900F2" w:rsidRDefault="002900F2" w:rsidP="002900F2">
      <w:pPr>
        <w:spacing w:after="0" w:line="276" w:lineRule="auto"/>
        <w:ind w:left="-6" w:right="7" w:firstLine="87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  <w:lang w:eastAsia="ru-RU"/>
        </w:rPr>
      </w:pPr>
    </w:p>
    <w:p w:rsidR="002900F2" w:rsidRPr="002900F2" w:rsidRDefault="002900F2" w:rsidP="002900F2">
      <w:pPr>
        <w:spacing w:after="0" w:line="276" w:lineRule="auto"/>
        <w:ind w:left="-6" w:right="7" w:firstLine="871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  <w:lang w:eastAsia="ru-RU"/>
        </w:rPr>
        <w:t>Оцінка впливу на сферу інтересів громадян</w:t>
      </w:r>
    </w:p>
    <w:p w:rsidR="002900F2" w:rsidRPr="002900F2" w:rsidRDefault="002900F2" w:rsidP="002900F2">
      <w:pPr>
        <w:spacing w:after="0" w:line="276" w:lineRule="auto"/>
        <w:ind w:left="-6" w:right="7" w:firstLine="871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0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2460"/>
        <w:gridCol w:w="3540"/>
        <w:gridCol w:w="3630"/>
      </w:tblGrid>
      <w:tr w:rsidR="002900F2" w:rsidRPr="002900F2" w:rsidTr="00DE022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00F2" w:rsidRPr="002900F2" w:rsidRDefault="002900F2" w:rsidP="002900F2">
            <w:pPr>
              <w:spacing w:after="0" w:line="276" w:lineRule="auto"/>
              <w:ind w:left="-6" w:right="7" w:firstLine="96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Вид альтернативи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00F2" w:rsidRPr="002900F2" w:rsidRDefault="002900F2" w:rsidP="002900F2">
            <w:pPr>
              <w:spacing w:after="0" w:line="276" w:lineRule="auto"/>
              <w:ind w:left="-6" w:right="7" w:firstLine="96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Вигоди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00F2" w:rsidRPr="002900F2" w:rsidRDefault="002900F2" w:rsidP="002900F2">
            <w:pPr>
              <w:spacing w:after="0" w:line="276" w:lineRule="auto"/>
              <w:ind w:left="-6" w:right="7" w:firstLine="96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Витрати</w:t>
            </w:r>
          </w:p>
        </w:tc>
      </w:tr>
      <w:tr w:rsidR="002900F2" w:rsidRPr="002900F2" w:rsidTr="00DE022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tabs>
                <w:tab w:val="left" w:pos="9540"/>
              </w:tabs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Альтернатива 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00F2" w:rsidRPr="002900F2" w:rsidRDefault="002900F2" w:rsidP="002900F2">
            <w:pPr>
              <w:tabs>
                <w:tab w:val="left" w:pos="3304"/>
                <w:tab w:val="left" w:pos="9540"/>
              </w:tabs>
              <w:spacing w:after="0" w:line="276" w:lineRule="auto"/>
              <w:ind w:left="186" w:right="188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Зменшення рівня забруднення атмосферного повітря та підвищення рівня екологічної безпеки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00F2" w:rsidRPr="002900F2" w:rsidRDefault="002900F2" w:rsidP="002900F2">
            <w:pPr>
              <w:tabs>
                <w:tab w:val="left" w:pos="3304"/>
                <w:tab w:val="left" w:pos="9540"/>
              </w:tabs>
              <w:spacing w:after="0" w:line="276" w:lineRule="auto"/>
              <w:ind w:left="189" w:right="138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Відсутні</w:t>
            </w:r>
          </w:p>
        </w:tc>
      </w:tr>
      <w:tr w:rsidR="002900F2" w:rsidRPr="002900F2" w:rsidTr="00DE022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F2" w:rsidRPr="002900F2" w:rsidRDefault="002900F2" w:rsidP="002900F2">
            <w:pPr>
              <w:tabs>
                <w:tab w:val="left" w:pos="9540"/>
              </w:tabs>
              <w:spacing w:after="0" w:line="276" w:lineRule="auto"/>
              <w:ind w:right="41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Альтернатива 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00F2" w:rsidRPr="002900F2" w:rsidRDefault="002900F2" w:rsidP="002900F2">
            <w:pPr>
              <w:tabs>
                <w:tab w:val="left" w:pos="3162"/>
                <w:tab w:val="left" w:pos="3304"/>
                <w:tab w:val="left" w:pos="9540"/>
              </w:tabs>
              <w:spacing w:after="0" w:line="276" w:lineRule="auto"/>
              <w:ind w:left="186" w:right="188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Уникнення підвищення соціальної напруги у наслідок закриття підприємств, падіння економіки та безробіття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tabs>
                <w:tab w:val="left" w:pos="3304"/>
                <w:tab w:val="left" w:pos="9540"/>
              </w:tabs>
              <w:spacing w:after="0" w:line="276" w:lineRule="auto"/>
              <w:ind w:left="117" w:right="41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Відсутні</w:t>
            </w:r>
          </w:p>
        </w:tc>
      </w:tr>
      <w:tr w:rsidR="002900F2" w:rsidRPr="002900F2" w:rsidTr="00DE022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F2" w:rsidRPr="002900F2" w:rsidRDefault="002900F2" w:rsidP="002900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Альтернатива 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00F2" w:rsidRPr="002900F2" w:rsidRDefault="002900F2" w:rsidP="002900F2">
            <w:pPr>
              <w:tabs>
                <w:tab w:val="left" w:pos="9540"/>
              </w:tabs>
              <w:spacing w:after="0" w:line="276" w:lineRule="auto"/>
              <w:ind w:left="186" w:right="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 суперечить державній політики у сфері охорони атмосферного повітря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spacing w:after="0" w:line="276" w:lineRule="auto"/>
              <w:ind w:left="173" w:right="96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Відсутні</w:t>
            </w:r>
          </w:p>
        </w:tc>
      </w:tr>
    </w:tbl>
    <w:p w:rsidR="002900F2" w:rsidRPr="002900F2" w:rsidRDefault="002900F2" w:rsidP="002900F2">
      <w:pPr>
        <w:spacing w:after="0" w:line="276" w:lineRule="auto"/>
        <w:ind w:right="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  <w:lang w:eastAsia="ru-RU"/>
        </w:rPr>
      </w:pPr>
    </w:p>
    <w:p w:rsidR="002900F2" w:rsidRPr="002900F2" w:rsidRDefault="002900F2" w:rsidP="002900F2">
      <w:pPr>
        <w:spacing w:after="0" w:line="276" w:lineRule="auto"/>
        <w:ind w:left="-6" w:right="7" w:firstLine="871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  <w:lang w:eastAsia="ru-RU"/>
        </w:rPr>
        <w:t>Оцінка впливу на сферу інтересів суб’єктів господарювання</w:t>
      </w:r>
    </w:p>
    <w:p w:rsidR="002900F2" w:rsidRPr="002900F2" w:rsidRDefault="002900F2" w:rsidP="002900F2">
      <w:pPr>
        <w:spacing w:after="0" w:line="276" w:lineRule="auto"/>
        <w:ind w:left="-6" w:right="7" w:firstLine="871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1134"/>
        <w:gridCol w:w="1275"/>
        <w:gridCol w:w="851"/>
        <w:gridCol w:w="992"/>
        <w:gridCol w:w="1559"/>
      </w:tblGrid>
      <w:tr w:rsidR="002900F2" w:rsidRPr="002900F2" w:rsidTr="00DE022D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spacing w:after="0" w:line="276" w:lineRule="auto"/>
              <w:ind w:left="-6" w:right="7" w:firstLine="32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Показник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spacing w:after="0" w:line="276" w:lineRule="auto"/>
              <w:ind w:left="-6" w:right="7" w:firstLine="32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Великі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spacing w:after="0" w:line="276" w:lineRule="auto"/>
              <w:ind w:left="-6" w:right="7" w:firstLine="32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Середні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spacing w:after="0" w:line="276" w:lineRule="auto"/>
              <w:ind w:left="-6" w:right="7" w:firstLine="32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Малі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spacing w:after="0" w:line="276" w:lineRule="auto"/>
              <w:ind w:left="-6" w:right="7" w:firstLine="32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Мікро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spacing w:after="0" w:line="276" w:lineRule="auto"/>
              <w:ind w:left="-6" w:right="7" w:firstLine="32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Разом</w:t>
            </w:r>
          </w:p>
        </w:tc>
      </w:tr>
      <w:tr w:rsidR="002900F2" w:rsidRPr="002900F2" w:rsidTr="00DE022D">
        <w:tc>
          <w:tcPr>
            <w:tcW w:w="382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spacing w:after="0" w:line="276" w:lineRule="auto"/>
              <w:ind w:left="-6" w:right="7"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Кількість суб’єктів господарювання, що підпадають під дію регулювання (одиниць)</w:t>
            </w:r>
          </w:p>
          <w:p w:rsidR="002900F2" w:rsidRPr="002900F2" w:rsidRDefault="002900F2" w:rsidP="002900F2">
            <w:pPr>
              <w:spacing w:after="0" w:line="276" w:lineRule="auto"/>
              <w:ind w:left="-6" w:right="7" w:firstLine="32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spacing w:after="0" w:line="276" w:lineRule="auto"/>
              <w:ind w:left="-6" w:right="7" w:firstLine="26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spacing w:after="0" w:line="276" w:lineRule="auto"/>
              <w:ind w:left="-6" w:right="7" w:firstLine="26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spacing w:after="0" w:line="276" w:lineRule="auto"/>
              <w:ind w:left="-6" w:right="7" w:firstLine="26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spacing w:after="0" w:line="276" w:lineRule="auto"/>
              <w:ind w:left="-6" w:right="7" w:firstLine="26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spacing w:after="0" w:line="276" w:lineRule="auto"/>
              <w:ind w:left="-6" w:right="7" w:firstLine="26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900F2" w:rsidRPr="002900F2" w:rsidTr="00DE02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spacing w:after="0" w:line="276" w:lineRule="auto"/>
              <w:ind w:left="-6" w:right="7" w:firstLine="32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Питома вага групи у загальній кількості ( у відсотках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spacing w:after="0" w:line="276" w:lineRule="auto"/>
              <w:ind w:left="-6" w:right="7" w:firstLine="26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spacing w:after="0" w:line="276" w:lineRule="auto"/>
              <w:ind w:left="-6" w:right="7" w:firstLine="26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spacing w:after="0" w:line="276" w:lineRule="auto"/>
              <w:ind w:left="-6" w:right="7" w:firstLine="26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spacing w:after="0" w:line="276" w:lineRule="auto"/>
              <w:ind w:left="-6" w:right="7" w:firstLine="26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spacing w:after="0" w:line="276" w:lineRule="auto"/>
              <w:ind w:left="-6" w:right="7" w:firstLine="32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2900F2" w:rsidRDefault="002900F2" w:rsidP="002900F2">
      <w:pPr>
        <w:tabs>
          <w:tab w:val="left" w:pos="2977"/>
        </w:tabs>
        <w:spacing w:after="0" w:line="276" w:lineRule="auto"/>
        <w:ind w:right="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2900F2" w:rsidRDefault="002900F2" w:rsidP="002900F2">
      <w:pPr>
        <w:tabs>
          <w:tab w:val="left" w:pos="2977"/>
        </w:tabs>
        <w:spacing w:after="0" w:line="276" w:lineRule="auto"/>
        <w:ind w:right="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2900F2" w:rsidRDefault="002900F2" w:rsidP="002900F2">
      <w:pPr>
        <w:tabs>
          <w:tab w:val="left" w:pos="2977"/>
        </w:tabs>
        <w:spacing w:after="0" w:line="276" w:lineRule="auto"/>
        <w:ind w:right="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2900F2" w:rsidRDefault="002900F2" w:rsidP="002900F2">
      <w:pPr>
        <w:tabs>
          <w:tab w:val="left" w:pos="2977"/>
        </w:tabs>
        <w:spacing w:after="0" w:line="276" w:lineRule="auto"/>
        <w:ind w:right="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2900F2" w:rsidRDefault="002900F2" w:rsidP="002900F2">
      <w:pPr>
        <w:tabs>
          <w:tab w:val="left" w:pos="2977"/>
        </w:tabs>
        <w:spacing w:after="0" w:line="276" w:lineRule="auto"/>
        <w:ind w:right="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2900F2" w:rsidRDefault="002900F2" w:rsidP="002900F2">
      <w:pPr>
        <w:tabs>
          <w:tab w:val="left" w:pos="2977"/>
        </w:tabs>
        <w:spacing w:after="0" w:line="276" w:lineRule="auto"/>
        <w:ind w:right="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2900F2" w:rsidRPr="002900F2" w:rsidRDefault="002900F2" w:rsidP="002900F2">
      <w:pPr>
        <w:tabs>
          <w:tab w:val="left" w:pos="2977"/>
        </w:tabs>
        <w:spacing w:after="0" w:line="276" w:lineRule="auto"/>
        <w:ind w:right="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6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643"/>
        <w:gridCol w:w="3270"/>
      </w:tblGrid>
      <w:tr w:rsidR="002900F2" w:rsidRPr="002900F2" w:rsidTr="00DE022D"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spacing w:after="0" w:line="276" w:lineRule="auto"/>
              <w:ind w:left="-6" w:right="7" w:firstLine="32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Вид альтернативи</w:t>
            </w:r>
          </w:p>
        </w:tc>
        <w:tc>
          <w:tcPr>
            <w:tcW w:w="36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spacing w:after="0" w:line="276" w:lineRule="auto"/>
              <w:ind w:left="-6" w:right="7" w:firstLine="32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Вигоди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spacing w:after="0" w:line="276" w:lineRule="auto"/>
              <w:ind w:left="-6" w:right="7" w:firstLine="32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Витрати</w:t>
            </w:r>
          </w:p>
        </w:tc>
      </w:tr>
      <w:tr w:rsidR="002900F2" w:rsidRPr="002900F2" w:rsidTr="00DE022D"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tabs>
                <w:tab w:val="left" w:pos="9540"/>
              </w:tabs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Альтернатива 1</w:t>
            </w:r>
          </w:p>
        </w:tc>
        <w:tc>
          <w:tcPr>
            <w:tcW w:w="36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00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Зменшення викидів забруднюючих речовин в атмосферне повітря та відповідно зменшення екологічного податку (плати за забруднення).</w:t>
            </w:r>
          </w:p>
        </w:tc>
        <w:tc>
          <w:tcPr>
            <w:tcW w:w="32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00F2" w:rsidRPr="002900F2" w:rsidRDefault="002900F2" w:rsidP="002900F2">
            <w:pPr>
              <w:spacing w:after="0" w:line="276" w:lineRule="auto"/>
              <w:ind w:left="173"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Витрати суб’єктів господарювання пов’язані з виконанням природоохоронних заходів або значні витрати у разі зупинки виробництва без можливості відновлення, </w:t>
            </w:r>
            <w:r w:rsidR="000E2222"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враховуючи</w:t>
            </w: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 технологічних процесів</w:t>
            </w:r>
          </w:p>
        </w:tc>
      </w:tr>
      <w:tr w:rsidR="002900F2" w:rsidRPr="002900F2" w:rsidTr="00DE022D"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</w:tcPr>
          <w:p w:rsidR="002900F2" w:rsidRPr="002900F2" w:rsidRDefault="002900F2" w:rsidP="002900F2">
            <w:pPr>
              <w:tabs>
                <w:tab w:val="left" w:pos="9540"/>
              </w:tabs>
              <w:spacing w:after="0" w:line="276" w:lineRule="auto"/>
              <w:ind w:right="41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Альтернатива 2</w:t>
            </w:r>
          </w:p>
        </w:tc>
        <w:tc>
          <w:tcPr>
            <w:tcW w:w="36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0E2222">
            <w:pPr>
              <w:tabs>
                <w:tab w:val="left" w:pos="9540"/>
              </w:tabs>
              <w:spacing w:after="0" w:line="276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Розподіл витрат пов’язаних з досягненням перспективних технологічних нормативів допустимих викидів забруднюючих речовин для коксохімічної та агломераційної галузі та зменшення викидів забруднюючих речовин, і як наслідок зменшення екологічного податку (плати за забруднення).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tabs>
                <w:tab w:val="left" w:pos="9540"/>
              </w:tabs>
              <w:spacing w:after="0" w:line="276" w:lineRule="auto"/>
              <w:ind w:left="125" w:right="108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Витрати суб’єктів господарювання на виконання природоохоронних заходів</w:t>
            </w:r>
          </w:p>
        </w:tc>
      </w:tr>
      <w:tr w:rsidR="002900F2" w:rsidRPr="002900F2" w:rsidTr="00DE022D"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0F2" w:rsidRPr="002900F2" w:rsidRDefault="002900F2" w:rsidP="002900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Альтернатива 3</w:t>
            </w:r>
          </w:p>
        </w:tc>
        <w:tc>
          <w:tcPr>
            <w:tcW w:w="36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tabs>
                <w:tab w:val="left" w:pos="9540"/>
              </w:tabs>
              <w:spacing w:after="0" w:line="276" w:lineRule="auto"/>
              <w:ind w:left="186" w:right="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 суперечить державній політики у сфері охорони атмосферного повітря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spacing w:after="0" w:line="276" w:lineRule="auto"/>
              <w:ind w:left="173" w:right="96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Відсутні</w:t>
            </w:r>
          </w:p>
        </w:tc>
      </w:tr>
    </w:tbl>
    <w:p w:rsidR="002900F2" w:rsidRDefault="002900F2" w:rsidP="002900F2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00F2" w:rsidRDefault="002900F2" w:rsidP="002900F2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00F2" w:rsidRDefault="002900F2" w:rsidP="002900F2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00F2" w:rsidRDefault="002900F2" w:rsidP="002900F2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00F2" w:rsidRDefault="002900F2" w:rsidP="002900F2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00F2" w:rsidRDefault="002900F2" w:rsidP="002900F2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00F2" w:rsidRPr="002900F2" w:rsidRDefault="002900F2" w:rsidP="002900F2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00F2" w:rsidRPr="002900F2" w:rsidRDefault="002900F2" w:rsidP="002900F2">
      <w:pPr>
        <w:spacing w:after="0" w:line="276" w:lineRule="auto"/>
        <w:ind w:firstLine="708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IV. Вибір найбільш оптимального альтернативного способу досягнення цілей</w:t>
      </w:r>
    </w:p>
    <w:p w:rsidR="002900F2" w:rsidRPr="002900F2" w:rsidRDefault="002900F2" w:rsidP="002900F2">
      <w:pPr>
        <w:spacing w:line="276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533"/>
        <w:gridCol w:w="3969"/>
      </w:tblGrid>
      <w:tr w:rsidR="002900F2" w:rsidRPr="002900F2" w:rsidTr="00DE022D">
        <w:tc>
          <w:tcPr>
            <w:tcW w:w="3240" w:type="dxa"/>
          </w:tcPr>
          <w:p w:rsidR="002900F2" w:rsidRPr="002900F2" w:rsidRDefault="002900F2" w:rsidP="002900F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533" w:type="dxa"/>
          </w:tcPr>
          <w:p w:rsidR="002900F2" w:rsidRPr="002900F2" w:rsidRDefault="002900F2" w:rsidP="002900F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 результативності (за чотирибальною системою оцінки)</w:t>
            </w:r>
          </w:p>
        </w:tc>
        <w:tc>
          <w:tcPr>
            <w:tcW w:w="3969" w:type="dxa"/>
          </w:tcPr>
          <w:p w:rsidR="002900F2" w:rsidRPr="002900F2" w:rsidRDefault="002900F2" w:rsidP="002900F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Коментарі щодо присвоєння відповідного бала</w:t>
            </w:r>
          </w:p>
        </w:tc>
      </w:tr>
      <w:tr w:rsidR="002900F2" w:rsidRPr="002900F2" w:rsidTr="00DE022D">
        <w:tc>
          <w:tcPr>
            <w:tcW w:w="3240" w:type="dxa"/>
          </w:tcPr>
          <w:p w:rsidR="002900F2" w:rsidRPr="002900F2" w:rsidRDefault="002900F2" w:rsidP="002900F2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Альтернатива 1</w:t>
            </w:r>
          </w:p>
        </w:tc>
        <w:tc>
          <w:tcPr>
            <w:tcW w:w="2533" w:type="dxa"/>
          </w:tcPr>
          <w:p w:rsidR="002900F2" w:rsidRPr="002900F2" w:rsidRDefault="002900F2" w:rsidP="002900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2900F2" w:rsidRPr="002900F2" w:rsidRDefault="002900F2" w:rsidP="002900F2">
            <w:pPr>
              <w:spacing w:after="120" w:line="276" w:lineRule="auto"/>
              <w:jc w:val="both"/>
              <w:outlineLvl w:val="0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Альтернатива зберігає всі наявні недоліки, що наведені у розділі І.</w:t>
            </w:r>
          </w:p>
        </w:tc>
      </w:tr>
      <w:tr w:rsidR="002900F2" w:rsidRPr="002900F2" w:rsidTr="00DE022D">
        <w:tc>
          <w:tcPr>
            <w:tcW w:w="3240" w:type="dxa"/>
          </w:tcPr>
          <w:p w:rsidR="002900F2" w:rsidRPr="002900F2" w:rsidRDefault="002900F2" w:rsidP="002900F2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Альтернатива 2</w:t>
            </w:r>
          </w:p>
        </w:tc>
        <w:tc>
          <w:tcPr>
            <w:tcW w:w="2533" w:type="dxa"/>
          </w:tcPr>
          <w:p w:rsidR="002900F2" w:rsidRPr="002900F2" w:rsidRDefault="002900F2" w:rsidP="002900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2900F2" w:rsidRPr="002900F2" w:rsidRDefault="002900F2" w:rsidP="002900F2">
            <w:pPr>
              <w:spacing w:after="12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Очікується, що альтернатива дозволить досягти цілей, що зазначені в розділі ІІ.</w:t>
            </w:r>
          </w:p>
        </w:tc>
      </w:tr>
      <w:tr w:rsidR="002900F2" w:rsidRPr="002900F2" w:rsidTr="00DE022D">
        <w:tc>
          <w:tcPr>
            <w:tcW w:w="3240" w:type="dxa"/>
          </w:tcPr>
          <w:p w:rsidR="002900F2" w:rsidRPr="002900F2" w:rsidRDefault="002900F2" w:rsidP="002900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Альтернатива 3</w:t>
            </w:r>
          </w:p>
        </w:tc>
        <w:tc>
          <w:tcPr>
            <w:tcW w:w="2533" w:type="dxa"/>
          </w:tcPr>
          <w:p w:rsidR="002900F2" w:rsidRPr="002900F2" w:rsidRDefault="002900F2" w:rsidP="002900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2900F2" w:rsidRPr="002900F2" w:rsidRDefault="002900F2" w:rsidP="002900F2">
            <w:pPr>
              <w:spacing w:after="12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 суперечить державній політики у сфері охорони атмосферного повітря</w:t>
            </w:r>
          </w:p>
        </w:tc>
      </w:tr>
    </w:tbl>
    <w:p w:rsidR="002900F2" w:rsidRPr="002900F2" w:rsidRDefault="002900F2" w:rsidP="002900F2">
      <w:pPr>
        <w:spacing w:after="0" w:line="276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50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9"/>
        <w:gridCol w:w="2549"/>
        <w:gridCol w:w="2554"/>
        <w:gridCol w:w="2268"/>
      </w:tblGrid>
      <w:tr w:rsidR="002900F2" w:rsidRPr="002900F2" w:rsidTr="00DE022D">
        <w:tc>
          <w:tcPr>
            <w:tcW w:w="2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Рейтинг результативності</w:t>
            </w:r>
          </w:p>
        </w:tc>
        <w:tc>
          <w:tcPr>
            <w:tcW w:w="2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Вигоди (підсумок)</w:t>
            </w:r>
          </w:p>
        </w:tc>
        <w:tc>
          <w:tcPr>
            <w:tcW w:w="25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Витрати (підсумок)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Обґрунтування відповідного місця альтернативи у рейтингу</w:t>
            </w:r>
          </w:p>
        </w:tc>
      </w:tr>
      <w:tr w:rsidR="002900F2" w:rsidRPr="002900F2" w:rsidTr="00DE022D">
        <w:tc>
          <w:tcPr>
            <w:tcW w:w="2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Альтернатива 1</w:t>
            </w:r>
          </w:p>
        </w:tc>
        <w:tc>
          <w:tcPr>
            <w:tcW w:w="2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widowControl w:val="0"/>
              <w:spacing w:after="0" w:line="276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Впровадження найкращих доступних технологій у коксохімічній та агломераційній галузях з 01 січня 2021 року.</w:t>
            </w:r>
          </w:p>
          <w:p w:rsidR="002900F2" w:rsidRPr="002900F2" w:rsidRDefault="002900F2" w:rsidP="002900F2">
            <w:pPr>
              <w:widowControl w:val="0"/>
              <w:spacing w:after="0" w:line="276" w:lineRule="auto"/>
              <w:ind w:left="8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Зменшення рівня забруднення атмосферного повітря та підвищення рівня екологічної безпеки.</w:t>
            </w:r>
          </w:p>
          <w:p w:rsidR="002900F2" w:rsidRPr="002900F2" w:rsidRDefault="002900F2" w:rsidP="002900F2">
            <w:pPr>
              <w:widowControl w:val="0"/>
              <w:spacing w:after="0" w:line="276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 Зменшення екологічного податку (плати за забруднення).</w:t>
            </w:r>
          </w:p>
        </w:tc>
        <w:tc>
          <w:tcPr>
            <w:tcW w:w="25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spacing w:after="0" w:line="276" w:lineRule="auto"/>
              <w:ind w:left="217" w:right="96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зв’язку з неможливістю виконання суб’єктами господарювання вимог чинного регулювання відбудеться закриття підприємств, і як наслідок, падіння економіки, зростання безробіття та підвищення соціальної напруги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widowControl w:val="0"/>
              <w:spacing w:after="0" w:line="276" w:lineRule="auto"/>
              <w:ind w:left="8" w:hanging="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Дана альтернатива є не ефективною, оскільки є більш витратною та не дозволяє вирішити поточні проблеми</w:t>
            </w:r>
          </w:p>
        </w:tc>
      </w:tr>
      <w:tr w:rsidR="002900F2" w:rsidRPr="002900F2" w:rsidTr="00DE022D">
        <w:tc>
          <w:tcPr>
            <w:tcW w:w="2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Альтернатива 2</w:t>
            </w:r>
          </w:p>
          <w:p w:rsidR="002900F2" w:rsidRPr="002900F2" w:rsidRDefault="002900F2" w:rsidP="002900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14" w:hanging="10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Створення сприятливих умов для суб’єктів господарювання коксохімічної та агломераційної галузей щодо зниження викидів.</w:t>
            </w:r>
          </w:p>
          <w:p w:rsidR="002900F2" w:rsidRPr="002900F2" w:rsidRDefault="002900F2" w:rsidP="002900F2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14" w:hanging="10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Уникнення підвищення соціальної напруги у наслідок закриття підприємств, падіння економіки та росту рівня безробіття.</w:t>
            </w:r>
          </w:p>
          <w:p w:rsidR="002900F2" w:rsidRPr="002900F2" w:rsidRDefault="002900F2" w:rsidP="002900F2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14" w:hanging="10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Зменшення рівня забруднення атмосферного повітря та підвищення рівня екологічної безпеки.</w:t>
            </w:r>
          </w:p>
          <w:p w:rsidR="002900F2" w:rsidRPr="002900F2" w:rsidRDefault="002900F2" w:rsidP="002900F2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14" w:hanging="10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Зменшення екологічного податку (плати за забруднення).</w:t>
            </w:r>
          </w:p>
        </w:tc>
        <w:tc>
          <w:tcPr>
            <w:tcW w:w="25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spacing w:after="0" w:line="276" w:lineRule="auto"/>
              <w:ind w:left="173" w:right="96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Витрати суб’єктів господарювання на виконання природоохоро</w:t>
            </w:r>
            <w:r w:rsidR="000E222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нних заходів відтерміновано на 1 рік             (до 01 січня 2022</w:t>
            </w:r>
            <w:r w:rsidRPr="002900F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року) та незначні витрати на ознайомлення зі зміненими вимогами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widowControl w:val="0"/>
              <w:spacing w:after="0" w:line="276" w:lineRule="auto"/>
              <w:ind w:left="6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Альтернатива є прийнятною з огляду на ризики та витрати пов’язаних із виконанням вимог запропонованого регулювання</w:t>
            </w:r>
          </w:p>
        </w:tc>
      </w:tr>
      <w:tr w:rsidR="002900F2" w:rsidRPr="002900F2" w:rsidTr="00DE022D">
        <w:tc>
          <w:tcPr>
            <w:tcW w:w="2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Альтернатива 3</w:t>
            </w:r>
          </w:p>
        </w:tc>
        <w:tc>
          <w:tcPr>
            <w:tcW w:w="2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tabs>
                <w:tab w:val="left" w:pos="9540"/>
              </w:tabs>
              <w:spacing w:after="0" w:line="276" w:lineRule="auto"/>
              <w:ind w:left="186" w:right="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Відсутні</w:t>
            </w:r>
          </w:p>
        </w:tc>
        <w:tc>
          <w:tcPr>
            <w:tcW w:w="25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spacing w:after="0" w:line="276" w:lineRule="auto"/>
              <w:ind w:left="173" w:right="96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Відсутні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widowControl w:val="0"/>
              <w:spacing w:after="0" w:line="276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Дана альтернатива не є прийнятною та суперечить державній політики у сфері охорони атмосферного повітря</w:t>
            </w:r>
          </w:p>
        </w:tc>
      </w:tr>
    </w:tbl>
    <w:p w:rsidR="002900F2" w:rsidRPr="002900F2" w:rsidRDefault="002900F2" w:rsidP="002900F2">
      <w:pPr>
        <w:spacing w:after="0" w:line="276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03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8"/>
        <w:gridCol w:w="4003"/>
        <w:gridCol w:w="3132"/>
      </w:tblGrid>
      <w:tr w:rsidR="002900F2" w:rsidRPr="002900F2" w:rsidTr="00DE022D">
        <w:tc>
          <w:tcPr>
            <w:tcW w:w="24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spacing w:after="0" w:line="276" w:lineRule="auto"/>
              <w:ind w:firstLine="708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Рейтинг</w:t>
            </w:r>
          </w:p>
        </w:tc>
        <w:tc>
          <w:tcPr>
            <w:tcW w:w="40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132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2900F2" w:rsidRPr="002900F2" w:rsidTr="00DE022D"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Альтернатива 1</w:t>
            </w:r>
          </w:p>
        </w:tc>
        <w:tc>
          <w:tcPr>
            <w:tcW w:w="40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0F2" w:rsidRPr="002900F2" w:rsidRDefault="002900F2" w:rsidP="002900F2">
            <w:pPr>
              <w:widowControl w:val="0"/>
              <w:spacing w:after="0" w:line="240" w:lineRule="auto"/>
              <w:ind w:left="2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Дана альтернатива не здатна вирішити проблеми, що наведені у розділі І документу.</w:t>
            </w:r>
          </w:p>
        </w:tc>
        <w:tc>
          <w:tcPr>
            <w:tcW w:w="31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0F2" w:rsidRPr="002900F2" w:rsidRDefault="002900F2" w:rsidP="002900F2">
            <w:pPr>
              <w:widowControl w:val="0"/>
              <w:tabs>
                <w:tab w:val="left" w:pos="3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2900F2" w:rsidRPr="002900F2" w:rsidTr="00DE022D"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Альтернатива 2</w:t>
            </w:r>
          </w:p>
        </w:tc>
        <w:tc>
          <w:tcPr>
            <w:tcW w:w="4003" w:type="dxa"/>
            <w:vAlign w:val="center"/>
          </w:tcPr>
          <w:p w:rsidR="002900F2" w:rsidRPr="002900F2" w:rsidRDefault="002900F2" w:rsidP="002900F2">
            <w:pPr>
              <w:widowControl w:val="0"/>
              <w:spacing w:after="0" w:line="240" w:lineRule="auto"/>
              <w:ind w:left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Дана альтернатива</w:t>
            </w: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є </w:t>
            </w: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найбільш доцільною з огляду на поточний стан проблеми</w:t>
            </w: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потенційного співвідношення витрат пов’язаних із запровадженням альтернативи та переваг від її впровадження.</w:t>
            </w:r>
          </w:p>
        </w:tc>
        <w:tc>
          <w:tcPr>
            <w:tcW w:w="31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0F2" w:rsidRPr="002900F2" w:rsidRDefault="002900F2" w:rsidP="002900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2900F2" w:rsidRPr="002900F2" w:rsidTr="00DE022D"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2900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Альтернатива 3</w:t>
            </w:r>
          </w:p>
        </w:tc>
        <w:tc>
          <w:tcPr>
            <w:tcW w:w="4003" w:type="dxa"/>
          </w:tcPr>
          <w:p w:rsidR="002900F2" w:rsidRPr="002900F2" w:rsidRDefault="002900F2" w:rsidP="002900F2">
            <w:pPr>
              <w:tabs>
                <w:tab w:val="left" w:pos="9540"/>
              </w:tabs>
              <w:spacing w:after="0" w:line="276" w:lineRule="auto"/>
              <w:ind w:left="186" w:right="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 суперечить державній політики у сфері охорони атмосферного повітря</w:t>
            </w:r>
          </w:p>
        </w:tc>
        <w:tc>
          <w:tcPr>
            <w:tcW w:w="31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0F2" w:rsidRPr="002900F2" w:rsidRDefault="002900F2" w:rsidP="002900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</w:tbl>
    <w:p w:rsidR="002900F2" w:rsidRPr="002900F2" w:rsidRDefault="002900F2" w:rsidP="002900F2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2900F2" w:rsidRPr="002900F2" w:rsidRDefault="002900F2" w:rsidP="002900F2">
      <w:pPr>
        <w:spacing w:after="0" w:line="276" w:lineRule="auto"/>
        <w:ind w:firstLine="708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V. Механізми та заходи, які забезпечать розв’язання визначеної проблеми</w:t>
      </w:r>
    </w:p>
    <w:p w:rsidR="002900F2" w:rsidRPr="002900F2" w:rsidRDefault="002900F2" w:rsidP="002900F2">
      <w:pPr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2900F2" w:rsidRPr="002900F2" w:rsidRDefault="002900F2" w:rsidP="002900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розв’язання проблем визначе</w:t>
      </w:r>
      <w:r w:rsidR="000E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у розділі І, розроблено проє</w:t>
      </w: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наказу, яким передбачено подовження дії поточн</w:t>
      </w:r>
      <w:r w:rsidR="000E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технологічних нормативів на 1 рік</w:t>
      </w: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коксохімічного та агломераційного виробництва відповідно до пункту 123 Державної програми стимулювання економіки для подолання негативних наслідків, спричинених обмежувальними заходами щодо запобігання виникненню і поширенню гострої респіраторної хвороби      COVID-19, спричиненої </w:t>
      </w:r>
      <w:proofErr w:type="spellStart"/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коронавірусом</w:t>
      </w:r>
      <w:proofErr w:type="spellEnd"/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SARS-CoV-2, на 2020—2022 роки, затвердженої постановою Кабінету Міністрів України від 27 травня 2020 року № 534.</w:t>
      </w:r>
    </w:p>
    <w:p w:rsidR="002900F2" w:rsidRPr="002900F2" w:rsidRDefault="002900F2" w:rsidP="002900F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разі прийняття </w:t>
      </w:r>
      <w:proofErr w:type="spellStart"/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проєкту</w:t>
      </w:r>
      <w:proofErr w:type="spellEnd"/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наказу суб’єкти господарювання коксохімічної та агломераційної галузі зможуть реалізовувати інвестиційні програми, в тому числі заходи щодо скорочення викидів забруднюючих речовин в атмосферне повітря, а також досягнення перспективних технологічних нормативів, затверджених у дозволах на викиди забруднюючих речовин в атмосферне повітря стаціонарними джерелами без таких радикальних заходів, як закриття підприємств, що може спричинити соціальну напругу, економічне падіння країни та зростання безробіття.</w:t>
      </w:r>
    </w:p>
    <w:p w:rsidR="002900F2" w:rsidRPr="002900F2" w:rsidRDefault="002900F2" w:rsidP="002900F2">
      <w:pPr>
        <w:tabs>
          <w:tab w:val="left" w:pos="720"/>
        </w:tabs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00F2" w:rsidRPr="002900F2" w:rsidRDefault="002900F2" w:rsidP="002900F2">
      <w:pPr>
        <w:tabs>
          <w:tab w:val="left" w:pos="720"/>
        </w:tabs>
        <w:spacing w:after="0" w:line="276" w:lineRule="auto"/>
        <w:ind w:left="720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2900F2" w:rsidRPr="002900F2" w:rsidRDefault="002900F2" w:rsidP="002900F2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2900F2" w:rsidRPr="002900F2" w:rsidRDefault="002900F2" w:rsidP="00290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Витрати органів влади на впровадження наказу здійснюватиметься за рахунок раціонального використання наявних матеріально-технічних ресурсів та перерозподілу наявних трудових ресурсів у процесі державного управління </w:t>
      </w:r>
    </w:p>
    <w:p w:rsidR="002900F2" w:rsidRPr="002900F2" w:rsidRDefault="002900F2" w:rsidP="00290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впровадження та виконання вимог регуляторного акта органам державної влади не потрібно додаткових витрат з державного та місцевого бюджетів.</w:t>
      </w:r>
    </w:p>
    <w:p w:rsidR="002900F2" w:rsidRPr="002900F2" w:rsidRDefault="002900F2" w:rsidP="00290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впровадження та виконання вимог регуляторного акта органи виконавчої влади, фізичні та юридичні особи не будуть нести додаткові витрати.</w:t>
      </w:r>
    </w:p>
    <w:p w:rsidR="002900F2" w:rsidRPr="002900F2" w:rsidRDefault="002900F2" w:rsidP="002900F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 виконання вимог регуляторного акта оцінюється як висока.</w:t>
      </w:r>
    </w:p>
    <w:p w:rsidR="002900F2" w:rsidRPr="002900F2" w:rsidRDefault="002900F2" w:rsidP="002900F2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2900F2" w:rsidRPr="002900F2" w:rsidRDefault="002900F2" w:rsidP="002900F2">
      <w:pPr>
        <w:tabs>
          <w:tab w:val="left" w:pos="720"/>
        </w:tabs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VII. Обґрунтування запропонованого строку дії регуляторного акта</w:t>
      </w:r>
    </w:p>
    <w:p w:rsidR="002900F2" w:rsidRPr="002900F2" w:rsidRDefault="002900F2" w:rsidP="002900F2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2900F2" w:rsidRPr="002900F2" w:rsidRDefault="002900F2" w:rsidP="002900F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 дії</w:t>
      </w:r>
      <w:r w:rsidRPr="002900F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 поточних технологічних нормативів, що пропонуються</w:t>
      </w:r>
      <w:r w:rsidR="000E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E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проєктом</w:t>
      </w:r>
      <w:proofErr w:type="spellEnd"/>
      <w:r w:rsidR="000E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наказу - 01 січня 2022</w:t>
      </w: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обумовлено зниженням промислового виробництва та реальними строками для технологічного переоснащення підприємств</w:t>
      </w:r>
      <w:r w:rsidRPr="002900F2">
        <w:rPr>
          <w:rFonts w:ascii="Arial" w:eastAsia="Arial" w:hAnsi="Arial" w:cs="Arial"/>
          <w:color w:val="000000"/>
          <w:sz w:val="28"/>
          <w:szCs w:val="28"/>
          <w:lang w:eastAsia="ru-RU"/>
        </w:rPr>
        <w:t xml:space="preserve"> </w:t>
      </w: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коксохімічної та агломераційної галузі, а саме: розроблення та виконання </w:t>
      </w:r>
      <w:proofErr w:type="spellStart"/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проєктних</w:t>
      </w:r>
      <w:proofErr w:type="spellEnd"/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робіт, демонтаж існуючого обладнання, придбання нового обладнання, виконання монтажних та пусконалагоджувальних робіт, ін.</w:t>
      </w:r>
    </w:p>
    <w:p w:rsidR="002900F2" w:rsidRPr="002900F2" w:rsidRDefault="002900F2" w:rsidP="002900F2">
      <w:pPr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2900F2" w:rsidRPr="002900F2" w:rsidRDefault="002900F2" w:rsidP="002900F2">
      <w:pPr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VIII. Визначення показників результативності дії регуляторного акта</w:t>
      </w:r>
    </w:p>
    <w:p w:rsidR="002900F2" w:rsidRPr="002900F2" w:rsidRDefault="002900F2" w:rsidP="002900F2">
      <w:pPr>
        <w:spacing w:after="0" w:line="276" w:lineRule="auto"/>
        <w:ind w:firstLine="709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2900F2" w:rsidRPr="002900F2" w:rsidRDefault="002900F2" w:rsidP="002900F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Прогнозні значення показників результативності регуляторного акта будуть встановлюватися після набрання чинності актом.</w:t>
      </w:r>
    </w:p>
    <w:p w:rsidR="002900F2" w:rsidRPr="002900F2" w:rsidRDefault="002900F2" w:rsidP="002900F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Прогнозними значеннями показників результативності регуляторного акта є:</w:t>
      </w:r>
    </w:p>
    <w:p w:rsidR="002900F2" w:rsidRPr="002900F2" w:rsidRDefault="002900F2" w:rsidP="002900F2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Розмір надходжень до державного та місцевих бюджетів і державних цільових фондів, пов’язаних із дією акта – у разі прийняття запропонованого регуляторного акта розмір надходжень до державного бюджету не буде змінюватися.</w:t>
      </w:r>
    </w:p>
    <w:p w:rsidR="002900F2" w:rsidRPr="002900F2" w:rsidRDefault="002900F2" w:rsidP="002900F2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Дія акта поширюється на 10-ьох суб’єктів господарювання коксохімічної та агломераційної галузі.</w:t>
      </w:r>
    </w:p>
    <w:p w:rsidR="002900F2" w:rsidRPr="002900F2" w:rsidRDefault="002900F2" w:rsidP="002900F2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Рівень поінформованості суб’єктів господарювання та/або фізичних осіб з основних положень регуляторного акта – високий, оскільки проєкт наказу розміщено на офіційному веб-сайті</w:t>
      </w:r>
      <w:r w:rsidRPr="002900F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сайті </w:t>
      </w:r>
      <w:r w:rsidRPr="002900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Міністерства захисту довкілля та природних ресурсів України</w:t>
      </w: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00F2" w:rsidRPr="002900F2" w:rsidRDefault="002900F2" w:rsidP="002900F2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Час, що необхідно буде витратити суб’єктам господарювання та/або фізичним особам, для виконання вимог акта:</w:t>
      </w:r>
    </w:p>
    <w:p w:rsidR="002900F2" w:rsidRPr="002900F2" w:rsidRDefault="002900F2" w:rsidP="002900F2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разово</w:t>
      </w:r>
      <w:proofErr w:type="spellEnd"/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орієнтовно 10 хвилин для відповідальних працівників на ознайомлення із вимогами. </w:t>
      </w: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Час </w:t>
      </w:r>
      <w:proofErr w:type="spellStart"/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витрачений</w:t>
      </w:r>
      <w:proofErr w:type="spellEnd"/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даному</w:t>
      </w:r>
      <w:proofErr w:type="spellEnd"/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випадку</w:t>
      </w:r>
      <w:proofErr w:type="spellEnd"/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має</w:t>
      </w:r>
      <w:proofErr w:type="spellEnd"/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обл</w:t>
      </w:r>
      <w:proofErr w:type="gramEnd"/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іковуватись</w:t>
      </w:r>
      <w:proofErr w:type="spellEnd"/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межах норм часу, що витрачається на виконання безпосередніх фахових обов’язків;</w:t>
      </w:r>
    </w:p>
    <w:p w:rsidR="002900F2" w:rsidRPr="002900F2" w:rsidRDefault="002900F2" w:rsidP="002900F2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виконання природоо</w:t>
      </w:r>
      <w:r w:rsidR="000E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хоронних заходів в продовж одного року</w:t>
      </w: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 </w:t>
      </w:r>
      <w:r w:rsidR="000E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 </w:t>
      </w:r>
      <w:r w:rsidR="000E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січня 2022</w:t>
      </w: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року) в залежності від типу обладнання та складності робіт.</w:t>
      </w:r>
    </w:p>
    <w:p w:rsidR="002900F2" w:rsidRPr="002900F2" w:rsidRDefault="002900F2" w:rsidP="002900F2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Показниками результативності будуть:</w:t>
      </w:r>
    </w:p>
    <w:p w:rsidR="002900F2" w:rsidRPr="002900F2" w:rsidRDefault="002900F2" w:rsidP="002900F2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стабільна чисельність та/або збільшення кількості суб’єктів господарювання коксохімічної та агломераційної галузі; </w:t>
      </w:r>
    </w:p>
    <w:p w:rsidR="002900F2" w:rsidRPr="002900F2" w:rsidRDefault="002900F2" w:rsidP="00290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зменшення рівня забруднення атмосферного повітря</w:t>
      </w: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00F2" w:rsidRPr="002900F2" w:rsidRDefault="002900F2" w:rsidP="002900F2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2900F2" w:rsidRPr="002900F2" w:rsidRDefault="002900F2" w:rsidP="002900F2">
      <w:pPr>
        <w:spacing w:after="0" w:line="240" w:lineRule="auto"/>
        <w:ind w:firstLine="708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:rsidR="002900F2" w:rsidRPr="002900F2" w:rsidRDefault="002900F2" w:rsidP="002900F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2900F2" w:rsidRPr="002900F2" w:rsidRDefault="002900F2" w:rsidP="002900F2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val="ru-RU" w:eastAsia="zh-CN" w:bidi="hi-IN"/>
        </w:rPr>
      </w:pPr>
      <w:r w:rsidRPr="002900F2"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val="ru-RU" w:eastAsia="zh-CN" w:bidi="hi-IN"/>
        </w:rPr>
        <w:t xml:space="preserve">Строки </w:t>
      </w:r>
      <w:proofErr w:type="spellStart"/>
      <w:r w:rsidRPr="002900F2"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val="ru-RU" w:eastAsia="zh-CN" w:bidi="hi-IN"/>
        </w:rPr>
        <w:t>проведення</w:t>
      </w:r>
      <w:proofErr w:type="spellEnd"/>
      <w:r w:rsidRPr="002900F2"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val="ru-RU" w:eastAsia="zh-CN" w:bidi="hi-IN"/>
        </w:rPr>
        <w:t xml:space="preserve"> базового </w:t>
      </w:r>
      <w:proofErr w:type="spellStart"/>
      <w:r w:rsidRPr="002900F2"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val="ru-RU" w:eastAsia="zh-CN" w:bidi="hi-IN"/>
        </w:rPr>
        <w:t>відстеження</w:t>
      </w:r>
      <w:proofErr w:type="spellEnd"/>
      <w:r w:rsidRPr="002900F2"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r w:rsidRPr="002900F2"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val="ru-RU" w:eastAsia="zh-CN" w:bidi="hi-IN"/>
        </w:rPr>
        <w:t>результативності</w:t>
      </w:r>
      <w:proofErr w:type="spellEnd"/>
      <w:r w:rsidRPr="002900F2"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r w:rsidRPr="002900F2"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val="ru-RU" w:eastAsia="zh-CN" w:bidi="hi-IN"/>
        </w:rPr>
        <w:t>дії</w:t>
      </w:r>
      <w:proofErr w:type="spellEnd"/>
      <w:r w:rsidRPr="002900F2"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val="ru-RU" w:eastAsia="zh-CN" w:bidi="hi-IN"/>
        </w:rPr>
        <w:t xml:space="preserve"> регуляторного акта:</w:t>
      </w:r>
    </w:p>
    <w:p w:rsidR="002900F2" w:rsidRPr="002900F2" w:rsidRDefault="002900F2" w:rsidP="002900F2">
      <w:pPr>
        <w:shd w:val="clear" w:color="auto" w:fill="FFFFFF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</w:pP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Базове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відстеження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результативності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зазначеного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вище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регуляторного акта буде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здійснюватися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до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дати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набрання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чинності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цим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актом шляхом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збору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пропозицій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і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зауважень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та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їх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аналізу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.</w:t>
      </w:r>
    </w:p>
    <w:p w:rsidR="002900F2" w:rsidRPr="002900F2" w:rsidRDefault="002900F2" w:rsidP="002900F2">
      <w:pPr>
        <w:shd w:val="clear" w:color="auto" w:fill="FFFFFF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val="ru-RU" w:eastAsia="zh-CN" w:bidi="hi-IN"/>
        </w:rPr>
      </w:pPr>
      <w:r w:rsidRPr="002900F2"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val="ru-RU" w:eastAsia="zh-CN" w:bidi="hi-IN"/>
        </w:rPr>
        <w:t xml:space="preserve">Строки </w:t>
      </w:r>
      <w:proofErr w:type="spellStart"/>
      <w:r w:rsidRPr="002900F2"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val="ru-RU" w:eastAsia="zh-CN" w:bidi="hi-IN"/>
        </w:rPr>
        <w:t>проведення</w:t>
      </w:r>
      <w:proofErr w:type="spellEnd"/>
      <w:r w:rsidRPr="002900F2"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val="ru-RU" w:eastAsia="zh-CN" w:bidi="hi-IN"/>
        </w:rPr>
        <w:t xml:space="preserve"> повторного </w:t>
      </w:r>
      <w:proofErr w:type="spellStart"/>
      <w:r w:rsidRPr="002900F2"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val="ru-RU" w:eastAsia="zh-CN" w:bidi="hi-IN"/>
        </w:rPr>
        <w:t>відстеження</w:t>
      </w:r>
      <w:proofErr w:type="spellEnd"/>
      <w:r w:rsidRPr="002900F2"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r w:rsidRPr="002900F2"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val="ru-RU" w:eastAsia="zh-CN" w:bidi="hi-IN"/>
        </w:rPr>
        <w:t>результативності</w:t>
      </w:r>
      <w:proofErr w:type="spellEnd"/>
      <w:r w:rsidRPr="002900F2"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r w:rsidRPr="002900F2"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val="ru-RU" w:eastAsia="zh-CN" w:bidi="hi-IN"/>
        </w:rPr>
        <w:t>дії</w:t>
      </w:r>
      <w:proofErr w:type="spellEnd"/>
      <w:r w:rsidRPr="002900F2"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val="ru-RU" w:eastAsia="zh-CN" w:bidi="hi-IN"/>
        </w:rPr>
        <w:t xml:space="preserve"> регуляторного акта:</w:t>
      </w:r>
    </w:p>
    <w:p w:rsidR="002900F2" w:rsidRPr="002900F2" w:rsidRDefault="002900F2" w:rsidP="002900F2">
      <w:pPr>
        <w:shd w:val="clear" w:color="auto" w:fill="FFFFFF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</w:pP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Повторне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відстеження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планується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здійснити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через </w:t>
      </w:r>
      <w:proofErr w:type="spellStart"/>
      <w:proofErr w:type="gram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р</w:t>
      </w:r>
      <w:proofErr w:type="gram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ік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після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набрання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чинності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регуляторного акту, в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результаті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якого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відбудеться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порівняння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показників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базового та повторного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відстеження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. </w:t>
      </w:r>
      <w:proofErr w:type="gram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У</w:t>
      </w:r>
      <w:proofErr w:type="gram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proofErr w:type="gram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раз</w:t>
      </w:r>
      <w:proofErr w:type="gram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і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виявлення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неврегульованих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та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проблемних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питань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шляхом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аналізу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показників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дії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цього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акта,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такі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питання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будуть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врегульовані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шляхом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внесення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відповідних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змін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.</w:t>
      </w:r>
    </w:p>
    <w:p w:rsidR="002900F2" w:rsidRPr="002900F2" w:rsidRDefault="002900F2" w:rsidP="002900F2">
      <w:pPr>
        <w:shd w:val="clear" w:color="auto" w:fill="FFFFFF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 w:bidi="hi-IN"/>
        </w:rPr>
      </w:pP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Періодичне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відстеження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має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здійснюватися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раз на три роки,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починаючи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з дня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виконання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заходів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з повторного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відстеження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.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Відстеження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результативності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зазначеного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вище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регуляторного акта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проводитиметься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шляхом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розгляду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пропозицій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та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зауважень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від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суб’єктів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господарювання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,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які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надійшли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 xml:space="preserve"> до </w:t>
      </w:r>
      <w:proofErr w:type="spellStart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Мін</w:t>
      </w:r>
      <w:proofErr w:type="spellEnd"/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 w:bidi="hi-IN"/>
        </w:rPr>
        <w:t>довкілля</w:t>
      </w:r>
      <w:r w:rsidRPr="002900F2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ru-RU" w:eastAsia="zh-CN" w:bidi="hi-IN"/>
        </w:rPr>
        <w:t>.</w:t>
      </w:r>
    </w:p>
    <w:p w:rsidR="002900F2" w:rsidRPr="002900F2" w:rsidRDefault="002900F2" w:rsidP="00290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проведення відстеження результативності – статистичний.</w:t>
      </w:r>
    </w:p>
    <w:p w:rsidR="002900F2" w:rsidRPr="002900F2" w:rsidRDefault="002900F2" w:rsidP="00290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даних, за допомогою яких здійснюватиметься відстеження результативності – статистичні.</w:t>
      </w:r>
    </w:p>
    <w:p w:rsidR="002900F2" w:rsidRPr="002900F2" w:rsidRDefault="002900F2" w:rsidP="002900F2">
      <w:pPr>
        <w:tabs>
          <w:tab w:val="left" w:pos="8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відстеження результативності будуть використовуватися дані, отримані за результатами процедури розгляду заяви на отримання та видачі дозволів на викиди забруднюючих речовин в атмосферне повітря стаціонарними джерелами </w:t>
      </w:r>
      <w:proofErr w:type="spellStart"/>
      <w:r w:rsidRPr="002900F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Міндовкілля</w:t>
      </w:r>
      <w:proofErr w:type="spellEnd"/>
      <w:r w:rsidRPr="002900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0F2" w:rsidRPr="002900F2" w:rsidRDefault="002900F2" w:rsidP="002900F2">
      <w:pPr>
        <w:tabs>
          <w:tab w:val="left" w:pos="8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разі виявлення під час відстеження неврегульованих та/або шкідливих для суб’єктів господарювання вимог чи норм наказу, буде внесено проєкт відповідних змін.</w:t>
      </w:r>
    </w:p>
    <w:p w:rsidR="002900F2" w:rsidRPr="002900F2" w:rsidRDefault="002900F2" w:rsidP="002900F2">
      <w:pPr>
        <w:tabs>
          <w:tab w:val="left" w:pos="85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0F2" w:rsidRPr="002900F2" w:rsidRDefault="002900F2" w:rsidP="002900F2">
      <w:pPr>
        <w:tabs>
          <w:tab w:val="left" w:pos="85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8"/>
        <w:gridCol w:w="6088"/>
      </w:tblGrid>
      <w:tr w:rsidR="002900F2" w:rsidRPr="002900F2" w:rsidTr="00DE022D">
        <w:trPr>
          <w:trHeight w:val="746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2900F2" w:rsidRPr="002900F2" w:rsidRDefault="002900F2" w:rsidP="00290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Міністр захисту довкілля та природних ресурсів України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:rsidR="002900F2" w:rsidRPr="002900F2" w:rsidRDefault="002900F2" w:rsidP="002900F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0F2" w:rsidRPr="002900F2" w:rsidRDefault="002900F2" w:rsidP="00290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</w:t>
            </w:r>
            <w:r w:rsidRPr="002900F2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Роман АБРАМОВСЬКИЙ</w:t>
            </w:r>
          </w:p>
        </w:tc>
      </w:tr>
    </w:tbl>
    <w:p w:rsidR="002900F2" w:rsidRPr="002900F2" w:rsidRDefault="002900F2" w:rsidP="0029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0F2" w:rsidRPr="002900F2" w:rsidRDefault="002900F2" w:rsidP="002900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r w:rsidR="00AD3E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2021</w:t>
      </w:r>
      <w:r w:rsidRPr="0029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2900F2" w:rsidRPr="002900F2" w:rsidRDefault="002900F2" w:rsidP="002900F2">
      <w:pP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sectPr w:rsidR="002900F2" w:rsidRPr="002900F2" w:rsidSect="002900F2">
      <w:headerReference w:type="default" r:id="rId9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2BD" w:rsidRDefault="00D872BD" w:rsidP="00A45AC7">
      <w:pPr>
        <w:spacing w:after="0" w:line="240" w:lineRule="auto"/>
      </w:pPr>
      <w:r>
        <w:separator/>
      </w:r>
    </w:p>
  </w:endnote>
  <w:endnote w:type="continuationSeparator" w:id="0">
    <w:p w:rsidR="00D872BD" w:rsidRDefault="00D872BD" w:rsidP="00A4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2BD" w:rsidRDefault="00D872BD" w:rsidP="00A45AC7">
      <w:pPr>
        <w:spacing w:after="0" w:line="240" w:lineRule="auto"/>
      </w:pPr>
      <w:r>
        <w:separator/>
      </w:r>
    </w:p>
  </w:footnote>
  <w:footnote w:type="continuationSeparator" w:id="0">
    <w:p w:rsidR="00D872BD" w:rsidRDefault="00D872BD" w:rsidP="00A4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728380"/>
      <w:docPartObj>
        <w:docPartGallery w:val="Page Numbers (Top of Page)"/>
        <w:docPartUnique/>
      </w:docPartObj>
    </w:sdtPr>
    <w:sdtEndPr/>
    <w:sdtContent>
      <w:p w:rsidR="00A75812" w:rsidRDefault="00A758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0F4" w:rsidRPr="003060F4">
          <w:rPr>
            <w:noProof/>
            <w:lang w:val="ru-RU"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A6E74"/>
    <w:multiLevelType w:val="hybridMultilevel"/>
    <w:tmpl w:val="052CAF90"/>
    <w:lvl w:ilvl="0" w:tplc="0A6AEF9E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8" w:hanging="360"/>
      </w:pPr>
    </w:lvl>
    <w:lvl w:ilvl="2" w:tplc="0422001B" w:tentative="1">
      <w:start w:val="1"/>
      <w:numFmt w:val="lowerRoman"/>
      <w:lvlText w:val="%3."/>
      <w:lvlJc w:val="right"/>
      <w:pPr>
        <w:ind w:left="1808" w:hanging="180"/>
      </w:pPr>
    </w:lvl>
    <w:lvl w:ilvl="3" w:tplc="0422000F" w:tentative="1">
      <w:start w:val="1"/>
      <w:numFmt w:val="decimal"/>
      <w:lvlText w:val="%4."/>
      <w:lvlJc w:val="left"/>
      <w:pPr>
        <w:ind w:left="2528" w:hanging="360"/>
      </w:pPr>
    </w:lvl>
    <w:lvl w:ilvl="4" w:tplc="04220019" w:tentative="1">
      <w:start w:val="1"/>
      <w:numFmt w:val="lowerLetter"/>
      <w:lvlText w:val="%5."/>
      <w:lvlJc w:val="left"/>
      <w:pPr>
        <w:ind w:left="3248" w:hanging="360"/>
      </w:pPr>
    </w:lvl>
    <w:lvl w:ilvl="5" w:tplc="0422001B" w:tentative="1">
      <w:start w:val="1"/>
      <w:numFmt w:val="lowerRoman"/>
      <w:lvlText w:val="%6."/>
      <w:lvlJc w:val="right"/>
      <w:pPr>
        <w:ind w:left="3968" w:hanging="180"/>
      </w:pPr>
    </w:lvl>
    <w:lvl w:ilvl="6" w:tplc="0422000F" w:tentative="1">
      <w:start w:val="1"/>
      <w:numFmt w:val="decimal"/>
      <w:lvlText w:val="%7."/>
      <w:lvlJc w:val="left"/>
      <w:pPr>
        <w:ind w:left="4688" w:hanging="360"/>
      </w:pPr>
    </w:lvl>
    <w:lvl w:ilvl="7" w:tplc="04220019" w:tentative="1">
      <w:start w:val="1"/>
      <w:numFmt w:val="lowerLetter"/>
      <w:lvlText w:val="%8."/>
      <w:lvlJc w:val="left"/>
      <w:pPr>
        <w:ind w:left="5408" w:hanging="360"/>
      </w:pPr>
    </w:lvl>
    <w:lvl w:ilvl="8" w:tplc="0422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>
    <w:nsid w:val="4CE81936"/>
    <w:multiLevelType w:val="hybridMultilevel"/>
    <w:tmpl w:val="4074ECCC"/>
    <w:lvl w:ilvl="0" w:tplc="F1C6BFEC">
      <w:start w:val="1"/>
      <w:numFmt w:val="decimal"/>
      <w:lvlText w:val="%1)"/>
      <w:lvlJc w:val="left"/>
      <w:pPr>
        <w:ind w:left="533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10"/>
    <w:rsid w:val="000E2222"/>
    <w:rsid w:val="00143434"/>
    <w:rsid w:val="001931C7"/>
    <w:rsid w:val="001B00E8"/>
    <w:rsid w:val="001B0796"/>
    <w:rsid w:val="001F3866"/>
    <w:rsid w:val="00217947"/>
    <w:rsid w:val="00286F11"/>
    <w:rsid w:val="002900F2"/>
    <w:rsid w:val="003060F4"/>
    <w:rsid w:val="0034586A"/>
    <w:rsid w:val="00360ADB"/>
    <w:rsid w:val="003D3AB1"/>
    <w:rsid w:val="00406A10"/>
    <w:rsid w:val="00686E71"/>
    <w:rsid w:val="007522D8"/>
    <w:rsid w:val="0075638F"/>
    <w:rsid w:val="00757C03"/>
    <w:rsid w:val="00774DCB"/>
    <w:rsid w:val="00830516"/>
    <w:rsid w:val="00876D16"/>
    <w:rsid w:val="00896893"/>
    <w:rsid w:val="009F0752"/>
    <w:rsid w:val="00A07B24"/>
    <w:rsid w:val="00A27E10"/>
    <w:rsid w:val="00A45AC7"/>
    <w:rsid w:val="00A75812"/>
    <w:rsid w:val="00AD3E18"/>
    <w:rsid w:val="00AF0E8A"/>
    <w:rsid w:val="00B703D9"/>
    <w:rsid w:val="00B7654A"/>
    <w:rsid w:val="00C24F45"/>
    <w:rsid w:val="00C539B4"/>
    <w:rsid w:val="00CD7A51"/>
    <w:rsid w:val="00D62CED"/>
    <w:rsid w:val="00D86FFC"/>
    <w:rsid w:val="00D872BD"/>
    <w:rsid w:val="00DC5D78"/>
    <w:rsid w:val="00E910EE"/>
    <w:rsid w:val="00ED6157"/>
    <w:rsid w:val="00FD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1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E1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434"/>
    <w:rPr>
      <w:rFonts w:ascii="Segoe UI" w:hAnsi="Segoe UI" w:cs="Segoe UI"/>
      <w:sz w:val="18"/>
      <w:szCs w:val="18"/>
      <w:lang w:val="uk-UA"/>
    </w:rPr>
  </w:style>
  <w:style w:type="paragraph" w:styleId="a6">
    <w:name w:val="header"/>
    <w:basedOn w:val="a"/>
    <w:link w:val="a7"/>
    <w:uiPriority w:val="99"/>
    <w:unhideWhenUsed/>
    <w:rsid w:val="00A45AC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45AC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A45A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AC7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1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E1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434"/>
    <w:rPr>
      <w:rFonts w:ascii="Segoe UI" w:hAnsi="Segoe UI" w:cs="Segoe UI"/>
      <w:sz w:val="18"/>
      <w:szCs w:val="18"/>
      <w:lang w:val="uk-UA"/>
    </w:rPr>
  </w:style>
  <w:style w:type="paragraph" w:styleId="a6">
    <w:name w:val="header"/>
    <w:basedOn w:val="a"/>
    <w:link w:val="a7"/>
    <w:uiPriority w:val="99"/>
    <w:unhideWhenUsed/>
    <w:rsid w:val="00A45AC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45AC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A45A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AC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EB60-6771-4586-BB1E-66232D59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11154</Words>
  <Characters>6358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Погорілко Надія Миколаївна</dc:creator>
  <cp:lastModifiedBy>Римарєва Юлія Олександрівна</cp:lastModifiedBy>
  <cp:revision>19</cp:revision>
  <cp:lastPrinted>2020-07-24T09:07:00Z</cp:lastPrinted>
  <dcterms:created xsi:type="dcterms:W3CDTF">2020-11-20T10:22:00Z</dcterms:created>
  <dcterms:modified xsi:type="dcterms:W3CDTF">2021-03-11T08:42:00Z</dcterms:modified>
</cp:coreProperties>
</file>