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04F7B755" w:rsidR="00825F99" w:rsidRPr="000201BD" w:rsidRDefault="00A60912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Комунальне підприємство  </w:t>
      </w:r>
      <w:bookmarkStart w:id="0" w:name="_GoBack"/>
      <w:r w:rsidRPr="000201BD">
        <w:rPr>
          <w:sz w:val="24"/>
          <w:szCs w:val="24"/>
          <w:lang w:val="uk-UA" w:eastAsia="ru-RU"/>
        </w:rPr>
        <w:t>«Рівненський обласний центр психічного здоров’я населення»</w:t>
      </w:r>
      <w:bookmarkEnd w:id="0"/>
      <w:r w:rsidRPr="000201BD">
        <w:rPr>
          <w:sz w:val="24"/>
          <w:szCs w:val="24"/>
          <w:lang w:val="uk-UA" w:eastAsia="ru-RU"/>
        </w:rPr>
        <w:t xml:space="preserve"> Рівненської обласної ради </w:t>
      </w:r>
      <w:r w:rsidR="00186206" w:rsidRPr="000201BD">
        <w:rPr>
          <w:sz w:val="24"/>
          <w:szCs w:val="24"/>
          <w:lang w:val="uk-UA" w:eastAsia="ru-RU"/>
        </w:rPr>
        <w:t>(</w:t>
      </w:r>
      <w:r w:rsidRPr="000201BD">
        <w:rPr>
          <w:sz w:val="24"/>
          <w:szCs w:val="24"/>
          <w:lang w:val="uk-UA" w:eastAsia="ru-RU"/>
        </w:rPr>
        <w:t xml:space="preserve">КП </w:t>
      </w:r>
      <w:r w:rsidR="00F156EB" w:rsidRPr="000201BD">
        <w:rPr>
          <w:sz w:val="24"/>
          <w:szCs w:val="24"/>
          <w:lang w:val="uk-UA" w:eastAsia="ru-RU"/>
        </w:rPr>
        <w:t>«РОЦПЗН»</w:t>
      </w:r>
      <w:r w:rsidR="00825F99" w:rsidRPr="000201BD">
        <w:rPr>
          <w:sz w:val="24"/>
          <w:szCs w:val="24"/>
          <w:lang w:val="uk-UA" w:eastAsia="ru-RU"/>
        </w:rPr>
        <w:t>)</w:t>
      </w:r>
      <w:r w:rsidR="00186206" w:rsidRPr="000201BD">
        <w:rPr>
          <w:sz w:val="24"/>
          <w:szCs w:val="24"/>
          <w:lang w:val="uk-UA" w:eastAsia="ru-RU"/>
        </w:rPr>
        <w:t xml:space="preserve"> </w:t>
      </w:r>
      <w:r w:rsidR="00825F99" w:rsidRPr="000201BD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</w:t>
      </w:r>
      <w:r w:rsidRPr="000201BD">
        <w:rPr>
          <w:sz w:val="24"/>
          <w:szCs w:val="24"/>
          <w:lang w:val="uk-UA" w:eastAsia="ru-RU"/>
        </w:rPr>
        <w:t xml:space="preserve"> для котельні наркологічного стаціонарного відділення.</w:t>
      </w:r>
    </w:p>
    <w:p w14:paraId="0D501C75" w14:textId="7311CF38" w:rsidR="00A75D3A" w:rsidRPr="000201BD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Ідентифікаційний код в ЄДРПОУ – </w:t>
      </w:r>
      <w:r w:rsidR="00A60912" w:rsidRPr="000201BD">
        <w:rPr>
          <w:sz w:val="24"/>
          <w:szCs w:val="24"/>
          <w:lang w:val="uk-UA" w:eastAsia="ru-RU"/>
        </w:rPr>
        <w:t>22563423</w:t>
      </w:r>
      <w:r w:rsidRPr="000201BD">
        <w:rPr>
          <w:sz w:val="24"/>
          <w:szCs w:val="24"/>
          <w:lang w:val="uk-UA" w:eastAsia="ru-RU"/>
        </w:rPr>
        <w:t>.</w:t>
      </w:r>
    </w:p>
    <w:p w14:paraId="447BC766" w14:textId="40A220B7" w:rsidR="00A75D3A" w:rsidRPr="00D02839" w:rsidRDefault="00A75D3A" w:rsidP="00A75D3A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Місцезнаходження суб’єкта господарювання – 330</w:t>
      </w:r>
      <w:r w:rsidR="00A60912" w:rsidRPr="000201BD">
        <w:rPr>
          <w:sz w:val="24"/>
          <w:szCs w:val="24"/>
          <w:lang w:val="uk-UA" w:eastAsia="ru-RU"/>
        </w:rPr>
        <w:t>10</w:t>
      </w:r>
      <w:r w:rsidRPr="000201BD">
        <w:rPr>
          <w:sz w:val="24"/>
          <w:szCs w:val="24"/>
          <w:lang w:val="uk-UA" w:eastAsia="ru-RU"/>
        </w:rPr>
        <w:t xml:space="preserve">, м. Рівне, вул. </w:t>
      </w:r>
      <w:proofErr w:type="spellStart"/>
      <w:r w:rsidR="00A60912" w:rsidRPr="000201BD">
        <w:rPr>
          <w:sz w:val="24"/>
          <w:szCs w:val="24"/>
          <w:lang w:val="uk-UA" w:eastAsia="ru-RU"/>
        </w:rPr>
        <w:t>Дубенська</w:t>
      </w:r>
      <w:proofErr w:type="spellEnd"/>
      <w:r w:rsidRPr="000201BD">
        <w:rPr>
          <w:sz w:val="24"/>
          <w:szCs w:val="24"/>
          <w:lang w:val="uk-UA" w:eastAsia="ru-RU"/>
        </w:rPr>
        <w:t xml:space="preserve">,. </w:t>
      </w:r>
      <w:r w:rsidR="00A60912" w:rsidRPr="000201BD">
        <w:rPr>
          <w:sz w:val="24"/>
          <w:szCs w:val="24"/>
          <w:lang w:val="uk-UA" w:eastAsia="ru-RU"/>
        </w:rPr>
        <w:t>64</w:t>
      </w:r>
      <w:r w:rsidRPr="000201BD">
        <w:rPr>
          <w:sz w:val="24"/>
          <w:szCs w:val="24"/>
          <w:lang w:val="uk-UA" w:eastAsia="ru-RU"/>
        </w:rPr>
        <w:t>; тел.</w:t>
      </w:r>
      <w:r w:rsidR="00A60912" w:rsidRPr="00D02839">
        <w:rPr>
          <w:lang w:val="uk-UA"/>
        </w:rPr>
        <w:t xml:space="preserve"> </w:t>
      </w:r>
      <w:r w:rsidR="00F156EB" w:rsidRPr="000201BD">
        <w:rPr>
          <w:sz w:val="24"/>
          <w:szCs w:val="24"/>
          <w:lang w:val="uk-UA"/>
        </w:rPr>
        <w:t>(0362) 628965</w:t>
      </w:r>
      <w:r w:rsidR="00A60912" w:rsidRPr="000201BD">
        <w:rPr>
          <w:sz w:val="24"/>
          <w:szCs w:val="24"/>
          <w:lang w:val="uk-UA" w:eastAsia="ru-RU"/>
        </w:rPr>
        <w:t>;</w:t>
      </w:r>
      <w:r w:rsidRPr="000201BD">
        <w:rPr>
          <w:sz w:val="24"/>
          <w:szCs w:val="24"/>
          <w:lang w:val="uk-UA" w:eastAsia="ru-RU"/>
        </w:rPr>
        <w:t xml:space="preserve"> </w:t>
      </w:r>
      <w:r w:rsidRPr="00D02839">
        <w:rPr>
          <w:color w:val="auto"/>
          <w:sz w:val="24"/>
          <w:szCs w:val="24"/>
          <w:lang w:val="uk-UA" w:eastAsia="ru-RU"/>
        </w:rPr>
        <w:t>є-</w:t>
      </w:r>
      <w:proofErr w:type="spellStart"/>
      <w:r w:rsidRPr="00D02839">
        <w:rPr>
          <w:color w:val="auto"/>
          <w:sz w:val="24"/>
          <w:szCs w:val="24"/>
          <w:lang w:val="uk-UA" w:eastAsia="ru-RU"/>
        </w:rPr>
        <w:t>mail</w:t>
      </w:r>
      <w:proofErr w:type="spellEnd"/>
      <w:r w:rsidRPr="00D02839">
        <w:rPr>
          <w:color w:val="auto"/>
          <w:sz w:val="24"/>
          <w:szCs w:val="24"/>
          <w:lang w:val="uk-UA" w:eastAsia="ru-RU"/>
        </w:rPr>
        <w:t xml:space="preserve">: </w:t>
      </w:r>
      <w:proofErr w:type="spellStart"/>
      <w:r w:rsidR="00F156EB" w:rsidRPr="00D02839">
        <w:rPr>
          <w:color w:val="auto"/>
          <w:sz w:val="24"/>
          <w:szCs w:val="24"/>
        </w:rPr>
        <w:t>kzrocpzn</w:t>
      </w:r>
      <w:proofErr w:type="spellEnd"/>
      <w:r w:rsidR="00F156EB" w:rsidRPr="00D02839">
        <w:rPr>
          <w:color w:val="auto"/>
          <w:sz w:val="24"/>
          <w:szCs w:val="24"/>
          <w:lang w:val="uk-UA"/>
        </w:rPr>
        <w:t>@</w:t>
      </w:r>
      <w:proofErr w:type="spellStart"/>
      <w:r w:rsidR="00F156EB" w:rsidRPr="00D02839">
        <w:rPr>
          <w:color w:val="auto"/>
          <w:sz w:val="24"/>
          <w:szCs w:val="24"/>
        </w:rPr>
        <w:t>gmail</w:t>
      </w:r>
      <w:proofErr w:type="spellEnd"/>
      <w:r w:rsidR="00F156EB" w:rsidRPr="00D02839">
        <w:rPr>
          <w:color w:val="auto"/>
          <w:sz w:val="24"/>
          <w:szCs w:val="24"/>
          <w:lang w:val="uk-UA"/>
        </w:rPr>
        <w:t>.</w:t>
      </w:r>
      <w:proofErr w:type="spellStart"/>
      <w:r w:rsidR="00F156EB" w:rsidRPr="00D02839">
        <w:rPr>
          <w:color w:val="auto"/>
          <w:sz w:val="24"/>
          <w:szCs w:val="24"/>
        </w:rPr>
        <w:t>com</w:t>
      </w:r>
      <w:proofErr w:type="spellEnd"/>
      <w:r w:rsidR="00D02839">
        <w:rPr>
          <w:color w:val="auto"/>
          <w:sz w:val="24"/>
          <w:szCs w:val="24"/>
          <w:lang w:val="uk-UA"/>
        </w:rPr>
        <w:t>.</w:t>
      </w:r>
    </w:p>
    <w:p w14:paraId="0064B650" w14:textId="26CDDF0E" w:rsidR="00A75D3A" w:rsidRPr="000201BD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Місцезнаходження об'єкта </w:t>
      </w:r>
      <w:r w:rsidR="00A60912" w:rsidRPr="000201BD">
        <w:rPr>
          <w:sz w:val="24"/>
          <w:szCs w:val="24"/>
          <w:lang w:val="uk-UA" w:eastAsia="ru-RU"/>
        </w:rPr>
        <w:t xml:space="preserve">(наркологічне стаціонарне відділення) </w:t>
      </w:r>
      <w:r w:rsidRPr="000201BD">
        <w:rPr>
          <w:sz w:val="24"/>
          <w:szCs w:val="24"/>
          <w:lang w:val="uk-UA" w:eastAsia="ru-RU"/>
        </w:rPr>
        <w:t xml:space="preserve">– </w:t>
      </w:r>
      <w:r w:rsidR="00D02839">
        <w:rPr>
          <w:sz w:val="24"/>
          <w:szCs w:val="24"/>
          <w:lang w:val="uk-UA" w:eastAsia="ru-RU"/>
        </w:rPr>
        <w:t xml:space="preserve">33000, </w:t>
      </w:r>
      <w:r w:rsidRPr="000201BD">
        <w:rPr>
          <w:sz w:val="24"/>
          <w:szCs w:val="24"/>
          <w:lang w:val="uk-UA" w:eastAsia="ru-RU"/>
        </w:rPr>
        <w:t xml:space="preserve">м. Рівне, вул. </w:t>
      </w:r>
      <w:r w:rsidR="00A60912" w:rsidRPr="000201BD">
        <w:rPr>
          <w:sz w:val="24"/>
          <w:szCs w:val="24"/>
          <w:lang w:val="uk-UA" w:eastAsia="ru-RU"/>
        </w:rPr>
        <w:t>Кн. Володимира</w:t>
      </w:r>
      <w:r w:rsidRPr="000201BD">
        <w:rPr>
          <w:sz w:val="24"/>
          <w:szCs w:val="24"/>
          <w:lang w:val="uk-UA" w:eastAsia="ru-RU"/>
        </w:rPr>
        <w:t xml:space="preserve">, буд. </w:t>
      </w:r>
      <w:r w:rsidR="00A60912" w:rsidRPr="000201BD">
        <w:rPr>
          <w:sz w:val="24"/>
          <w:szCs w:val="24"/>
          <w:lang w:val="uk-UA" w:eastAsia="ru-RU"/>
        </w:rPr>
        <w:t>17</w:t>
      </w:r>
      <w:r w:rsidRPr="000201BD">
        <w:rPr>
          <w:sz w:val="24"/>
          <w:szCs w:val="24"/>
          <w:lang w:val="uk-UA" w:eastAsia="ru-RU"/>
        </w:rPr>
        <w:t>.</w:t>
      </w:r>
    </w:p>
    <w:p w14:paraId="7A6B78EC" w14:textId="6BC42F73" w:rsidR="00A75D3A" w:rsidRPr="000201BD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3F922DB6" w:rsidR="004950BA" w:rsidRPr="000201BD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F156EB" w:rsidRPr="000201BD">
        <w:rPr>
          <w:sz w:val="24"/>
          <w:szCs w:val="24"/>
          <w:lang w:val="uk-UA" w:eastAsia="ru-RU"/>
        </w:rPr>
        <w:t xml:space="preserve">котельня наркологічного стаціонарного відділення КП «РОЦПЗН» </w:t>
      </w:r>
      <w:r w:rsidRPr="000201BD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7D201741" w14:textId="4666BAED" w:rsidR="000201BD" w:rsidRDefault="00D0329E" w:rsidP="009A6DC0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z w:val="24"/>
          <w:szCs w:val="24"/>
          <w:lang w:val="uk-UA" w:eastAsia="ru-RU"/>
        </w:rPr>
      </w:pPr>
      <w:r w:rsidRPr="000201BD">
        <w:rPr>
          <w:snapToGrid w:val="0"/>
          <w:color w:val="auto"/>
          <w:sz w:val="24"/>
          <w:szCs w:val="24"/>
          <w:lang w:val="uk-UA" w:eastAsia="ru-RU"/>
        </w:rPr>
        <w:t>Ви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д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діяльн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ості</w:t>
      </w:r>
      <w:r w:rsidR="000201BD" w:rsidRPr="000201BD">
        <w:rPr>
          <w:sz w:val="24"/>
          <w:szCs w:val="24"/>
          <w:lang w:val="uk-UA" w:eastAsia="ru-RU"/>
        </w:rPr>
        <w:t xml:space="preserve"> КП «РОЦПЗН» </w:t>
      </w:r>
      <w:r w:rsidR="00D02839" w:rsidRPr="000201BD">
        <w:rPr>
          <w:sz w:val="24"/>
          <w:szCs w:val="24"/>
          <w:lang w:val="uk-UA" w:eastAsia="ru-RU"/>
        </w:rPr>
        <w:t>–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діяльність лікарняних закладів</w:t>
      </w:r>
      <w:r w:rsidR="000201BD">
        <w:rPr>
          <w:snapToGrid w:val="0"/>
          <w:color w:val="auto"/>
          <w:sz w:val="24"/>
          <w:szCs w:val="24"/>
          <w:lang w:val="uk-UA" w:eastAsia="ru-RU"/>
        </w:rPr>
        <w:t xml:space="preserve">, код за КВЕД - 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86.10</w:t>
      </w:r>
      <w:r w:rsidR="000201BD">
        <w:rPr>
          <w:snapToGrid w:val="0"/>
          <w:color w:val="auto"/>
          <w:sz w:val="24"/>
          <w:szCs w:val="24"/>
          <w:lang w:val="uk-UA" w:eastAsia="ru-RU"/>
        </w:rPr>
        <w:t>. Для опалення приміщень наркологічного стаціонарного відділення призначена к</w:t>
      </w:r>
      <w:r w:rsidR="000201BD">
        <w:rPr>
          <w:snapToGrid w:val="0"/>
          <w:color w:val="auto"/>
          <w:sz w:val="24"/>
          <w:szCs w:val="24"/>
          <w:lang w:val="uk-UA" w:eastAsia="ru-RU"/>
        </w:rPr>
        <w:t>о</w:t>
      </w:r>
      <w:r w:rsidR="000201BD">
        <w:rPr>
          <w:snapToGrid w:val="0"/>
          <w:color w:val="auto"/>
          <w:sz w:val="24"/>
          <w:szCs w:val="24"/>
          <w:lang w:val="uk-UA" w:eastAsia="ru-RU"/>
        </w:rPr>
        <w:t xml:space="preserve">тельня. В котельні встановлені  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 xml:space="preserve">два твердопаливні котли </w:t>
      </w:r>
      <w:r w:rsidR="000201BD">
        <w:rPr>
          <w:snapToGrid w:val="0"/>
          <w:color w:val="auto"/>
          <w:sz w:val="24"/>
          <w:szCs w:val="24"/>
          <w:lang w:val="uk-UA" w:eastAsia="ru-RU"/>
        </w:rPr>
        <w:t>«</w:t>
      </w:r>
      <w:proofErr w:type="spellStart"/>
      <w:r w:rsidR="000201BD">
        <w:rPr>
          <w:snapToGrid w:val="0"/>
          <w:color w:val="auto"/>
          <w:sz w:val="24"/>
          <w:szCs w:val="24"/>
          <w:lang w:val="uk-UA" w:eastAsia="ru-RU"/>
        </w:rPr>
        <w:t>Енергон</w:t>
      </w:r>
      <w:proofErr w:type="spellEnd"/>
      <w:r w:rsidR="000201BD">
        <w:rPr>
          <w:snapToGrid w:val="0"/>
          <w:color w:val="auto"/>
          <w:sz w:val="24"/>
          <w:szCs w:val="24"/>
          <w:lang w:val="uk-UA" w:eastAsia="ru-RU"/>
        </w:rPr>
        <w:t xml:space="preserve"> 100» потужністю 100 кВт та 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 xml:space="preserve">два газові котли </w:t>
      </w:r>
      <w:r w:rsidR="000201BD">
        <w:rPr>
          <w:snapToGrid w:val="0"/>
          <w:color w:val="auto"/>
          <w:sz w:val="24"/>
          <w:szCs w:val="24"/>
          <w:lang w:val="uk-UA" w:eastAsia="ru-RU"/>
        </w:rPr>
        <w:t>«Рівнетерм-56» потужністю 56 кВт.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 xml:space="preserve"> В якості твердого палива в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и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користовуються торфобрикет та дрова.</w:t>
      </w:r>
    </w:p>
    <w:p w14:paraId="07227BF5" w14:textId="7FF51CCD" w:rsidR="000201BD" w:rsidRDefault="000201BD" w:rsidP="000201BD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z w:val="24"/>
          <w:szCs w:val="24"/>
          <w:lang w:val="uk-UA" w:eastAsia="ru-RU"/>
        </w:rPr>
      </w:pP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В результаті </w:t>
      </w:r>
      <w:r>
        <w:rPr>
          <w:snapToGrid w:val="0"/>
          <w:color w:val="auto"/>
          <w:sz w:val="24"/>
          <w:szCs w:val="24"/>
          <w:lang w:val="uk-UA" w:eastAsia="ru-RU"/>
        </w:rPr>
        <w:t>спалювання палива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в атмосферне повітря викидаються такі види та обсяги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забруднюючих речовин: речовини у вигляді суспендованих твердих частинок – </w:t>
      </w:r>
      <w:r>
        <w:rPr>
          <w:snapToGrid w:val="0"/>
          <w:color w:val="auto"/>
          <w:sz w:val="24"/>
          <w:szCs w:val="24"/>
          <w:lang w:val="uk-UA" w:eastAsia="ru-RU"/>
        </w:rPr>
        <w:t>1,659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т/рік;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оксид вуглецю – </w:t>
      </w:r>
      <w:r>
        <w:rPr>
          <w:snapToGrid w:val="0"/>
          <w:color w:val="auto"/>
          <w:sz w:val="24"/>
          <w:szCs w:val="24"/>
          <w:lang w:val="uk-UA" w:eastAsia="ru-RU"/>
        </w:rPr>
        <w:t>0,179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т/рік; діоксид сірки – 0,</w:t>
      </w:r>
      <w:r>
        <w:rPr>
          <w:snapToGrid w:val="0"/>
          <w:color w:val="auto"/>
          <w:sz w:val="24"/>
          <w:szCs w:val="24"/>
          <w:lang w:val="uk-UA" w:eastAsia="ru-RU"/>
        </w:rPr>
        <w:t>216</w:t>
      </w:r>
      <w:r w:rsidR="00D02839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т/рік; оксиди азоту </w:t>
      </w:r>
      <w:r>
        <w:rPr>
          <w:snapToGrid w:val="0"/>
          <w:color w:val="auto"/>
          <w:sz w:val="24"/>
          <w:szCs w:val="24"/>
          <w:lang w:val="uk-UA" w:eastAsia="ru-RU"/>
        </w:rPr>
        <w:t>(у пер</w:t>
      </w:r>
      <w:r>
        <w:rPr>
          <w:snapToGrid w:val="0"/>
          <w:color w:val="auto"/>
          <w:sz w:val="24"/>
          <w:szCs w:val="24"/>
          <w:lang w:val="uk-UA" w:eastAsia="ru-RU"/>
        </w:rPr>
        <w:t>е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рахунку на діоксид азоту)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– </w:t>
      </w:r>
      <w:r w:rsidR="00366210">
        <w:rPr>
          <w:snapToGrid w:val="0"/>
          <w:color w:val="auto"/>
          <w:sz w:val="24"/>
          <w:szCs w:val="24"/>
          <w:lang w:val="uk-UA" w:eastAsia="ru-RU"/>
        </w:rPr>
        <w:t>0,113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 т/рік</w:t>
      </w:r>
      <w:r w:rsidR="00366210">
        <w:rPr>
          <w:snapToGrid w:val="0"/>
          <w:color w:val="auto"/>
          <w:sz w:val="24"/>
          <w:szCs w:val="24"/>
          <w:lang w:val="uk-UA" w:eastAsia="ru-RU"/>
        </w:rPr>
        <w:t>. Н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а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D02839">
        <w:rPr>
          <w:snapToGrid w:val="0"/>
          <w:color w:val="auto"/>
          <w:sz w:val="24"/>
          <w:szCs w:val="24"/>
          <w:lang w:val="uk-UA" w:eastAsia="ru-RU"/>
        </w:rPr>
        <w:t>об</w:t>
      </w:r>
      <w:r w:rsidR="00D02839" w:rsidRPr="00D02839">
        <w:rPr>
          <w:snapToGrid w:val="0"/>
          <w:color w:val="auto"/>
          <w:sz w:val="24"/>
          <w:szCs w:val="24"/>
          <w:lang w:eastAsia="ru-RU"/>
        </w:rPr>
        <w:t>’</w:t>
      </w:r>
      <w:proofErr w:type="spellStart"/>
      <w:r w:rsidR="00D02839">
        <w:rPr>
          <w:snapToGrid w:val="0"/>
          <w:color w:val="auto"/>
          <w:sz w:val="24"/>
          <w:szCs w:val="24"/>
          <w:lang w:val="uk-UA" w:eastAsia="ru-RU"/>
        </w:rPr>
        <w:t>єкті</w:t>
      </w:r>
      <w:proofErr w:type="spellEnd"/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є 2 організованих</w:t>
      </w:r>
      <w:r w:rsidR="00366210" w:rsidRPr="000201BD">
        <w:rPr>
          <w:snapToGrid w:val="0"/>
          <w:color w:val="auto"/>
          <w:sz w:val="24"/>
          <w:szCs w:val="24"/>
          <w:lang w:val="uk-UA" w:eastAsia="ru-RU"/>
        </w:rPr>
        <w:t xml:space="preserve"> джерел</w:t>
      </w:r>
      <w:r w:rsidR="00366210">
        <w:rPr>
          <w:snapToGrid w:val="0"/>
          <w:color w:val="auto"/>
          <w:sz w:val="24"/>
          <w:szCs w:val="24"/>
          <w:lang w:val="uk-UA" w:eastAsia="ru-RU"/>
        </w:rPr>
        <w:t>а</w:t>
      </w:r>
      <w:r w:rsidR="00366210" w:rsidRPr="000201BD">
        <w:rPr>
          <w:snapToGrid w:val="0"/>
          <w:color w:val="auto"/>
          <w:sz w:val="24"/>
          <w:szCs w:val="24"/>
          <w:lang w:val="uk-UA" w:eastAsia="ru-RU"/>
        </w:rPr>
        <w:t xml:space="preserve"> викидів з</w:t>
      </w:r>
      <w:r w:rsidR="00366210" w:rsidRPr="000201BD">
        <w:rPr>
          <w:snapToGrid w:val="0"/>
          <w:color w:val="auto"/>
          <w:sz w:val="24"/>
          <w:szCs w:val="24"/>
          <w:lang w:val="uk-UA" w:eastAsia="ru-RU"/>
        </w:rPr>
        <w:t>а</w:t>
      </w:r>
      <w:r w:rsidR="00366210" w:rsidRPr="000201BD">
        <w:rPr>
          <w:snapToGrid w:val="0"/>
          <w:color w:val="auto"/>
          <w:sz w:val="24"/>
          <w:szCs w:val="24"/>
          <w:lang w:val="uk-UA" w:eastAsia="ru-RU"/>
        </w:rPr>
        <w:t>бруднюючих речовин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.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366210" w:rsidRPr="00366210">
        <w:rPr>
          <w:snapToGrid w:val="0"/>
          <w:color w:val="auto"/>
          <w:sz w:val="24"/>
          <w:szCs w:val="24"/>
          <w:lang w:val="uk-UA" w:eastAsia="ru-RU"/>
        </w:rPr>
        <w:t>котельня наркол</w:t>
      </w:r>
      <w:r w:rsidR="00366210" w:rsidRPr="00366210">
        <w:rPr>
          <w:snapToGrid w:val="0"/>
          <w:color w:val="auto"/>
          <w:sz w:val="24"/>
          <w:szCs w:val="24"/>
          <w:lang w:val="uk-UA" w:eastAsia="ru-RU"/>
        </w:rPr>
        <w:t>о</w:t>
      </w:r>
      <w:r w:rsidR="00366210" w:rsidRPr="00366210">
        <w:rPr>
          <w:snapToGrid w:val="0"/>
          <w:color w:val="auto"/>
          <w:sz w:val="24"/>
          <w:szCs w:val="24"/>
          <w:lang w:val="uk-UA" w:eastAsia="ru-RU"/>
        </w:rPr>
        <w:t xml:space="preserve">гічного стаціонарного відділення 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не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підлягає взяттю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на державний облік.</w:t>
      </w:r>
    </w:p>
    <w:p w14:paraId="063FA019" w14:textId="72E2A648" w:rsidR="00C83AC3" w:rsidRPr="000201BD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0201BD">
        <w:rPr>
          <w:color w:val="auto"/>
          <w:sz w:val="24"/>
          <w:szCs w:val="24"/>
          <w:lang w:val="uk-UA" w:eastAsia="ru-RU"/>
        </w:rPr>
        <w:t>о</w:t>
      </w:r>
      <w:r w:rsidRPr="000201BD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94784F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0201BD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0201BD">
        <w:rPr>
          <w:color w:val="auto"/>
          <w:sz w:val="24"/>
          <w:szCs w:val="24"/>
          <w:lang w:val="uk-UA" w:eastAsia="ru-RU"/>
        </w:rPr>
        <w:t>о</w:t>
      </w:r>
      <w:r w:rsidRPr="000201BD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0201BD">
        <w:rPr>
          <w:color w:val="auto"/>
          <w:sz w:val="24"/>
          <w:szCs w:val="24"/>
          <w:lang w:val="uk-UA" w:eastAsia="ru-RU"/>
        </w:rPr>
        <w:t>д</w:t>
      </w:r>
      <w:r w:rsidRPr="000201BD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3F3127A2" w:rsidR="00C83AC3" w:rsidRPr="000201BD" w:rsidRDefault="00D02839" w:rsidP="00C83AC3">
      <w:pPr>
        <w:ind w:firstLine="709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>К</w:t>
      </w:r>
      <w:r w:rsidRPr="00D02839">
        <w:rPr>
          <w:sz w:val="24"/>
          <w:lang w:val="uk-UA" w:eastAsia="ru-RU"/>
        </w:rPr>
        <w:t xml:space="preserve">отельня наркологічного стаціонарного відділення </w:t>
      </w:r>
      <w:r w:rsidR="00C83AC3" w:rsidRPr="000201BD">
        <w:rPr>
          <w:sz w:val="24"/>
          <w:lang w:val="uk-UA" w:eastAsia="ru-RU"/>
        </w:rPr>
        <w:t>відноситься до третьої групи об’єктів, заходи щодо обмеження обсягів залпових викидів, щодо охорони атмосферного повітря на випадок виникнення надзвичайних ситуацій техногенного та природного хар</w:t>
      </w:r>
      <w:r w:rsidR="00C83AC3" w:rsidRPr="000201BD">
        <w:rPr>
          <w:sz w:val="24"/>
          <w:lang w:val="uk-UA" w:eastAsia="ru-RU"/>
        </w:rPr>
        <w:t>а</w:t>
      </w:r>
      <w:r w:rsidR="00C83AC3" w:rsidRPr="000201BD">
        <w:rPr>
          <w:sz w:val="24"/>
          <w:lang w:val="uk-UA" w:eastAsia="ru-RU"/>
        </w:rPr>
        <w:t>ктеру, ліквідації наслідків забруднення атмосферного повітря, щодо охорони атмосферн</w:t>
      </w:r>
      <w:r w:rsidR="00C83AC3" w:rsidRPr="000201BD">
        <w:rPr>
          <w:sz w:val="24"/>
          <w:lang w:val="uk-UA" w:eastAsia="ru-RU"/>
        </w:rPr>
        <w:t>о</w:t>
      </w:r>
      <w:r w:rsidR="00C83AC3" w:rsidRPr="000201BD">
        <w:rPr>
          <w:sz w:val="24"/>
          <w:lang w:val="uk-UA" w:eastAsia="ru-RU"/>
        </w:rPr>
        <w:t>го повітря при НМУ та інші заходи, направлені на скорочення викидів забруднюючих р</w:t>
      </w:r>
      <w:r w:rsidR="00C83AC3" w:rsidRPr="000201BD">
        <w:rPr>
          <w:sz w:val="24"/>
          <w:lang w:val="uk-UA" w:eastAsia="ru-RU"/>
        </w:rPr>
        <w:t>е</w:t>
      </w:r>
      <w:r w:rsidR="00C83AC3" w:rsidRPr="000201BD">
        <w:rPr>
          <w:sz w:val="24"/>
          <w:lang w:val="uk-UA" w:eastAsia="ru-RU"/>
        </w:rPr>
        <w:t>човин в атмосферне повітря, не розробляються.</w:t>
      </w:r>
    </w:p>
    <w:p w14:paraId="5FD26439" w14:textId="21B9D683" w:rsidR="00C83AC3" w:rsidRPr="000201BD" w:rsidRDefault="00190B34" w:rsidP="00C83AC3">
      <w:pPr>
        <w:pStyle w:val="a3"/>
        <w:spacing w:line="240" w:lineRule="auto"/>
        <w:ind w:firstLine="709"/>
        <w:rPr>
          <w:spacing w:val="0"/>
          <w:lang w:val="uk-UA"/>
        </w:rPr>
      </w:pPr>
      <w:r w:rsidRPr="000201BD">
        <w:rPr>
          <w:spacing w:val="0"/>
          <w:lang w:val="uk-UA"/>
        </w:rPr>
        <w:t xml:space="preserve">На </w:t>
      </w:r>
      <w:r w:rsidR="00D02839">
        <w:rPr>
          <w:spacing w:val="0"/>
          <w:lang w:val="uk-UA"/>
        </w:rPr>
        <w:t>об</w:t>
      </w:r>
      <w:r w:rsidR="00D02839" w:rsidRPr="00D02839">
        <w:rPr>
          <w:spacing w:val="0"/>
          <w:lang w:val="ru-RU"/>
        </w:rPr>
        <w:t>’</w:t>
      </w:r>
      <w:proofErr w:type="spellStart"/>
      <w:r w:rsidR="00D02839">
        <w:rPr>
          <w:spacing w:val="0"/>
          <w:lang w:val="uk-UA"/>
        </w:rPr>
        <w:t>єкті</w:t>
      </w:r>
      <w:proofErr w:type="spellEnd"/>
      <w:r w:rsidR="00B3748F" w:rsidRPr="000201BD">
        <w:rPr>
          <w:spacing w:val="0"/>
          <w:lang w:val="uk-UA"/>
        </w:rPr>
        <w:t xml:space="preserve"> </w:t>
      </w:r>
      <w:r w:rsidR="00D02839">
        <w:rPr>
          <w:spacing w:val="0"/>
          <w:lang w:val="uk-UA"/>
        </w:rPr>
        <w:t xml:space="preserve">відсутнє </w:t>
      </w:r>
      <w:r w:rsidR="00C83AC3" w:rsidRPr="000201BD">
        <w:rPr>
          <w:spacing w:val="0"/>
          <w:lang w:val="uk-UA"/>
        </w:rPr>
        <w:t>технологічн</w:t>
      </w:r>
      <w:r w:rsidR="00D02839">
        <w:rPr>
          <w:spacing w:val="0"/>
          <w:lang w:val="uk-UA"/>
        </w:rPr>
        <w:t>е</w:t>
      </w:r>
      <w:r w:rsidR="00C83AC3" w:rsidRPr="000201BD">
        <w:rPr>
          <w:spacing w:val="0"/>
          <w:lang w:val="uk-UA"/>
        </w:rPr>
        <w:t xml:space="preserve"> устаткування, на як</w:t>
      </w:r>
      <w:r w:rsidR="00D02839">
        <w:rPr>
          <w:spacing w:val="0"/>
          <w:lang w:val="uk-UA"/>
        </w:rPr>
        <w:t>ому</w:t>
      </w:r>
      <w:r w:rsidR="00C83AC3" w:rsidRPr="000201BD">
        <w:rPr>
          <w:spacing w:val="0"/>
          <w:lang w:val="uk-UA"/>
        </w:rPr>
        <w:t xml:space="preserve"> повинн</w:t>
      </w:r>
      <w:r w:rsidR="00D02839">
        <w:rPr>
          <w:spacing w:val="0"/>
          <w:lang w:val="uk-UA"/>
        </w:rPr>
        <w:t xml:space="preserve">і </w:t>
      </w:r>
      <w:r w:rsidR="00C83AC3" w:rsidRPr="000201BD">
        <w:rPr>
          <w:spacing w:val="0"/>
          <w:lang w:val="uk-UA"/>
        </w:rPr>
        <w:t>впроваджуватися найкращі доступні технології та методи керування.</w:t>
      </w:r>
    </w:p>
    <w:p w14:paraId="255BC297" w14:textId="79BE22DE" w:rsidR="00C83AC3" w:rsidRPr="000201BD" w:rsidRDefault="00C83AC3" w:rsidP="00C83AC3">
      <w:pPr>
        <w:ind w:firstLine="709"/>
        <w:jc w:val="both"/>
        <w:rPr>
          <w:sz w:val="24"/>
          <w:lang w:val="uk-UA" w:eastAsia="ru-RU"/>
        </w:rPr>
      </w:pPr>
      <w:r w:rsidRPr="000201BD">
        <w:rPr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0201BD">
        <w:rPr>
          <w:sz w:val="24"/>
          <w:lang w:val="uk-UA"/>
        </w:rPr>
        <w:t>д</w:t>
      </w:r>
      <w:r w:rsidRPr="000201BD">
        <w:rPr>
          <w:sz w:val="24"/>
          <w:lang w:val="uk-UA"/>
        </w:rPr>
        <w:t xml:space="preserve">силатися до </w:t>
      </w:r>
      <w:r w:rsidRPr="000201BD">
        <w:rPr>
          <w:sz w:val="24"/>
          <w:lang w:val="uk-UA" w:eastAsia="ru-RU"/>
        </w:rPr>
        <w:t xml:space="preserve"> Рівненської обласної держадміністрації (</w:t>
      </w:r>
      <w:r w:rsidRPr="000201BD">
        <w:rPr>
          <w:color w:val="auto"/>
          <w:sz w:val="24"/>
          <w:lang w:val="uk-UA"/>
        </w:rPr>
        <w:t xml:space="preserve">майдан Просвіти,1, </w:t>
      </w:r>
      <w:proofErr w:type="spellStart"/>
      <w:r w:rsidRPr="000201BD">
        <w:rPr>
          <w:color w:val="auto"/>
          <w:sz w:val="24"/>
          <w:lang w:val="uk-UA"/>
        </w:rPr>
        <w:t>м.Рівне</w:t>
      </w:r>
      <w:proofErr w:type="spellEnd"/>
      <w:r w:rsidRPr="000201BD">
        <w:rPr>
          <w:color w:val="auto"/>
          <w:sz w:val="24"/>
          <w:lang w:val="uk-UA"/>
        </w:rPr>
        <w:t>, 33028</w:t>
      </w:r>
      <w:r w:rsidRPr="000201BD">
        <w:rPr>
          <w:sz w:val="24"/>
          <w:lang w:val="uk-UA" w:eastAsia="ru-RU"/>
        </w:rPr>
        <w:t>)</w:t>
      </w:r>
      <w:r w:rsidR="0094784F">
        <w:rPr>
          <w:sz w:val="24"/>
          <w:lang w:val="uk-UA" w:eastAsia="ru-RU"/>
        </w:rPr>
        <w:t>,</w:t>
      </w:r>
      <w:r w:rsidRPr="000201BD">
        <w:rPr>
          <w:sz w:val="24"/>
          <w:lang w:val="uk-UA" w:eastAsia="ru-RU"/>
        </w:rPr>
        <w:t xml:space="preserve"> </w:t>
      </w:r>
      <w:hyperlink r:id="rId7" w:history="1">
        <w:r w:rsidR="00FA4020" w:rsidRPr="000201BD">
          <w:rPr>
            <w:rStyle w:val="a8"/>
            <w:sz w:val="24"/>
            <w:lang w:val="en-US" w:eastAsia="ru-RU"/>
          </w:rPr>
          <w:t>roda</w:t>
        </w:r>
        <w:r w:rsidR="00FA4020" w:rsidRPr="000201BD">
          <w:rPr>
            <w:rStyle w:val="a8"/>
            <w:sz w:val="24"/>
            <w:lang w:val="uk-UA" w:eastAsia="ru-RU"/>
          </w:rPr>
          <w:t>@</w:t>
        </w:r>
        <w:r w:rsidR="00FA4020" w:rsidRPr="000201BD">
          <w:rPr>
            <w:rStyle w:val="a8"/>
            <w:sz w:val="24"/>
            <w:lang w:val="en-US" w:eastAsia="ru-RU"/>
          </w:rPr>
          <w:t>rv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r w:rsidR="00FA4020" w:rsidRPr="000201BD">
          <w:rPr>
            <w:rStyle w:val="a8"/>
            <w:sz w:val="24"/>
            <w:lang w:val="en-US" w:eastAsia="ru-RU"/>
          </w:rPr>
          <w:t>gov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proofErr w:type="spellStart"/>
        <w:r w:rsidR="00FA4020" w:rsidRPr="000201BD">
          <w:rPr>
            <w:rStyle w:val="a8"/>
            <w:sz w:val="24"/>
            <w:lang w:val="en-US" w:eastAsia="ru-RU"/>
          </w:rPr>
          <w:t>ua</w:t>
        </w:r>
        <w:proofErr w:type="spellEnd"/>
      </w:hyperlink>
      <w:r w:rsidRPr="000201BD">
        <w:rPr>
          <w:sz w:val="24"/>
          <w:lang w:val="uk-UA" w:eastAsia="ru-RU"/>
        </w:rPr>
        <w:t>.</w:t>
      </w:r>
      <w:r w:rsidR="00FA4020" w:rsidRPr="000201BD">
        <w:rPr>
          <w:sz w:val="24"/>
          <w:lang w:val="uk-UA" w:eastAsia="ru-RU"/>
        </w:rPr>
        <w:t xml:space="preserve"> </w:t>
      </w:r>
      <w:r w:rsidRPr="000201BD">
        <w:rPr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0201BD">
        <w:rPr>
          <w:sz w:val="24"/>
          <w:lang w:val="uk-UA" w:eastAsia="ru-RU"/>
        </w:rPr>
        <w:t>а</w:t>
      </w:r>
      <w:r w:rsidRPr="000201BD">
        <w:rPr>
          <w:sz w:val="24"/>
          <w:lang w:val="uk-UA" w:eastAsia="ru-RU"/>
        </w:rPr>
        <w:t xml:space="preserve">рних днів з </w:t>
      </w:r>
      <w:r w:rsidRPr="000201BD">
        <w:rPr>
          <w:sz w:val="24"/>
          <w:lang w:val="uk-UA"/>
        </w:rPr>
        <w:t xml:space="preserve"> моменту публікації пов</w:t>
      </w:r>
      <w:r w:rsidRPr="000201BD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8460D" w:rsidRDefault="00B3748F" w:rsidP="00322BD4">
      <w:pPr>
        <w:spacing w:line="360" w:lineRule="auto"/>
        <w:ind w:firstLine="851"/>
        <w:jc w:val="both"/>
        <w:rPr>
          <w:spacing w:val="10"/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8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83CF" w14:textId="77777777" w:rsidR="00CF3CC8" w:rsidRDefault="00CF3CC8" w:rsidP="00D10368">
      <w:r>
        <w:separator/>
      </w:r>
    </w:p>
  </w:endnote>
  <w:endnote w:type="continuationSeparator" w:id="0">
    <w:p w14:paraId="68F95DEB" w14:textId="77777777" w:rsidR="00CF3CC8" w:rsidRDefault="00CF3CC8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7DC7" w14:textId="77777777" w:rsidR="00CF3CC8" w:rsidRDefault="00CF3CC8" w:rsidP="00D10368">
      <w:r>
        <w:separator/>
      </w:r>
    </w:p>
  </w:footnote>
  <w:footnote w:type="continuationSeparator" w:id="0">
    <w:p w14:paraId="7C8F405C" w14:textId="77777777" w:rsidR="00CF3CC8" w:rsidRDefault="00CF3CC8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201B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533D6"/>
    <w:rsid w:val="002641B2"/>
    <w:rsid w:val="0027014C"/>
    <w:rsid w:val="00292D12"/>
    <w:rsid w:val="002956AE"/>
    <w:rsid w:val="00296336"/>
    <w:rsid w:val="002C340D"/>
    <w:rsid w:val="002D2A09"/>
    <w:rsid w:val="00322BD4"/>
    <w:rsid w:val="003335FC"/>
    <w:rsid w:val="00340D8E"/>
    <w:rsid w:val="00357DC0"/>
    <w:rsid w:val="003620CE"/>
    <w:rsid w:val="00366210"/>
    <w:rsid w:val="00370785"/>
    <w:rsid w:val="003B3566"/>
    <w:rsid w:val="003C3FE8"/>
    <w:rsid w:val="003D3B8F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307B"/>
    <w:rsid w:val="005834D6"/>
    <w:rsid w:val="005C34B5"/>
    <w:rsid w:val="005E00B4"/>
    <w:rsid w:val="005F4B04"/>
    <w:rsid w:val="00624226"/>
    <w:rsid w:val="00655B75"/>
    <w:rsid w:val="00663923"/>
    <w:rsid w:val="006A0A14"/>
    <w:rsid w:val="006A2510"/>
    <w:rsid w:val="006B54EB"/>
    <w:rsid w:val="006C5DB2"/>
    <w:rsid w:val="006D102D"/>
    <w:rsid w:val="006D2216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4784F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60912"/>
    <w:rsid w:val="00A70613"/>
    <w:rsid w:val="00A7579B"/>
    <w:rsid w:val="00A75D3A"/>
    <w:rsid w:val="00AA3295"/>
    <w:rsid w:val="00AB1C62"/>
    <w:rsid w:val="00AF4D6D"/>
    <w:rsid w:val="00AF7DC6"/>
    <w:rsid w:val="00B0014D"/>
    <w:rsid w:val="00B15864"/>
    <w:rsid w:val="00B15D32"/>
    <w:rsid w:val="00B20C74"/>
    <w:rsid w:val="00B34772"/>
    <w:rsid w:val="00B3748F"/>
    <w:rsid w:val="00B51197"/>
    <w:rsid w:val="00B670C7"/>
    <w:rsid w:val="00B9301F"/>
    <w:rsid w:val="00BD7BA9"/>
    <w:rsid w:val="00BF14C6"/>
    <w:rsid w:val="00BF4092"/>
    <w:rsid w:val="00C11893"/>
    <w:rsid w:val="00C35788"/>
    <w:rsid w:val="00C36B31"/>
    <w:rsid w:val="00C54126"/>
    <w:rsid w:val="00C65A95"/>
    <w:rsid w:val="00C72878"/>
    <w:rsid w:val="00C83AC3"/>
    <w:rsid w:val="00CE17D5"/>
    <w:rsid w:val="00CF3CC8"/>
    <w:rsid w:val="00D02839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C1208"/>
    <w:rsid w:val="00EC1FF8"/>
    <w:rsid w:val="00ED17DB"/>
    <w:rsid w:val="00EE6A41"/>
    <w:rsid w:val="00EE7AA0"/>
    <w:rsid w:val="00EF18B5"/>
    <w:rsid w:val="00F03995"/>
    <w:rsid w:val="00F156EB"/>
    <w:rsid w:val="00F44FF3"/>
    <w:rsid w:val="00F56F20"/>
    <w:rsid w:val="00F67FEA"/>
    <w:rsid w:val="00F77F18"/>
    <w:rsid w:val="00F8484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2023-02-14T10:20:00Z</cp:lastPrinted>
  <dcterms:created xsi:type="dcterms:W3CDTF">2023-03-20T12:23:00Z</dcterms:created>
  <dcterms:modified xsi:type="dcterms:W3CDTF">2023-03-20T12:23:00Z</dcterms:modified>
</cp:coreProperties>
</file>