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BB" w:rsidRDefault="00924741" w:rsidP="000B3CCD">
      <w:pPr>
        <w:spacing w:after="0"/>
        <w:ind w:left="-426"/>
        <w:jc w:val="center"/>
        <w:rPr>
          <w:rFonts w:ascii="Times New Roman" w:hAnsi="Times New Roman" w:cs="Times New Roman"/>
        </w:rPr>
      </w:pPr>
      <w:r w:rsidRPr="00924741">
        <w:rPr>
          <w:rFonts w:ascii="Times New Roman" w:hAnsi="Times New Roman" w:cs="Times New Roman"/>
        </w:rPr>
        <w:t>ПОВІДОМЛЕННЯ ПРО НАМІР</w:t>
      </w:r>
    </w:p>
    <w:p w:rsidR="00924741" w:rsidRDefault="00924741" w:rsidP="009247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Отримати Дозвіл на викиди забруднюючих речовин </w:t>
      </w:r>
    </w:p>
    <w:p w:rsidR="00924741" w:rsidRDefault="00924741" w:rsidP="009247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атмосферне повітря стаціонарними джерелами</w:t>
      </w:r>
    </w:p>
    <w:p w:rsidR="00924741" w:rsidRPr="002B56ED" w:rsidRDefault="00924741" w:rsidP="00924741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924741" w:rsidRPr="00762D5E" w:rsidRDefault="00924741" w:rsidP="00762D5E">
      <w:pPr>
        <w:spacing w:after="0"/>
        <w:ind w:left="-284" w:hanging="283"/>
        <w:jc w:val="both"/>
        <w:rPr>
          <w:rFonts w:ascii="Times New Roman" w:hAnsi="Times New Roman" w:cs="Times New Roman"/>
          <w:i/>
          <w:u w:val="single"/>
        </w:rPr>
      </w:pPr>
      <w:r w:rsidRPr="002B56ED">
        <w:rPr>
          <w:rFonts w:ascii="Times New Roman" w:hAnsi="Times New Roman" w:cs="Times New Roman"/>
        </w:rPr>
        <w:t>1. Повне найменування суб’єкта господарювання:</w:t>
      </w:r>
      <w:r w:rsidR="00762D5E">
        <w:rPr>
          <w:rFonts w:ascii="Times New Roman" w:hAnsi="Times New Roman" w:cs="Times New Roman"/>
        </w:rPr>
        <w:t xml:space="preserve"> </w:t>
      </w:r>
      <w:r w:rsidR="008339A2" w:rsidRPr="008339A2">
        <w:rPr>
          <w:rFonts w:ascii="Times New Roman" w:hAnsi="Times New Roman" w:cs="Times New Roman"/>
          <w:i/>
          <w:u w:val="single"/>
        </w:rPr>
        <w:t>Комунальний заклад Львівської обласної ради «Бориславська загальноосвітня санаторна школа І</w:t>
      </w:r>
      <w:r w:rsidR="008339A2" w:rsidRPr="008339A2">
        <w:rPr>
          <w:rFonts w:ascii="Times New Roman" w:hAnsi="Times New Roman" w:cs="Times New Roman"/>
          <w:i/>
          <w:u w:val="single"/>
        </w:rPr>
        <w:noBreakHyphen/>
        <w:t>ІІІ ступенів»</w:t>
      </w:r>
      <w:r w:rsidRPr="00762D5E">
        <w:rPr>
          <w:rFonts w:ascii="Times New Roman" w:hAnsi="Times New Roman" w:cs="Times New Roman"/>
          <w:i/>
          <w:u w:val="single"/>
        </w:rPr>
        <w:t xml:space="preserve"> </w:t>
      </w:r>
    </w:p>
    <w:p w:rsidR="00924741" w:rsidRPr="002B56ED" w:rsidRDefault="00924741" w:rsidP="00762D5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B56ED">
        <w:rPr>
          <w:rFonts w:ascii="Times New Roman" w:eastAsia="Times New Roman" w:hAnsi="Times New Roman" w:cs="Times New Roman"/>
          <w:lang w:eastAsia="ru-RU"/>
        </w:rPr>
        <w:t>2. Скорочене найменування</w:t>
      </w:r>
      <w:r w:rsidRPr="002B56ED">
        <w:rPr>
          <w:rFonts w:ascii="Times New Roman" w:hAnsi="Times New Roman" w:cs="Times New Roman"/>
        </w:rPr>
        <w:t xml:space="preserve"> суб’єкта господарювання:</w:t>
      </w:r>
      <w:r w:rsidR="00762D5E">
        <w:rPr>
          <w:rFonts w:ascii="Times New Roman" w:hAnsi="Times New Roman" w:cs="Times New Roman"/>
        </w:rPr>
        <w:t xml:space="preserve"> </w:t>
      </w:r>
      <w:bookmarkStart w:id="0" w:name="_GoBack"/>
      <w:r w:rsidR="00762D5E" w:rsidRPr="00762D5E">
        <w:rPr>
          <w:rFonts w:ascii="Times New Roman" w:hAnsi="Times New Roman" w:cs="Times New Roman"/>
          <w:i/>
          <w:u w:val="single"/>
        </w:rPr>
        <w:t>К</w:t>
      </w:r>
      <w:r w:rsidR="00762D5E">
        <w:rPr>
          <w:rFonts w:ascii="Times New Roman" w:hAnsi="Times New Roman" w:cs="Times New Roman"/>
          <w:i/>
          <w:u w:val="single"/>
        </w:rPr>
        <w:t>З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 </w:t>
      </w:r>
      <w:r w:rsidR="008339A2" w:rsidRPr="008339A2">
        <w:rPr>
          <w:rFonts w:ascii="Times New Roman" w:hAnsi="Times New Roman" w:cs="Times New Roman"/>
          <w:i/>
          <w:u w:val="single"/>
        </w:rPr>
        <w:t>Львівської обласної ради «Бориславська загальноосвітня санаторна школа І</w:t>
      </w:r>
      <w:r w:rsidR="008339A2" w:rsidRPr="008339A2">
        <w:rPr>
          <w:rFonts w:ascii="Times New Roman" w:hAnsi="Times New Roman" w:cs="Times New Roman"/>
          <w:i/>
          <w:u w:val="single"/>
        </w:rPr>
        <w:noBreakHyphen/>
        <w:t>ІІІ ступенів»</w:t>
      </w:r>
    </w:p>
    <w:bookmarkEnd w:id="0"/>
    <w:p w:rsidR="00924741" w:rsidRPr="002B56ED" w:rsidRDefault="00924741" w:rsidP="00936756">
      <w:pPr>
        <w:spacing w:after="0"/>
        <w:ind w:left="-284" w:hanging="283"/>
        <w:jc w:val="both"/>
        <w:rPr>
          <w:rFonts w:ascii="Times New Roman" w:hAnsi="Times New Roman" w:cs="Times New Roman"/>
          <w:i/>
          <w:u w:val="single"/>
        </w:rPr>
      </w:pPr>
      <w:r w:rsidRPr="002B56ED">
        <w:rPr>
          <w:rFonts w:ascii="Times New Roman" w:hAnsi="Times New Roman" w:cs="Times New Roman"/>
        </w:rPr>
        <w:t>3. Ідентифікаційний код юридичної особи в ЄДРПОУ:</w:t>
      </w:r>
      <w:r w:rsidR="00762D5E">
        <w:rPr>
          <w:rFonts w:ascii="Times New Roman" w:hAnsi="Times New Roman" w:cs="Times New Roman"/>
        </w:rPr>
        <w:t xml:space="preserve"> </w:t>
      </w:r>
      <w:r w:rsidR="008339A2" w:rsidRPr="008339A2">
        <w:rPr>
          <w:rFonts w:ascii="Times New Roman" w:hAnsi="Times New Roman" w:cs="Times New Roman"/>
          <w:i/>
          <w:u w:val="single"/>
        </w:rPr>
        <w:t>22401745</w:t>
      </w:r>
      <w:r w:rsidRPr="002B56ED">
        <w:rPr>
          <w:rFonts w:ascii="Times New Roman" w:hAnsi="Times New Roman" w:cs="Times New Roman"/>
          <w:i/>
          <w:u w:val="single"/>
        </w:rPr>
        <w:t xml:space="preserve"> </w:t>
      </w:r>
    </w:p>
    <w:p w:rsidR="000B3CCD" w:rsidRPr="00762D5E" w:rsidRDefault="009E0B34" w:rsidP="00762D5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B56ED">
        <w:rPr>
          <w:rFonts w:ascii="Times New Roman" w:hAnsi="Times New Roman" w:cs="Times New Roman"/>
        </w:rPr>
        <w:t>4. Місцезнаходження суб’єкта господарювання, контактний номер телефону, адреса електронної пошти суб’єкта господарювання:</w:t>
      </w:r>
      <w:r w:rsidR="00762D5E">
        <w:rPr>
          <w:rFonts w:ascii="Times New Roman" w:hAnsi="Times New Roman" w:cs="Times New Roman"/>
        </w:rPr>
        <w:t xml:space="preserve"> </w:t>
      </w:r>
      <w:r w:rsidR="008339A2" w:rsidRPr="008339A2">
        <w:rPr>
          <w:rFonts w:ascii="Times New Roman" w:hAnsi="Times New Roman" w:cs="Times New Roman"/>
          <w:i/>
          <w:u w:val="single"/>
        </w:rPr>
        <w:t>82300, Львівська обл., Дрогобицький район, м. Борислав, вул. Коновальця, буд. 2</w:t>
      </w:r>
      <w:r w:rsidR="00762D5E">
        <w:rPr>
          <w:rFonts w:ascii="Times New Roman" w:hAnsi="Times New Roman" w:cs="Times New Roman"/>
          <w:i/>
          <w:u w:val="single"/>
        </w:rPr>
        <w:t xml:space="preserve">, </w:t>
      </w:r>
      <w:r w:rsidR="000B3CCD" w:rsidRPr="008339A2">
        <w:rPr>
          <w:rFonts w:ascii="Times New Roman" w:hAnsi="Times New Roman" w:cs="Times New Roman"/>
          <w:i/>
          <w:u w:val="single"/>
        </w:rPr>
        <w:t>Телефон +38</w:t>
      </w:r>
      <w:r w:rsidR="008339A2" w:rsidRPr="008339A2">
        <w:rPr>
          <w:rFonts w:ascii="Times New Roman" w:hAnsi="Times New Roman" w:cs="Times New Roman"/>
          <w:i/>
          <w:u w:val="single"/>
        </w:rPr>
        <w:t>(032-48) 5-08-52</w:t>
      </w:r>
      <w:r w:rsidR="000B3CCD" w:rsidRPr="000B3CCD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, </w:t>
      </w:r>
    </w:p>
    <w:p w:rsidR="00762D5E" w:rsidRPr="00762D5E" w:rsidRDefault="000B3CCD" w:rsidP="00762D5E">
      <w:pPr>
        <w:spacing w:after="0"/>
        <w:ind w:left="-284" w:hanging="283"/>
        <w:jc w:val="both"/>
        <w:rPr>
          <w:rFonts w:ascii="Times New Roman" w:hAnsi="Times New Roman" w:cs="Times New Roman"/>
          <w:i/>
          <w:u w:val="single"/>
        </w:rPr>
      </w:pPr>
      <w:r w:rsidRPr="00762D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Місцезнаходження об’єкта/промислового майданчика</w:t>
      </w:r>
      <w:r w:rsidR="00762D5E">
        <w:rPr>
          <w:rFonts w:ascii="Times New Roman" w:hAnsi="Times New Roman" w:cs="Times New Roman"/>
        </w:rPr>
        <w:t xml:space="preserve">: </w:t>
      </w:r>
      <w:r w:rsidR="008339A2" w:rsidRPr="008339A2">
        <w:rPr>
          <w:rFonts w:ascii="Times New Roman" w:hAnsi="Times New Roman" w:cs="Times New Roman"/>
          <w:i/>
          <w:u w:val="single"/>
        </w:rPr>
        <w:t>82300, Львівська обл., Дрогобицький район, м. Борислав, вул. Коновальця, буд. 2</w:t>
      </w:r>
    </w:p>
    <w:p w:rsidR="00762D5E" w:rsidRPr="00762D5E" w:rsidRDefault="000B3CCD" w:rsidP="00762D5E">
      <w:pPr>
        <w:spacing w:after="0"/>
        <w:ind w:left="-284" w:hanging="283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6. Мета отримання дозволу на викиди: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D5E" w:rsidRPr="00762D5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Отримання дозволу на викиди для існуючого об’єкту,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Відповідно до ч. 7 ст. 11 ЗУ «Про охорону атмосферного повітря» та Інструкції, затвердженої наказом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Мінприроди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 № 108 від 09.03.2006, об’єкт належить до третьої групи, тому заходи щодо впровадження найкращих існуючих технологій виробництва та заходів щодо скорочення викидів не розробляються.</w:t>
      </w:r>
    </w:p>
    <w:p w:rsidR="004642DD" w:rsidRPr="00762D5E" w:rsidRDefault="00936756" w:rsidP="00762D5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Відомості про наявність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Виробнича діяльність яку здійснює </w:t>
      </w:r>
      <w:r w:rsidR="008339A2" w:rsidRPr="008339A2">
        <w:rPr>
          <w:rFonts w:ascii="Times New Roman" w:hAnsi="Times New Roman" w:cs="Times New Roman"/>
          <w:i/>
          <w:u w:val="single"/>
        </w:rPr>
        <w:t>Комунальний заклад Львівської обласної ради «Бориславська загальноосвітня санаторна школа І</w:t>
      </w:r>
      <w:r w:rsidR="008339A2" w:rsidRPr="008339A2">
        <w:rPr>
          <w:rFonts w:ascii="Times New Roman" w:hAnsi="Times New Roman" w:cs="Times New Roman"/>
          <w:i/>
          <w:u w:val="single"/>
        </w:rPr>
        <w:noBreakHyphen/>
        <w:t>ІІІ ступенів»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 не підлягає оцінці впливу на довкілля та прямо не передбачена вимогами ч. 2 та ч. 3 ст. 3 ЗУ «Про ОВД» та постанови Кабінету Міністрів України від 13.12.2017  № 1010 (Із змінами, внесеними згідно з Постановою КМУ </w:t>
      </w:r>
      <w:hyperlink r:id="rId6" w:anchor="n2" w:history="1">
        <w:r w:rsidR="00762D5E" w:rsidRPr="00762D5E">
          <w:rPr>
            <w:rFonts w:ascii="Times New Roman" w:hAnsi="Times New Roman" w:cs="Times New Roman"/>
            <w:i/>
            <w:u w:val="single"/>
          </w:rPr>
          <w:t>№ 1121 від 30.09.2022</w:t>
        </w:r>
      </w:hyperlink>
      <w:r w:rsidR="00762D5E" w:rsidRPr="00762D5E">
        <w:rPr>
          <w:rFonts w:ascii="Times New Roman" w:hAnsi="Times New Roman" w:cs="Times New Roman"/>
          <w:i/>
          <w:u w:val="single"/>
        </w:rPr>
        <w:t>)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довкілля».</w:t>
      </w:r>
      <w:r w:rsidR="004642DD" w:rsidRPr="00762D5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4642DD" w:rsidRPr="00762D5E" w:rsidRDefault="004642DD" w:rsidP="00762D5E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642DD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 Загальний опис об’єкта (опис виробництв  та технологічного устаткування):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9A2" w:rsidRPr="008339A2">
        <w:rPr>
          <w:rFonts w:ascii="Times New Roman" w:eastAsia="Times New Roman" w:hAnsi="Times New Roman" w:cs="Times New Roman"/>
          <w:i/>
          <w:u w:val="single"/>
          <w:lang w:eastAsia="ru-RU"/>
        </w:rPr>
        <w:t>На території закладу розташовані навчальний та спальний корпуси, бібліотека, майстерня, харчоблок, господарські приміщення (пральня, дезінфекційна  камера), гараж, склад, тир, котельня. В майстерні встановлені деревообробні верстати для ручної обробки деревини та заточувальні верстати для потреб закладу. На харчоблоку встановлені газові плити для приготування їжі учням. Дизельний та бензинові генератори працюють в аварійному режимі при відсутності електроенергії у зовнішніх мережах електропостачання</w:t>
      </w:r>
      <w:r w:rsidR="008339A2" w:rsidRPr="00C8675C">
        <w:t>.</w:t>
      </w:r>
    </w:p>
    <w:p w:rsidR="000B1794" w:rsidRPr="00762D5E" w:rsidRDefault="00BF4638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F4638">
        <w:rPr>
          <w:rFonts w:ascii="Times New Roman" w:eastAsia="Times New Roman" w:hAnsi="Times New Roman" w:cs="Times New Roman"/>
          <w:lang w:eastAsia="ru-RU"/>
        </w:rPr>
        <w:t>9</w:t>
      </w:r>
      <w:r w:rsidRPr="00BF4638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Відомості щодо видів та обсягів викидів: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9A2" w:rsidRPr="008339A2">
        <w:rPr>
          <w:rFonts w:ascii="Times New Roman" w:hAnsi="Times New Roman" w:cs="Times New Roman"/>
          <w:i/>
          <w:u w:val="single"/>
        </w:rPr>
        <w:t>На території закладу виявлено 6 стаціонарних джерел викидів забруднюючих речовин в атмосферне повітря (4-організованих, 2-неорганізованих). Від діяльності підприємства в атмосферне повітря викидаються наступні забруднюючі речовини, що нормуються: азоту діоксид (NO2) – 0,009393</w:t>
      </w:r>
      <w:r w:rsidR="008339A2" w:rsidRPr="008339A2">
        <w:rPr>
          <w:rFonts w:ascii="Times New Roman" w:hAnsi="Times New Roman" w:cs="Times New Roman"/>
          <w:i/>
          <w:u w:val="single"/>
          <w:lang w:val="en-US"/>
        </w:rPr>
        <w:t> </w:t>
      </w:r>
      <w:r w:rsidR="008339A2" w:rsidRPr="008339A2">
        <w:rPr>
          <w:rFonts w:ascii="Times New Roman" w:hAnsi="Times New Roman" w:cs="Times New Roman"/>
          <w:i/>
          <w:u w:val="single"/>
        </w:rPr>
        <w:t>т/рік, сірки діоксид (SO2) – 0,000986</w:t>
      </w:r>
      <w:r w:rsidR="008339A2" w:rsidRPr="008339A2">
        <w:rPr>
          <w:rFonts w:ascii="Times New Roman" w:hAnsi="Times New Roman" w:cs="Times New Roman"/>
          <w:i/>
          <w:u w:val="single"/>
          <w:lang w:val="en-US"/>
        </w:rPr>
        <w:t> </w:t>
      </w:r>
      <w:r w:rsidR="008339A2" w:rsidRPr="008339A2">
        <w:rPr>
          <w:rFonts w:ascii="Times New Roman" w:hAnsi="Times New Roman" w:cs="Times New Roman"/>
          <w:i/>
          <w:u w:val="single"/>
        </w:rPr>
        <w:t>т/рік, вуглецю оксид (CO) – 0,022742</w:t>
      </w:r>
      <w:r w:rsidR="008339A2" w:rsidRPr="008339A2">
        <w:rPr>
          <w:rFonts w:ascii="Times New Roman" w:hAnsi="Times New Roman" w:cs="Times New Roman"/>
          <w:i/>
          <w:u w:val="single"/>
          <w:lang w:val="en-US"/>
        </w:rPr>
        <w:t> </w:t>
      </w:r>
      <w:r w:rsidR="008339A2" w:rsidRPr="008339A2">
        <w:rPr>
          <w:rFonts w:ascii="Times New Roman" w:hAnsi="Times New Roman" w:cs="Times New Roman"/>
          <w:i/>
          <w:u w:val="single"/>
        </w:rPr>
        <w:t xml:space="preserve">т/рік, вуглеводні </w:t>
      </w:r>
      <w:proofErr w:type="spellStart"/>
      <w:r w:rsidR="008339A2" w:rsidRPr="008339A2">
        <w:rPr>
          <w:rFonts w:ascii="Times New Roman" w:hAnsi="Times New Roman" w:cs="Times New Roman"/>
          <w:i/>
          <w:u w:val="single"/>
        </w:rPr>
        <w:t>гpаничні</w:t>
      </w:r>
      <w:proofErr w:type="spellEnd"/>
      <w:r w:rsidR="008339A2" w:rsidRPr="008339A2">
        <w:rPr>
          <w:rFonts w:ascii="Times New Roman" w:hAnsi="Times New Roman" w:cs="Times New Roman"/>
          <w:i/>
          <w:u w:val="single"/>
        </w:rPr>
        <w:t xml:space="preserve"> С12-С19 – 0,000014 т/рік, речовини у вигляді суспендованих твердих частинок – 0,003385</w:t>
      </w:r>
      <w:r w:rsidR="008339A2" w:rsidRPr="008339A2">
        <w:rPr>
          <w:rFonts w:ascii="Times New Roman" w:hAnsi="Times New Roman" w:cs="Times New Roman"/>
          <w:i/>
          <w:u w:val="single"/>
          <w:lang w:val="en-US"/>
        </w:rPr>
        <w:t> </w:t>
      </w:r>
      <w:r w:rsidR="008339A2" w:rsidRPr="008339A2">
        <w:rPr>
          <w:rFonts w:ascii="Times New Roman" w:hAnsi="Times New Roman" w:cs="Times New Roman"/>
          <w:i/>
          <w:u w:val="single"/>
        </w:rPr>
        <w:t>т/рік та парникові гази – 0,115432</w:t>
      </w:r>
      <w:r w:rsidR="008339A2" w:rsidRPr="008339A2">
        <w:rPr>
          <w:rFonts w:ascii="Times New Roman" w:hAnsi="Times New Roman" w:cs="Times New Roman"/>
          <w:b/>
          <w:i/>
          <w:color w:val="000000"/>
          <w:u w:val="single"/>
          <w:lang w:val="en-US"/>
        </w:rPr>
        <w:t> </w:t>
      </w:r>
      <w:r w:rsidR="008339A2" w:rsidRPr="008339A2">
        <w:rPr>
          <w:rFonts w:ascii="Times New Roman" w:hAnsi="Times New Roman" w:cs="Times New Roman"/>
          <w:i/>
          <w:u w:val="single"/>
        </w:rPr>
        <w:t>т/рік</w:t>
      </w:r>
      <w:r w:rsidR="008339A2" w:rsidRPr="00920335">
        <w:t>.</w:t>
      </w:r>
    </w:p>
    <w:p w:rsidR="000B1794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 Заходи щодо впровадження найкращих існуючих технологій виробництва:</w:t>
      </w:r>
    </w:p>
    <w:p w:rsidR="00BF4638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Відповідно до Наказу Міністерства охорони навколишнього природного середовища України №108 від 09.03.2006 р. заходи щодо впровадження найкращих існуючих технологій виробництва не розроблялися. </w:t>
      </w:r>
    </w:p>
    <w:p w:rsidR="000B1794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 Перелік заходів щодо скорочення викидів:</w:t>
      </w:r>
    </w:p>
    <w:p w:rsidR="007B2220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Відповідно до Наказу Міністерства охорони навколишнього природного середовища України №108 від 09.03.2006 р. заходи щодо</w:t>
      </w:r>
      <w:r w:rsid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скорочення </w:t>
      </w:r>
      <w:r w:rsid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викидів не розроблялися. </w:t>
      </w:r>
    </w:p>
    <w:p w:rsidR="007B2220" w:rsidRDefault="007B2220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762D5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 Відповідність пропозицій щодо дозволених обсягів викидів законодавству:</w:t>
      </w:r>
    </w:p>
    <w:p w:rsidR="000B1794" w:rsidRDefault="007B2220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7B2220">
        <w:rPr>
          <w:rFonts w:ascii="Times New Roman" w:eastAsia="Times New Roman" w:hAnsi="Times New Roman" w:cs="Times New Roman"/>
          <w:i/>
          <w:lang w:eastAsia="ru-RU"/>
        </w:rPr>
        <w:tab/>
      </w:r>
      <w:r w:rsidRP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Пропозиції щодо дозволених обсягів викидів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забруднюючих речовин в атмосферне повітря відповідають вимогам діючого </w:t>
      </w:r>
      <w:r w:rsidRPr="007B2220">
        <w:rPr>
          <w:rFonts w:ascii="Times New Roman" w:eastAsia="Times New Roman" w:hAnsi="Times New Roman" w:cs="Times New Roman"/>
          <w:i/>
          <w:u w:val="single"/>
          <w:lang w:eastAsia="ru-RU"/>
        </w:rPr>
        <w:t>законодавств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а України, зокрема наказам</w:t>
      </w:r>
      <w:r w:rsidRP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ru-RU"/>
        </w:rPr>
        <w:t>Мінприроди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№309 від 27.06.2006 р., №541 від 22.10.2008 р., №260 від 01.07.2015 р зі змінами та доповненнями.</w:t>
      </w:r>
      <w:r w:rsidR="000B1794">
        <w:rPr>
          <w:rFonts w:ascii="Times New Roman" w:eastAsia="Times New Roman" w:hAnsi="Times New Roman" w:cs="Times New Roman"/>
          <w:lang w:eastAsia="ru-RU"/>
        </w:rPr>
        <w:tab/>
      </w:r>
    </w:p>
    <w:p w:rsidR="00762D5E" w:rsidRPr="00762D5E" w:rsidRDefault="007B2220" w:rsidP="00762D5E">
      <w:pPr>
        <w:spacing w:line="276" w:lineRule="auto"/>
        <w:ind w:left="-142" w:hanging="284"/>
        <w:jc w:val="both"/>
        <w:rPr>
          <w:rFonts w:ascii="Times New Roman" w:hAnsi="Times New Roman" w:cs="Times New Roman"/>
        </w:rPr>
      </w:pPr>
      <w:r w:rsidRPr="00762D5E">
        <w:rPr>
          <w:rFonts w:ascii="Times New Roman" w:eastAsia="Times New Roman" w:hAnsi="Times New Roman" w:cs="Times New Roman"/>
          <w:lang w:eastAsia="ru-RU"/>
        </w:rPr>
        <w:t>1</w:t>
      </w:r>
      <w:r w:rsidR="00762D5E" w:rsidRPr="00762D5E">
        <w:rPr>
          <w:rFonts w:ascii="Times New Roman" w:eastAsia="Times New Roman" w:hAnsi="Times New Roman" w:cs="Times New Roman"/>
          <w:lang w:eastAsia="ru-RU"/>
        </w:rPr>
        <w:t>3</w:t>
      </w:r>
      <w:r w:rsidRPr="00762D5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62D5E" w:rsidRPr="00762D5E">
        <w:rPr>
          <w:rFonts w:ascii="Times New Roman" w:hAnsi="Times New Roman" w:cs="Times New Roman"/>
        </w:rPr>
        <w:t xml:space="preserve">Пропозиції та рекомендації просимо надсилати протягом 30 днів з дня опублікування в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Львівську обласну державну адміністрація (Департамент екології та природних ресурсів Львівської обласної </w:t>
      </w:r>
      <w:r w:rsidR="00762D5E" w:rsidRPr="00762D5E">
        <w:rPr>
          <w:rFonts w:ascii="Times New Roman" w:hAnsi="Times New Roman" w:cs="Times New Roman"/>
          <w:i/>
          <w:u w:val="single"/>
        </w:rPr>
        <w:lastRenderedPageBreak/>
        <w:t xml:space="preserve">державної адміністрації ) 79000, Львівська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обл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, м. Львів, вул. Винниченка, 19 (79026, Львівська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обл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, м. Львів, вул.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Стрийська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, 98). e-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mail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: </w:t>
      </w:r>
      <w:hyperlink r:id="rId7" w:history="1">
        <w:r w:rsidR="00762D5E" w:rsidRPr="00762D5E">
          <w:rPr>
            <w:rFonts w:ascii="Times New Roman" w:hAnsi="Times New Roman" w:cs="Times New Roman"/>
            <w:i/>
            <w:u w:val="single"/>
          </w:rPr>
          <w:t>envir@loda.gov.ua</w:t>
        </w:r>
      </w:hyperlink>
      <w:r w:rsidR="00762D5E" w:rsidRPr="00762D5E">
        <w:rPr>
          <w:rFonts w:ascii="Times New Roman" w:hAnsi="Times New Roman" w:cs="Times New Roman"/>
          <w:i/>
          <w:u w:val="single"/>
        </w:rPr>
        <w:t xml:space="preserve">. </w:t>
      </w:r>
      <w:hyperlink r:id="rId8" w:history="1">
        <w:r w:rsidR="00762D5E" w:rsidRPr="00762D5E">
          <w:rPr>
            <w:rFonts w:ascii="Times New Roman" w:hAnsi="Times New Roman" w:cs="Times New Roman"/>
            <w:i/>
            <w:u w:val="single"/>
          </w:rPr>
          <w:t>normadozvil@gmail.com</w:t>
        </w:r>
      </w:hyperlink>
      <w:r w:rsidR="00762D5E" w:rsidRPr="00762D5E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тел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.: (032) 238-73-83</w:t>
      </w:r>
      <w:r w:rsidR="00762D5E" w:rsidRPr="00762D5E">
        <w:rPr>
          <w:rFonts w:ascii="Times New Roman" w:hAnsi="Times New Roman" w:cs="Times New Roman"/>
        </w:rPr>
        <w:t xml:space="preserve"> </w:t>
      </w:r>
    </w:p>
    <w:p w:rsidR="00E466E8" w:rsidRPr="00E466E8" w:rsidRDefault="00E466E8" w:rsidP="00762D5E">
      <w:pPr>
        <w:spacing w:after="0" w:line="276" w:lineRule="auto"/>
        <w:ind w:left="-284" w:hanging="283"/>
        <w:jc w:val="both"/>
        <w:rPr>
          <w:rFonts w:ascii="Times New Roman" w:hAnsi="Times New Roman" w:cs="Times New Roman"/>
          <w:lang w:val="ru-RU"/>
        </w:rPr>
      </w:pPr>
    </w:p>
    <w:p w:rsidR="00762D5E" w:rsidRPr="00E466E8" w:rsidRDefault="00762D5E">
      <w:pPr>
        <w:spacing w:after="0"/>
        <w:ind w:left="-284"/>
        <w:rPr>
          <w:rFonts w:ascii="Times New Roman" w:hAnsi="Times New Roman" w:cs="Times New Roman"/>
          <w:lang w:val="ru-RU"/>
        </w:rPr>
      </w:pPr>
    </w:p>
    <w:sectPr w:rsidR="00762D5E" w:rsidRPr="00E466E8" w:rsidSect="00762D5E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B3"/>
    <w:multiLevelType w:val="hybridMultilevel"/>
    <w:tmpl w:val="4C748566"/>
    <w:lvl w:ilvl="0" w:tplc="860298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1"/>
    <w:rsid w:val="000B1794"/>
    <w:rsid w:val="000B3CCD"/>
    <w:rsid w:val="002B56ED"/>
    <w:rsid w:val="003F19B2"/>
    <w:rsid w:val="004642DD"/>
    <w:rsid w:val="005D4D6F"/>
    <w:rsid w:val="00762D5E"/>
    <w:rsid w:val="007B2220"/>
    <w:rsid w:val="008339A2"/>
    <w:rsid w:val="00924741"/>
    <w:rsid w:val="00936756"/>
    <w:rsid w:val="00984C95"/>
    <w:rsid w:val="009E0B34"/>
    <w:rsid w:val="009F21BB"/>
    <w:rsid w:val="00B45B01"/>
    <w:rsid w:val="00B87E3F"/>
    <w:rsid w:val="00BF4638"/>
    <w:rsid w:val="00E466E8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dozv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vir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21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Тарасенко Ольга Володимирівна</cp:lastModifiedBy>
  <cp:revision>2</cp:revision>
  <dcterms:created xsi:type="dcterms:W3CDTF">2023-03-20T09:26:00Z</dcterms:created>
  <dcterms:modified xsi:type="dcterms:W3CDTF">2023-03-20T09:26:00Z</dcterms:modified>
</cp:coreProperties>
</file>