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B33B" w14:textId="30621888" w:rsidR="00C941F0" w:rsidRPr="007B4128" w:rsidRDefault="00E41AEB" w:rsidP="008B2294">
      <w:pPr>
        <w:pStyle w:val="1"/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ЗАТВЕРДЖЕНО</w:t>
      </w:r>
      <w:r w:rsidRPr="007B412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постановою Кабінету Міністрів України</w:t>
      </w:r>
      <w:r w:rsidRPr="007B412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від _________ № _______</w:t>
      </w:r>
    </w:p>
    <w:p w14:paraId="124A83AD" w14:textId="77777777" w:rsidR="00C941F0" w:rsidRPr="007B4128" w:rsidRDefault="00C941F0" w:rsidP="008B2294">
      <w:pPr>
        <w:pStyle w:val="1"/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34669E" w14:textId="77777777" w:rsidR="005846F9" w:rsidRPr="007B4128" w:rsidRDefault="00E41AEB" w:rsidP="005846F9">
      <w:pPr>
        <w:pStyle w:val="1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412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</w:t>
      </w:r>
    </w:p>
    <w:p w14:paraId="300796A0" w14:textId="75CE3EBB" w:rsidR="00C941F0" w:rsidRPr="007B4128" w:rsidRDefault="007756B0" w:rsidP="005846F9">
      <w:pPr>
        <w:pStyle w:val="1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B41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реалізації експериментального проєкту щодо створення </w:t>
      </w:r>
      <w:r w:rsidR="00EF1D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Pr="007B4128">
        <w:rPr>
          <w:rFonts w:ascii="Times New Roman" w:hAnsi="Times New Roman" w:cs="Times New Roman"/>
          <w:b/>
          <w:bCs/>
          <w:sz w:val="28"/>
          <w:szCs w:val="28"/>
          <w:lang w:val="uk-UA"/>
        </w:rPr>
        <w:t>(будівництв</w:t>
      </w:r>
      <w:r w:rsidR="00A50526" w:rsidRPr="007B4128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7B41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нового житла (житлових будинків та/або житлових </w:t>
      </w:r>
      <w:r w:rsidR="00EF1D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</w:t>
      </w:r>
      <w:r w:rsidRPr="007B41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приміщень) для розміщення дитячих будинків сімейного типу, </w:t>
      </w:r>
      <w:r w:rsidR="00EF1D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Pr="007B412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малих групових будинків та прийомних сімей</w:t>
      </w:r>
    </w:p>
    <w:p w14:paraId="2E2A54D0" w14:textId="77777777" w:rsidR="00C941F0" w:rsidRPr="007B4128" w:rsidRDefault="00C941F0" w:rsidP="008B2294">
      <w:pPr>
        <w:pStyle w:val="1"/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F8D6CFD" w14:textId="4EB9D9C0" w:rsidR="00473EFC" w:rsidRDefault="00E41AEB" w:rsidP="00473EFC">
      <w:pPr>
        <w:pStyle w:val="1"/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Цей Порядок визначає механізм реалізації експериментального проєкту </w:t>
      </w:r>
      <w:r w:rsidR="004528C9" w:rsidRPr="007B4128">
        <w:rPr>
          <w:rFonts w:ascii="Times New Roman" w:hAnsi="Times New Roman" w:cs="Times New Roman"/>
          <w:sz w:val="28"/>
          <w:szCs w:val="28"/>
          <w:lang w:val="uk-UA"/>
        </w:rPr>
        <w:t>щодо створення (будівництв</w:t>
      </w:r>
      <w:r w:rsidR="00A50526" w:rsidRPr="007B41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528C9" w:rsidRPr="007B4128">
        <w:rPr>
          <w:rFonts w:ascii="Times New Roman" w:hAnsi="Times New Roman" w:cs="Times New Roman"/>
          <w:sz w:val="28"/>
          <w:szCs w:val="28"/>
          <w:lang w:val="uk-UA"/>
        </w:rPr>
        <w:t>) нового житла (житлових будинків та/або житлових приміщень) для розміщення дитячих будинків сімейного типу, малих групових будинків та прийомних сімей</w:t>
      </w:r>
      <w:r w:rsidR="00EF1D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4128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4528C9" w:rsidRPr="007B4128">
        <w:rPr>
          <w:rFonts w:ascii="Times New Roman" w:hAnsi="Times New Roman" w:cs="Times New Roman"/>
          <w:sz w:val="28"/>
          <w:szCs w:val="28"/>
          <w:lang w:val="uk-UA"/>
        </w:rPr>
        <w:t>алі – експериментальний проєкт)</w:t>
      </w:r>
      <w:r w:rsidR="004528C9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, з метою створення належних умов для проживання дітей-сиріт, дітей, позбавлених батьківського піклування</w:t>
      </w:r>
      <w:r w:rsidR="005A45DA" w:rsidRPr="005A45D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5A45DA" w:rsidRPr="005A45DA">
        <w:rPr>
          <w:rFonts w:ascii="Times New Roman" w:eastAsia="Times New Roman" w:hAnsi="Times New Roman" w:cs="Times New Roman"/>
          <w:sz w:val="28"/>
          <w:szCs w:val="28"/>
          <w:lang w:val="uk-UA"/>
        </w:rPr>
        <w:t>та осіб з їх числа, в тому числі дітей з інвалідністю</w:t>
      </w:r>
      <w:r w:rsidR="00A3696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3DFEDA3" w14:textId="77777777" w:rsidR="00473EFC" w:rsidRDefault="00473EFC" w:rsidP="00473EFC">
      <w:pPr>
        <w:pStyle w:val="1"/>
        <w:shd w:val="clear" w:color="auto" w:fill="FFFFFF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7644BB" w14:textId="6CA32C65" w:rsidR="00473EFC" w:rsidRDefault="00E41AEB" w:rsidP="00473EFC">
      <w:pPr>
        <w:pStyle w:val="1"/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EFC">
        <w:rPr>
          <w:rFonts w:ascii="Times New Roman" w:hAnsi="Times New Roman" w:cs="Times New Roman"/>
          <w:sz w:val="28"/>
          <w:szCs w:val="28"/>
          <w:lang w:val="uk-UA"/>
        </w:rPr>
        <w:t>У цьому Порядку терміни вживаються у значеннях, наведених в Сімейному кодексі України, Житловому кодексі України</w:t>
      </w:r>
      <w:r w:rsidR="005846F9" w:rsidRPr="00473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EFC">
        <w:rPr>
          <w:rFonts w:ascii="Times New Roman" w:hAnsi="Times New Roman" w:cs="Times New Roman"/>
          <w:sz w:val="28"/>
          <w:szCs w:val="28"/>
          <w:lang w:val="uk-UA"/>
        </w:rPr>
        <w:t xml:space="preserve">та інших нормативно-правових актах з питань захисту прав дітей-сиріт, дітей, позбавлених батьківського піклування </w:t>
      </w:r>
      <w:r w:rsidR="005A45DA" w:rsidRPr="005A45DA">
        <w:rPr>
          <w:rFonts w:ascii="Times New Roman" w:hAnsi="Times New Roman" w:cs="Times New Roman"/>
          <w:sz w:val="28"/>
          <w:szCs w:val="28"/>
          <w:lang w:val="uk-UA"/>
        </w:rPr>
        <w:t>та осіб з їх числа, в тому числі дітей з інвалідністю</w:t>
      </w:r>
      <w:r w:rsidRPr="00473E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377859" w14:textId="77777777" w:rsidR="00473EFC" w:rsidRDefault="00473EFC" w:rsidP="00473EFC">
      <w:pPr>
        <w:pStyle w:val="aa"/>
        <w:rPr>
          <w:color w:val="000000" w:themeColor="text1"/>
          <w:sz w:val="28"/>
          <w:szCs w:val="28"/>
        </w:rPr>
      </w:pPr>
    </w:p>
    <w:p w14:paraId="4A3953C7" w14:textId="6D494F5B" w:rsidR="00FD365C" w:rsidRPr="00473EFC" w:rsidRDefault="00A50526" w:rsidP="00473EFC">
      <w:pPr>
        <w:pStyle w:val="1"/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E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Виконавч</w:t>
      </w:r>
      <w:r w:rsidR="00FD365C" w:rsidRPr="00473E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</w:t>
      </w:r>
      <w:r w:rsidRPr="00473E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</w:t>
      </w:r>
      <w:r w:rsidR="00FD365C" w:rsidRPr="00473E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</w:t>
      </w:r>
      <w:r w:rsidRPr="00473E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сільських, селищних, міських рад та/або військово-цивільн</w:t>
      </w:r>
      <w:r w:rsidR="00FD365C" w:rsidRPr="00473E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им </w:t>
      </w:r>
      <w:r w:rsidRPr="00473E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адміністраці</w:t>
      </w:r>
      <w:r w:rsidR="00FD365C" w:rsidRPr="00473E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ям</w:t>
      </w:r>
      <w:r w:rsidRPr="00473E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населених пунктів </w:t>
      </w:r>
      <w:r w:rsidR="00C71B81" w:rsidRPr="00473E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(далі – органи місцевого самоврядування) </w:t>
      </w:r>
      <w:r w:rsidR="00A570CE" w:rsidRPr="00473EFC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E41AEB" w:rsidRPr="00473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73E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участі в експериментальному проєкті </w:t>
      </w:r>
      <w:r w:rsidR="00FD365C" w:rsidRPr="00473E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необхідно: </w:t>
      </w:r>
    </w:p>
    <w:p w14:paraId="4FCE34A3" w14:textId="108519D8" w:rsidR="00C941F0" w:rsidRPr="008758E4" w:rsidRDefault="00105855" w:rsidP="004837CC">
      <w:pPr>
        <w:pStyle w:val="1"/>
        <w:numPr>
          <w:ilvl w:val="0"/>
          <w:numId w:val="7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8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</w:t>
      </w:r>
      <w:r w:rsidR="00EF1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трьох місяців</w:t>
      </w:r>
      <w:r w:rsidRPr="008758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дня набрання чинності </w:t>
      </w:r>
      <w:r w:rsidRPr="008758E4">
        <w:rPr>
          <w:rFonts w:ascii="Times New Roman" w:hAnsi="Times New Roman" w:cs="Times New Roman"/>
          <w:sz w:val="28"/>
          <w:szCs w:val="28"/>
          <w:lang w:val="uk-UA"/>
        </w:rPr>
        <w:t>цього Порядку</w:t>
      </w:r>
      <w:r w:rsidR="00E41AEB" w:rsidRPr="00875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8758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подати</w:t>
      </w:r>
      <w:r w:rsidR="00473E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</w:t>
      </w:r>
      <w:r w:rsidRPr="008758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71B81">
        <w:rPr>
          <w:rFonts w:ascii="Times New Roman" w:hAnsi="Times New Roman" w:cs="Times New Roman"/>
          <w:color w:val="000000" w:themeColor="text1"/>
          <w:sz w:val="28"/>
          <w:lang w:val="uk-UA"/>
        </w:rPr>
        <w:t>Мінсоцполітики</w:t>
      </w:r>
      <w:r w:rsidR="008758E4" w:rsidRPr="00875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758E4">
        <w:rPr>
          <w:rFonts w:ascii="Times New Roman" w:eastAsia="Times New Roman" w:hAnsi="Times New Roman" w:cs="Times New Roman"/>
          <w:sz w:val="28"/>
          <w:szCs w:val="28"/>
          <w:lang w:val="uk-UA"/>
        </w:rPr>
        <w:t>заявку</w:t>
      </w:r>
      <w:r w:rsidR="00C500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містить </w:t>
      </w:r>
      <w:r w:rsidR="008758E4" w:rsidRPr="00875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про необхідну </w:t>
      </w:r>
      <w:r w:rsidR="008758E4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 w:rsidR="008758E4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комплектів дерев’яних елементів каркасного </w:t>
      </w:r>
      <w:r w:rsidR="008758E4" w:rsidRPr="00AE5524">
        <w:rPr>
          <w:rFonts w:ascii="Times New Roman" w:hAnsi="Times New Roman" w:cs="Times New Roman"/>
          <w:color w:val="000000" w:themeColor="text1"/>
          <w:sz w:val="28"/>
          <w:lang w:val="uk-UA"/>
        </w:rPr>
        <w:t>будинку</w:t>
      </w:r>
      <w:r w:rsidR="008758E4" w:rsidRPr="005D133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8758E4" w:rsidRPr="008101D2">
        <w:rPr>
          <w:rFonts w:ascii="Times New Roman" w:hAnsi="Times New Roman" w:cs="Times New Roman"/>
          <w:color w:val="000000" w:themeColor="text1"/>
          <w:sz w:val="28"/>
          <w:lang w:val="uk-UA"/>
        </w:rPr>
        <w:t>з поперечно-клеєної деревини</w:t>
      </w:r>
      <w:r w:rsidR="008758E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8758E4" w:rsidRPr="008758E4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875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створенн</w:t>
      </w:r>
      <w:r w:rsidR="008758E4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875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1B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(будівництва) </w:t>
      </w:r>
      <w:r w:rsidRPr="00875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нового житла (житлових будинків та/або житлових приміщень) </w:t>
      </w:r>
      <w:r w:rsidR="008E11E1" w:rsidRPr="00875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8E11E1" w:rsidRPr="008758E4">
        <w:rPr>
          <w:rFonts w:ascii="Times New Roman" w:hAnsi="Times New Roman" w:cs="Times New Roman"/>
          <w:sz w:val="28"/>
          <w:szCs w:val="28"/>
          <w:lang w:val="uk-UA"/>
        </w:rPr>
        <w:t>розміщення дитячих будинків сімейного типу, малих групових будинків та прийомних сімей</w:t>
      </w:r>
      <w:r w:rsidR="00C71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F1A">
        <w:rPr>
          <w:rFonts w:ascii="Times New Roman" w:hAnsi="Times New Roman" w:cs="Times New Roman"/>
          <w:sz w:val="28"/>
          <w:szCs w:val="28"/>
          <w:lang w:val="uk-UA"/>
        </w:rPr>
        <w:br/>
      </w:r>
      <w:r w:rsidR="00C71B81" w:rsidRPr="00C71B81">
        <w:rPr>
          <w:rFonts w:ascii="Times New Roman" w:hAnsi="Times New Roman" w:cs="Times New Roman"/>
          <w:sz w:val="28"/>
          <w:szCs w:val="28"/>
          <w:lang w:val="uk-UA"/>
        </w:rPr>
        <w:t>(далі – житлові об’єкти)</w:t>
      </w:r>
      <w:r w:rsidR="008E11E1" w:rsidRPr="008758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1AEB" w:rsidRPr="008758E4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формування необхідної кількості комплектів дерев’яних елементів каркасного будинк</w:t>
      </w:r>
      <w:r w:rsidR="008E11E1" w:rsidRPr="008758E4">
        <w:rPr>
          <w:rFonts w:ascii="Times New Roman" w:eastAsia="Times New Roman" w:hAnsi="Times New Roman" w:cs="Times New Roman"/>
          <w:sz w:val="28"/>
          <w:szCs w:val="28"/>
          <w:lang w:val="uk-UA"/>
        </w:rPr>
        <w:t>у з поперечно-клеєної деревини;</w:t>
      </w:r>
      <w:r w:rsidR="008758E4" w:rsidRPr="00875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C62B1DC" w14:textId="7A150F21" w:rsidR="008E11E1" w:rsidRPr="007B4128" w:rsidRDefault="008E11E1" w:rsidP="00473EFC">
      <w:pPr>
        <w:pStyle w:val="1"/>
        <w:numPr>
          <w:ilvl w:val="0"/>
          <w:numId w:val="7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заявки необхідно додати інформацію про:</w:t>
      </w:r>
    </w:p>
    <w:p w14:paraId="34C62549" w14:textId="63BD913B" w:rsidR="00C941F0" w:rsidRPr="007B4128" w:rsidRDefault="00E41AEB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кільк</w:t>
      </w:r>
      <w:r w:rsidR="008E11E1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ість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дитячих будинків сімейного типу, малих групових будинків та прийомних сімей, які </w:t>
      </w:r>
      <w:r w:rsidR="00A36967">
        <w:rPr>
          <w:rFonts w:ascii="Times New Roman" w:eastAsia="Times New Roman" w:hAnsi="Times New Roman" w:cs="Times New Roman"/>
          <w:sz w:val="28"/>
          <w:szCs w:val="28"/>
          <w:lang w:val="uk-UA"/>
        </w:rPr>
        <w:t>розташовані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99530F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територіальній 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громаді </w:t>
      </w:r>
      <w:r w:rsidR="004837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потребують житла та кількість дітей-сиріт, дітей, позбавлених батьківського піклування</w:t>
      </w:r>
      <w:r w:rsidR="001B5E2A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осіб з їх числа, в тому числі дітей з інвалідністю</w:t>
      </w:r>
      <w:r w:rsidR="00455866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, яких планується влаштувати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113481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5866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7ABB859" w14:textId="7EC2C07C" w:rsidR="0053166C" w:rsidRPr="007B4128" w:rsidRDefault="0053166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кількість наявних у </w:t>
      </w:r>
      <w:r w:rsidR="0099530F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територіальній 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громаді дитячих будинків сімейного типу, малих групових будинків</w:t>
      </w:r>
      <w:r w:rsidRPr="007B412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, 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прийомних сімей, із зазначенням року їх створення;</w:t>
      </w:r>
    </w:p>
    <w:p w14:paraId="2A359A57" w14:textId="43C20358" w:rsidR="0045640D" w:rsidRPr="007B4128" w:rsidRDefault="0045640D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необхідну кількість </w:t>
      </w:r>
      <w:r w:rsidR="00C71B81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житлових об’єктів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C71B8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потрібно створити</w:t>
      </w:r>
      <w:r w:rsidR="00C71B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(побудувати)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14:paraId="5644E342" w14:textId="64246C8F" w:rsidR="00C941F0" w:rsidRPr="007B4128" w:rsidRDefault="00465508" w:rsidP="00473EFC">
      <w:pPr>
        <w:pStyle w:val="1"/>
        <w:shd w:val="clear" w:color="auto" w:fill="FFFFFF" w:themeFill="background1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</w:t>
      </w:r>
      <w:r w:rsidR="00E41AEB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99530F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територіальній </w:t>
      </w:r>
      <w:r w:rsidR="00E41AEB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громаді переміщених дитячих будинків сімейного типу, малих групових будинків чи прийомних сімей, які бажають продовжити жити в цій </w:t>
      </w:r>
      <w:r w:rsidR="0099530F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територіальній </w:t>
      </w:r>
      <w:r w:rsidR="00E41AEB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громаді;</w:t>
      </w:r>
    </w:p>
    <w:p w14:paraId="7F936B12" w14:textId="7B4A0751" w:rsidR="004062AC" w:rsidRPr="007B4128" w:rsidRDefault="00E41AEB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земельних ділянок,</w:t>
      </w:r>
      <w:r w:rsidR="00465508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зазначенням їх </w:t>
      </w:r>
      <w:r w:rsidR="00B074F5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кількості, </w:t>
      </w:r>
      <w:r w:rsidR="00C71B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площі, </w:t>
      </w:r>
      <w:r w:rsidR="00465508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цільового призначення</w:t>
      </w:r>
      <w:r w:rsidR="00BF0AFC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71B81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можливості</w:t>
      </w:r>
      <w:r w:rsidR="00BD0053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0AFC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під’єднання до електропостачання, водопостачання, індивідуальної каналізації, газових мереж </w:t>
      </w:r>
      <w:r w:rsidR="00465508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B074F5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орієнтовних 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</w:t>
      </w:r>
      <w:r w:rsidR="00465508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ів щодо їх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відведення під майбутнє розміщення</w:t>
      </w:r>
      <w:r w:rsidR="004554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житлових об’єктів</w:t>
      </w:r>
      <w:r w:rsidRPr="007B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465508" w:rsidRPr="007B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42928" w:rsidRPr="007B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14:paraId="37447CEC" w14:textId="41713FF6" w:rsidR="0058054E" w:rsidRPr="0058054E" w:rsidRDefault="0058054E" w:rsidP="0058054E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054E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земельних ділянок із цільовим призначенням «Для будівництва і обслуговування житлового будинку, господарських будівель і споруд (присадибна ділянка)»</w:t>
      </w:r>
      <w:r w:rsidR="004554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054E">
        <w:rPr>
          <w:rFonts w:ascii="Times New Roman" w:eastAsia="Times New Roman" w:hAnsi="Times New Roman" w:cs="Times New Roman"/>
          <w:sz w:val="28"/>
          <w:szCs w:val="28"/>
          <w:lang w:val="uk-UA"/>
        </w:rPr>
        <w:t>із наданням відповідного витягу з Державного земельного кадастру про земельну ділянку;</w:t>
      </w:r>
    </w:p>
    <w:p w14:paraId="28EC89CC" w14:textId="30AFAA51" w:rsidR="00C941F0" w:rsidRPr="007B4128" w:rsidRDefault="00E41AEB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</w:t>
      </w:r>
      <w:r w:rsidR="007F54A2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фінансування </w:t>
      </w:r>
      <w:r w:rsidR="007F54A2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(будівництва) </w:t>
      </w:r>
      <w:r w:rsidR="00580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житлових об’єктів 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та їх облаштування необхідними меблями, побутовою технікою та іншими предметами тривалого вжитку</w:t>
      </w:r>
      <w:r w:rsidR="00443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урахуванням кількості влаштованих дітей, їх індивідуальних потреб, віку, статті, стану здоров’я; </w:t>
      </w:r>
    </w:p>
    <w:p w14:paraId="156F29E8" w14:textId="305EAF46" w:rsidR="00C941F0" w:rsidRPr="007B4128" w:rsidRDefault="00E41AEB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віддаленість </w:t>
      </w:r>
      <w:r w:rsidR="00A369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майбутніх </w:t>
      </w:r>
      <w:r w:rsidR="0058054E" w:rsidRPr="00580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житлових об’єктів 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від об’єктів інфраструктури соціального спрямування, зокрема</w:t>
      </w:r>
      <w:r w:rsidR="001526AB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закладів освіти та закладів охорони здоров’я;</w:t>
      </w:r>
    </w:p>
    <w:p w14:paraId="64A7781B" w14:textId="4BC29710" w:rsidR="00C941F0" w:rsidRDefault="00E41AEB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потреб</w:t>
      </w:r>
      <w:r w:rsidR="005F3244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99530F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громади щодо необхідності  влаштування дітей-сиріт та дітей, позбавлених батьківського піклування</w:t>
      </w:r>
      <w:r w:rsidR="005A45DA" w:rsidRPr="005A45D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5A45DA" w:rsidRPr="005A45DA">
        <w:rPr>
          <w:rFonts w:ascii="Times New Roman" w:eastAsia="Times New Roman" w:hAnsi="Times New Roman" w:cs="Times New Roman"/>
          <w:sz w:val="28"/>
          <w:szCs w:val="28"/>
          <w:lang w:val="uk-UA"/>
        </w:rPr>
        <w:t>та осіб з їх числа, в тому числі дітей з інвалідністю</w:t>
      </w:r>
      <w:r w:rsidR="005F3244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форми виховання, наближені до сімейних;</w:t>
      </w:r>
    </w:p>
    <w:p w14:paraId="4000D86D" w14:textId="1C9EB097" w:rsidR="005B2367" w:rsidRPr="007B4128" w:rsidRDefault="00610C36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дані </w:t>
      </w:r>
      <w:r w:rsidR="005B2367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контактн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5B2367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</w:t>
      </w:r>
      <w:r w:rsidR="00473EF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473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посада,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власне ім’я, прізвище, по батькові</w:t>
      </w:r>
      <w:r w:rsidR="00D515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наявності)</w:t>
      </w:r>
      <w:r w:rsidR="00A6753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органу місцевого самоврядування, який подає заявку</w:t>
      </w:r>
      <w:r w:rsidR="005B2367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2DF4D74" w14:textId="24C35172" w:rsidR="005B2367" w:rsidRPr="00F01E35" w:rsidRDefault="005B2367" w:rsidP="00473EFC">
      <w:pPr>
        <w:pStyle w:val="1"/>
        <w:numPr>
          <w:ilvl w:val="0"/>
          <w:numId w:val="7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Pr="007B412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заявки додаються </w:t>
      </w:r>
      <w:r w:rsidR="00473E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такі</w:t>
      </w:r>
      <w:r w:rsidRPr="007B412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документи:</w:t>
      </w:r>
    </w:p>
    <w:p w14:paraId="6A90CE6C" w14:textId="29478E18" w:rsidR="00F01E35" w:rsidRPr="00A74D64" w:rsidRDefault="005827AC" w:rsidP="00473EFC">
      <w:pPr>
        <w:pStyle w:val="1"/>
        <w:shd w:val="clear" w:color="auto" w:fill="FFFFFF"/>
        <w:tabs>
          <w:tab w:val="left" w:pos="127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A74D64">
        <w:rPr>
          <w:rFonts w:ascii="Times New Roman" w:hAnsi="Times New Roman" w:cs="Times New Roman"/>
          <w:color w:val="auto"/>
          <w:sz w:val="28"/>
          <w:lang w:val="uk-UA"/>
        </w:rPr>
        <w:t>графічні матеріали, на яких зазначено бажане місце розташування та розмір земельної ділянки (</w:t>
      </w:r>
      <w:r w:rsidR="00F01E35" w:rsidRPr="00A74D64">
        <w:rPr>
          <w:rFonts w:ascii="Times New Roman" w:hAnsi="Times New Roman" w:cs="Times New Roman"/>
          <w:color w:val="auto"/>
          <w:sz w:val="28"/>
          <w:lang w:val="uk-UA"/>
        </w:rPr>
        <w:t>карто-схема запланованого розміщення</w:t>
      </w:r>
      <w:r w:rsidR="006E5F19" w:rsidRPr="006E5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5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житлового </w:t>
      </w:r>
      <w:r w:rsidR="00F01E35" w:rsidRPr="00A74D64">
        <w:rPr>
          <w:rFonts w:ascii="Times New Roman" w:hAnsi="Times New Roman" w:cs="Times New Roman"/>
          <w:color w:val="auto"/>
          <w:sz w:val="28"/>
          <w:lang w:val="uk-UA"/>
        </w:rPr>
        <w:t>об’єкту</w:t>
      </w:r>
      <w:r w:rsidRPr="00A74D64">
        <w:rPr>
          <w:rFonts w:ascii="Times New Roman" w:hAnsi="Times New Roman" w:cs="Times New Roman"/>
          <w:color w:val="auto"/>
          <w:sz w:val="28"/>
          <w:lang w:val="uk-UA"/>
        </w:rPr>
        <w:t>);</w:t>
      </w:r>
      <w:r w:rsidR="00F01E35" w:rsidRPr="00A74D64">
        <w:rPr>
          <w:rFonts w:ascii="Times New Roman" w:hAnsi="Times New Roman" w:cs="Times New Roman"/>
          <w:color w:val="auto"/>
          <w:sz w:val="28"/>
          <w:lang w:val="uk-UA"/>
        </w:rPr>
        <w:t xml:space="preserve"> </w:t>
      </w:r>
    </w:p>
    <w:p w14:paraId="3FDC28C4" w14:textId="54DB023B" w:rsidR="00C941F0" w:rsidRPr="007B4128" w:rsidRDefault="00E41AEB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гарантійний лист щодо введення в експлуатацію </w:t>
      </w:r>
      <w:r w:rsidR="008F3BA5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житлових об’єктів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0C36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C71B81" w:rsidRPr="00C71B81">
        <w:rPr>
          <w:rFonts w:ascii="Times New Roman" w:eastAsia="Times New Roman" w:hAnsi="Times New Roman" w:cs="Times New Roman"/>
          <w:sz w:val="28"/>
          <w:szCs w:val="28"/>
          <w:lang w:val="uk-UA"/>
        </w:rPr>
        <w:t>підписан</w:t>
      </w:r>
      <w:r w:rsidR="00C71B81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C71B81" w:rsidRPr="00C71B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сільським, селищним, міським головою та/або </w:t>
      </w:r>
      <w:r w:rsidR="00610C36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керівником</w:t>
      </w:r>
      <w:r w:rsidR="00C71B81" w:rsidRPr="00C71B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військово-цивільної адміністрації населеного пункту)</w:t>
      </w: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8F3B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DCA5C57" w14:textId="683BAFFA" w:rsidR="00473EFC" w:rsidRDefault="00E41AEB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>копії документів про створення дитячого будинку сімейного типу або прийомної сім’ї.</w:t>
      </w:r>
    </w:p>
    <w:p w14:paraId="59281888" w14:textId="77777777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DB01DF" w14:textId="5678D735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="00A01EF3">
        <w:rPr>
          <w:rFonts w:ascii="Times New Roman" w:hAnsi="Times New Roman" w:cs="Times New Roman"/>
          <w:color w:val="000000" w:themeColor="text1"/>
          <w:sz w:val="28"/>
          <w:lang w:val="uk-UA"/>
        </w:rPr>
        <w:t>Мінсоцполітики</w:t>
      </w:r>
      <w:r w:rsidR="00725D66" w:rsidRPr="0044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367" w:rsidRPr="00443D18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1A2BBA" w:rsidRPr="00443D1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B2367" w:rsidRPr="00443D18">
        <w:rPr>
          <w:rFonts w:ascii="Times New Roman" w:hAnsi="Times New Roman" w:cs="Times New Roman"/>
          <w:sz w:val="28"/>
          <w:szCs w:val="28"/>
          <w:lang w:val="uk-UA"/>
        </w:rPr>
        <w:t xml:space="preserve"> робочих днів</w:t>
      </w:r>
      <w:r w:rsidR="005B2367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з дня отримання </w:t>
      </w:r>
      <w:r w:rsidR="001A2BBA" w:rsidRPr="007B4128">
        <w:rPr>
          <w:rFonts w:ascii="Times New Roman" w:hAnsi="Times New Roman" w:cs="Times New Roman"/>
          <w:sz w:val="28"/>
          <w:szCs w:val="28"/>
          <w:lang w:val="uk-UA"/>
        </w:rPr>
        <w:t>заявки від</w:t>
      </w:r>
      <w:r w:rsidR="005B2367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EF3">
        <w:rPr>
          <w:rFonts w:ascii="Times New Roman" w:hAnsi="Times New Roman" w:cs="Times New Roman"/>
          <w:sz w:val="28"/>
          <w:szCs w:val="28"/>
          <w:lang w:val="uk-UA"/>
        </w:rPr>
        <w:t>органів місцевого самоврядування</w:t>
      </w:r>
      <w:r w:rsidR="001A2BBA" w:rsidRPr="007B41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A2BBA" w:rsidRPr="007B4128">
        <w:rPr>
          <w:rFonts w:ascii="Times New Roman" w:hAnsi="Times New Roman" w:cs="Times New Roman"/>
          <w:sz w:val="28"/>
          <w:szCs w:val="28"/>
          <w:lang w:val="uk-UA"/>
        </w:rPr>
        <w:t>перевіряє відповідність поданої інформації вимогам пункту 3 цього Порядку</w:t>
      </w:r>
      <w:r w:rsidR="001A2BBA" w:rsidRPr="007B41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="001A2BBA" w:rsidRPr="007B412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>визначає необхідн</w:t>
      </w:r>
      <w:r w:rsidR="001A2BBA" w:rsidRPr="007B41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BBA" w:rsidRPr="007B4128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комплектів дерев’яних елементів каркасного будинк</w:t>
      </w:r>
      <w:r w:rsidR="001A2BBA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у з поперечно-клеєної деревини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для створення (будівництва) </w:t>
      </w:r>
      <w:r w:rsidR="00A01EF3">
        <w:rPr>
          <w:rFonts w:ascii="Times New Roman" w:hAnsi="Times New Roman" w:cs="Times New Roman"/>
          <w:sz w:val="28"/>
          <w:szCs w:val="28"/>
          <w:lang w:val="uk-UA"/>
        </w:rPr>
        <w:t>житлових об’єктів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03D4C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урахуванням потреб </w:t>
      </w:r>
      <w:r w:rsidR="00455472">
        <w:rPr>
          <w:rFonts w:ascii="Times New Roman" w:hAnsi="Times New Roman" w:cs="Times New Roman"/>
          <w:sz w:val="28"/>
          <w:szCs w:val="28"/>
          <w:lang w:val="uk-UA"/>
        </w:rPr>
        <w:t>органів місцевого самоврядування</w:t>
      </w:r>
      <w:r w:rsidR="001A2BBA" w:rsidRPr="007B4128">
        <w:rPr>
          <w:rFonts w:ascii="Times New Roman" w:hAnsi="Times New Roman" w:cs="Times New Roman"/>
          <w:sz w:val="28"/>
          <w:szCs w:val="28"/>
          <w:lang w:val="uk-UA"/>
        </w:rPr>
        <w:t>, про що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інформ</w:t>
      </w:r>
      <w:r w:rsidR="001A2BBA" w:rsidRPr="007B4128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131164353"/>
      <w:r w:rsidR="00A01EF3">
        <w:rPr>
          <w:rFonts w:ascii="Times New Roman" w:hAnsi="Times New Roman" w:cs="Times New Roman"/>
          <w:sz w:val="28"/>
          <w:szCs w:val="28"/>
          <w:lang w:val="uk-UA"/>
        </w:rPr>
        <w:t xml:space="preserve">Держлісагентство та </w:t>
      </w:r>
      <w:bookmarkEnd w:id="0"/>
      <w:r w:rsidR="005144F5" w:rsidRPr="007B4128">
        <w:rPr>
          <w:rFonts w:ascii="Times New Roman" w:hAnsi="Times New Roman" w:cs="Times New Roman"/>
          <w:sz w:val="28"/>
          <w:szCs w:val="28"/>
          <w:lang w:val="uk-UA"/>
        </w:rPr>
        <w:t>ДП «Ліси України».</w:t>
      </w:r>
    </w:p>
    <w:p w14:paraId="0CBEB799" w14:textId="77777777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96B20F" w14:textId="77777777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>ДП «Ліси України»</w:t>
      </w:r>
      <w:r w:rsidR="00384989" w:rsidRPr="007B41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989" w:rsidRPr="007B4128">
        <w:rPr>
          <w:rFonts w:ascii="Times New Roman" w:hAnsi="Times New Roman" w:cs="Times New Roman"/>
          <w:sz w:val="28"/>
          <w:szCs w:val="28"/>
          <w:lang w:val="uk-UA"/>
        </w:rPr>
        <w:t>після отримання ін</w:t>
      </w:r>
      <w:r w:rsidR="0085533A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формації відповідно до пункту 4 </w:t>
      </w:r>
      <w:r w:rsidR="00384989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цього Порядку,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визначає </w:t>
      </w:r>
      <w:r w:rsidR="00384989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підрядні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>організації, що проєктувати</w:t>
      </w:r>
      <w:r w:rsidR="00384989" w:rsidRPr="007B4128">
        <w:rPr>
          <w:rFonts w:ascii="Times New Roman" w:hAnsi="Times New Roman" w:cs="Times New Roman"/>
          <w:sz w:val="28"/>
          <w:szCs w:val="28"/>
          <w:lang w:val="uk-UA"/>
        </w:rPr>
        <w:t>муть</w:t>
      </w:r>
      <w:r w:rsidR="0085533A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>виготовляти</w:t>
      </w:r>
      <w:r w:rsidR="00384989" w:rsidRPr="007B4128">
        <w:rPr>
          <w:rFonts w:ascii="Times New Roman" w:hAnsi="Times New Roman" w:cs="Times New Roman"/>
          <w:sz w:val="28"/>
          <w:szCs w:val="28"/>
          <w:lang w:val="uk-UA"/>
        </w:rPr>
        <w:t>муть необхідну кількість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комплект</w:t>
      </w:r>
      <w:r w:rsidR="00384989" w:rsidRPr="007B412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33A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дерев’яних елементів каркасного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>будинку з поперечно-клеєної деревини</w:t>
      </w:r>
      <w:r w:rsidR="0085533A" w:rsidRPr="007B4128">
        <w:rPr>
          <w:rFonts w:ascii="Times New Roman" w:hAnsi="Times New Roman" w:cs="Times New Roman"/>
          <w:sz w:val="28"/>
          <w:szCs w:val="28"/>
          <w:lang w:val="uk-UA"/>
        </w:rPr>
        <w:t>, із дотримання вимог законодавства у сфері публічних закупівель.</w:t>
      </w:r>
    </w:p>
    <w:p w14:paraId="3A4FA2CB" w14:textId="77777777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F48F70" w14:textId="435B52BD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="00384989" w:rsidRPr="00D6156A">
        <w:rPr>
          <w:rFonts w:ascii="Times New Roman" w:hAnsi="Times New Roman" w:cs="Times New Roman"/>
          <w:sz w:val="28"/>
          <w:lang w:val="uk-UA"/>
        </w:rPr>
        <w:t>Вартість комплектів дерев’яних елементів каркасного будинку з поперечно-клеєної деревини, які передаються</w:t>
      </w:r>
      <w:r w:rsidR="00384989" w:rsidRPr="00D6156A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звітного року</w:t>
      </w:r>
      <w:r w:rsidR="00384989" w:rsidRPr="00D615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A2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органам місцевого самоврядування</w:t>
      </w:r>
      <w:r w:rsidR="00384989" w:rsidRPr="00D6156A">
        <w:rPr>
          <w:rFonts w:ascii="Times New Roman" w:hAnsi="Times New Roman" w:cs="Times New Roman"/>
          <w:sz w:val="28"/>
          <w:lang w:val="uk-UA"/>
        </w:rPr>
        <w:t xml:space="preserve">, не повинна перевищувати 5 % чистого прибутку, що залишається в розпорядженні </w:t>
      </w:r>
      <w:r w:rsidR="00384989" w:rsidRPr="00D6156A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84989" w:rsidRPr="00D6156A">
        <w:rPr>
          <w:rFonts w:ascii="Times New Roman" w:hAnsi="Times New Roman" w:cs="Times New Roman"/>
          <w:sz w:val="28"/>
          <w:lang w:val="uk-UA"/>
        </w:rPr>
        <w:t xml:space="preserve"> «Ліси України</w:t>
      </w:r>
      <w:r w:rsidR="00384989" w:rsidRPr="00D6156A">
        <w:rPr>
          <w:rFonts w:ascii="Times New Roman" w:hAnsi="Times New Roman" w:cs="Times New Roman"/>
          <w:sz w:val="28"/>
          <w:szCs w:val="28"/>
          <w:lang w:val="uk-UA"/>
        </w:rPr>
        <w:t>» за результатами звітного року</w:t>
      </w:r>
      <w:r w:rsidR="00384989" w:rsidRPr="00D6156A">
        <w:rPr>
          <w:rFonts w:ascii="Times New Roman" w:hAnsi="Times New Roman" w:cs="Times New Roman"/>
          <w:sz w:val="28"/>
          <w:lang w:val="uk-UA"/>
        </w:rPr>
        <w:t>.</w:t>
      </w:r>
      <w:r w:rsidR="001A24B9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4B5FEF86" w14:textId="77777777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FC2528" w14:textId="2181E9D7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>ДП «Ліси України»</w:t>
      </w:r>
      <w:r w:rsidR="00E41AEB" w:rsidRPr="007B4128">
        <w:rPr>
          <w:rFonts w:ascii="Times New Roman" w:hAnsi="Times New Roman" w:cs="Times New Roman"/>
          <w:sz w:val="28"/>
          <w:lang w:val="uk-UA"/>
        </w:rPr>
        <w:t xml:space="preserve"> </w:t>
      </w:r>
      <w:r w:rsidR="007B4128" w:rsidRPr="00F50676">
        <w:rPr>
          <w:rFonts w:ascii="Times New Roman" w:hAnsi="Times New Roman" w:cs="Times New Roman"/>
          <w:sz w:val="28"/>
          <w:lang w:val="uk-UA"/>
        </w:rPr>
        <w:t xml:space="preserve">на </w:t>
      </w:r>
      <w:r w:rsidR="00A01EF3">
        <w:rPr>
          <w:rFonts w:ascii="Times New Roman" w:hAnsi="Times New Roman" w:cs="Times New Roman"/>
          <w:sz w:val="28"/>
          <w:lang w:val="uk-UA"/>
        </w:rPr>
        <w:t>безоплатній</w:t>
      </w:r>
      <w:r w:rsidR="007B4128" w:rsidRPr="00F50676">
        <w:rPr>
          <w:rFonts w:ascii="Times New Roman" w:hAnsi="Times New Roman" w:cs="Times New Roman"/>
          <w:sz w:val="28"/>
          <w:lang w:val="uk-UA"/>
        </w:rPr>
        <w:t xml:space="preserve"> основі</w:t>
      </w:r>
      <w:r w:rsidR="007B4128">
        <w:rPr>
          <w:rFonts w:ascii="Times New Roman" w:hAnsi="Times New Roman" w:cs="Times New Roman"/>
          <w:sz w:val="28"/>
          <w:lang w:val="uk-UA"/>
        </w:rPr>
        <w:t xml:space="preserve"> </w:t>
      </w:r>
      <w:r w:rsidR="00B4783F" w:rsidRPr="007B4128">
        <w:rPr>
          <w:rFonts w:ascii="Times New Roman" w:hAnsi="Times New Roman" w:cs="Times New Roman"/>
          <w:sz w:val="28"/>
          <w:szCs w:val="28"/>
          <w:lang w:val="uk-UA"/>
        </w:rPr>
        <w:t>передає</w:t>
      </w:r>
      <w:r w:rsidR="00E41AEB" w:rsidRPr="007B4128">
        <w:rPr>
          <w:rFonts w:ascii="Times New Roman" w:hAnsi="Times New Roman" w:cs="Times New Roman"/>
          <w:sz w:val="28"/>
          <w:lang w:val="uk-UA"/>
        </w:rPr>
        <w:t xml:space="preserve"> </w:t>
      </w:r>
      <w:r w:rsidR="00A01EF3">
        <w:rPr>
          <w:rFonts w:ascii="Times New Roman" w:hAnsi="Times New Roman" w:cs="Times New Roman"/>
          <w:sz w:val="28"/>
          <w:lang w:val="uk-UA"/>
        </w:rPr>
        <w:t>органам місцевого самоврядування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готов</w:t>
      </w:r>
      <w:r w:rsidR="00B4783F" w:rsidRPr="007B41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комплект</w:t>
      </w:r>
      <w:r w:rsidR="00B4783F" w:rsidRPr="007B41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41AEB" w:rsidRPr="007B4128">
        <w:rPr>
          <w:rFonts w:ascii="Times New Roman" w:hAnsi="Times New Roman" w:cs="Times New Roman"/>
          <w:sz w:val="28"/>
          <w:lang w:val="uk-UA"/>
        </w:rPr>
        <w:t xml:space="preserve"> дерев’яних елементів каркасного будинку з поперечно-клеєної деревини відповідно до вимог Закону України </w:t>
      </w:r>
      <w:r w:rsidR="001A24B9">
        <w:rPr>
          <w:rFonts w:ascii="Times New Roman" w:hAnsi="Times New Roman" w:cs="Times New Roman"/>
          <w:sz w:val="28"/>
          <w:lang w:val="uk-UA"/>
        </w:rPr>
        <w:br/>
      </w:r>
      <w:r w:rsidR="00E41AEB" w:rsidRPr="007B4128">
        <w:rPr>
          <w:rFonts w:ascii="Times New Roman" w:hAnsi="Times New Roman" w:cs="Times New Roman"/>
          <w:sz w:val="28"/>
          <w:lang w:val="uk-UA"/>
        </w:rPr>
        <w:t>«Про передачу об’єктів права державної та комунальної власності».</w:t>
      </w:r>
    </w:p>
    <w:p w14:paraId="126FE620" w14:textId="77777777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BBBC70" w14:textId="7C1270D5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r w:rsidR="00E41AEB" w:rsidRPr="007B4128">
        <w:rPr>
          <w:rFonts w:ascii="Times New Roman" w:hAnsi="Times New Roman" w:cs="Times New Roman"/>
          <w:sz w:val="28"/>
          <w:lang w:val="uk-UA"/>
        </w:rPr>
        <w:t xml:space="preserve">Створення (будівництво) </w:t>
      </w:r>
      <w:r w:rsidR="00A01EF3" w:rsidRPr="00A01EF3">
        <w:rPr>
          <w:rFonts w:ascii="Times New Roman" w:hAnsi="Times New Roman" w:cs="Times New Roman"/>
          <w:sz w:val="28"/>
          <w:lang w:val="uk-UA"/>
        </w:rPr>
        <w:t xml:space="preserve">житлових об’єктів </w:t>
      </w:r>
      <w:r w:rsidR="00E41AEB" w:rsidRPr="007B4128">
        <w:rPr>
          <w:rFonts w:ascii="Times New Roman" w:hAnsi="Times New Roman" w:cs="Times New Roman"/>
          <w:sz w:val="28"/>
          <w:lang w:val="uk-UA"/>
        </w:rPr>
        <w:t>має обов’язково враховувати потреби осіб з інвалідністю та інших маломобільних груп населення під час розроблення єдиної проектної документації для будівництва.</w:t>
      </w:r>
    </w:p>
    <w:p w14:paraId="79613C13" w14:textId="77777777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C32A39" w14:textId="13B9AD60" w:rsidR="00473EFC" w:rsidRDefault="00D51548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9</w:t>
      </w:r>
      <w:r w:rsidR="00473EFC">
        <w:rPr>
          <w:rFonts w:ascii="Times New Roman" w:hAnsi="Times New Roman" w:cs="Times New Roman"/>
          <w:sz w:val="28"/>
          <w:lang w:val="uk-UA"/>
        </w:rPr>
        <w:t xml:space="preserve">. </w:t>
      </w:r>
      <w:r w:rsidR="00E41AEB" w:rsidRPr="007B4128">
        <w:rPr>
          <w:rFonts w:ascii="Times New Roman" w:hAnsi="Times New Roman" w:cs="Times New Roman"/>
          <w:sz w:val="28"/>
          <w:lang w:val="uk-UA"/>
        </w:rPr>
        <w:t xml:space="preserve">Органи місцевого самоврядування беруть на баланс та приймають в експлуатацію </w:t>
      </w:r>
      <w:r w:rsidR="00A01EF3">
        <w:rPr>
          <w:rFonts w:ascii="Times New Roman" w:hAnsi="Times New Roman" w:cs="Times New Roman"/>
          <w:sz w:val="28"/>
          <w:lang w:val="uk-UA"/>
        </w:rPr>
        <w:t>створені (по</w:t>
      </w:r>
      <w:r w:rsidR="00E41AEB" w:rsidRPr="007B4128">
        <w:rPr>
          <w:rFonts w:ascii="Times New Roman" w:hAnsi="Times New Roman" w:cs="Times New Roman"/>
          <w:sz w:val="28"/>
          <w:lang w:val="uk-UA"/>
        </w:rPr>
        <w:t>будовані</w:t>
      </w:r>
      <w:r w:rsidR="00A01EF3">
        <w:rPr>
          <w:rFonts w:ascii="Times New Roman" w:hAnsi="Times New Roman" w:cs="Times New Roman"/>
          <w:sz w:val="28"/>
          <w:lang w:val="uk-UA"/>
        </w:rPr>
        <w:t>)</w:t>
      </w:r>
      <w:r w:rsidR="0010423E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цього Порядку</w:t>
      </w:r>
      <w:r w:rsidR="00E41AEB" w:rsidRPr="007B4128">
        <w:rPr>
          <w:rFonts w:ascii="Times New Roman" w:hAnsi="Times New Roman" w:cs="Times New Roman"/>
          <w:sz w:val="28"/>
          <w:lang w:val="uk-UA"/>
        </w:rPr>
        <w:t xml:space="preserve"> </w:t>
      </w:r>
      <w:r w:rsidR="00B9439F">
        <w:rPr>
          <w:rFonts w:ascii="Times New Roman" w:hAnsi="Times New Roman" w:cs="Times New Roman"/>
          <w:sz w:val="28"/>
          <w:lang w:val="uk-UA"/>
        </w:rPr>
        <w:t>житлові об’єкти</w:t>
      </w:r>
      <w:r w:rsidR="00E41AEB" w:rsidRPr="007B4128">
        <w:rPr>
          <w:rFonts w:ascii="Times New Roman" w:hAnsi="Times New Roman" w:cs="Times New Roman"/>
          <w:sz w:val="28"/>
          <w:lang w:val="uk-UA"/>
        </w:rPr>
        <w:t>.</w:t>
      </w:r>
    </w:p>
    <w:p w14:paraId="031C8DAD" w14:textId="77777777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14:paraId="75C4A9A9" w14:textId="1E6C3939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</w:t>
      </w:r>
      <w:r w:rsidR="00D51548">
        <w:rPr>
          <w:rFonts w:ascii="Times New Roman" w:hAnsi="Times New Roman" w:cs="Times New Roman"/>
          <w:sz w:val="28"/>
          <w:lang w:val="uk-UA"/>
        </w:rPr>
        <w:t>0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E41AEB" w:rsidRPr="007B4128">
        <w:rPr>
          <w:rFonts w:ascii="Times New Roman" w:hAnsi="Times New Roman" w:cs="Times New Roman"/>
          <w:sz w:val="28"/>
          <w:lang w:val="uk-UA"/>
        </w:rPr>
        <w:t>Органи місцев</w:t>
      </w:r>
      <w:r w:rsidR="00ED1F47" w:rsidRPr="007B4128">
        <w:rPr>
          <w:rFonts w:ascii="Times New Roman" w:hAnsi="Times New Roman" w:cs="Times New Roman"/>
          <w:sz w:val="28"/>
          <w:lang w:val="uk-UA"/>
        </w:rPr>
        <w:t xml:space="preserve">ого самоврядування забезпечують </w:t>
      </w:r>
      <w:r w:rsidR="00ED1F47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долучення </w:t>
      </w:r>
      <w:r w:rsidR="00E41AEB" w:rsidRPr="00F50676">
        <w:rPr>
          <w:rFonts w:ascii="Times New Roman" w:hAnsi="Times New Roman" w:cs="Times New Roman"/>
          <w:sz w:val="28"/>
          <w:szCs w:val="28"/>
          <w:lang w:val="uk-UA"/>
        </w:rPr>
        <w:t>фахівц</w:t>
      </w:r>
      <w:r w:rsidR="00ED1F47" w:rsidRPr="00F5067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41AEB" w:rsidRPr="00F50676">
        <w:rPr>
          <w:rFonts w:ascii="Times New Roman" w:hAnsi="Times New Roman" w:cs="Times New Roman"/>
          <w:sz w:val="28"/>
          <w:lang w:val="uk-UA"/>
        </w:rPr>
        <w:t xml:space="preserve"> із соціальної роботи</w:t>
      </w:r>
      <w:r w:rsidR="00ED1F47" w:rsidRPr="00F50676">
        <w:rPr>
          <w:rFonts w:ascii="Times New Roman" w:hAnsi="Times New Roman" w:cs="Times New Roman"/>
          <w:sz w:val="28"/>
          <w:lang w:val="uk-UA"/>
        </w:rPr>
        <w:t xml:space="preserve"> </w:t>
      </w:r>
      <w:r w:rsidR="00ED1F47" w:rsidRPr="00F50676">
        <w:rPr>
          <w:rFonts w:ascii="Times New Roman" w:hAnsi="Times New Roman" w:cs="Times New Roman"/>
          <w:sz w:val="28"/>
          <w:szCs w:val="28"/>
          <w:lang w:val="uk-UA"/>
        </w:rPr>
        <w:t>для здійснення</w:t>
      </w:r>
      <w:r w:rsidR="00E41AEB" w:rsidRPr="00F50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AEB" w:rsidRPr="00F50676">
        <w:rPr>
          <w:rFonts w:ascii="Times New Roman" w:hAnsi="Times New Roman" w:cs="Times New Roman"/>
          <w:sz w:val="28"/>
          <w:lang w:val="uk-UA"/>
        </w:rPr>
        <w:t>супроводу</w:t>
      </w:r>
      <w:r w:rsidR="00E41AEB" w:rsidRPr="00F50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F47" w:rsidRPr="00F50676">
        <w:rPr>
          <w:rFonts w:ascii="Times New Roman" w:hAnsi="Times New Roman" w:cs="Times New Roman"/>
          <w:sz w:val="28"/>
          <w:szCs w:val="28"/>
          <w:lang w:val="uk-UA"/>
        </w:rPr>
        <w:t>створення (будівництва)</w:t>
      </w:r>
      <w:r w:rsidR="00B9439F">
        <w:rPr>
          <w:rFonts w:ascii="Times New Roman" w:hAnsi="Times New Roman" w:cs="Times New Roman"/>
          <w:sz w:val="28"/>
          <w:szCs w:val="28"/>
          <w:lang w:val="uk-UA"/>
        </w:rPr>
        <w:t xml:space="preserve"> житлових</w:t>
      </w:r>
      <w:r w:rsidR="00ED1F47" w:rsidRPr="00F50676">
        <w:rPr>
          <w:rFonts w:ascii="Times New Roman" w:hAnsi="Times New Roman" w:cs="Times New Roman"/>
          <w:sz w:val="28"/>
          <w:lang w:val="uk-UA"/>
        </w:rPr>
        <w:t xml:space="preserve"> </w:t>
      </w:r>
      <w:r w:rsidR="00503D4C" w:rsidRPr="00F50676">
        <w:rPr>
          <w:rFonts w:ascii="Times New Roman" w:hAnsi="Times New Roman" w:cs="Times New Roman"/>
          <w:sz w:val="28"/>
          <w:lang w:val="uk-UA"/>
        </w:rPr>
        <w:t>об’єктів</w:t>
      </w:r>
      <w:r w:rsidR="00E41AEB" w:rsidRPr="00F50676">
        <w:rPr>
          <w:rFonts w:ascii="Times New Roman" w:hAnsi="Times New Roman" w:cs="Times New Roman"/>
          <w:sz w:val="28"/>
          <w:lang w:val="uk-UA"/>
        </w:rPr>
        <w:t>.</w:t>
      </w:r>
    </w:p>
    <w:p w14:paraId="63E0C1BF" w14:textId="77777777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9E3940" w14:textId="6A51F521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5154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3B29E2" w:rsidRPr="007B4128">
        <w:rPr>
          <w:rFonts w:ascii="Times New Roman" w:hAnsi="Times New Roman" w:cs="Times New Roman"/>
          <w:sz w:val="28"/>
          <w:szCs w:val="28"/>
          <w:lang w:val="uk-UA"/>
        </w:rPr>
        <w:t>Підведення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 w:rsidR="002E365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3B29E2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всіх видів та подальше утримання </w:t>
      </w:r>
      <w:r w:rsidR="002E3650" w:rsidRPr="002E3650">
        <w:rPr>
          <w:rFonts w:ascii="Times New Roman" w:hAnsi="Times New Roman" w:cs="Times New Roman"/>
          <w:sz w:val="28"/>
          <w:szCs w:val="28"/>
          <w:lang w:val="uk-UA"/>
        </w:rPr>
        <w:t xml:space="preserve">житлових об’єктів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здійснюються за рахунок коштів </w:t>
      </w:r>
      <w:r w:rsidR="002E3650">
        <w:rPr>
          <w:rFonts w:ascii="Times New Roman" w:hAnsi="Times New Roman" w:cs="Times New Roman"/>
          <w:sz w:val="28"/>
          <w:szCs w:val="28"/>
          <w:lang w:val="uk-UA"/>
        </w:rPr>
        <w:t>відповідних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бюджетів та/або інших джерел, не заборонених законодавством.</w:t>
      </w:r>
    </w:p>
    <w:p w14:paraId="01737569" w14:textId="77777777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14DBB7" w14:textId="60E21A6E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154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Видатки, пов’язані із </w:t>
      </w:r>
      <w:r w:rsidR="00F01E35" w:rsidRPr="00F01E35">
        <w:rPr>
          <w:rFonts w:ascii="Times New Roman" w:hAnsi="Times New Roman" w:cs="Times New Roman"/>
          <w:sz w:val="28"/>
          <w:szCs w:val="28"/>
          <w:lang w:val="uk-UA"/>
        </w:rPr>
        <w:t>транспортування</w:t>
      </w:r>
      <w:r w:rsidR="00F01E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01E35" w:rsidRPr="00F01E35">
        <w:rPr>
          <w:rFonts w:ascii="Times New Roman" w:hAnsi="Times New Roman" w:cs="Times New Roman"/>
          <w:sz w:val="28"/>
          <w:szCs w:val="28"/>
          <w:lang w:val="uk-UA"/>
        </w:rPr>
        <w:t xml:space="preserve"> комплектів дерев’яних елементів каркасного будинку з поперечно-клеєної деревини</w:t>
      </w:r>
      <w:r w:rsidR="00F01E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1E35" w:rsidRPr="00F0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зведенням фундаменту, здійснення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>монтажу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>оснащення товарами, обладнанням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меблями та іншими необхідними </w:t>
      </w:r>
      <w:r w:rsidR="003B29E2" w:rsidRPr="007B4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предметами тривалого вжитку вже </w:t>
      </w:r>
      <w:r w:rsidR="002E365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створених (по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>будованих</w:t>
      </w:r>
      <w:r w:rsidR="002E365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650" w:rsidRPr="002E3650">
        <w:rPr>
          <w:rFonts w:ascii="Times New Roman" w:hAnsi="Times New Roman" w:cs="Times New Roman"/>
          <w:sz w:val="28"/>
          <w:szCs w:val="28"/>
          <w:lang w:val="uk-UA"/>
        </w:rPr>
        <w:t xml:space="preserve">житлових об’єктів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2E3650">
        <w:rPr>
          <w:rFonts w:ascii="Times New Roman" w:hAnsi="Times New Roman" w:cs="Times New Roman"/>
          <w:sz w:val="28"/>
          <w:szCs w:val="28"/>
          <w:lang w:val="uk-UA"/>
        </w:rPr>
        <w:t>органами місцевого самоврядування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</w:t>
      </w:r>
      <w:r w:rsidR="002E3650">
        <w:rPr>
          <w:rFonts w:ascii="Times New Roman" w:hAnsi="Times New Roman" w:cs="Times New Roman"/>
          <w:sz w:val="28"/>
          <w:szCs w:val="28"/>
          <w:lang w:val="uk-UA"/>
        </w:rPr>
        <w:t>відповідних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бюджетів, коштів підприємств, установ та організацій незалежно від форми власності, іноземних держав і міжнародних організацій у вигляді благодійної, гуманітарної та матеріальної допомоги, добровільних пожертвувань фізичних і юридичних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lastRenderedPageBreak/>
        <w:t>осіб, благодійних організацій та громадських об’єднань, а також на умовах співфінансування та/або інших джерел, не заборонених законодавством.</w:t>
      </w:r>
    </w:p>
    <w:p w14:paraId="2087C906" w14:textId="46B243C2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A76061" w14:textId="0E77C94B" w:rsidR="00D51548" w:rsidRDefault="00D51548" w:rsidP="00D51548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 </w:t>
      </w:r>
      <w:r>
        <w:rPr>
          <w:rFonts w:ascii="Times New Roman" w:hAnsi="Times New Roman" w:cs="Times New Roman"/>
          <w:sz w:val="28"/>
          <w:lang w:val="uk-UA"/>
        </w:rPr>
        <w:t xml:space="preserve">Створені (побудовані) </w:t>
      </w:r>
      <w:r w:rsidRPr="00A01EF3">
        <w:rPr>
          <w:rFonts w:ascii="Times New Roman" w:hAnsi="Times New Roman" w:cs="Times New Roman"/>
          <w:sz w:val="28"/>
          <w:lang w:val="uk-UA"/>
        </w:rPr>
        <w:t>житлов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A01EF3">
        <w:rPr>
          <w:rFonts w:ascii="Times New Roman" w:hAnsi="Times New Roman" w:cs="Times New Roman"/>
          <w:sz w:val="28"/>
          <w:lang w:val="uk-UA"/>
        </w:rPr>
        <w:t xml:space="preserve"> об’єкт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A01EF3">
        <w:rPr>
          <w:rFonts w:ascii="Times New Roman" w:hAnsi="Times New Roman" w:cs="Times New Roman"/>
          <w:sz w:val="28"/>
          <w:lang w:val="uk-UA"/>
        </w:rPr>
        <w:t xml:space="preserve"> </w:t>
      </w:r>
      <w:r w:rsidRPr="007B4128">
        <w:rPr>
          <w:rFonts w:ascii="Times New Roman" w:hAnsi="Times New Roman" w:cs="Times New Roman"/>
          <w:sz w:val="28"/>
          <w:szCs w:val="28"/>
          <w:lang w:val="uk-UA"/>
        </w:rPr>
        <w:t>відповідно до вимог цього Порядку, повинні</w:t>
      </w:r>
      <w:r w:rsidRPr="007B4128">
        <w:rPr>
          <w:rFonts w:ascii="Times New Roman" w:hAnsi="Times New Roman" w:cs="Times New Roman"/>
          <w:sz w:val="28"/>
          <w:lang w:val="uk-UA"/>
        </w:rPr>
        <w:t xml:space="preserve"> відповідати державним будівельним нормам і санітарному законодавству.</w:t>
      </w:r>
    </w:p>
    <w:p w14:paraId="3FDE51A1" w14:textId="77777777" w:rsidR="00D51548" w:rsidRDefault="00D51548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96CC99" w14:textId="2A83F14F" w:rsidR="00C941F0" w:rsidRPr="007B4128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14.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>Розмір загальної жилої площі дитячого будинку сімейного типу встановлюється відповідно до норми, визначеної Житловим кодексом України, і не може перевищувати 2</w:t>
      </w:r>
      <w:r w:rsidR="00F06072" w:rsidRPr="007B4128">
        <w:rPr>
          <w:rFonts w:ascii="Times New Roman" w:hAnsi="Times New Roman" w:cs="Times New Roman"/>
          <w:sz w:val="28"/>
          <w:szCs w:val="28"/>
          <w:lang w:val="uk-UA"/>
        </w:rPr>
        <w:t>1 квадратний метр на одну особу та визначається за формулою:</w:t>
      </w:r>
    </w:p>
    <w:p w14:paraId="2E596D77" w14:textId="77777777" w:rsidR="00F06072" w:rsidRPr="007B4128" w:rsidRDefault="00F06072" w:rsidP="007B4128">
      <w:pPr>
        <w:pStyle w:val="1"/>
        <w:shd w:val="clear" w:color="auto" w:fill="FFFFFF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33D110" w14:textId="2471F593" w:rsidR="00C941F0" w:rsidRPr="007B4128" w:rsidRDefault="00E41AEB" w:rsidP="00473EFC">
      <w:pPr>
        <w:pStyle w:val="1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7B4128">
        <w:rPr>
          <w:rFonts w:cs="Times New Roman"/>
          <w:sz w:val="28"/>
          <w:szCs w:val="28"/>
          <w:lang w:val="uk-UA"/>
        </w:rPr>
        <w:t>ЗЖПдбст = (21 × 12 + 10 + (10 × Nі)),</w:t>
      </w:r>
    </w:p>
    <w:p w14:paraId="29E83798" w14:textId="77777777" w:rsidR="00C941F0" w:rsidRPr="007B4128" w:rsidRDefault="00E41AEB" w:rsidP="00473EFC">
      <w:pPr>
        <w:pStyle w:val="1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7B4128">
        <w:rPr>
          <w:rFonts w:cs="Times New Roman"/>
          <w:sz w:val="28"/>
          <w:szCs w:val="28"/>
          <w:lang w:val="uk-UA"/>
        </w:rPr>
        <w:t>де ЗЖП дбст – загальна житлова площа дитячого будинку сімейного типу;</w:t>
      </w:r>
    </w:p>
    <w:p w14:paraId="4CA98175" w14:textId="77777777" w:rsidR="00C941F0" w:rsidRPr="007B4128" w:rsidRDefault="00E41AEB" w:rsidP="00473EFC">
      <w:pPr>
        <w:pStyle w:val="1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7B4128">
        <w:rPr>
          <w:rFonts w:cs="Times New Roman"/>
          <w:sz w:val="28"/>
          <w:szCs w:val="28"/>
          <w:lang w:val="uk-UA"/>
        </w:rPr>
        <w:t>21 - 21 кв. метр загальної площі на кожну рідну дитину, дитину-вихованця та кожного з батьків-вихователів;</w:t>
      </w:r>
    </w:p>
    <w:p w14:paraId="1DD84B09" w14:textId="77777777" w:rsidR="00C941F0" w:rsidRPr="007B4128" w:rsidRDefault="00E41AEB" w:rsidP="00473EFC">
      <w:pPr>
        <w:pStyle w:val="1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7B4128">
        <w:rPr>
          <w:rFonts w:cs="Times New Roman"/>
          <w:sz w:val="28"/>
          <w:szCs w:val="28"/>
          <w:lang w:val="uk-UA"/>
        </w:rPr>
        <w:t>12 - кількість осіб (дітей та батьків-вихователів);</w:t>
      </w:r>
    </w:p>
    <w:p w14:paraId="0DC35078" w14:textId="77777777" w:rsidR="00C941F0" w:rsidRPr="007B4128" w:rsidRDefault="00E41AEB" w:rsidP="00473EFC">
      <w:pPr>
        <w:pStyle w:val="1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7B4128">
        <w:rPr>
          <w:rFonts w:cs="Times New Roman"/>
          <w:sz w:val="28"/>
          <w:szCs w:val="28"/>
          <w:lang w:val="uk-UA"/>
        </w:rPr>
        <w:t>10 - 10 кв. метрів загальної площі на сім’ю;</w:t>
      </w:r>
    </w:p>
    <w:p w14:paraId="25831D2F" w14:textId="6A42722C" w:rsidR="00F06072" w:rsidRPr="007B4128" w:rsidRDefault="00E41AEB" w:rsidP="00473EFC">
      <w:pPr>
        <w:pStyle w:val="1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0C635E">
        <w:rPr>
          <w:rFonts w:cs="Times New Roman"/>
          <w:sz w:val="28"/>
          <w:lang w:val="uk-UA"/>
        </w:rPr>
        <w:t>(10 × Nі</w:t>
      </w:r>
      <w:r w:rsidRPr="000C635E">
        <w:rPr>
          <w:rFonts w:cs="Times New Roman"/>
          <w:sz w:val="28"/>
          <w:szCs w:val="28"/>
          <w:lang w:val="uk-UA"/>
        </w:rPr>
        <w:t>) -</w:t>
      </w:r>
      <w:r w:rsidRPr="007B4128">
        <w:rPr>
          <w:rFonts w:cs="Times New Roman"/>
          <w:sz w:val="28"/>
          <w:szCs w:val="28"/>
          <w:lang w:val="uk-UA"/>
        </w:rPr>
        <w:t xml:space="preserve"> додаткові 10 кв. метрів жилої площі </w:t>
      </w:r>
      <w:r w:rsidR="00F06072" w:rsidRPr="007B4128">
        <w:rPr>
          <w:rFonts w:cs="Times New Roman"/>
          <w:sz w:val="28"/>
          <w:szCs w:val="28"/>
          <w:lang w:val="uk-UA"/>
        </w:rPr>
        <w:t>на кожну дитину з інвалідністю;</w:t>
      </w:r>
    </w:p>
    <w:p w14:paraId="6F6ECBD5" w14:textId="77777777" w:rsidR="00473EFC" w:rsidRDefault="00E41AEB" w:rsidP="00473EFC">
      <w:pPr>
        <w:pStyle w:val="1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7B4128">
        <w:rPr>
          <w:rFonts w:cs="Times New Roman"/>
          <w:sz w:val="28"/>
          <w:szCs w:val="28"/>
          <w:lang w:val="uk-UA"/>
        </w:rPr>
        <w:t>Nі -</w:t>
      </w:r>
      <w:r w:rsidR="0079481C" w:rsidRPr="007B4128">
        <w:rPr>
          <w:rFonts w:cs="Times New Roman"/>
          <w:sz w:val="28"/>
          <w:szCs w:val="28"/>
          <w:lang w:val="uk-UA"/>
        </w:rPr>
        <w:t xml:space="preserve"> кількість дітей з інвалідністю</w:t>
      </w:r>
      <w:r w:rsidR="00473EFC">
        <w:rPr>
          <w:rFonts w:cs="Times New Roman"/>
          <w:sz w:val="28"/>
          <w:szCs w:val="28"/>
          <w:lang w:val="uk-UA"/>
        </w:rPr>
        <w:t>.</w:t>
      </w:r>
    </w:p>
    <w:p w14:paraId="60927192" w14:textId="77777777" w:rsidR="00473EFC" w:rsidRDefault="00473EFC" w:rsidP="00346681">
      <w:pPr>
        <w:pStyle w:val="10"/>
        <w:ind w:left="0" w:firstLine="567"/>
        <w:jc w:val="both"/>
        <w:rPr>
          <w:rFonts w:cs="Times New Roman"/>
          <w:sz w:val="28"/>
          <w:szCs w:val="28"/>
          <w:lang w:val="uk-UA"/>
        </w:rPr>
      </w:pPr>
    </w:p>
    <w:p w14:paraId="605FAB1A" w14:textId="7BF7C208" w:rsidR="00C941F0" w:rsidRPr="00473EFC" w:rsidRDefault="00473EFC" w:rsidP="00473EFC">
      <w:pPr>
        <w:pStyle w:val="10"/>
        <w:ind w:left="0"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15. </w:t>
      </w:r>
      <w:r w:rsidR="00E41AEB" w:rsidRPr="007B4128">
        <w:rPr>
          <w:rFonts w:cs="Times New Roman"/>
          <w:sz w:val="28"/>
          <w:szCs w:val="28"/>
          <w:lang w:val="uk-UA"/>
        </w:rPr>
        <w:t>Розмір загальної жилої площі для житла прийомної сім’ї  встановлюється відповідно до норми, визначеної Житловим кодексом України, і не може перевищувати 21 квадратний метр на одну особу.</w:t>
      </w:r>
    </w:p>
    <w:p w14:paraId="5133FEE1" w14:textId="3741C776" w:rsidR="00C941F0" w:rsidRPr="007B4128" w:rsidRDefault="00E41AEB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hAnsi="Times New Roman" w:cs="Times New Roman"/>
          <w:sz w:val="28"/>
          <w:szCs w:val="28"/>
          <w:lang w:val="uk-UA"/>
        </w:rPr>
        <w:t>ЗЖПпс= (21 × 6 + 10 + (10 × Nі)),</w:t>
      </w:r>
    </w:p>
    <w:p w14:paraId="52C5CFEF" w14:textId="77777777" w:rsidR="00C941F0" w:rsidRPr="007B4128" w:rsidRDefault="00E41AEB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hAnsi="Times New Roman" w:cs="Times New Roman"/>
          <w:sz w:val="28"/>
          <w:szCs w:val="28"/>
          <w:lang w:val="uk-UA"/>
        </w:rPr>
        <w:t>де ЗЖПпс – загальна житлова площа житла для прийомної сім’ї;</w:t>
      </w:r>
    </w:p>
    <w:p w14:paraId="09C6E7A2" w14:textId="77777777" w:rsidR="00C941F0" w:rsidRPr="007B4128" w:rsidRDefault="00E41AEB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hAnsi="Times New Roman" w:cs="Times New Roman"/>
          <w:sz w:val="28"/>
          <w:szCs w:val="28"/>
          <w:lang w:val="uk-UA"/>
        </w:rPr>
        <w:t>21 - 21 кв. метр загальної площі на кожну рідну дитину, прийомну дитину та кожного з прийомних батьків;</w:t>
      </w:r>
    </w:p>
    <w:p w14:paraId="2EB0E33B" w14:textId="77777777" w:rsidR="00C941F0" w:rsidRPr="007B4128" w:rsidRDefault="00E41AEB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hAnsi="Times New Roman" w:cs="Times New Roman"/>
          <w:sz w:val="28"/>
          <w:szCs w:val="28"/>
          <w:lang w:val="uk-UA"/>
        </w:rPr>
        <w:t>6 - кількість осіб (дітей та батьків-вихователів);</w:t>
      </w:r>
    </w:p>
    <w:p w14:paraId="530A1CCF" w14:textId="77777777" w:rsidR="00C941F0" w:rsidRPr="007B4128" w:rsidRDefault="00E41AEB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hAnsi="Times New Roman" w:cs="Times New Roman"/>
          <w:sz w:val="28"/>
          <w:szCs w:val="28"/>
          <w:lang w:val="uk-UA"/>
        </w:rPr>
        <w:t>10 - 10 кв. метрів загальної площі на сім’ю;</w:t>
      </w:r>
    </w:p>
    <w:p w14:paraId="667E9F68" w14:textId="6AC0D445" w:rsidR="00B62649" w:rsidRPr="007B4128" w:rsidRDefault="00E41AEB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077">
        <w:rPr>
          <w:rFonts w:ascii="Times New Roman" w:hAnsi="Times New Roman" w:cs="Times New Roman"/>
          <w:sz w:val="28"/>
          <w:lang w:val="uk-UA"/>
        </w:rPr>
        <w:t>(10 × Nі</w:t>
      </w:r>
      <w:r w:rsidRPr="00A260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- додаткові 10 кв. метрів жилої площі </w:t>
      </w:r>
      <w:r w:rsidR="00B62649" w:rsidRPr="007B4128">
        <w:rPr>
          <w:rFonts w:ascii="Times New Roman" w:hAnsi="Times New Roman" w:cs="Times New Roman"/>
          <w:sz w:val="28"/>
          <w:szCs w:val="28"/>
          <w:lang w:val="uk-UA"/>
        </w:rPr>
        <w:t>на кожну дитину з інвалідністю;</w:t>
      </w:r>
    </w:p>
    <w:p w14:paraId="52E24426" w14:textId="77777777" w:rsidR="00473EFC" w:rsidRDefault="00E41AEB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hAnsi="Times New Roman" w:cs="Times New Roman"/>
          <w:sz w:val="28"/>
          <w:szCs w:val="28"/>
          <w:lang w:val="uk-UA"/>
        </w:rPr>
        <w:t>Nі -</w:t>
      </w:r>
      <w:r w:rsidR="00B62649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дітей з інвалідністю</w:t>
      </w:r>
      <w:r w:rsidR="00473E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5F2B64" w14:textId="77777777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ECC5F1" w14:textId="647C5792" w:rsidR="00C941F0" w:rsidRP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439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3650">
        <w:rPr>
          <w:rFonts w:ascii="Times New Roman" w:hAnsi="Times New Roman" w:cs="Times New Roman"/>
          <w:sz w:val="28"/>
          <w:szCs w:val="28"/>
          <w:lang w:val="uk-UA"/>
        </w:rPr>
        <w:t>Органи місцевого самоврядування</w:t>
      </w:r>
      <w:r w:rsidR="00B979CF" w:rsidRPr="007B41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забезпечують передачу батькам-вихователям та прийомним батькам в користування </w:t>
      </w:r>
      <w:r w:rsidR="003A18E6">
        <w:rPr>
          <w:rFonts w:ascii="Times New Roman" w:hAnsi="Times New Roman" w:cs="Times New Roman"/>
          <w:sz w:val="28"/>
          <w:szCs w:val="28"/>
          <w:lang w:val="uk-UA"/>
        </w:rPr>
        <w:t>житлові об’єкти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>, обладнан</w:t>
      </w:r>
      <w:r w:rsidR="003A18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необхідними меблями, побутовою технікою та іншими предметами тривалого вжитку</w:t>
      </w:r>
      <w:r w:rsidR="00AA0976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>з урахуванням кількості влаштованих дітей, їх індивідуальних потреб, віку, статті, стану здоров’я.</w:t>
      </w:r>
    </w:p>
    <w:p w14:paraId="4772A264" w14:textId="373E92F1" w:rsidR="00C941F0" w:rsidRPr="007B4128" w:rsidRDefault="00E41AEB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При передачі </w:t>
      </w:r>
      <w:r w:rsidR="003A18E6">
        <w:rPr>
          <w:rFonts w:ascii="Times New Roman" w:hAnsi="Times New Roman" w:cs="Times New Roman"/>
          <w:sz w:val="28"/>
          <w:szCs w:val="28"/>
          <w:lang w:val="uk-UA"/>
        </w:rPr>
        <w:t>житлових об’єктів</w:t>
      </w:r>
      <w:r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пріоритетність надається дитячим будинкам сімейного типу, малим груповим будинкам та прийомним сім’ям, в </w:t>
      </w:r>
      <w:r w:rsidRPr="007B41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яких </w:t>
      </w:r>
      <w:r w:rsidR="00655304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виховуються діти з інвалідністю, </w:t>
      </w:r>
      <w:r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та які створюватимуться </w:t>
      </w:r>
      <w:r w:rsidR="00655304" w:rsidRPr="007B4128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3A18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55304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2023 року</w:t>
      </w:r>
      <w:r w:rsidRPr="007B41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B29144" w14:textId="718DD700" w:rsidR="00473EFC" w:rsidRDefault="00E41AEB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hAnsi="Times New Roman" w:cs="Times New Roman"/>
          <w:sz w:val="28"/>
          <w:szCs w:val="28"/>
          <w:lang w:val="uk-UA"/>
        </w:rPr>
        <w:t>Користування наданим</w:t>
      </w:r>
      <w:r w:rsidR="00D5154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8E6">
        <w:rPr>
          <w:rFonts w:ascii="Times New Roman" w:hAnsi="Times New Roman" w:cs="Times New Roman"/>
          <w:sz w:val="28"/>
          <w:szCs w:val="28"/>
          <w:lang w:val="uk-UA"/>
        </w:rPr>
        <w:t>житловими об’єктами</w:t>
      </w:r>
      <w:r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 порядку встановленому законодавством для користування службовими приміщеннями.</w:t>
      </w:r>
    </w:p>
    <w:p w14:paraId="0B819B8A" w14:textId="77777777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0AA612" w14:textId="0A3F18BE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9439F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Інші питання матеріального та фінансового забезпечення </w:t>
      </w:r>
      <w:r w:rsidR="003A18E6" w:rsidRPr="003A18E6">
        <w:rPr>
          <w:rFonts w:ascii="Times New Roman" w:hAnsi="Times New Roman" w:cs="Times New Roman"/>
          <w:sz w:val="28"/>
          <w:szCs w:val="28"/>
          <w:lang w:val="uk-UA"/>
        </w:rPr>
        <w:t xml:space="preserve">житлових об’єктів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>(провед</w:t>
      </w:r>
      <w:r w:rsidR="008C5012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ення у разі потреби поточного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або капітального ремонту житла тощо) вирішуються </w:t>
      </w:r>
      <w:r w:rsidR="003A18E6">
        <w:rPr>
          <w:rFonts w:ascii="Times New Roman" w:hAnsi="Times New Roman" w:cs="Times New Roman"/>
          <w:sz w:val="28"/>
          <w:szCs w:val="28"/>
          <w:lang w:val="uk-UA"/>
        </w:rPr>
        <w:t xml:space="preserve">місцевим органом самоврядування, який прийняв рішення про створення (будівництво) цих </w:t>
      </w:r>
      <w:r w:rsidR="003A18E6" w:rsidRPr="003A18E6">
        <w:rPr>
          <w:rFonts w:ascii="Times New Roman" w:hAnsi="Times New Roman" w:cs="Times New Roman"/>
          <w:sz w:val="28"/>
          <w:szCs w:val="28"/>
          <w:lang w:val="uk-UA"/>
        </w:rPr>
        <w:t>житлових об’єктів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801174" w14:textId="77777777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225A1E" w14:textId="0C478F4E" w:rsidR="00C941F0" w:rsidRP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439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>Нецільове використання</w:t>
      </w:r>
      <w:r w:rsidR="003A18E6">
        <w:rPr>
          <w:rFonts w:ascii="Times New Roman" w:hAnsi="Times New Roman" w:cs="Times New Roman"/>
          <w:sz w:val="28"/>
          <w:szCs w:val="28"/>
          <w:lang w:val="uk-UA"/>
        </w:rPr>
        <w:t xml:space="preserve"> створених (по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>будованих</w:t>
      </w:r>
      <w:r w:rsidR="003A18E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8E6">
        <w:rPr>
          <w:rFonts w:ascii="Times New Roman" w:hAnsi="Times New Roman" w:cs="Times New Roman"/>
          <w:sz w:val="28"/>
          <w:szCs w:val="28"/>
          <w:lang w:val="uk-UA"/>
        </w:rPr>
        <w:t xml:space="preserve">житлових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="00587E9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CD1" w:rsidRPr="007B4128">
        <w:rPr>
          <w:rFonts w:ascii="Times New Roman" w:hAnsi="Times New Roman" w:cs="Times New Roman"/>
          <w:sz w:val="28"/>
          <w:szCs w:val="28"/>
          <w:lang w:val="uk-UA"/>
        </w:rPr>
        <w:t>відповідно до цього Порядку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>, а також їх відчуження</w:t>
      </w:r>
      <w:r w:rsidR="001A24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забороняється.</w:t>
      </w:r>
      <w:r w:rsidR="00451CD1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E9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A3931F6" w14:textId="45E2597E" w:rsidR="00473EFC" w:rsidRDefault="00E41AEB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цільовим використанням </w:t>
      </w:r>
      <w:r w:rsidR="003A18E6">
        <w:rPr>
          <w:rFonts w:ascii="Times New Roman" w:hAnsi="Times New Roman" w:cs="Times New Roman"/>
          <w:sz w:val="28"/>
          <w:szCs w:val="28"/>
          <w:lang w:val="uk-UA"/>
        </w:rPr>
        <w:t>створених (по</w:t>
      </w:r>
      <w:r w:rsidRPr="007B4128">
        <w:rPr>
          <w:rFonts w:ascii="Times New Roman" w:hAnsi="Times New Roman" w:cs="Times New Roman"/>
          <w:sz w:val="28"/>
          <w:szCs w:val="28"/>
          <w:lang w:val="uk-UA"/>
        </w:rPr>
        <w:t>будованих</w:t>
      </w:r>
      <w:r w:rsidR="003A18E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CD1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цього Порядку </w:t>
      </w:r>
      <w:r w:rsidR="00587E9B" w:rsidRPr="007B4128">
        <w:rPr>
          <w:rFonts w:ascii="Times New Roman" w:hAnsi="Times New Roman" w:cs="Times New Roman"/>
          <w:sz w:val="28"/>
          <w:szCs w:val="28"/>
          <w:lang w:val="uk-UA"/>
        </w:rPr>
        <w:t>жи</w:t>
      </w:r>
      <w:r w:rsidR="003A18E6">
        <w:rPr>
          <w:rFonts w:ascii="Times New Roman" w:hAnsi="Times New Roman" w:cs="Times New Roman"/>
          <w:sz w:val="28"/>
          <w:szCs w:val="28"/>
          <w:lang w:val="uk-UA"/>
        </w:rPr>
        <w:t>тлових</w:t>
      </w:r>
      <w:r w:rsidR="00587E9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</w:t>
      </w:r>
      <w:r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3A18E6">
        <w:rPr>
          <w:rFonts w:ascii="Times New Roman" w:hAnsi="Times New Roman" w:cs="Times New Roman"/>
          <w:sz w:val="28"/>
          <w:szCs w:val="28"/>
          <w:lang w:val="uk-UA"/>
        </w:rPr>
        <w:t>органом місцевого самоврядування,</w:t>
      </w:r>
      <w:r w:rsidR="003A18E6" w:rsidRPr="003A18E6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3A18E6" w:rsidRPr="003A18E6">
        <w:rPr>
          <w:rFonts w:ascii="Times New Roman" w:hAnsi="Times New Roman" w:cs="Times New Roman"/>
          <w:sz w:val="28"/>
          <w:szCs w:val="28"/>
          <w:lang w:val="uk-UA"/>
        </w:rPr>
        <w:t xml:space="preserve">який прийняв рішення про створення (будівництво) </w:t>
      </w:r>
      <w:r w:rsidR="003A18E6">
        <w:rPr>
          <w:rFonts w:ascii="Times New Roman" w:hAnsi="Times New Roman" w:cs="Times New Roman"/>
          <w:sz w:val="28"/>
          <w:szCs w:val="28"/>
          <w:lang w:val="uk-UA"/>
        </w:rPr>
        <w:t xml:space="preserve">цих </w:t>
      </w:r>
      <w:r w:rsidR="003A18E6" w:rsidRPr="003A18E6">
        <w:rPr>
          <w:rFonts w:ascii="Times New Roman" w:hAnsi="Times New Roman" w:cs="Times New Roman"/>
          <w:sz w:val="28"/>
          <w:szCs w:val="28"/>
          <w:lang w:val="uk-UA"/>
        </w:rPr>
        <w:t>житлових об’єктів</w:t>
      </w:r>
      <w:r w:rsidRPr="007B41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7CC145" w14:textId="77777777" w:rsidR="00473EFC" w:rsidRDefault="00473EFC" w:rsidP="00473EFC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6E31BA" w14:textId="35454E20" w:rsidR="00346681" w:rsidRDefault="00B9439F" w:rsidP="00346681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73E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>Закупівля товарів, робіт</w:t>
      </w:r>
      <w:r w:rsidR="00257D37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послуг </w:t>
      </w:r>
      <w:r w:rsidR="003A18E6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установленому законодавством порядку.</w:t>
      </w:r>
    </w:p>
    <w:p w14:paraId="4FE6FDA0" w14:textId="77777777" w:rsidR="00346681" w:rsidRDefault="00346681" w:rsidP="00346681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0DE3F9" w14:textId="3D428A35" w:rsidR="00C941F0" w:rsidRPr="00346681" w:rsidRDefault="00346681" w:rsidP="00346681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9439F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>Відображення в первинному та бухгалтерському обліку інформації про отриманні (створені) оборотні та необоротні активи, а також відкриття рахунків, реєстрація бюджетних зобов’язань в органах Казначейства та операції, пов’язані з використанням коштів</w:t>
      </w:r>
      <w:r w:rsidR="009425D8" w:rsidRPr="007B41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1AEB" w:rsidRPr="007B4128"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здійснюються в установленому законодавством порядку.</w:t>
      </w:r>
    </w:p>
    <w:p w14:paraId="29D5BD01" w14:textId="3FFAF0B8" w:rsidR="00C941F0" w:rsidRPr="007B4128" w:rsidRDefault="00257D37" w:rsidP="007B4128">
      <w:pPr>
        <w:pStyle w:val="af1"/>
        <w:ind w:firstLine="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7B4128">
        <w:rPr>
          <w:rFonts w:ascii="Times New Roman" w:hAnsi="Times New Roman"/>
          <w:sz w:val="28"/>
          <w:szCs w:val="28"/>
          <w:lang w:val="en-US" w:eastAsia="uk-UA"/>
        </w:rPr>
        <w:t>____________________</w:t>
      </w:r>
    </w:p>
    <w:sectPr w:rsidR="00C941F0" w:rsidRPr="007B4128" w:rsidSect="00473EFC">
      <w:headerReference w:type="default" r:id="rId7"/>
      <w:headerReference w:type="first" r:id="rId8"/>
      <w:pgSz w:w="11900" w:h="16840"/>
      <w:pgMar w:top="851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D30F" w14:textId="77777777" w:rsidR="00EA43E4" w:rsidRDefault="00EA43E4">
      <w:r>
        <w:separator/>
      </w:r>
    </w:p>
  </w:endnote>
  <w:endnote w:type="continuationSeparator" w:id="0">
    <w:p w14:paraId="75B8E386" w14:textId="77777777" w:rsidR="00EA43E4" w:rsidRDefault="00EA43E4">
      <w:r>
        <w:continuationSeparator/>
      </w:r>
    </w:p>
  </w:endnote>
  <w:endnote w:type="continuationNotice" w:id="1">
    <w:p w14:paraId="29C9B067" w14:textId="77777777" w:rsidR="00EA43E4" w:rsidRDefault="00EA43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9E42" w14:textId="77777777" w:rsidR="00EA43E4" w:rsidRDefault="00EA43E4">
      <w:r>
        <w:separator/>
      </w:r>
    </w:p>
  </w:footnote>
  <w:footnote w:type="continuationSeparator" w:id="0">
    <w:p w14:paraId="4FD6A2AC" w14:textId="77777777" w:rsidR="00EA43E4" w:rsidRDefault="00EA43E4">
      <w:r>
        <w:continuationSeparator/>
      </w:r>
    </w:p>
  </w:footnote>
  <w:footnote w:type="continuationNotice" w:id="1">
    <w:p w14:paraId="37AA2C32" w14:textId="77777777" w:rsidR="00EA43E4" w:rsidRDefault="00EA43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62131"/>
      <w:docPartObj>
        <w:docPartGallery w:val="Page Numbers (Top of Page)"/>
        <w:docPartUnique/>
      </w:docPartObj>
    </w:sdtPr>
    <w:sdtContent>
      <w:p w14:paraId="5BD52BBA" w14:textId="4BD9D587" w:rsidR="00826C5A" w:rsidRDefault="00826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F19">
          <w:rPr>
            <w:noProof/>
          </w:rPr>
          <w:t>2</w:t>
        </w:r>
        <w:r>
          <w:fldChar w:fldCharType="end"/>
        </w:r>
      </w:p>
    </w:sdtContent>
  </w:sdt>
  <w:p w14:paraId="5945C8C1" w14:textId="77777777" w:rsidR="00826C5A" w:rsidRDefault="00826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87D8" w14:textId="67768A48" w:rsidR="00826C5A" w:rsidRDefault="00826C5A">
    <w:pPr>
      <w:pStyle w:val="ac"/>
      <w:jc w:val="center"/>
    </w:pPr>
  </w:p>
  <w:p w14:paraId="362589E5" w14:textId="77777777" w:rsidR="00C941F0" w:rsidRDefault="00C941F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345E"/>
    <w:multiLevelType w:val="hybridMultilevel"/>
    <w:tmpl w:val="2C40F412"/>
    <w:numStyleLink w:val="ImportedStyle2"/>
  </w:abstractNum>
  <w:abstractNum w:abstractNumId="1" w15:restartNumberingAfterBreak="0">
    <w:nsid w:val="2721653B"/>
    <w:multiLevelType w:val="hybridMultilevel"/>
    <w:tmpl w:val="BAD29DBC"/>
    <w:styleLink w:val="ImportedStyle1"/>
    <w:lvl w:ilvl="0" w:tplc="E6668C06">
      <w:start w:val="1"/>
      <w:numFmt w:val="decimal"/>
      <w:suff w:val="nothing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0E4AA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B8B8D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7E94B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0CE13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1A099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D6F22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E88BC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46A0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05E426F"/>
    <w:multiLevelType w:val="hybridMultilevel"/>
    <w:tmpl w:val="BAD29DBC"/>
    <w:numStyleLink w:val="ImportedStyle1"/>
  </w:abstractNum>
  <w:abstractNum w:abstractNumId="3" w15:restartNumberingAfterBreak="0">
    <w:nsid w:val="40C33A50"/>
    <w:multiLevelType w:val="hybridMultilevel"/>
    <w:tmpl w:val="11A2D970"/>
    <w:lvl w:ilvl="0" w:tplc="F8D229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FE7D9F"/>
    <w:multiLevelType w:val="hybridMultilevel"/>
    <w:tmpl w:val="D4660AFA"/>
    <w:lvl w:ilvl="0" w:tplc="8A08F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53FBA"/>
    <w:multiLevelType w:val="hybridMultilevel"/>
    <w:tmpl w:val="2C40F412"/>
    <w:styleLink w:val="ImportedStyle2"/>
    <w:lvl w:ilvl="0" w:tplc="E34A3A9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4FBF6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B2217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8CA52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38E308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5246B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5CF20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668FCE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A4AD1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55982930">
    <w:abstractNumId w:val="1"/>
  </w:num>
  <w:num w:numId="2" w16cid:durableId="65760053">
    <w:abstractNumId w:val="2"/>
  </w:num>
  <w:num w:numId="3" w16cid:durableId="815800920">
    <w:abstractNumId w:val="5"/>
  </w:num>
  <w:num w:numId="4" w16cid:durableId="1907111671">
    <w:abstractNumId w:val="0"/>
  </w:num>
  <w:num w:numId="5" w16cid:durableId="1361320417">
    <w:abstractNumId w:val="0"/>
    <w:lvlOverride w:ilvl="0">
      <w:startOverride w:val="4"/>
    </w:lvlOverride>
  </w:num>
  <w:num w:numId="6" w16cid:durableId="1336104716">
    <w:abstractNumId w:val="4"/>
  </w:num>
  <w:num w:numId="7" w16cid:durableId="121314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F0"/>
    <w:rsid w:val="000C635E"/>
    <w:rsid w:val="000F3228"/>
    <w:rsid w:val="0010423E"/>
    <w:rsid w:val="00105855"/>
    <w:rsid w:val="00113481"/>
    <w:rsid w:val="001526AB"/>
    <w:rsid w:val="00175E4D"/>
    <w:rsid w:val="00177BF4"/>
    <w:rsid w:val="00177C4F"/>
    <w:rsid w:val="0018125B"/>
    <w:rsid w:val="001A0E04"/>
    <w:rsid w:val="001A24B9"/>
    <w:rsid w:val="001A2BBA"/>
    <w:rsid w:val="001B3E33"/>
    <w:rsid w:val="001B54A5"/>
    <w:rsid w:val="001B5E2A"/>
    <w:rsid w:val="001E6CDB"/>
    <w:rsid w:val="00212BDB"/>
    <w:rsid w:val="00257D37"/>
    <w:rsid w:val="00280E9D"/>
    <w:rsid w:val="00284A9A"/>
    <w:rsid w:val="002960A3"/>
    <w:rsid w:val="002A0B2C"/>
    <w:rsid w:val="002A1DB8"/>
    <w:rsid w:val="002A3BDC"/>
    <w:rsid w:val="002E0512"/>
    <w:rsid w:val="002E3650"/>
    <w:rsid w:val="00346681"/>
    <w:rsid w:val="003503A1"/>
    <w:rsid w:val="00356961"/>
    <w:rsid w:val="00362202"/>
    <w:rsid w:val="00383084"/>
    <w:rsid w:val="00384989"/>
    <w:rsid w:val="003A18E6"/>
    <w:rsid w:val="003B29E2"/>
    <w:rsid w:val="003B5CBE"/>
    <w:rsid w:val="003E42AC"/>
    <w:rsid w:val="003F3513"/>
    <w:rsid w:val="004062AC"/>
    <w:rsid w:val="00414294"/>
    <w:rsid w:val="00443D18"/>
    <w:rsid w:val="00451CD1"/>
    <w:rsid w:val="004528C9"/>
    <w:rsid w:val="00455472"/>
    <w:rsid w:val="00455866"/>
    <w:rsid w:val="0045640D"/>
    <w:rsid w:val="004572CB"/>
    <w:rsid w:val="00465508"/>
    <w:rsid w:val="00473EFC"/>
    <w:rsid w:val="004837CC"/>
    <w:rsid w:val="004B50F3"/>
    <w:rsid w:val="004E4EFF"/>
    <w:rsid w:val="00503D4C"/>
    <w:rsid w:val="005144F5"/>
    <w:rsid w:val="00514813"/>
    <w:rsid w:val="00520D4C"/>
    <w:rsid w:val="0053166C"/>
    <w:rsid w:val="00533307"/>
    <w:rsid w:val="00563E41"/>
    <w:rsid w:val="00570169"/>
    <w:rsid w:val="0058054E"/>
    <w:rsid w:val="005827AC"/>
    <w:rsid w:val="005846F9"/>
    <w:rsid w:val="005877D5"/>
    <w:rsid w:val="00587E9B"/>
    <w:rsid w:val="005A45DA"/>
    <w:rsid w:val="005B2367"/>
    <w:rsid w:val="005F3244"/>
    <w:rsid w:val="00610C36"/>
    <w:rsid w:val="00640422"/>
    <w:rsid w:val="00655304"/>
    <w:rsid w:val="00683340"/>
    <w:rsid w:val="00683F9C"/>
    <w:rsid w:val="00696516"/>
    <w:rsid w:val="006C104C"/>
    <w:rsid w:val="006E5F19"/>
    <w:rsid w:val="006E64FF"/>
    <w:rsid w:val="00702854"/>
    <w:rsid w:val="007033AB"/>
    <w:rsid w:val="00725D66"/>
    <w:rsid w:val="00766B97"/>
    <w:rsid w:val="00773E89"/>
    <w:rsid w:val="007756B0"/>
    <w:rsid w:val="007830DE"/>
    <w:rsid w:val="0079481C"/>
    <w:rsid w:val="007A69DB"/>
    <w:rsid w:val="007B4128"/>
    <w:rsid w:val="007E1FE9"/>
    <w:rsid w:val="007F54A2"/>
    <w:rsid w:val="008067DB"/>
    <w:rsid w:val="00811ABC"/>
    <w:rsid w:val="00826C5A"/>
    <w:rsid w:val="0085533A"/>
    <w:rsid w:val="008739D9"/>
    <w:rsid w:val="008758E4"/>
    <w:rsid w:val="00886F6F"/>
    <w:rsid w:val="008A703E"/>
    <w:rsid w:val="008B2294"/>
    <w:rsid w:val="008C5012"/>
    <w:rsid w:val="008E11E1"/>
    <w:rsid w:val="008F3BA5"/>
    <w:rsid w:val="008F6619"/>
    <w:rsid w:val="00902B0A"/>
    <w:rsid w:val="00910B58"/>
    <w:rsid w:val="009425D8"/>
    <w:rsid w:val="00942928"/>
    <w:rsid w:val="0099530F"/>
    <w:rsid w:val="009A49E4"/>
    <w:rsid w:val="009B326F"/>
    <w:rsid w:val="009E426F"/>
    <w:rsid w:val="00A01EF3"/>
    <w:rsid w:val="00A06E5F"/>
    <w:rsid w:val="00A24CC4"/>
    <w:rsid w:val="00A26077"/>
    <w:rsid w:val="00A36967"/>
    <w:rsid w:val="00A50526"/>
    <w:rsid w:val="00A570CE"/>
    <w:rsid w:val="00A66FDA"/>
    <w:rsid w:val="00A6753D"/>
    <w:rsid w:val="00A74D64"/>
    <w:rsid w:val="00AA0976"/>
    <w:rsid w:val="00AA4833"/>
    <w:rsid w:val="00AA4ADF"/>
    <w:rsid w:val="00AD5A1A"/>
    <w:rsid w:val="00AF385C"/>
    <w:rsid w:val="00B0178C"/>
    <w:rsid w:val="00B074F5"/>
    <w:rsid w:val="00B247C1"/>
    <w:rsid w:val="00B4783F"/>
    <w:rsid w:val="00B62649"/>
    <w:rsid w:val="00B66F1E"/>
    <w:rsid w:val="00B9439F"/>
    <w:rsid w:val="00B979CF"/>
    <w:rsid w:val="00BA58A3"/>
    <w:rsid w:val="00BD0053"/>
    <w:rsid w:val="00BF0AFC"/>
    <w:rsid w:val="00C50092"/>
    <w:rsid w:val="00C5011E"/>
    <w:rsid w:val="00C71B81"/>
    <w:rsid w:val="00C941F0"/>
    <w:rsid w:val="00CA386D"/>
    <w:rsid w:val="00CB5F1A"/>
    <w:rsid w:val="00CE60AB"/>
    <w:rsid w:val="00D109B0"/>
    <w:rsid w:val="00D154F0"/>
    <w:rsid w:val="00D51548"/>
    <w:rsid w:val="00D6156A"/>
    <w:rsid w:val="00D827F5"/>
    <w:rsid w:val="00DD305D"/>
    <w:rsid w:val="00DD3322"/>
    <w:rsid w:val="00DD79E9"/>
    <w:rsid w:val="00E15407"/>
    <w:rsid w:val="00E41AEB"/>
    <w:rsid w:val="00E42D79"/>
    <w:rsid w:val="00EA43E4"/>
    <w:rsid w:val="00EA44B1"/>
    <w:rsid w:val="00EB7DEB"/>
    <w:rsid w:val="00EC5753"/>
    <w:rsid w:val="00EC5DFD"/>
    <w:rsid w:val="00ED1F47"/>
    <w:rsid w:val="00EE569B"/>
    <w:rsid w:val="00EF1D76"/>
    <w:rsid w:val="00F01E35"/>
    <w:rsid w:val="00F06072"/>
    <w:rsid w:val="00F50676"/>
    <w:rsid w:val="00F6616B"/>
    <w:rsid w:val="00FA58B5"/>
    <w:rsid w:val="00FD365C"/>
    <w:rsid w:val="00FD6A2A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0456"/>
  <w15:docId w15:val="{564415E5-5F25-4388-B206-6B49160B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Звичайний1"/>
    <w:pPr>
      <w:spacing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4">
    <w:name w:val="Час та місце"/>
    <w:pPr>
      <w:keepNext/>
      <w:keepLines/>
      <w:spacing w:before="120" w:after="240"/>
      <w:jc w:val="center"/>
    </w:pPr>
    <w:rPr>
      <w:rFonts w:ascii="Antiqua" w:eastAsia="Antiqua" w:hAnsi="Antiqua" w:cs="Antiqua"/>
      <w:color w:val="000000"/>
      <w:sz w:val="26"/>
      <w:szCs w:val="26"/>
      <w:u w:color="000000"/>
    </w:rPr>
  </w:style>
  <w:style w:type="paragraph" w:customStyle="1" w:styleId="Rvps6">
    <w:name w:val="Rvps6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10">
    <w:name w:val="Абзац списку1"/>
    <w:pPr>
      <w:spacing w:line="276" w:lineRule="auto"/>
      <w:ind w:left="720"/>
    </w:pPr>
    <w:rPr>
      <w:rFonts w:cs="Arial Unicode MS"/>
      <w:color w:val="000000"/>
      <w:sz w:val="22"/>
      <w:szCs w:val="22"/>
      <w:u w:color="000000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Pr>
      <w:lang w:val="en-US" w:eastAsia="en-US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96516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96516"/>
    <w:rPr>
      <w:rFonts w:ascii="Segoe UI" w:hAnsi="Segoe UI" w:cs="Segoe UI"/>
      <w:sz w:val="18"/>
      <w:szCs w:val="18"/>
      <w:lang w:val="en-US" w:eastAsia="en-US"/>
    </w:rPr>
  </w:style>
  <w:style w:type="paragraph" w:styleId="aa">
    <w:name w:val="List Paragraph"/>
    <w:basedOn w:val="a"/>
    <w:uiPriority w:val="34"/>
    <w:qFormat/>
    <w:rsid w:val="001E6CDB"/>
    <w:pPr>
      <w:ind w:left="720"/>
      <w:contextualSpacing/>
    </w:pPr>
  </w:style>
  <w:style w:type="paragraph" w:styleId="ab">
    <w:name w:val="Revision"/>
    <w:hidden/>
    <w:uiPriority w:val="99"/>
    <w:semiHidden/>
    <w:rsid w:val="00533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826C5A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826C5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826C5A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26C5A"/>
    <w:rPr>
      <w:sz w:val="24"/>
      <w:szCs w:val="24"/>
      <w:lang w:val="en-US" w:eastAsia="en-US"/>
    </w:rPr>
  </w:style>
  <w:style w:type="character" w:styleId="af0">
    <w:name w:val="Emphasis"/>
    <w:basedOn w:val="a0"/>
    <w:uiPriority w:val="20"/>
    <w:qFormat/>
    <w:rsid w:val="0085533A"/>
    <w:rPr>
      <w:i/>
      <w:iCs/>
    </w:rPr>
  </w:style>
  <w:style w:type="paragraph" w:customStyle="1" w:styleId="af1">
    <w:name w:val="Нормальний текст"/>
    <w:basedOn w:val="a"/>
    <w:rsid w:val="00257D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ind w:firstLine="567"/>
    </w:pPr>
    <w:rPr>
      <w:rFonts w:ascii="Antiqua" w:eastAsia="Times New Roman" w:hAnsi="Antiqua"/>
      <w:sz w:val="26"/>
      <w:szCs w:val="20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6680</Words>
  <Characters>3808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K44</dc:creator>
  <cp:lastModifiedBy>Тест1</cp:lastModifiedBy>
  <cp:revision>10</cp:revision>
  <cp:lastPrinted>2023-04-06T13:58:00Z</cp:lastPrinted>
  <dcterms:created xsi:type="dcterms:W3CDTF">2023-04-06T07:28:00Z</dcterms:created>
  <dcterms:modified xsi:type="dcterms:W3CDTF">2023-04-06T14:28:00Z</dcterms:modified>
</cp:coreProperties>
</file>