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3F29B4" w:rsidRDefault="00E777F0" w:rsidP="00477F8D">
      <w:pPr>
        <w:jc w:val="center"/>
        <w:rPr>
          <w:b/>
          <w:bCs/>
        </w:rPr>
      </w:pPr>
      <w:r w:rsidRPr="003F29B4">
        <w:rPr>
          <w:b/>
          <w:bCs/>
        </w:rPr>
        <w:t xml:space="preserve">Повідомлення </w:t>
      </w:r>
      <w:bookmarkStart w:id="0" w:name="_GoBack"/>
      <w:r w:rsidRPr="003F29B4">
        <w:rPr>
          <w:b/>
          <w:bCs/>
        </w:rPr>
        <w:t>ПП «ШИВА»</w:t>
      </w:r>
      <w:bookmarkEnd w:id="0"/>
    </w:p>
    <w:p w:rsidR="00E777F0" w:rsidRPr="003F29B4" w:rsidRDefault="00E777F0" w:rsidP="00477F8D">
      <w:pPr>
        <w:jc w:val="center"/>
        <w:rPr>
          <w:b/>
          <w:bCs/>
        </w:rPr>
      </w:pPr>
      <w:r w:rsidRPr="003F29B4">
        <w:rPr>
          <w:b/>
          <w:bCs/>
        </w:rPr>
        <w:t>Про клопотання щодо отримання дозволу на викиди забруднюючих речовин в атмосферне повітря.</w:t>
      </w:r>
    </w:p>
    <w:p w:rsidR="00E777F0" w:rsidRPr="003F29B4" w:rsidRDefault="00E777F0" w:rsidP="00477F8D">
      <w:pPr>
        <w:jc w:val="both"/>
        <w:rPr>
          <w:lang w:eastAsia="ru-RU"/>
        </w:rPr>
      </w:pPr>
      <w:r w:rsidRPr="003F29B4">
        <w:t xml:space="preserve">Повне найменування суб’єкта господарювання: </w:t>
      </w:r>
      <w:r w:rsidRPr="003F29B4">
        <w:rPr>
          <w:lang w:val="ru-RU"/>
        </w:rPr>
        <w:t>Приватне підприємство</w:t>
      </w:r>
      <w:r w:rsidRPr="003F29B4">
        <w:t xml:space="preserve"> «ШИВА»</w:t>
      </w:r>
    </w:p>
    <w:p w:rsidR="00E777F0" w:rsidRPr="003F29B4" w:rsidRDefault="00E777F0" w:rsidP="00477F8D">
      <w:pPr>
        <w:jc w:val="both"/>
        <w:rPr>
          <w:lang w:eastAsia="ru-RU"/>
        </w:rPr>
      </w:pPr>
      <w:r w:rsidRPr="003F29B4">
        <w:rPr>
          <w:lang w:eastAsia="ru-RU"/>
        </w:rPr>
        <w:t>Скорочене найменування суб’єкта господарювання: ПП «ШИВА»</w:t>
      </w:r>
    </w:p>
    <w:p w:rsidR="00E777F0" w:rsidRPr="003F29B4" w:rsidRDefault="00E777F0" w:rsidP="00477F8D">
      <w:pPr>
        <w:jc w:val="both"/>
        <w:rPr>
          <w:lang w:eastAsia="ru-RU"/>
        </w:rPr>
      </w:pPr>
      <w:r w:rsidRPr="003F29B4">
        <w:rPr>
          <w:lang w:eastAsia="ru-RU"/>
        </w:rPr>
        <w:t xml:space="preserve">Ідентифікаційний код: </w:t>
      </w:r>
      <w:r w:rsidRPr="003F29B4">
        <w:t>23270044</w:t>
      </w:r>
    </w:p>
    <w:p w:rsidR="00E777F0" w:rsidRPr="003F29B4" w:rsidRDefault="00E777F0" w:rsidP="00477F8D">
      <w:pPr>
        <w:jc w:val="both"/>
        <w:rPr>
          <w:lang w:eastAsia="ru-RU"/>
        </w:rPr>
      </w:pPr>
      <w:r w:rsidRPr="003F29B4">
        <w:rPr>
          <w:lang w:eastAsia="ru-RU"/>
        </w:rPr>
        <w:t xml:space="preserve">Юридична та поштова адреси: </w:t>
      </w:r>
      <w:r w:rsidRPr="003F29B4">
        <w:t>79066, м. Львів, вул. Зубрівська, буд. 38</w:t>
      </w:r>
    </w:p>
    <w:p w:rsidR="00E777F0" w:rsidRPr="003F29B4" w:rsidRDefault="00E777F0" w:rsidP="00477F8D">
      <w:pPr>
        <w:jc w:val="both"/>
        <w:rPr>
          <w:lang w:eastAsia="ru-RU"/>
        </w:rPr>
      </w:pPr>
      <w:r w:rsidRPr="003F29B4">
        <w:rPr>
          <w:lang w:eastAsia="ru-RU"/>
        </w:rPr>
        <w:t xml:space="preserve">Контактний номер телефону:  </w:t>
      </w:r>
      <w:r w:rsidRPr="003F29B4">
        <w:rPr>
          <w:u w:val="single"/>
          <w:lang w:eastAsia="ru-RU"/>
        </w:rPr>
        <w:t xml:space="preserve">(097) 973-68-50 </w:t>
      </w:r>
    </w:p>
    <w:p w:rsidR="00E777F0" w:rsidRPr="00301178" w:rsidRDefault="00E777F0" w:rsidP="00477F8D">
      <w:pPr>
        <w:jc w:val="both"/>
        <w:rPr>
          <w:lang w:val="ru-RU" w:eastAsia="ru-RU"/>
        </w:rPr>
      </w:pPr>
      <w:r w:rsidRPr="003F29B4">
        <w:rPr>
          <w:lang w:eastAsia="ru-RU"/>
        </w:rPr>
        <w:t xml:space="preserve">Електронна пошта: - </w:t>
      </w:r>
      <w:r w:rsidRPr="003F29B4">
        <w:rPr>
          <w:lang w:val="en-US" w:eastAsia="ru-RU"/>
        </w:rPr>
        <w:t>maxym</w:t>
      </w:r>
      <w:r w:rsidRPr="00301178">
        <w:rPr>
          <w:lang w:val="ru-RU" w:eastAsia="ru-RU"/>
        </w:rPr>
        <w:t>1983@</w:t>
      </w:r>
      <w:r w:rsidRPr="003F29B4">
        <w:rPr>
          <w:lang w:val="en-US" w:eastAsia="ru-RU"/>
        </w:rPr>
        <w:t>ukr</w:t>
      </w:r>
      <w:r w:rsidRPr="00301178">
        <w:rPr>
          <w:lang w:val="ru-RU" w:eastAsia="ru-RU"/>
        </w:rPr>
        <w:t>.</w:t>
      </w:r>
      <w:r w:rsidRPr="003F29B4">
        <w:rPr>
          <w:lang w:val="en-US" w:eastAsia="ru-RU"/>
        </w:rPr>
        <w:t>net</w:t>
      </w:r>
    </w:p>
    <w:p w:rsidR="00E777F0" w:rsidRPr="003F29B4" w:rsidRDefault="00E777F0" w:rsidP="00E83C82">
      <w:pPr>
        <w:jc w:val="both"/>
        <w:rPr>
          <w:lang w:eastAsia="ru-RU"/>
        </w:rPr>
      </w:pPr>
      <w:r w:rsidRPr="003F29B4">
        <w:rPr>
          <w:lang w:eastAsia="ru-RU"/>
        </w:rPr>
        <w:t xml:space="preserve">Фактична адреса промислового майданчика: </w:t>
      </w:r>
      <w:r w:rsidRPr="003F29B4">
        <w:t>Львівська обл., Львівський р-н, Львівська ОТГ, м. Львів, вул. Зубрівська, 38</w:t>
      </w:r>
    </w:p>
    <w:p w:rsidR="00E777F0" w:rsidRPr="003F29B4" w:rsidRDefault="00E777F0" w:rsidP="00477F8D">
      <w:pPr>
        <w:jc w:val="both"/>
        <w:rPr>
          <w:lang w:eastAsia="ru-RU"/>
        </w:rPr>
      </w:pPr>
      <w:r w:rsidRPr="003F29B4">
        <w:rPr>
          <w:lang w:eastAsia="ru-RU"/>
        </w:rPr>
        <w:t>Мета отримання дозволу на викиди: Отримання дозволу на викиди для існуючого об’єкту</w:t>
      </w:r>
    </w:p>
    <w:p w:rsidR="00E777F0" w:rsidRPr="003F29B4" w:rsidRDefault="00E777F0" w:rsidP="000805C4">
      <w:pPr>
        <w:pStyle w:val="2"/>
        <w:jc w:val="both"/>
        <w:rPr>
          <w:sz w:val="24"/>
          <w:szCs w:val="24"/>
          <w:lang w:val="uk-UA"/>
        </w:rPr>
      </w:pPr>
      <w:r w:rsidRPr="003F29B4">
        <w:rPr>
          <w:sz w:val="24"/>
          <w:szCs w:val="24"/>
          <w:lang w:val="uk-UA"/>
        </w:rPr>
        <w:t xml:space="preserve">Підприємство відноситься до </w:t>
      </w:r>
      <w:r w:rsidRPr="003F29B4">
        <w:rPr>
          <w:sz w:val="24"/>
          <w:szCs w:val="24"/>
          <w:u w:val="single"/>
          <w:lang w:val="uk-UA"/>
        </w:rPr>
        <w:t>третьої групи</w:t>
      </w:r>
      <w:r w:rsidRPr="003F29B4">
        <w:rPr>
          <w:sz w:val="24"/>
          <w:szCs w:val="24"/>
          <w:lang w:val="uk-UA"/>
        </w:rPr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:rsidR="00E777F0" w:rsidRPr="003F29B4" w:rsidRDefault="00E777F0" w:rsidP="007947F7">
      <w:pPr>
        <w:jc w:val="both"/>
      </w:pPr>
      <w:r w:rsidRPr="003F29B4">
        <w:t>Виробнича діяльність, яку здійснює ПП «ШИВА» не підлягає оцінці впливу на довкілля та прямо не передбачена вимогами ч. 2 та ч. 3 ст. 3 Закону України «Про оцінку впливу на довкілля»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№1010.</w:t>
      </w:r>
    </w:p>
    <w:p w:rsidR="00E777F0" w:rsidRPr="003F29B4" w:rsidRDefault="00E777F0" w:rsidP="007E434B">
      <w:pPr>
        <w:suppressAutoHyphens/>
        <w:ind w:firstLine="567"/>
        <w:jc w:val="both"/>
      </w:pPr>
      <w:r w:rsidRPr="003F29B4">
        <w:t xml:space="preserve">ПП «ШИВА» займається здачею в оренду власного нерухомого майна. </w:t>
      </w:r>
      <w:r w:rsidRPr="003F29B4">
        <w:rPr>
          <w:rStyle w:val="tx1"/>
          <w:b w:val="0"/>
          <w:bCs w:val="0"/>
        </w:rPr>
        <w:t xml:space="preserve">(КВЕД: 68.20 Надання в оренду й експлуатацію власного чи орендованого нерухомого майна). </w:t>
      </w:r>
      <w:r w:rsidRPr="003F29B4">
        <w:t xml:space="preserve">На підприємстві розміщений дизельний генератор для аварійного електропостачання. </w:t>
      </w:r>
    </w:p>
    <w:p w:rsidR="00E777F0" w:rsidRPr="003F29B4" w:rsidRDefault="00E777F0" w:rsidP="000805C4">
      <w:pPr>
        <w:pStyle w:val="2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3F29B4">
        <w:rPr>
          <w:rStyle w:val="tx1"/>
          <w:b w:val="0"/>
          <w:bCs w:val="0"/>
          <w:sz w:val="24"/>
          <w:szCs w:val="24"/>
          <w:lang w:val="uk-UA"/>
        </w:rPr>
        <w:t>Під час провадження господарської діяльності в атмосферу викидаються:</w:t>
      </w:r>
    </w:p>
    <w:p w:rsidR="00E777F0" w:rsidRPr="003F29B4" w:rsidRDefault="00E777F0" w:rsidP="0036656C">
      <w:pPr>
        <w:ind w:firstLine="720"/>
        <w:jc w:val="both"/>
        <w:rPr>
          <w:lang w:eastAsia="ru-RU"/>
        </w:rPr>
      </w:pPr>
      <w:r w:rsidRPr="003F29B4">
        <w:rPr>
          <w:lang w:eastAsia="ru-RU"/>
        </w:rPr>
        <w:t>Азоту діоксид – 0,7351 т/рік; Сірки діоксид – 0,0760 т/рік; Вуглецю оксид – 0,0330 т/рік; Речовини у вигляді суспендованих твердих частинок – 0,0019 т/рік; т/рік Метан – 0,0025 т/рік; Діоксид вуглецю – 61,6087 т/рік; Оксид діазоту – 0,0021 т/рік; Вуглеводні граничні С</w:t>
      </w:r>
      <w:r w:rsidRPr="003F29B4">
        <w:rPr>
          <w:vertAlign w:val="subscript"/>
          <w:lang w:eastAsia="ru-RU"/>
        </w:rPr>
        <w:t>12</w:t>
      </w:r>
      <w:r w:rsidRPr="003F29B4">
        <w:rPr>
          <w:lang w:eastAsia="ru-RU"/>
        </w:rPr>
        <w:t>-С</w:t>
      </w:r>
      <w:r w:rsidRPr="003F29B4">
        <w:rPr>
          <w:vertAlign w:val="subscript"/>
          <w:lang w:eastAsia="ru-RU"/>
        </w:rPr>
        <w:t xml:space="preserve">19 </w:t>
      </w:r>
      <w:r w:rsidRPr="003F29B4">
        <w:rPr>
          <w:lang w:eastAsia="ru-RU"/>
        </w:rPr>
        <w:t>-</w:t>
      </w:r>
      <w:r w:rsidRPr="003F29B4">
        <w:rPr>
          <w:vertAlign w:val="subscript"/>
          <w:lang w:eastAsia="ru-RU"/>
        </w:rPr>
        <w:t xml:space="preserve"> </w:t>
      </w:r>
      <w:r w:rsidRPr="003F29B4">
        <w:rPr>
          <w:lang w:eastAsia="ru-RU"/>
        </w:rPr>
        <w:t>0,0413 т/рік.</w:t>
      </w:r>
    </w:p>
    <w:p w:rsidR="00E777F0" w:rsidRPr="003F29B4" w:rsidRDefault="00E777F0" w:rsidP="000805C4">
      <w:pPr>
        <w:pStyle w:val="2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3F29B4">
        <w:rPr>
          <w:rStyle w:val="tx1"/>
          <w:b w:val="0"/>
          <w:bCs w:val="0"/>
          <w:sz w:val="24"/>
          <w:szCs w:val="24"/>
          <w:lang w:val="uk-UA"/>
        </w:rPr>
        <w:t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</w:t>
      </w:r>
    </w:p>
    <w:p w:rsidR="00E777F0" w:rsidRPr="003F29B4" w:rsidRDefault="00E777F0" w:rsidP="00AA0722">
      <w:pPr>
        <w:ind w:firstLine="720"/>
        <w:jc w:val="both"/>
        <w:rPr>
          <w:rStyle w:val="tx1"/>
          <w:b w:val="0"/>
          <w:bCs w:val="0"/>
        </w:rPr>
      </w:pPr>
      <w:r w:rsidRPr="003F29B4">
        <w:rPr>
          <w:rStyle w:val="tx1"/>
          <w:b w:val="0"/>
          <w:bCs w:val="0"/>
        </w:rPr>
        <w:t>Викиди забруднюючих речовин відповідають вимогам Наказу №309 від 27.06.2006 р. та Наказу №177 від 10.05.2002 р.</w:t>
      </w:r>
    </w:p>
    <w:p w:rsidR="00E777F0" w:rsidRDefault="00E777F0" w:rsidP="00572702">
      <w:pPr>
        <w:jc w:val="both"/>
        <w:rPr>
          <w:lang w:eastAsia="ru-RU"/>
        </w:rPr>
      </w:pPr>
      <w:r w:rsidRPr="003F29B4">
        <w:rPr>
          <w:lang w:eastAsia="ru-RU"/>
        </w:rPr>
        <w:t>Пропозиції та рекомендації просимо надсилати протягом 30 днів з дня опублікування у Львівську обласну державну адміністрацію (Департамент екології та природних ресурсів Львівської обласної державної адміністрації) 79000, Львівська обл, м. Львів, вул. Винниченка, 19; (33026, Львівська обл, м. Львів, вул. Стрийська, 98), електронна пошта: envir@loda.gov.ua, телефон: 0322 387 383.</w:t>
      </w:r>
    </w:p>
    <w:p w:rsidR="00E777F0" w:rsidRDefault="00E777F0"/>
    <w:p w:rsidR="00E777F0" w:rsidRDefault="00E777F0"/>
    <w:sectPr w:rsidR="00E777F0" w:rsidSect="00926C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079FC"/>
    <w:rsid w:val="00037F09"/>
    <w:rsid w:val="000725CC"/>
    <w:rsid w:val="000805C4"/>
    <w:rsid w:val="000939D3"/>
    <w:rsid w:val="00104ADB"/>
    <w:rsid w:val="00122950"/>
    <w:rsid w:val="00194F78"/>
    <w:rsid w:val="001E029B"/>
    <w:rsid w:val="001F35D4"/>
    <w:rsid w:val="00234A8B"/>
    <w:rsid w:val="00280905"/>
    <w:rsid w:val="002A5F2D"/>
    <w:rsid w:val="002D5DA5"/>
    <w:rsid w:val="00301178"/>
    <w:rsid w:val="003347C4"/>
    <w:rsid w:val="0036656C"/>
    <w:rsid w:val="003F29B4"/>
    <w:rsid w:val="00434170"/>
    <w:rsid w:val="0043538D"/>
    <w:rsid w:val="00477F8D"/>
    <w:rsid w:val="004A3985"/>
    <w:rsid w:val="00552833"/>
    <w:rsid w:val="0056106A"/>
    <w:rsid w:val="00572702"/>
    <w:rsid w:val="005A601E"/>
    <w:rsid w:val="005B3D56"/>
    <w:rsid w:val="005F5FD5"/>
    <w:rsid w:val="00614AE7"/>
    <w:rsid w:val="00643622"/>
    <w:rsid w:val="00653F37"/>
    <w:rsid w:val="006D13F9"/>
    <w:rsid w:val="006D47E0"/>
    <w:rsid w:val="0070235D"/>
    <w:rsid w:val="00773C26"/>
    <w:rsid w:val="007947F7"/>
    <w:rsid w:val="007B64EF"/>
    <w:rsid w:val="007D18BC"/>
    <w:rsid w:val="007E35A8"/>
    <w:rsid w:val="007E434B"/>
    <w:rsid w:val="0080426B"/>
    <w:rsid w:val="008247CC"/>
    <w:rsid w:val="00843CB4"/>
    <w:rsid w:val="0092013F"/>
    <w:rsid w:val="00925677"/>
    <w:rsid w:val="00926CCD"/>
    <w:rsid w:val="00951D52"/>
    <w:rsid w:val="0098143C"/>
    <w:rsid w:val="009F45FD"/>
    <w:rsid w:val="00A263D3"/>
    <w:rsid w:val="00A26E4B"/>
    <w:rsid w:val="00A76328"/>
    <w:rsid w:val="00AA0722"/>
    <w:rsid w:val="00AE4D4B"/>
    <w:rsid w:val="00B00BD9"/>
    <w:rsid w:val="00BB0CB9"/>
    <w:rsid w:val="00C15334"/>
    <w:rsid w:val="00D221BB"/>
    <w:rsid w:val="00D43F01"/>
    <w:rsid w:val="00D86AFE"/>
    <w:rsid w:val="00DC0D89"/>
    <w:rsid w:val="00DF392B"/>
    <w:rsid w:val="00DF3CDE"/>
    <w:rsid w:val="00E777F0"/>
    <w:rsid w:val="00E83C82"/>
    <w:rsid w:val="00E84D33"/>
    <w:rsid w:val="00EB4BEA"/>
    <w:rsid w:val="00EF7BB3"/>
    <w:rsid w:val="00F54483"/>
    <w:rsid w:val="00FA6A86"/>
    <w:rsid w:val="00FB6DB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0805C4"/>
    <w:rPr>
      <w:rFonts w:ascii="Times New Roman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FF75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0805C4"/>
    <w:rPr>
      <w:rFonts w:ascii="Times New Roman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iPriority w:val="99"/>
    <w:rsid w:val="00FF7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 ТОВ «НОРМАЗ ПЛАЗА»</vt:lpstr>
    </vt:vector>
  </TitlesOfParts>
  <Company>DG Win&amp;Soft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ТОВ «НОРМАЗ ПЛАЗА»</dc:title>
  <dc:creator>Admin</dc:creator>
  <cp:lastModifiedBy>Тарасенко Ольга Володимирівна</cp:lastModifiedBy>
  <cp:revision>2</cp:revision>
  <cp:lastPrinted>2022-11-14T13:24:00Z</cp:lastPrinted>
  <dcterms:created xsi:type="dcterms:W3CDTF">2023-03-31T13:28:00Z</dcterms:created>
  <dcterms:modified xsi:type="dcterms:W3CDTF">2023-03-31T13:28:00Z</dcterms:modified>
</cp:coreProperties>
</file>