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4261B7" w:rsidRDefault="008B7BB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Повне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скорочене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найме</w:t>
      </w:r>
      <w:r w:rsidR="00574D80" w:rsidRPr="004261B7">
        <w:rPr>
          <w:rFonts w:ascii="Times New Roman" w:hAnsi="Times New Roman"/>
          <w:b/>
          <w:i/>
          <w:sz w:val="20"/>
          <w:szCs w:val="20"/>
          <w:lang w:val="ru-RU"/>
        </w:rPr>
        <w:t>нування</w:t>
      </w:r>
      <w:proofErr w:type="spellEnd"/>
      <w:r w:rsidR="00574D80"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4261B7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="00574D80"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4261B7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Pr="004261B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37194" w:rsidRPr="004261B7">
        <w:rPr>
          <w:rFonts w:ascii="Times New Roman" w:hAnsi="Times New Roman"/>
          <w:sz w:val="20"/>
          <w:szCs w:val="20"/>
        </w:rPr>
        <w:t>ПРИВАТНЕ СІЛЬСЬКОГО</w:t>
      </w:r>
      <w:r w:rsidR="00D37194" w:rsidRPr="004261B7">
        <w:rPr>
          <w:rFonts w:ascii="Times New Roman" w:hAnsi="Times New Roman"/>
          <w:sz w:val="20"/>
          <w:szCs w:val="20"/>
        </w:rPr>
        <w:softHyphen/>
        <w:t>СПОДАРСЬКЕ ПІДПРИЄМСТВО «УКРАЇНА»</w:t>
      </w:r>
      <w:r w:rsidRPr="004261B7">
        <w:rPr>
          <w:rFonts w:ascii="Times New Roman" w:hAnsi="Times New Roman"/>
          <w:sz w:val="20"/>
          <w:szCs w:val="20"/>
        </w:rPr>
        <w:t xml:space="preserve"> (</w:t>
      </w:r>
      <w:bookmarkStart w:id="0" w:name="_GoBack"/>
      <w:r w:rsidR="00D37194" w:rsidRPr="004261B7">
        <w:rPr>
          <w:rFonts w:ascii="Times New Roman" w:hAnsi="Times New Roman"/>
          <w:sz w:val="20"/>
          <w:szCs w:val="20"/>
        </w:rPr>
        <w:t>ПСП «УКРАЇНА»</w:t>
      </w:r>
      <w:bookmarkEnd w:id="0"/>
      <w:r w:rsidRPr="004261B7">
        <w:rPr>
          <w:rFonts w:ascii="Times New Roman" w:hAnsi="Times New Roman"/>
          <w:sz w:val="20"/>
          <w:szCs w:val="20"/>
        </w:rPr>
        <w:t>)</w:t>
      </w:r>
    </w:p>
    <w:p w:rsidR="008B7BBB" w:rsidRPr="004261B7" w:rsidRDefault="008B7BB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Ідентифікаційний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код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юридичної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особи в ЄДРПОУ – </w:t>
      </w:r>
      <w:r w:rsidR="00D37194" w:rsidRPr="004261B7">
        <w:rPr>
          <w:rFonts w:ascii="Times New Roman" w:hAnsi="Times New Roman"/>
          <w:sz w:val="20"/>
          <w:szCs w:val="20"/>
          <w:lang w:val="ru-RU"/>
        </w:rPr>
        <w:t>30808930</w:t>
      </w:r>
    </w:p>
    <w:p w:rsidR="008B7BBB" w:rsidRPr="004261B7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Місцезнадження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,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контактний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номер телефону, адреса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електронної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пошти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4261B7">
        <w:rPr>
          <w:rFonts w:ascii="Times New Roman" w:hAnsi="Times New Roman"/>
          <w:b/>
          <w:sz w:val="20"/>
          <w:szCs w:val="20"/>
          <w:lang w:val="ru-RU"/>
        </w:rPr>
        <w:t xml:space="preserve">-  </w:t>
      </w:r>
      <w:r w:rsidR="00D37194" w:rsidRPr="00C82900">
        <w:rPr>
          <w:rFonts w:ascii="Times New Roman" w:hAnsi="Times New Roman"/>
          <w:sz w:val="20"/>
          <w:szCs w:val="20"/>
        </w:rPr>
        <w:t xml:space="preserve">23300, Вінницька обл., </w:t>
      </w:r>
      <w:proofErr w:type="spellStart"/>
      <w:r w:rsidR="00D37194" w:rsidRPr="00C82900">
        <w:rPr>
          <w:rFonts w:ascii="Times New Roman" w:hAnsi="Times New Roman"/>
          <w:sz w:val="20"/>
          <w:szCs w:val="20"/>
        </w:rPr>
        <w:t>Тиврівський</w:t>
      </w:r>
      <w:proofErr w:type="spellEnd"/>
      <w:r w:rsidR="00D37194" w:rsidRPr="00C82900">
        <w:rPr>
          <w:rFonts w:ascii="Times New Roman" w:hAnsi="Times New Roman"/>
          <w:sz w:val="20"/>
          <w:szCs w:val="20"/>
        </w:rPr>
        <w:t xml:space="preserve"> р-н, смт </w:t>
      </w:r>
      <w:proofErr w:type="spellStart"/>
      <w:r w:rsidR="00D37194" w:rsidRPr="00C82900">
        <w:rPr>
          <w:rFonts w:ascii="Times New Roman" w:hAnsi="Times New Roman"/>
          <w:sz w:val="20"/>
          <w:szCs w:val="20"/>
        </w:rPr>
        <w:t>Тиврів</w:t>
      </w:r>
      <w:proofErr w:type="spellEnd"/>
      <w:r w:rsidR="00D37194" w:rsidRPr="00C82900">
        <w:rPr>
          <w:rFonts w:ascii="Times New Roman" w:hAnsi="Times New Roman"/>
          <w:sz w:val="20"/>
          <w:szCs w:val="20"/>
        </w:rPr>
        <w:t xml:space="preserve">, </w:t>
      </w:r>
      <w:r w:rsidR="00024427" w:rsidRPr="00C82900">
        <w:rPr>
          <w:rFonts w:ascii="Times New Roman" w:hAnsi="Times New Roman"/>
          <w:sz w:val="20"/>
          <w:szCs w:val="20"/>
        </w:rPr>
        <w:t xml:space="preserve">вул. Маліновського, 12. </w:t>
      </w:r>
      <w:r w:rsidR="00D37194" w:rsidRPr="00C829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2900">
        <w:rPr>
          <w:rFonts w:ascii="Times New Roman" w:hAnsi="Times New Roman"/>
          <w:sz w:val="20"/>
          <w:szCs w:val="20"/>
        </w:rPr>
        <w:t>тел</w:t>
      </w:r>
      <w:proofErr w:type="spellEnd"/>
      <w:r w:rsidRPr="00C82900">
        <w:rPr>
          <w:rFonts w:ascii="Times New Roman" w:hAnsi="Times New Roman"/>
          <w:sz w:val="20"/>
          <w:szCs w:val="20"/>
        </w:rPr>
        <w:t>.  </w:t>
      </w:r>
      <w:r w:rsidR="000C3704">
        <w:fldChar w:fldCharType="begin"/>
      </w:r>
      <w:r w:rsidR="000C3704">
        <w:instrText xml:space="preserve"> HYPERLINK "mailto:+38%20(067)%204503759" </w:instrText>
      </w:r>
      <w:r w:rsidR="000C3704">
        <w:fldChar w:fldCharType="separate"/>
      </w:r>
      <w:r w:rsidR="00024427" w:rsidRPr="00C82900">
        <w:rPr>
          <w:rStyle w:val="a6"/>
          <w:rFonts w:ascii="Times New Roman" w:hAnsi="Times New Roman"/>
          <w:color w:val="auto"/>
          <w:sz w:val="20"/>
          <w:szCs w:val="20"/>
          <w:u w:val="none"/>
        </w:rPr>
        <w:t>+38 (067) 4503759</w:t>
      </w:r>
      <w:r w:rsidR="000C3704">
        <w:rPr>
          <w:rStyle w:val="a6"/>
          <w:rFonts w:ascii="Times New Roman" w:hAnsi="Times New Roman"/>
          <w:color w:val="auto"/>
          <w:sz w:val="20"/>
          <w:szCs w:val="20"/>
          <w:u w:val="none"/>
        </w:rPr>
        <w:fldChar w:fldCharType="end"/>
      </w:r>
      <w:r w:rsidRPr="00C82900">
        <w:rPr>
          <w:rFonts w:ascii="Times New Roman" w:hAnsi="Times New Roman"/>
          <w:sz w:val="20"/>
          <w:szCs w:val="20"/>
        </w:rPr>
        <w:t xml:space="preserve">, </w:t>
      </w:r>
      <w:r w:rsidRPr="00C82900">
        <w:rPr>
          <w:rFonts w:ascii="Times New Roman" w:hAnsi="Times New Roman"/>
          <w:sz w:val="20"/>
          <w:szCs w:val="20"/>
          <w:lang w:val="en-US"/>
        </w:rPr>
        <w:t>email</w:t>
      </w:r>
      <w:r w:rsidRPr="00C82900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4261B7" w:rsidRPr="00C82900">
        <w:rPr>
          <w:rFonts w:ascii="Times New Roman" w:hAnsi="Times New Roman"/>
          <w:bCs/>
          <w:sz w:val="20"/>
          <w:szCs w:val="20"/>
          <w:lang w:val="ru-RU"/>
        </w:rPr>
        <w:t>1c555@ukr.net</w:t>
      </w:r>
      <w:r w:rsidR="005618FD" w:rsidRPr="00C82900">
        <w:rPr>
          <w:rFonts w:ascii="Times New Roman" w:hAnsi="Times New Roman"/>
          <w:bCs/>
          <w:sz w:val="20"/>
          <w:szCs w:val="20"/>
          <w:lang w:val="ru-RU"/>
        </w:rPr>
        <w:t>.</w:t>
      </w:r>
    </w:p>
    <w:p w:rsidR="00C2161B" w:rsidRPr="004261B7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Місцезнаходження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об'єкта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/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промислового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майданчика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4261B7">
        <w:rPr>
          <w:rFonts w:ascii="Times New Roman" w:hAnsi="Times New Roman"/>
          <w:b/>
          <w:i/>
          <w:sz w:val="20"/>
          <w:szCs w:val="20"/>
          <w:lang w:val="ru-RU"/>
        </w:rPr>
        <w:t>–</w:t>
      </w:r>
      <w:r w:rsidRPr="004261B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D37194" w:rsidRPr="004261B7">
        <w:rPr>
          <w:rFonts w:ascii="Times New Roman" w:hAnsi="Times New Roman"/>
          <w:sz w:val="20"/>
          <w:szCs w:val="20"/>
          <w:lang w:val="ru-RU"/>
        </w:rPr>
        <w:t>Віннцька</w:t>
      </w:r>
      <w:proofErr w:type="spellEnd"/>
      <w:r w:rsidR="00D37194" w:rsidRPr="004261B7">
        <w:rPr>
          <w:rFonts w:ascii="Times New Roman" w:hAnsi="Times New Roman"/>
          <w:sz w:val="20"/>
          <w:szCs w:val="20"/>
          <w:lang w:val="ru-RU"/>
        </w:rPr>
        <w:t xml:space="preserve"> обл. </w:t>
      </w:r>
      <w:proofErr w:type="spellStart"/>
      <w:r w:rsidR="00D37194" w:rsidRPr="004261B7">
        <w:rPr>
          <w:rFonts w:ascii="Times New Roman" w:hAnsi="Times New Roman"/>
          <w:sz w:val="20"/>
          <w:szCs w:val="20"/>
          <w:lang w:val="ru-RU"/>
        </w:rPr>
        <w:t>Вінницький</w:t>
      </w:r>
      <w:proofErr w:type="spellEnd"/>
      <w:r w:rsidR="00D37194" w:rsidRPr="004261B7">
        <w:rPr>
          <w:rFonts w:ascii="Times New Roman" w:hAnsi="Times New Roman"/>
          <w:sz w:val="20"/>
          <w:szCs w:val="20"/>
          <w:lang w:val="ru-RU"/>
        </w:rPr>
        <w:t xml:space="preserve"> р-н, за межами с. </w:t>
      </w:r>
      <w:proofErr w:type="spellStart"/>
      <w:r w:rsidR="00D37194" w:rsidRPr="004261B7">
        <w:rPr>
          <w:rFonts w:ascii="Times New Roman" w:hAnsi="Times New Roman"/>
          <w:sz w:val="20"/>
          <w:szCs w:val="20"/>
          <w:lang w:val="ru-RU"/>
        </w:rPr>
        <w:t>Рахни-Польові</w:t>
      </w:r>
      <w:proofErr w:type="spellEnd"/>
      <w:r w:rsidR="00D37194" w:rsidRPr="004261B7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D37194" w:rsidRPr="004261B7">
        <w:rPr>
          <w:rFonts w:ascii="Times New Roman" w:hAnsi="Times New Roman"/>
          <w:sz w:val="20"/>
          <w:szCs w:val="20"/>
          <w:lang w:val="ru-RU"/>
        </w:rPr>
        <w:t>Тиврівської</w:t>
      </w:r>
      <w:proofErr w:type="spellEnd"/>
      <w:r w:rsidR="00D37194" w:rsidRPr="004261B7">
        <w:rPr>
          <w:rFonts w:ascii="Times New Roman" w:hAnsi="Times New Roman"/>
          <w:sz w:val="20"/>
          <w:szCs w:val="20"/>
          <w:lang w:val="ru-RU"/>
        </w:rPr>
        <w:t xml:space="preserve"> ОТГ.</w:t>
      </w:r>
    </w:p>
    <w:p w:rsidR="00CB1C6B" w:rsidRPr="004261B7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Мета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отримання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4261B7">
        <w:rPr>
          <w:rFonts w:ascii="Times New Roman" w:hAnsi="Times New Roman"/>
          <w:b/>
          <w:i/>
          <w:sz w:val="20"/>
          <w:szCs w:val="20"/>
          <w:lang w:val="ru-RU"/>
        </w:rPr>
        <w:t xml:space="preserve"> -</w:t>
      </w:r>
      <w:r w:rsidRPr="004261B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B1C6B" w:rsidRPr="004261B7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</w:t>
      </w:r>
      <w:proofErr w:type="gramStart"/>
      <w:r w:rsidR="00CB1C6B" w:rsidRPr="004261B7">
        <w:rPr>
          <w:rFonts w:ascii="Times New Roman" w:hAnsi="Times New Roman"/>
          <w:sz w:val="20"/>
          <w:szCs w:val="20"/>
        </w:rPr>
        <w:t>,я</w:t>
      </w:r>
      <w:proofErr w:type="gramEnd"/>
      <w:r w:rsidR="00CB1C6B" w:rsidRPr="004261B7">
        <w:rPr>
          <w:rFonts w:ascii="Times New Roman" w:hAnsi="Times New Roman"/>
          <w:sz w:val="20"/>
          <w:szCs w:val="20"/>
        </w:rPr>
        <w:t xml:space="preserve">кі потрапляють в атмосферу при експлуатації технологічного обладнання, </w:t>
      </w:r>
      <w:r w:rsidR="00D71EA8" w:rsidRPr="004261B7">
        <w:rPr>
          <w:rFonts w:ascii="Times New Roman" w:hAnsi="Times New Roman"/>
          <w:sz w:val="20"/>
          <w:szCs w:val="20"/>
        </w:rPr>
        <w:t>н</w:t>
      </w:r>
      <w:r w:rsidR="00281614" w:rsidRPr="004261B7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4261B7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4261B7">
        <w:rPr>
          <w:rFonts w:ascii="Times New Roman" w:hAnsi="Times New Roman"/>
          <w:sz w:val="20"/>
          <w:szCs w:val="20"/>
        </w:rPr>
        <w:t>об’єкту.</w:t>
      </w:r>
      <w:r w:rsidR="00CB1C6B" w:rsidRPr="004261B7">
        <w:rPr>
          <w:rFonts w:ascii="Times New Roman" w:hAnsi="Times New Roman"/>
          <w:sz w:val="20"/>
          <w:szCs w:val="20"/>
        </w:rPr>
        <w:t xml:space="preserve"> </w:t>
      </w:r>
    </w:p>
    <w:p w:rsidR="00D71EA8" w:rsidRPr="00D71EA8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71EA8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D71EA8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D71EA8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D71EA8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D71EA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71EA8" w:rsidRPr="00D71EA8">
        <w:rPr>
          <w:rFonts w:ascii="Times New Roman" w:hAnsi="Times New Roman"/>
          <w:sz w:val="20"/>
          <w:szCs w:val="20"/>
        </w:rPr>
        <w:t xml:space="preserve">Не </w:t>
      </w:r>
      <w:r w:rsidR="00D71EA8">
        <w:rPr>
          <w:rFonts w:ascii="Times New Roman" w:hAnsi="Times New Roman"/>
          <w:sz w:val="20"/>
          <w:szCs w:val="20"/>
        </w:rPr>
        <w:t>підлягає проходженню</w:t>
      </w:r>
      <w:r w:rsidR="00D71EA8" w:rsidRPr="00D71EA8">
        <w:rPr>
          <w:rFonts w:ascii="Times New Roman" w:hAnsi="Times New Roman"/>
          <w:sz w:val="20"/>
          <w:szCs w:val="20"/>
        </w:rPr>
        <w:t xml:space="preserve"> процедури ОВД.</w:t>
      </w:r>
    </w:p>
    <w:p w:rsidR="00D02C8B" w:rsidRPr="00D02C8B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02C8B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D02C8B">
        <w:rPr>
          <w:rFonts w:ascii="Times New Roman" w:hAnsi="Times New Roman"/>
          <w:b/>
          <w:sz w:val="20"/>
          <w:szCs w:val="20"/>
        </w:rPr>
        <w:t xml:space="preserve"> – </w:t>
      </w:r>
      <w:r w:rsidR="00E90538" w:rsidRPr="00D02C8B">
        <w:rPr>
          <w:rFonts w:ascii="Times New Roman" w:hAnsi="Times New Roman"/>
          <w:sz w:val="20"/>
          <w:szCs w:val="20"/>
        </w:rPr>
        <w:t>Підприємство спеціалізується на</w:t>
      </w:r>
      <w:r w:rsidR="00D02C8B" w:rsidRPr="00D02C8B">
        <w:rPr>
          <w:rFonts w:ascii="Times New Roman" w:hAnsi="Times New Roman"/>
          <w:sz w:val="20"/>
          <w:szCs w:val="20"/>
        </w:rPr>
        <w:t xml:space="preserve"> в</w:t>
      </w:r>
      <w:r w:rsidR="00D02C8B" w:rsidRPr="00D02C8B">
        <w:rPr>
          <w:rFonts w:ascii="Times New Roman" w:hAnsi="Times New Roman"/>
          <w:sz w:val="20"/>
          <w:szCs w:val="20"/>
          <w:shd w:val="clear" w:color="auto" w:fill="FFFFFF"/>
        </w:rPr>
        <w:t>ирощуванні зернових культур (крім рису), бобових культур і насіння олійних культур</w:t>
      </w:r>
      <w:r w:rsidR="00D02C8B" w:rsidRPr="00D02C8B">
        <w:rPr>
          <w:rFonts w:ascii="Times New Roman" w:hAnsi="Times New Roman"/>
          <w:sz w:val="20"/>
          <w:szCs w:val="20"/>
        </w:rPr>
        <w:t>.</w:t>
      </w:r>
      <w:r w:rsidR="00E90538" w:rsidRPr="00D02C8B">
        <w:rPr>
          <w:rFonts w:ascii="Times New Roman" w:hAnsi="Times New Roman"/>
          <w:sz w:val="20"/>
          <w:szCs w:val="20"/>
        </w:rPr>
        <w:t xml:space="preserve"> На </w:t>
      </w:r>
      <w:r w:rsidR="00C82900">
        <w:rPr>
          <w:rFonts w:ascii="Times New Roman" w:hAnsi="Times New Roman"/>
          <w:sz w:val="20"/>
          <w:szCs w:val="20"/>
        </w:rPr>
        <w:t>промисловому майданчику</w:t>
      </w:r>
      <w:r w:rsidR="00E90538" w:rsidRPr="00D02C8B">
        <w:rPr>
          <w:rFonts w:ascii="Times New Roman" w:hAnsi="Times New Roman"/>
          <w:sz w:val="20"/>
          <w:szCs w:val="20"/>
        </w:rPr>
        <w:t xml:space="preserve"> знаходиться 1 </w:t>
      </w:r>
      <w:r w:rsidR="00D02C8B" w:rsidRPr="00D02C8B">
        <w:rPr>
          <w:rFonts w:ascii="Times New Roman" w:hAnsi="Times New Roman"/>
          <w:sz w:val="20"/>
          <w:szCs w:val="20"/>
        </w:rPr>
        <w:t xml:space="preserve">організоване </w:t>
      </w:r>
      <w:r w:rsidR="00E90538" w:rsidRPr="00D02C8B">
        <w:rPr>
          <w:rFonts w:ascii="Times New Roman" w:hAnsi="Times New Roman"/>
          <w:sz w:val="20"/>
          <w:szCs w:val="20"/>
        </w:rPr>
        <w:t>джерел</w:t>
      </w:r>
      <w:r w:rsidR="00D02C8B" w:rsidRPr="00D02C8B">
        <w:rPr>
          <w:rFonts w:ascii="Times New Roman" w:hAnsi="Times New Roman"/>
          <w:sz w:val="20"/>
          <w:szCs w:val="20"/>
        </w:rPr>
        <w:t>о</w:t>
      </w:r>
      <w:r w:rsidR="00E90538" w:rsidRPr="00D02C8B">
        <w:rPr>
          <w:rFonts w:ascii="Times New Roman" w:hAnsi="Times New Roman"/>
          <w:sz w:val="20"/>
          <w:szCs w:val="20"/>
        </w:rPr>
        <w:t xml:space="preserve"> викидів забруднюючи</w:t>
      </w:r>
      <w:r w:rsidR="00D02C8B" w:rsidRPr="00D02C8B">
        <w:rPr>
          <w:rFonts w:ascii="Times New Roman" w:hAnsi="Times New Roman"/>
          <w:sz w:val="20"/>
          <w:szCs w:val="20"/>
        </w:rPr>
        <w:t>х речовин в атмосферне повітря, а саме димова труба грубки сторожки.</w:t>
      </w:r>
    </w:p>
    <w:p w:rsidR="00635151" w:rsidRPr="004A2DF6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A2DF6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4A2DF6">
        <w:rPr>
          <w:rFonts w:ascii="Times New Roman" w:hAnsi="Times New Roman"/>
          <w:b/>
          <w:sz w:val="20"/>
          <w:szCs w:val="20"/>
        </w:rPr>
        <w:t xml:space="preserve">– </w:t>
      </w:r>
      <w:r w:rsidR="00CC01C2" w:rsidRPr="004A2DF6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635151" w:rsidRPr="004A2DF6">
        <w:rPr>
          <w:rFonts w:ascii="Times New Roman" w:hAnsi="Times New Roman"/>
          <w:sz w:val="20"/>
          <w:szCs w:val="20"/>
        </w:rPr>
        <w:t xml:space="preserve">речовини у вигляді твердих суспендованих часток – </w:t>
      </w:r>
      <w:r w:rsidR="00657A05" w:rsidRPr="004A2DF6">
        <w:rPr>
          <w:rFonts w:ascii="Times New Roman" w:hAnsi="Times New Roman"/>
          <w:sz w:val="20"/>
          <w:szCs w:val="20"/>
        </w:rPr>
        <w:t>0,0245</w:t>
      </w:r>
      <w:r w:rsidR="00635151" w:rsidRPr="004A2DF6">
        <w:rPr>
          <w:rFonts w:ascii="Times New Roman" w:hAnsi="Times New Roman"/>
          <w:sz w:val="20"/>
          <w:szCs w:val="20"/>
        </w:rPr>
        <w:t xml:space="preserve"> т/рік,</w:t>
      </w:r>
      <w:r w:rsidR="00635151" w:rsidRPr="004A2DF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35151" w:rsidRPr="004A2DF6">
        <w:rPr>
          <w:rFonts w:ascii="Times New Roman" w:hAnsi="Times New Roman"/>
          <w:sz w:val="20"/>
          <w:szCs w:val="20"/>
        </w:rPr>
        <w:t xml:space="preserve">оксид вуглецю – 1,2054 т/рік, оксиди азоту (оксид та діоксид азоту) у перерахунку на діоксид азоту — 0,01722 т/рік, оксид </w:t>
      </w:r>
      <w:proofErr w:type="spellStart"/>
      <w:r w:rsidR="005F6771" w:rsidRPr="004A2DF6">
        <w:rPr>
          <w:rFonts w:ascii="Times New Roman" w:hAnsi="Times New Roman"/>
          <w:sz w:val="20"/>
          <w:szCs w:val="20"/>
        </w:rPr>
        <w:t>діазоту</w:t>
      </w:r>
      <w:proofErr w:type="spellEnd"/>
      <w:r w:rsidR="005F6771" w:rsidRPr="004A2DF6">
        <w:rPr>
          <w:rFonts w:ascii="Times New Roman" w:hAnsi="Times New Roman"/>
          <w:sz w:val="20"/>
          <w:szCs w:val="20"/>
        </w:rPr>
        <w:t xml:space="preserve"> — 0,00034</w:t>
      </w:r>
      <w:r w:rsidR="00635151" w:rsidRPr="004A2DF6">
        <w:rPr>
          <w:rFonts w:ascii="Times New Roman" w:hAnsi="Times New Roman"/>
          <w:sz w:val="20"/>
          <w:szCs w:val="20"/>
        </w:rPr>
        <w:t xml:space="preserve"> т/рік, сірки діоксид– 0,0072 т/рік, НМЛОС – </w:t>
      </w:r>
      <w:r w:rsidR="005F6771" w:rsidRPr="004A2DF6">
        <w:rPr>
          <w:rFonts w:ascii="Times New Roman" w:hAnsi="Times New Roman"/>
          <w:sz w:val="20"/>
          <w:szCs w:val="20"/>
        </w:rPr>
        <w:t>0,0039</w:t>
      </w:r>
      <w:r w:rsidR="00635151" w:rsidRPr="004A2DF6">
        <w:rPr>
          <w:rFonts w:ascii="Times New Roman" w:hAnsi="Times New Roman"/>
          <w:sz w:val="20"/>
          <w:szCs w:val="20"/>
        </w:rPr>
        <w:t xml:space="preserve"> т/рік, діоксид вуглецю — </w:t>
      </w:r>
      <w:r w:rsidR="005F6771" w:rsidRPr="004A2DF6">
        <w:rPr>
          <w:rFonts w:ascii="Times New Roman" w:hAnsi="Times New Roman"/>
          <w:sz w:val="20"/>
          <w:szCs w:val="20"/>
        </w:rPr>
        <w:t>8,84</w:t>
      </w:r>
      <w:r w:rsidR="00635151" w:rsidRPr="004A2DF6">
        <w:rPr>
          <w:rFonts w:ascii="Times New Roman" w:hAnsi="Times New Roman"/>
          <w:sz w:val="20"/>
          <w:szCs w:val="20"/>
        </w:rPr>
        <w:t xml:space="preserve"> т/рік,  метан — </w:t>
      </w:r>
      <w:r w:rsidR="005F6771" w:rsidRPr="004A2DF6">
        <w:rPr>
          <w:rFonts w:ascii="Times New Roman" w:hAnsi="Times New Roman"/>
          <w:sz w:val="20"/>
          <w:szCs w:val="20"/>
        </w:rPr>
        <w:t>0,00043</w:t>
      </w:r>
      <w:r w:rsidR="00635151" w:rsidRPr="004A2DF6">
        <w:rPr>
          <w:rFonts w:ascii="Times New Roman" w:hAnsi="Times New Roman"/>
          <w:sz w:val="20"/>
          <w:szCs w:val="20"/>
        </w:rPr>
        <w:t xml:space="preserve"> т/рік.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Загальний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викид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забруднюючих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речовин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атмосферне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повітря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становить – </w:t>
      </w:r>
      <w:r w:rsidR="004A2DF6" w:rsidRPr="004A2DF6">
        <w:rPr>
          <w:rFonts w:ascii="Times New Roman" w:hAnsi="Times New Roman"/>
          <w:sz w:val="20"/>
          <w:szCs w:val="20"/>
          <w:lang w:val="ru-RU"/>
        </w:rPr>
        <w:t xml:space="preserve">1,25899 </w:t>
      </w:r>
      <w:r w:rsidR="00635151" w:rsidRPr="004A2DF6">
        <w:rPr>
          <w:rFonts w:ascii="Times New Roman" w:hAnsi="Times New Roman"/>
          <w:sz w:val="20"/>
          <w:szCs w:val="20"/>
          <w:lang w:val="ru-RU"/>
        </w:rPr>
        <w:t>т/</w:t>
      </w:r>
      <w:proofErr w:type="spellStart"/>
      <w:proofErr w:type="gramStart"/>
      <w:r w:rsidR="00635151" w:rsidRPr="004A2DF6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="00635151" w:rsidRPr="004A2DF6">
        <w:rPr>
          <w:rFonts w:ascii="Times New Roman" w:hAnsi="Times New Roman"/>
          <w:sz w:val="20"/>
          <w:szCs w:val="20"/>
          <w:lang w:val="ru-RU"/>
        </w:rPr>
        <w:t>ік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(без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врахування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Вуглецю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4A2DF6">
        <w:rPr>
          <w:rFonts w:ascii="Times New Roman" w:hAnsi="Times New Roman"/>
          <w:sz w:val="20"/>
          <w:szCs w:val="20"/>
          <w:lang w:val="ru-RU"/>
        </w:rPr>
        <w:t>діоксид</w:t>
      </w:r>
      <w:proofErr w:type="spellEnd"/>
      <w:r w:rsidR="00635151" w:rsidRPr="004A2DF6">
        <w:rPr>
          <w:rFonts w:ascii="Times New Roman" w:hAnsi="Times New Roman"/>
          <w:sz w:val="20"/>
          <w:szCs w:val="20"/>
          <w:lang w:val="ru-RU"/>
        </w:rPr>
        <w:t>).</w:t>
      </w:r>
      <w:r w:rsidR="00635151" w:rsidRPr="004A2DF6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</w:p>
    <w:p w:rsidR="00C2161B" w:rsidRPr="0063515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515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proofErr w:type="spellStart"/>
      <w:r w:rsidRPr="00635151">
        <w:rPr>
          <w:rFonts w:ascii="Times New Roman" w:hAnsi="Times New Roman"/>
          <w:b/>
          <w:i/>
          <w:sz w:val="20"/>
          <w:szCs w:val="20"/>
        </w:rPr>
        <w:t>існуюючих</w:t>
      </w:r>
      <w:proofErr w:type="spellEnd"/>
      <w:r w:rsidRPr="0063515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635151">
        <w:rPr>
          <w:rFonts w:ascii="Times New Roman" w:hAnsi="Times New Roman"/>
          <w:b/>
          <w:sz w:val="20"/>
          <w:szCs w:val="20"/>
        </w:rPr>
        <w:t>–</w:t>
      </w:r>
      <w:r w:rsidR="001B1619" w:rsidRPr="00635151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635151">
        <w:rPr>
          <w:rFonts w:ascii="Times New Roman" w:hAnsi="Times New Roman"/>
          <w:sz w:val="20"/>
          <w:szCs w:val="20"/>
        </w:rPr>
        <w:t>Не наводяться</w:t>
      </w:r>
      <w:r w:rsidR="006508CA" w:rsidRPr="00635151">
        <w:rPr>
          <w:rFonts w:ascii="Times New Roman" w:hAnsi="Times New Roman"/>
          <w:sz w:val="20"/>
          <w:szCs w:val="20"/>
        </w:rPr>
        <w:t xml:space="preserve">. </w:t>
      </w:r>
      <w:r w:rsidR="006508CA" w:rsidRPr="00635151">
        <w:rPr>
          <w:rFonts w:ascii="Times New Roman" w:hAnsi="Times New Roman"/>
          <w:sz w:val="20"/>
          <w:szCs w:val="20"/>
          <w:lang w:eastAsia="ru-RU"/>
        </w:rPr>
        <w:t xml:space="preserve">Підприємство не </w:t>
      </w:r>
      <w:proofErr w:type="spellStart"/>
      <w:r w:rsidR="006508CA" w:rsidRPr="00635151">
        <w:rPr>
          <w:rFonts w:ascii="Times New Roman" w:hAnsi="Times New Roman"/>
          <w:sz w:val="20"/>
          <w:szCs w:val="20"/>
          <w:lang w:eastAsia="ru-RU"/>
        </w:rPr>
        <w:t>внесено</w:t>
      </w:r>
      <w:proofErr w:type="spellEnd"/>
      <w:r w:rsidR="006508CA" w:rsidRPr="00635151">
        <w:rPr>
          <w:rFonts w:ascii="Times New Roman" w:hAnsi="Times New Roman"/>
          <w:sz w:val="20"/>
          <w:szCs w:val="20"/>
          <w:lang w:eastAsia="ru-RU"/>
        </w:rPr>
        <w:t xml:space="preserve"> до переліку додатку 3</w:t>
      </w:r>
      <w:r w:rsidR="001B1619" w:rsidRPr="00635151">
        <w:rPr>
          <w:rFonts w:ascii="Times New Roman" w:hAnsi="Times New Roman"/>
          <w:sz w:val="20"/>
          <w:szCs w:val="20"/>
        </w:rPr>
        <w:t xml:space="preserve"> </w:t>
      </w:r>
      <w:r w:rsidR="006508CA" w:rsidRPr="00635151">
        <w:rPr>
          <w:rFonts w:ascii="Times New Roman" w:hAnsi="Times New Roman"/>
          <w:sz w:val="20"/>
          <w:szCs w:val="20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D71EA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71EA8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</w:rPr>
        <w:t>потребуюють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D71EA8">
        <w:rPr>
          <w:rFonts w:ascii="Times New Roman" w:hAnsi="Times New Roman"/>
          <w:b/>
          <w:sz w:val="20"/>
          <w:szCs w:val="20"/>
        </w:rPr>
        <w:t>–</w:t>
      </w:r>
      <w:r w:rsidR="00D07EB2" w:rsidRPr="00D71EA8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D71EA8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D71EA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71EA8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D71EA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71EA8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D71EA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71EA8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D71EA8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D71EA8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D71EA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D71EA8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D71EA8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D71EA8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D71EA8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D71EA8">
        <w:rPr>
          <w:rFonts w:ascii="Times New Roman" w:hAnsi="Times New Roman"/>
          <w:sz w:val="20"/>
          <w:szCs w:val="20"/>
        </w:rPr>
        <w:t xml:space="preserve">Вінницька ОВА ( Вінницька обл., м. Вінниця, вул. Соборна, 70, </w:t>
      </w:r>
      <w:proofErr w:type="spellStart"/>
      <w:r w:rsidR="00D37194" w:rsidRPr="00D71EA8">
        <w:rPr>
          <w:rFonts w:ascii="Times New Roman" w:hAnsi="Times New Roman"/>
          <w:sz w:val="20"/>
          <w:szCs w:val="20"/>
        </w:rPr>
        <w:t>тел</w:t>
      </w:r>
      <w:proofErr w:type="spellEnd"/>
      <w:r w:rsidR="00D37194" w:rsidRPr="00D71EA8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D71EA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D71EA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D71EA8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D71EA8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D71EA8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D71EA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71EA8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D71EA8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D71EA8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D71EA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71EA8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</w:p>
    <w:p w:rsidR="00C2161B" w:rsidRPr="00D71EA8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D37194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D37194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D37194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24427"/>
    <w:rsid w:val="00036E51"/>
    <w:rsid w:val="000A795B"/>
    <w:rsid w:val="000C3704"/>
    <w:rsid w:val="00102B51"/>
    <w:rsid w:val="001137D9"/>
    <w:rsid w:val="00157F86"/>
    <w:rsid w:val="001B1619"/>
    <w:rsid w:val="001F1D5E"/>
    <w:rsid w:val="00243E0B"/>
    <w:rsid w:val="00275AF3"/>
    <w:rsid w:val="00281614"/>
    <w:rsid w:val="00293783"/>
    <w:rsid w:val="004261B7"/>
    <w:rsid w:val="00440C6F"/>
    <w:rsid w:val="004A2DF6"/>
    <w:rsid w:val="004C12E1"/>
    <w:rsid w:val="004C209B"/>
    <w:rsid w:val="004F6BD2"/>
    <w:rsid w:val="005055F6"/>
    <w:rsid w:val="00534E56"/>
    <w:rsid w:val="005618FD"/>
    <w:rsid w:val="00574D80"/>
    <w:rsid w:val="005F380D"/>
    <w:rsid w:val="005F6771"/>
    <w:rsid w:val="00635151"/>
    <w:rsid w:val="006508CA"/>
    <w:rsid w:val="00657A05"/>
    <w:rsid w:val="00757BDF"/>
    <w:rsid w:val="0076087E"/>
    <w:rsid w:val="007E6105"/>
    <w:rsid w:val="008020A2"/>
    <w:rsid w:val="00814801"/>
    <w:rsid w:val="00885AC2"/>
    <w:rsid w:val="008959F2"/>
    <w:rsid w:val="008B7BBB"/>
    <w:rsid w:val="00910234"/>
    <w:rsid w:val="00926F25"/>
    <w:rsid w:val="00941041"/>
    <w:rsid w:val="009B554C"/>
    <w:rsid w:val="00AB036E"/>
    <w:rsid w:val="00B32083"/>
    <w:rsid w:val="00B52662"/>
    <w:rsid w:val="00BB74EF"/>
    <w:rsid w:val="00BC6569"/>
    <w:rsid w:val="00C2161B"/>
    <w:rsid w:val="00C66309"/>
    <w:rsid w:val="00C82900"/>
    <w:rsid w:val="00C9694C"/>
    <w:rsid w:val="00CA0364"/>
    <w:rsid w:val="00CB1C6B"/>
    <w:rsid w:val="00CC01C2"/>
    <w:rsid w:val="00D02C8B"/>
    <w:rsid w:val="00D07EB2"/>
    <w:rsid w:val="00D37194"/>
    <w:rsid w:val="00D66D46"/>
    <w:rsid w:val="00D71EA8"/>
    <w:rsid w:val="00D722C6"/>
    <w:rsid w:val="00DA3BC2"/>
    <w:rsid w:val="00DD3BF6"/>
    <w:rsid w:val="00E15693"/>
    <w:rsid w:val="00E837B9"/>
    <w:rsid w:val="00E90538"/>
    <w:rsid w:val="00F63DEE"/>
    <w:rsid w:val="00FB5CCF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2023-04-10T09:06:00Z</dcterms:created>
  <dcterms:modified xsi:type="dcterms:W3CDTF">2023-04-10T09:06:00Z</dcterms:modified>
</cp:coreProperties>
</file>