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348AA" w14:textId="6E42EDB0" w:rsidR="00406E5B" w:rsidRDefault="00BD28A8" w:rsidP="00406E5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ПОЯСНЮВАЛЬНА ЗАПИСКА</w:t>
      </w:r>
    </w:p>
    <w:p w14:paraId="78A13DE4" w14:textId="3D8B1BCB" w:rsidR="007420A4" w:rsidRDefault="007420A4" w:rsidP="00406E5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 проєкту постанови Кабінету Міністрів України</w:t>
      </w:r>
    </w:p>
    <w:p w14:paraId="510146ED" w14:textId="75DEDD96" w:rsidR="00406E5B" w:rsidRPr="00C642A1" w:rsidRDefault="00C642A1" w:rsidP="00406E5B">
      <w:pPr>
        <w:pStyle w:val="a3"/>
        <w:spacing w:before="0" w:beforeAutospacing="0" w:after="0" w:afterAutospacing="0"/>
        <w:jc w:val="center"/>
        <w:rPr>
          <w:b/>
        </w:rPr>
      </w:pPr>
      <w:r w:rsidRPr="00C642A1">
        <w:rPr>
          <w:b/>
          <w:sz w:val="28"/>
          <w:szCs w:val="28"/>
          <w:lang w:eastAsia="ru-RU"/>
        </w:rPr>
        <w:t>«</w:t>
      </w:r>
      <w:r w:rsidRPr="00C642A1">
        <w:rPr>
          <w:b/>
          <w:sz w:val="28"/>
          <w:szCs w:val="28"/>
        </w:rPr>
        <w:t>Деякі питання  функціонування «</w:t>
      </w:r>
      <w:proofErr w:type="spellStart"/>
      <w:r w:rsidRPr="00C642A1">
        <w:rPr>
          <w:b/>
          <w:sz w:val="28"/>
          <w:szCs w:val="28"/>
        </w:rPr>
        <w:t>ЕкоЗагрози</w:t>
      </w:r>
      <w:proofErr w:type="spellEnd"/>
      <w:r w:rsidRPr="00C642A1">
        <w:rPr>
          <w:b/>
          <w:sz w:val="28"/>
          <w:szCs w:val="28"/>
        </w:rPr>
        <w:t>» та фіксації фактів заподіяння шкоди навколишньому природному середовищу»</w:t>
      </w:r>
    </w:p>
    <w:p w14:paraId="1A0D59E8" w14:textId="390AD228" w:rsidR="00BD28A8" w:rsidRPr="00C642A1" w:rsidRDefault="00BD28A8" w:rsidP="00406E5B">
      <w:pPr>
        <w:shd w:val="clear" w:color="auto" w:fill="FFFFFF"/>
        <w:spacing w:after="0" w:line="240" w:lineRule="auto"/>
        <w:ind w:left="374" w:right="37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3ED18E" w14:textId="77777777" w:rsidR="00BD28A8" w:rsidRDefault="00BD28A8" w:rsidP="00FC5C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4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Мета </w:t>
      </w:r>
    </w:p>
    <w:p w14:paraId="3DF9F7DF" w14:textId="77777777" w:rsidR="006A393E" w:rsidRDefault="006A393E" w:rsidP="006A39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4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8257C45" w14:textId="1EA8DF2C" w:rsidR="00AF2D3B" w:rsidRDefault="00BD28A8" w:rsidP="00A815B6">
      <w:pPr>
        <w:pStyle w:val="a3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Проєкт постанови </w:t>
      </w:r>
      <w:r w:rsidR="00D14C1F">
        <w:rPr>
          <w:sz w:val="28"/>
          <w:szCs w:val="28"/>
        </w:rPr>
        <w:t xml:space="preserve">Кабінету Міністрів України </w:t>
      </w:r>
      <w:r w:rsidR="00C642A1" w:rsidRPr="00D76069">
        <w:rPr>
          <w:sz w:val="28"/>
          <w:szCs w:val="28"/>
          <w:lang w:eastAsia="ru-RU"/>
        </w:rPr>
        <w:t>«</w:t>
      </w:r>
      <w:r w:rsidR="00C642A1" w:rsidRPr="00D76069">
        <w:rPr>
          <w:sz w:val="28"/>
          <w:szCs w:val="28"/>
        </w:rPr>
        <w:t xml:space="preserve">Деякі питання </w:t>
      </w:r>
      <w:r w:rsidR="00C642A1">
        <w:rPr>
          <w:sz w:val="28"/>
          <w:szCs w:val="28"/>
        </w:rPr>
        <w:t xml:space="preserve"> функціонування «</w:t>
      </w:r>
      <w:proofErr w:type="spellStart"/>
      <w:r w:rsidR="00C642A1">
        <w:rPr>
          <w:sz w:val="28"/>
          <w:szCs w:val="28"/>
        </w:rPr>
        <w:t>ЕкоЗагрози</w:t>
      </w:r>
      <w:proofErr w:type="spellEnd"/>
      <w:r w:rsidR="00C642A1" w:rsidRPr="00D76069">
        <w:rPr>
          <w:sz w:val="28"/>
          <w:szCs w:val="28"/>
        </w:rPr>
        <w:t>» та фіксації фактів заподіяння шкоди навколишньому природному середовищу</w:t>
      </w:r>
      <w:r w:rsidR="00C642A1">
        <w:rPr>
          <w:sz w:val="28"/>
          <w:szCs w:val="28"/>
        </w:rPr>
        <w:t>»</w:t>
      </w:r>
      <w:r w:rsidR="00AE7710" w:rsidRPr="00C15F4A">
        <w:rPr>
          <w:sz w:val="28"/>
          <w:szCs w:val="28"/>
        </w:rPr>
        <w:t xml:space="preserve"> </w:t>
      </w:r>
      <w:r w:rsidRPr="00C15F4A">
        <w:rPr>
          <w:sz w:val="28"/>
          <w:szCs w:val="28"/>
        </w:rPr>
        <w:t>(далі – проєкт акта) підготовлено з метою</w:t>
      </w:r>
      <w:r w:rsidR="00C15F4A" w:rsidRPr="00C15F4A">
        <w:rPr>
          <w:sz w:val="28"/>
          <w:szCs w:val="28"/>
        </w:rPr>
        <w:t xml:space="preserve"> </w:t>
      </w:r>
      <w:r w:rsidR="00A17407">
        <w:rPr>
          <w:sz w:val="28"/>
          <w:szCs w:val="28"/>
        </w:rPr>
        <w:t xml:space="preserve">доповнення </w:t>
      </w:r>
      <w:r w:rsidR="00A17407">
        <w:rPr>
          <w:color w:val="000000"/>
          <w:sz w:val="28"/>
          <w:szCs w:val="28"/>
        </w:rPr>
        <w:t>Єдиної екологічної платформи «</w:t>
      </w:r>
      <w:r w:rsidR="00A17407">
        <w:rPr>
          <w:sz w:val="28"/>
          <w:szCs w:val="28"/>
        </w:rPr>
        <w:t>ЕкоСистема»</w:t>
      </w:r>
      <w:r w:rsidR="00A17407" w:rsidRPr="00E74168">
        <w:rPr>
          <w:sz w:val="28"/>
          <w:szCs w:val="28"/>
        </w:rPr>
        <w:t xml:space="preserve"> </w:t>
      </w:r>
      <w:r w:rsidR="00A17407">
        <w:rPr>
          <w:sz w:val="28"/>
          <w:szCs w:val="28"/>
        </w:rPr>
        <w:t xml:space="preserve">новим </w:t>
      </w:r>
      <w:r w:rsidR="00A17407" w:rsidRPr="00AE6934">
        <w:rPr>
          <w:sz w:val="28"/>
          <w:szCs w:val="28"/>
        </w:rPr>
        <w:t>сервіс</w:t>
      </w:r>
      <w:r w:rsidR="00A17407">
        <w:rPr>
          <w:sz w:val="28"/>
          <w:szCs w:val="28"/>
        </w:rPr>
        <w:t>ом</w:t>
      </w:r>
      <w:r w:rsidR="00A17407" w:rsidRPr="00AE6934">
        <w:rPr>
          <w:sz w:val="28"/>
          <w:szCs w:val="28"/>
        </w:rPr>
        <w:t xml:space="preserve"> фіксації екологічних загроз «</w:t>
      </w:r>
      <w:proofErr w:type="spellStart"/>
      <w:r w:rsidR="00A17407" w:rsidRPr="00AE6934">
        <w:rPr>
          <w:sz w:val="28"/>
          <w:szCs w:val="28"/>
        </w:rPr>
        <w:t>ЕкоЗагроза</w:t>
      </w:r>
      <w:proofErr w:type="spellEnd"/>
      <w:r w:rsidR="00A17407" w:rsidRPr="00AE6934">
        <w:rPr>
          <w:sz w:val="28"/>
          <w:szCs w:val="28"/>
        </w:rPr>
        <w:t>»</w:t>
      </w:r>
      <w:r w:rsidR="00B952D2">
        <w:rPr>
          <w:sz w:val="28"/>
          <w:szCs w:val="28"/>
        </w:rPr>
        <w:t>,</w:t>
      </w:r>
      <w:r w:rsidR="00A17407">
        <w:rPr>
          <w:sz w:val="28"/>
          <w:szCs w:val="28"/>
        </w:rPr>
        <w:t xml:space="preserve"> </w:t>
      </w:r>
      <w:r w:rsidR="00AF2D3B">
        <w:rPr>
          <w:color w:val="000000"/>
          <w:sz w:val="28"/>
          <w:szCs w:val="28"/>
          <w:shd w:val="clear" w:color="auto" w:fill="FFFFFF"/>
        </w:rPr>
        <w:t>впровадження та функціонування</w:t>
      </w:r>
      <w:r w:rsidR="00A17407" w:rsidRPr="00A17407">
        <w:rPr>
          <w:color w:val="000000"/>
          <w:sz w:val="28"/>
          <w:szCs w:val="28"/>
        </w:rPr>
        <w:t xml:space="preserve"> </w:t>
      </w:r>
      <w:proofErr w:type="spellStart"/>
      <w:r w:rsidR="00A17407" w:rsidRPr="00C15F4A">
        <w:rPr>
          <w:color w:val="000000"/>
          <w:sz w:val="28"/>
          <w:szCs w:val="28"/>
        </w:rPr>
        <w:t>вебсайту</w:t>
      </w:r>
      <w:proofErr w:type="spellEnd"/>
      <w:r w:rsidR="00A17407" w:rsidRPr="00C15F4A">
        <w:rPr>
          <w:color w:val="000000"/>
          <w:sz w:val="28"/>
          <w:szCs w:val="28"/>
        </w:rPr>
        <w:t xml:space="preserve"> та мобільного додатк</w:t>
      </w:r>
      <w:r w:rsidR="008B248E">
        <w:rPr>
          <w:color w:val="000000"/>
          <w:sz w:val="28"/>
          <w:szCs w:val="28"/>
        </w:rPr>
        <w:t>а</w:t>
      </w:r>
      <w:r w:rsidR="00A17407" w:rsidRPr="00C15F4A">
        <w:rPr>
          <w:color w:val="000000"/>
          <w:sz w:val="28"/>
          <w:szCs w:val="28"/>
        </w:rPr>
        <w:t xml:space="preserve"> «</w:t>
      </w:r>
      <w:proofErr w:type="spellStart"/>
      <w:r w:rsidR="00A17407" w:rsidRPr="00C15F4A">
        <w:rPr>
          <w:color w:val="000000"/>
          <w:sz w:val="28"/>
          <w:szCs w:val="28"/>
        </w:rPr>
        <w:t>ЕкоЗагроза</w:t>
      </w:r>
      <w:proofErr w:type="spellEnd"/>
      <w:r w:rsidR="00A17407" w:rsidRPr="00C15F4A">
        <w:rPr>
          <w:color w:val="000000"/>
          <w:sz w:val="28"/>
          <w:szCs w:val="28"/>
        </w:rPr>
        <w:t>»</w:t>
      </w:r>
      <w:r w:rsidR="00AF2D3B">
        <w:rPr>
          <w:color w:val="000000"/>
          <w:sz w:val="28"/>
          <w:szCs w:val="28"/>
          <w:shd w:val="clear" w:color="auto" w:fill="FFFFFF"/>
        </w:rPr>
        <w:t xml:space="preserve"> </w:t>
      </w:r>
      <w:r w:rsidR="00A17407">
        <w:rPr>
          <w:color w:val="000000"/>
          <w:sz w:val="28"/>
          <w:szCs w:val="28"/>
          <w:shd w:val="clear" w:color="auto" w:fill="FFFFFF"/>
        </w:rPr>
        <w:t xml:space="preserve">як </w:t>
      </w:r>
      <w:r w:rsidR="00AF2D3B" w:rsidRPr="00614488">
        <w:rPr>
          <w:sz w:val="28"/>
          <w:szCs w:val="28"/>
        </w:rPr>
        <w:t>загальнодержавної екологічної автоматизованої інформаційно-аналітичної системи забезпечення доступу до екологічної інформації</w:t>
      </w:r>
      <w:r w:rsidR="008B248E">
        <w:rPr>
          <w:sz w:val="28"/>
          <w:szCs w:val="28"/>
        </w:rPr>
        <w:t xml:space="preserve">, а також </w:t>
      </w:r>
      <w:r w:rsidR="00B952D2">
        <w:rPr>
          <w:sz w:val="28"/>
          <w:szCs w:val="28"/>
        </w:rPr>
        <w:t xml:space="preserve">та </w:t>
      </w:r>
      <w:r w:rsidR="00B952D2">
        <w:rPr>
          <w:color w:val="000000"/>
          <w:sz w:val="28"/>
          <w:szCs w:val="28"/>
          <w:shd w:val="clear" w:color="auto" w:fill="FFFFFF"/>
        </w:rPr>
        <w:t>визначення поряд</w:t>
      </w:r>
      <w:r w:rsidR="00B952D2" w:rsidRPr="0052423A">
        <w:rPr>
          <w:color w:val="000000"/>
          <w:sz w:val="28"/>
          <w:szCs w:val="28"/>
          <w:shd w:val="clear" w:color="auto" w:fill="FFFFFF"/>
        </w:rPr>
        <w:t>к</w:t>
      </w:r>
      <w:r w:rsidR="00B952D2">
        <w:rPr>
          <w:color w:val="000000"/>
          <w:sz w:val="28"/>
          <w:szCs w:val="28"/>
          <w:shd w:val="clear" w:color="auto" w:fill="FFFFFF"/>
        </w:rPr>
        <w:t>у</w:t>
      </w:r>
      <w:r w:rsidR="00B952D2" w:rsidRPr="0052423A">
        <w:rPr>
          <w:color w:val="000000"/>
          <w:sz w:val="28"/>
          <w:szCs w:val="28"/>
          <w:shd w:val="clear" w:color="auto" w:fill="FFFFFF"/>
        </w:rPr>
        <w:t xml:space="preserve"> організації </w:t>
      </w:r>
      <w:r w:rsidR="008B248E">
        <w:rPr>
          <w:color w:val="000000"/>
          <w:sz w:val="28"/>
          <w:szCs w:val="28"/>
          <w:shd w:val="clear" w:color="auto" w:fill="FFFFFF"/>
        </w:rPr>
        <w:t>і</w:t>
      </w:r>
      <w:r w:rsidR="00B952D2" w:rsidRPr="0052423A">
        <w:rPr>
          <w:color w:val="000000"/>
          <w:sz w:val="28"/>
          <w:szCs w:val="28"/>
          <w:shd w:val="clear" w:color="auto" w:fill="FFFFFF"/>
        </w:rPr>
        <w:t xml:space="preserve"> проведення огляду (обстеження) місця можливого заподіяння шкоди та збитків навколишньому природному середовищу внаслідок надзвичайних ситуацій, подій та/або заподіяння шкоди та збитків навколишньому природному середовищу, завданих Україні внаслідок збройної агресії Російської Федерації</w:t>
      </w:r>
      <w:r w:rsidR="00B952D2">
        <w:rPr>
          <w:color w:val="000000"/>
          <w:sz w:val="28"/>
          <w:szCs w:val="28"/>
          <w:shd w:val="clear" w:color="auto" w:fill="FFFFFF"/>
        </w:rPr>
        <w:t>.</w:t>
      </w:r>
    </w:p>
    <w:p w14:paraId="5758D85D" w14:textId="77777777" w:rsidR="00BD28A8" w:rsidRDefault="00BD28A8" w:rsidP="00BD28A8">
      <w:pPr>
        <w:shd w:val="clear" w:color="auto" w:fill="FFFFFF"/>
        <w:tabs>
          <w:tab w:val="left" w:pos="34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4AB69E" w14:textId="258E91C4" w:rsidR="006A393E" w:rsidRPr="00EA23A8" w:rsidRDefault="00BD28A8" w:rsidP="00EA23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23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Обґрунтування необхідності прийняття акта</w:t>
      </w:r>
      <w:r w:rsidR="00180E10" w:rsidRPr="00EA23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14:paraId="697AD7CE" w14:textId="77777777" w:rsidR="00EA23A8" w:rsidRPr="00EA23A8" w:rsidRDefault="00EA23A8" w:rsidP="00EA23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85FAB72" w14:textId="2777ED64" w:rsidR="00225942" w:rsidRPr="0060163B" w:rsidRDefault="00BD28A8" w:rsidP="004944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374E">
        <w:rPr>
          <w:rFonts w:ascii="Times New Roman" w:eastAsia="Times New Roman" w:hAnsi="Times New Roman" w:cs="Times New Roman"/>
          <w:sz w:val="28"/>
          <w:szCs w:val="28"/>
        </w:rPr>
        <w:t>Необхідність прийняття</w:t>
      </w:r>
      <w:r w:rsidR="00047B1B">
        <w:rPr>
          <w:rFonts w:ascii="Times New Roman" w:eastAsia="Times New Roman" w:hAnsi="Times New Roman" w:cs="Times New Roman"/>
          <w:sz w:val="28"/>
          <w:szCs w:val="28"/>
        </w:rPr>
        <w:t xml:space="preserve"> проєкту</w:t>
      </w:r>
      <w:r w:rsidRPr="001B374E">
        <w:rPr>
          <w:rFonts w:ascii="Times New Roman" w:eastAsia="Times New Roman" w:hAnsi="Times New Roman" w:cs="Times New Roman"/>
          <w:sz w:val="28"/>
          <w:szCs w:val="28"/>
        </w:rPr>
        <w:t xml:space="preserve"> акта зумовлена потребою</w:t>
      </w:r>
      <w:r w:rsidR="00225942" w:rsidRPr="001B374E">
        <w:rPr>
          <w:rFonts w:ascii="Times New Roman" w:eastAsia="Times New Roman" w:hAnsi="Times New Roman" w:cs="Times New Roman"/>
          <w:sz w:val="28"/>
          <w:szCs w:val="28"/>
        </w:rPr>
        <w:t xml:space="preserve"> у забезпечен</w:t>
      </w:r>
      <w:r w:rsidR="00047B1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25942" w:rsidRPr="001B374E">
        <w:rPr>
          <w:rFonts w:ascii="Times New Roman" w:eastAsia="Times New Roman" w:hAnsi="Times New Roman" w:cs="Times New Roman"/>
          <w:sz w:val="28"/>
          <w:szCs w:val="28"/>
        </w:rPr>
        <w:t xml:space="preserve">і вільного доступу до </w:t>
      </w:r>
      <w:r w:rsidR="00F645D5" w:rsidRPr="001B374E">
        <w:rPr>
          <w:rFonts w:ascii="Times New Roman" w:eastAsia="Times New Roman" w:hAnsi="Times New Roman" w:cs="Times New Roman"/>
          <w:sz w:val="28"/>
          <w:szCs w:val="28"/>
        </w:rPr>
        <w:t xml:space="preserve">інформації щодо стану охорони </w:t>
      </w:r>
      <w:r w:rsidR="00F64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навколишнього природного середовища, </w:t>
      </w:r>
      <w:r w:rsidR="00225942" w:rsidRPr="00225942">
        <w:rPr>
          <w:rFonts w:ascii="Times New Roman" w:eastAsia="Times New Roman" w:hAnsi="Times New Roman" w:cs="Times New Roman"/>
          <w:color w:val="000000"/>
          <w:sz w:val="28"/>
          <w:szCs w:val="28"/>
        </w:rPr>
        <w:t>проз</w:t>
      </w:r>
      <w:r w:rsidR="00047B1B"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 w:rsidR="00225942" w:rsidRPr="00225942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047B1B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225942" w:rsidRPr="00225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прийнятті </w:t>
      </w:r>
      <w:r w:rsidR="00225942">
        <w:rPr>
          <w:rFonts w:ascii="Times New Roman" w:eastAsia="Times New Roman" w:hAnsi="Times New Roman" w:cs="Times New Roman"/>
          <w:color w:val="000000"/>
          <w:sz w:val="28"/>
          <w:szCs w:val="28"/>
        </w:rPr>
        <w:t>рішень органами де</w:t>
      </w:r>
      <w:r w:rsidR="0060163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25942">
        <w:rPr>
          <w:rFonts w:ascii="Times New Roman" w:eastAsia="Times New Roman" w:hAnsi="Times New Roman" w:cs="Times New Roman"/>
          <w:color w:val="000000"/>
          <w:sz w:val="28"/>
          <w:szCs w:val="28"/>
        </w:rPr>
        <w:t>жавної влади, ефективного механізму посилення громадського кон</w:t>
      </w:r>
      <w:r w:rsidR="00043B54">
        <w:rPr>
          <w:rFonts w:ascii="Times New Roman" w:eastAsia="Times New Roman" w:hAnsi="Times New Roman" w:cs="Times New Roman"/>
          <w:color w:val="000000"/>
          <w:sz w:val="28"/>
          <w:szCs w:val="28"/>
        </w:rPr>
        <w:t>тролю за використанням природн</w:t>
      </w:r>
      <w:r w:rsidR="00047B1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43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043B54" w:rsidRPr="0060163B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ресурсів</w:t>
      </w:r>
      <w:r w:rsidR="0060163B" w:rsidRPr="0060163B">
        <w:rPr>
          <w:rFonts w:ascii="Times New Roman" w:eastAsia="Times New Roman" w:hAnsi="Times New Roman" w:cs="Times New Roman"/>
          <w:color w:val="000000"/>
          <w:sz w:val="28"/>
          <w:szCs w:val="28"/>
        </w:rPr>
        <w:t>, створення, збирання, одержання, збер</w:t>
      </w:r>
      <w:r w:rsidR="0060163B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60163B" w:rsidRPr="0060163B">
        <w:rPr>
          <w:rFonts w:ascii="Times New Roman" w:eastAsia="Times New Roman" w:hAnsi="Times New Roman" w:cs="Times New Roman"/>
          <w:color w:val="000000"/>
          <w:sz w:val="28"/>
          <w:szCs w:val="28"/>
        </w:rPr>
        <w:t>гання, використання, поширення, охорон</w:t>
      </w:r>
      <w:r w:rsidR="00047B1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0163B" w:rsidRPr="006016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захист</w:t>
      </w:r>
      <w:r w:rsidR="00047B1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60163B" w:rsidRPr="006016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163B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60163B" w:rsidRPr="0060163B"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</w:t>
      </w:r>
      <w:r w:rsidR="0060163B"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 w:rsidR="0060163B" w:rsidRPr="006016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стан навколишнього природнього середовища з метою оперативного реагування на под</w:t>
      </w:r>
      <w:r w:rsidR="0060163B"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 w:rsidR="0060163B" w:rsidRPr="006016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надзвичайного та техногенного характеру, ф</w:t>
      </w:r>
      <w:r w:rsidR="0060163B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60163B" w:rsidRPr="0060163B">
        <w:rPr>
          <w:rFonts w:ascii="Times New Roman" w:eastAsia="Times New Roman" w:hAnsi="Times New Roman" w:cs="Times New Roman"/>
          <w:color w:val="000000"/>
          <w:sz w:val="28"/>
          <w:szCs w:val="28"/>
        </w:rPr>
        <w:t>ксац</w:t>
      </w:r>
      <w:r w:rsidR="0060163B">
        <w:rPr>
          <w:rFonts w:ascii="Times New Roman" w:eastAsia="Times New Roman" w:hAnsi="Times New Roman" w:cs="Times New Roman"/>
          <w:color w:val="000000"/>
          <w:sz w:val="28"/>
          <w:szCs w:val="28"/>
        </w:rPr>
        <w:t>ії</w:t>
      </w:r>
      <w:r w:rsidR="00B40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163B">
        <w:rPr>
          <w:rFonts w:ascii="Times New Roman" w:eastAsia="Times New Roman" w:hAnsi="Times New Roman" w:cs="Times New Roman"/>
          <w:color w:val="000000"/>
          <w:sz w:val="28"/>
          <w:szCs w:val="28"/>
        </w:rPr>
        <w:t>подій надзвичайного</w:t>
      </w:r>
      <w:r w:rsidR="00B40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техногенного характеру, візуалізаці</w:t>
      </w:r>
      <w:r w:rsidR="00047B1B"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 w:rsidR="00B40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B37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стану навколишнього природного середовища </w:t>
      </w:r>
      <w:r w:rsidR="00B40B8E">
        <w:rPr>
          <w:rFonts w:ascii="Times New Roman" w:eastAsia="Times New Roman" w:hAnsi="Times New Roman" w:cs="Times New Roman"/>
          <w:color w:val="000000"/>
          <w:sz w:val="28"/>
          <w:szCs w:val="28"/>
        </w:rPr>
        <w:t>та моніторингу довкілля.</w:t>
      </w:r>
      <w:r w:rsidR="006016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3F8AD7F" w14:textId="1AE9C62C" w:rsidR="00DC6551" w:rsidRPr="00E26723" w:rsidRDefault="00DC6551" w:rsidP="00E267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Міністерством захисту довкілля і природних ресурсів України розроблено </w:t>
      </w:r>
      <w:proofErr w:type="spellStart"/>
      <w:r w:rsidRPr="00E26723">
        <w:rPr>
          <w:rFonts w:ascii="Times New Roman" w:eastAsia="Times New Roman" w:hAnsi="Times New Roman" w:cs="Times New Roman"/>
          <w:color w:val="000000"/>
          <w:sz w:val="28"/>
          <w:szCs w:val="28"/>
        </w:rPr>
        <w:t>вебресурс</w:t>
      </w:r>
      <w:proofErr w:type="spellEnd"/>
      <w:r w:rsidRPr="00E26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мобільний додаток «</w:t>
      </w:r>
      <w:proofErr w:type="spellStart"/>
      <w:r w:rsidRPr="00E26723">
        <w:rPr>
          <w:rFonts w:ascii="Times New Roman" w:eastAsia="Times New Roman" w:hAnsi="Times New Roman" w:cs="Times New Roman"/>
          <w:color w:val="000000"/>
          <w:sz w:val="28"/>
          <w:szCs w:val="28"/>
        </w:rPr>
        <w:t>ЕкоЗагроза</w:t>
      </w:r>
      <w:proofErr w:type="spellEnd"/>
      <w:r w:rsidRPr="00E26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6333B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hyperlink r:id="rId8" w:tgtFrame="_blank" w:tooltip="https://ecozagroza.gov.ua/" w:history="1">
        <w:r w:rsidRPr="00E2672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https://ecozagroza.gov.ua/</w:t>
        </w:r>
      </w:hyperlink>
      <w:r w:rsidR="006333B2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Pr="00E26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завдяки як</w:t>
      </w:r>
      <w:r w:rsidR="00A75EEF" w:rsidRPr="00F4536A"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 w:rsidRPr="00E26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кожен </w:t>
      </w:r>
      <w:r w:rsidR="00A75EEF" w:rsidRPr="00F453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громадянин </w:t>
      </w:r>
      <w:r w:rsidRPr="00E26723">
        <w:rPr>
          <w:rFonts w:ascii="Times New Roman" w:eastAsia="Times New Roman" w:hAnsi="Times New Roman" w:cs="Times New Roman"/>
          <w:color w:val="000000"/>
          <w:sz w:val="28"/>
          <w:szCs w:val="28"/>
        </w:rPr>
        <w:t>зможе дізнатись достовірну інформацію про стан</w:t>
      </w:r>
      <w:r w:rsidR="00CE2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7798">
        <w:rPr>
          <w:rFonts w:ascii="Times New Roman" w:eastAsia="Times New Roman" w:hAnsi="Times New Roman" w:cs="Times New Roman"/>
          <w:color w:val="000000"/>
          <w:sz w:val="28"/>
          <w:szCs w:val="28"/>
        </w:rPr>
        <w:t>довкілля</w:t>
      </w:r>
      <w:r w:rsidRPr="00E26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інші дані.</w:t>
      </w:r>
    </w:p>
    <w:p w14:paraId="75C7ACCC" w14:textId="55B425C8" w:rsidR="00DC6551" w:rsidRPr="006333B2" w:rsidRDefault="00CE2704" w:rsidP="006333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Крім того, у</w:t>
      </w:r>
      <w:r w:rsidR="00DC6551" w:rsidRPr="006333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застосунку на інтерактивній мапі України можна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отримати</w:t>
      </w:r>
      <w:r w:rsidR="00DC6551" w:rsidRPr="006333B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83D05C6" w14:textId="156434E4" w:rsidR="00DC6551" w:rsidRPr="006333B2" w:rsidRDefault="00DC6551" w:rsidP="00F645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33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дані моніторингових систем щодо якості повітря та рівня радіаційного забруднення </w:t>
      </w:r>
      <w:r w:rsidR="00CE270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6333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2704">
        <w:rPr>
          <w:rFonts w:ascii="Times New Roman" w:eastAsia="Times New Roman" w:hAnsi="Times New Roman" w:cs="Times New Roman"/>
          <w:color w:val="000000"/>
          <w:sz w:val="28"/>
          <w:szCs w:val="28"/>
        </w:rPr>
        <w:t>території</w:t>
      </w:r>
      <w:r w:rsidRPr="006333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Україн</w:t>
      </w:r>
      <w:r w:rsidR="00CE270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333B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813338E" w14:textId="3341D542" w:rsidR="00DC6551" w:rsidRPr="00F645D5" w:rsidRDefault="00DC6551" w:rsidP="00F645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5D5">
        <w:rPr>
          <w:rFonts w:ascii="Times New Roman" w:eastAsia="Times New Roman" w:hAnsi="Times New Roman" w:cs="Times New Roman"/>
          <w:sz w:val="28"/>
          <w:szCs w:val="28"/>
        </w:rPr>
        <w:t>актуальні факти</w:t>
      </w:r>
      <w:r w:rsidR="00F645D5" w:rsidRPr="00F64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45D5" w:rsidRPr="00F645D5">
        <w:rPr>
          <w:rFonts w:ascii="Times New Roman" w:hAnsi="Times New Roman" w:cs="Times New Roman"/>
          <w:sz w:val="28"/>
          <w:szCs w:val="28"/>
          <w:shd w:val="clear" w:color="auto" w:fill="FFFFFF"/>
        </w:rPr>
        <w:t>визначення шкоди та збитків, завданих Україні внаслідок збройної агресії Російської Федерації</w:t>
      </w:r>
      <w:r w:rsidR="00F645D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AD9207" w14:textId="0BABA568" w:rsidR="00DC6551" w:rsidRPr="00D448D2" w:rsidRDefault="00DC6551" w:rsidP="00DC6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8D2">
        <w:rPr>
          <w:rFonts w:ascii="Times New Roman" w:hAnsi="Times New Roman" w:cs="Times New Roman"/>
          <w:sz w:val="28"/>
          <w:szCs w:val="28"/>
        </w:rPr>
        <w:t xml:space="preserve">Українці також можуть </w:t>
      </w:r>
      <w:r w:rsidRPr="000A2934">
        <w:rPr>
          <w:rFonts w:ascii="Times New Roman" w:hAnsi="Times New Roman" w:cs="Times New Roman"/>
          <w:sz w:val="28"/>
          <w:szCs w:val="28"/>
        </w:rPr>
        <w:t>повідомляти про факти</w:t>
      </w:r>
      <w:r w:rsidR="000A2934" w:rsidRPr="000A2934">
        <w:rPr>
          <w:rFonts w:ascii="Times New Roman" w:hAnsi="Times New Roman" w:cs="Times New Roman"/>
          <w:sz w:val="28"/>
          <w:szCs w:val="28"/>
        </w:rPr>
        <w:t xml:space="preserve"> з</w:t>
      </w:r>
      <w:r w:rsidR="000A2934" w:rsidRPr="000A29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аподіяння шкоди та збитків навколишньому природному середовищу,</w:t>
      </w:r>
      <w:r w:rsidRPr="000A2934">
        <w:rPr>
          <w:rFonts w:ascii="Times New Roman" w:hAnsi="Times New Roman" w:cs="Times New Roman"/>
          <w:sz w:val="28"/>
          <w:szCs w:val="28"/>
        </w:rPr>
        <w:t xml:space="preserve"> с</w:t>
      </w:r>
      <w:bookmarkStart w:id="0" w:name="_GoBack"/>
      <w:bookmarkEnd w:id="0"/>
      <w:r w:rsidRPr="000A2934">
        <w:rPr>
          <w:rFonts w:ascii="Times New Roman" w:hAnsi="Times New Roman" w:cs="Times New Roman"/>
          <w:sz w:val="28"/>
          <w:szCs w:val="28"/>
        </w:rPr>
        <w:t>відками яких вони стали</w:t>
      </w:r>
      <w:r w:rsidR="00D06438" w:rsidRPr="000A2934">
        <w:rPr>
          <w:rFonts w:ascii="Times New Roman" w:hAnsi="Times New Roman" w:cs="Times New Roman"/>
          <w:sz w:val="28"/>
          <w:szCs w:val="28"/>
        </w:rPr>
        <w:t>, н</w:t>
      </w:r>
      <w:r w:rsidRPr="000A2934">
        <w:rPr>
          <w:rFonts w:ascii="Times New Roman" w:hAnsi="Times New Roman" w:cs="Times New Roman"/>
          <w:sz w:val="28"/>
          <w:szCs w:val="28"/>
        </w:rPr>
        <w:t>априклад, про горіння військової техніки</w:t>
      </w:r>
      <w:r w:rsidR="00047B1B">
        <w:rPr>
          <w:rFonts w:ascii="Times New Roman" w:hAnsi="Times New Roman" w:cs="Times New Roman"/>
          <w:sz w:val="28"/>
          <w:szCs w:val="28"/>
        </w:rPr>
        <w:t>,</w:t>
      </w:r>
      <w:r w:rsidRPr="000A2934">
        <w:rPr>
          <w:rFonts w:ascii="Times New Roman" w:hAnsi="Times New Roman" w:cs="Times New Roman"/>
          <w:sz w:val="28"/>
          <w:szCs w:val="28"/>
        </w:rPr>
        <w:t xml:space="preserve"> пожежі</w:t>
      </w:r>
      <w:r w:rsidRPr="00D448D2">
        <w:rPr>
          <w:rFonts w:ascii="Times New Roman" w:hAnsi="Times New Roman" w:cs="Times New Roman"/>
          <w:sz w:val="28"/>
          <w:szCs w:val="28"/>
        </w:rPr>
        <w:t xml:space="preserve"> в лісі</w:t>
      </w:r>
      <w:r w:rsidR="00047B1B">
        <w:rPr>
          <w:rFonts w:ascii="Times New Roman" w:hAnsi="Times New Roman" w:cs="Times New Roman"/>
          <w:sz w:val="28"/>
          <w:szCs w:val="28"/>
        </w:rPr>
        <w:t>,</w:t>
      </w:r>
      <w:r w:rsidRPr="00D448D2">
        <w:rPr>
          <w:rFonts w:ascii="Times New Roman" w:hAnsi="Times New Roman" w:cs="Times New Roman"/>
          <w:sz w:val="28"/>
          <w:szCs w:val="28"/>
        </w:rPr>
        <w:t xml:space="preserve"> </w:t>
      </w:r>
      <w:r w:rsidR="00D06438">
        <w:rPr>
          <w:rFonts w:ascii="Times New Roman" w:hAnsi="Times New Roman" w:cs="Times New Roman"/>
          <w:sz w:val="28"/>
          <w:szCs w:val="28"/>
        </w:rPr>
        <w:t>потрапляння</w:t>
      </w:r>
      <w:r w:rsidRPr="00D448D2">
        <w:rPr>
          <w:rFonts w:ascii="Times New Roman" w:hAnsi="Times New Roman" w:cs="Times New Roman"/>
          <w:sz w:val="28"/>
          <w:szCs w:val="28"/>
        </w:rPr>
        <w:t xml:space="preserve"> нафтопродуктів чи отруйних речовин у ґрунт або водойму</w:t>
      </w:r>
      <w:r w:rsidR="00047B1B">
        <w:rPr>
          <w:rFonts w:ascii="Times New Roman" w:hAnsi="Times New Roman" w:cs="Times New Roman"/>
          <w:sz w:val="28"/>
          <w:szCs w:val="28"/>
        </w:rPr>
        <w:t>,</w:t>
      </w:r>
      <w:r w:rsidRPr="00D448D2">
        <w:rPr>
          <w:rFonts w:ascii="Times New Roman" w:hAnsi="Times New Roman" w:cs="Times New Roman"/>
          <w:sz w:val="28"/>
          <w:szCs w:val="28"/>
        </w:rPr>
        <w:t xml:space="preserve"> викид отруйних речовин (хлор, аміак, сірководень, синильна кислота, азотна кислота) у повітря тощо.</w:t>
      </w:r>
    </w:p>
    <w:p w14:paraId="41A5F98B" w14:textId="77777777" w:rsidR="00BD28A8" w:rsidRDefault="00BD28A8" w:rsidP="00BD28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1" w:name="_heading=h.gjdgxs" w:colFirst="0" w:colLast="0"/>
      <w:bookmarkEnd w:id="1"/>
    </w:p>
    <w:p w14:paraId="17631ACC" w14:textId="77777777" w:rsidR="00BD28A8" w:rsidRDefault="00BD28A8" w:rsidP="006A39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Основні положення проєкту акта</w:t>
      </w:r>
    </w:p>
    <w:p w14:paraId="5007BAA8" w14:textId="77777777" w:rsidR="00674B5D" w:rsidRDefault="00674B5D" w:rsidP="00674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D1D90DD" w14:textId="77777777" w:rsidR="0052423A" w:rsidRPr="00614488" w:rsidRDefault="0052423A" w:rsidP="00524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488">
        <w:rPr>
          <w:rFonts w:ascii="Times New Roman" w:eastAsia="Times New Roman" w:hAnsi="Times New Roman" w:cs="Times New Roman"/>
          <w:sz w:val="28"/>
          <w:szCs w:val="28"/>
        </w:rPr>
        <w:t xml:space="preserve">Прийняття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проєкту акта </w:t>
      </w:r>
      <w:r w:rsidRPr="00614488">
        <w:rPr>
          <w:rFonts w:ascii="Times New Roman" w:eastAsia="Times New Roman" w:hAnsi="Times New Roman" w:cs="Times New Roman"/>
          <w:sz w:val="28"/>
          <w:szCs w:val="28"/>
        </w:rPr>
        <w:t xml:space="preserve">дозволить, зокрема: </w:t>
      </w:r>
    </w:p>
    <w:p w14:paraId="724B5CE0" w14:textId="77777777" w:rsidR="0052423A" w:rsidRPr="00614488" w:rsidRDefault="0052423A" w:rsidP="00524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eading=h.upglbi" w:colFirst="0" w:colLast="0"/>
      <w:bookmarkEnd w:id="2"/>
      <w:r w:rsidRPr="00614488">
        <w:rPr>
          <w:rFonts w:ascii="Times New Roman" w:eastAsia="Times New Roman" w:hAnsi="Times New Roman" w:cs="Times New Roman"/>
          <w:sz w:val="28"/>
          <w:szCs w:val="28"/>
        </w:rPr>
        <w:t xml:space="preserve">забезпечити функціонування загальнодержавної екологічної автоматизованої інформаційно-аналітичної системи забезпечення доступу до екологічної інформації та її мережі в умовах </w:t>
      </w:r>
      <w:r w:rsidRPr="00614488">
        <w:rPr>
          <w:rFonts w:ascii="Times New Roman" w:hAnsi="Times New Roman" w:cs="Times New Roman"/>
          <w:sz w:val="28"/>
          <w:szCs w:val="28"/>
        </w:rPr>
        <w:t>воєнного стану в Україні</w:t>
      </w:r>
      <w:r w:rsidRPr="0061448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0370179" w14:textId="32F5333E" w:rsidR="0052423A" w:rsidRDefault="0052423A" w:rsidP="00524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визначити </w:t>
      </w:r>
      <w:proofErr w:type="spellStart"/>
      <w:r w:rsidRPr="00E74168">
        <w:rPr>
          <w:rFonts w:ascii="Times New Roman" w:eastAsia="Times New Roman" w:hAnsi="Times New Roman" w:cs="Times New Roman"/>
          <w:sz w:val="28"/>
          <w:szCs w:val="28"/>
        </w:rPr>
        <w:t>Міндовкілля</w:t>
      </w:r>
      <w:proofErr w:type="spellEnd"/>
      <w:r w:rsidRPr="00E741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74168">
        <w:rPr>
          <w:rFonts w:ascii="Times New Roman" w:eastAsia="Times New Roman" w:hAnsi="Times New Roman" w:cs="Times New Roman"/>
          <w:sz w:val="28"/>
          <w:szCs w:val="28"/>
        </w:rPr>
        <w:t xml:space="preserve">ехнічним адміністратором </w:t>
      </w:r>
      <w:proofErr w:type="spellStart"/>
      <w:r w:rsidR="00757798" w:rsidRPr="00524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вебсайт</w:t>
      </w:r>
      <w:r w:rsidR="00047B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spellEnd"/>
      <w:r w:rsidR="00047B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57798" w:rsidRPr="00524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 мобільного додатка «</w:t>
      </w:r>
      <w:proofErr w:type="spellStart"/>
      <w:r w:rsidR="00757798" w:rsidRPr="00524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ЕкоЗагроза</w:t>
      </w:r>
      <w:proofErr w:type="spellEnd"/>
      <w:r w:rsidR="00757798" w:rsidRPr="00524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94061C9" w14:textId="2B7FDB57" w:rsidR="0052423A" w:rsidRDefault="0052423A" w:rsidP="00524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доповнити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Єдину екологічну платформу «</w:t>
      </w:r>
      <w:r>
        <w:rPr>
          <w:rFonts w:ascii="Times New Roman" w:eastAsia="Times New Roman" w:hAnsi="Times New Roman" w:cs="Times New Roman"/>
          <w:sz w:val="28"/>
          <w:szCs w:val="28"/>
        </w:rPr>
        <w:t>ЕкоСистема»</w:t>
      </w:r>
      <w:r w:rsidRPr="00E741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новим </w:t>
      </w:r>
      <w:r w:rsidRPr="00AE6934">
        <w:rPr>
          <w:rFonts w:ascii="Times New Roman" w:eastAsia="Times New Roman" w:hAnsi="Times New Roman" w:cs="Times New Roman"/>
          <w:sz w:val="28"/>
          <w:szCs w:val="28"/>
        </w:rPr>
        <w:t>сервіс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AE6934">
        <w:rPr>
          <w:rFonts w:ascii="Times New Roman" w:eastAsia="Times New Roman" w:hAnsi="Times New Roman" w:cs="Times New Roman"/>
          <w:sz w:val="28"/>
          <w:szCs w:val="28"/>
        </w:rPr>
        <w:t xml:space="preserve"> фіксації екологічних загроз «</w:t>
      </w:r>
      <w:proofErr w:type="spellStart"/>
      <w:r w:rsidRPr="00AE6934">
        <w:rPr>
          <w:rFonts w:ascii="Times New Roman" w:eastAsia="Times New Roman" w:hAnsi="Times New Roman" w:cs="Times New Roman"/>
          <w:sz w:val="28"/>
          <w:szCs w:val="28"/>
        </w:rPr>
        <w:t>ЕкоЗагроза</w:t>
      </w:r>
      <w:proofErr w:type="spellEnd"/>
      <w:r w:rsidRPr="00AE693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F9DCB01" w14:textId="4E1AA974" w:rsidR="0052423A" w:rsidRDefault="0052423A" w:rsidP="0052423A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визначити </w:t>
      </w:r>
      <w:r w:rsidRPr="00524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порядок впровадження та функціонування </w:t>
      </w:r>
      <w:proofErr w:type="spellStart"/>
      <w:r w:rsidRPr="00524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вебсайт</w:t>
      </w:r>
      <w:r w:rsidR="00047B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spellEnd"/>
      <w:r w:rsidRPr="00524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мобільного додатка «</w:t>
      </w:r>
      <w:proofErr w:type="spellStart"/>
      <w:r w:rsidRPr="00524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ЕкоЗагроза</w:t>
      </w:r>
      <w:proofErr w:type="spellEnd"/>
      <w:r w:rsidRPr="00524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14:paraId="599542AF" w14:textId="6FE3A28D" w:rsidR="0052423A" w:rsidRPr="0052423A" w:rsidRDefault="0052423A" w:rsidP="0052423A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визначити </w:t>
      </w:r>
      <w:r w:rsidRPr="00524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порядок організації та проведення огляду (обстеження) місця можливого заподіяння шкоди та збитків навколишньому природному середовищу внаслідок надзвичайних ситуацій, подій та/або заподіяння шкоди та збитків навколишньому природному середовищу, завданих Україні внаслідок збройної агресії Російської Федерації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0CABB54" w14:textId="77777777" w:rsidR="00EA23A8" w:rsidRPr="009A3B55" w:rsidRDefault="00EA23A8" w:rsidP="00733459">
      <w:pPr>
        <w:pStyle w:val="a5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F45061E" w14:textId="77777777" w:rsidR="00BD28A8" w:rsidRPr="006A393E" w:rsidRDefault="00BD28A8" w:rsidP="006A39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A39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Правові аспекти</w:t>
      </w:r>
    </w:p>
    <w:p w14:paraId="260888C3" w14:textId="77777777" w:rsidR="00674B5D" w:rsidRDefault="00674B5D" w:rsidP="00674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14:paraId="5359521C" w14:textId="77777777" w:rsidR="005A3709" w:rsidRDefault="00047B1B" w:rsidP="00047B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 України «Про охорону навколишнього природного середовища»;</w:t>
      </w:r>
      <w:r w:rsidRPr="00BF06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A2CD914" w14:textId="19D701B3" w:rsidR="00047B1B" w:rsidRPr="005A3709" w:rsidRDefault="005A3709" w:rsidP="00047B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0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постанова</w:t>
      </w:r>
      <w:r w:rsidRPr="005A37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370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Кабінету Міністрів України</w:t>
      </w:r>
      <w:r w:rsidRPr="005A37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від 19 квітня 2017 р. № 275 </w:t>
      </w:r>
      <w:r w:rsidR="00466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047B1B" w:rsidRPr="005A37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047B1B" w:rsidRPr="005A37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 затвердження Положення про Державну екологічну інспекцію України</w:t>
      </w:r>
      <w:r w:rsidR="00047B1B" w:rsidRPr="005A37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»;</w:t>
      </w:r>
    </w:p>
    <w:p w14:paraId="6B59ABE8" w14:textId="77777777" w:rsidR="005A3709" w:rsidRPr="005A3709" w:rsidRDefault="005A3709" w:rsidP="005A37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0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постанова</w:t>
      </w:r>
      <w:r w:rsidRPr="005A37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370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Кабінету Міністрів України від 12 червня 2020 р. № 471 </w:t>
      </w:r>
      <w:r w:rsidRPr="005A370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br/>
        <w:t xml:space="preserve">«Про затвердження </w:t>
      </w:r>
      <w:r w:rsidRPr="005A37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Програми діяльності Кабінету Міністрів України»;</w:t>
      </w:r>
    </w:p>
    <w:p w14:paraId="2A16970C" w14:textId="77CB9D56" w:rsidR="00BD28A8" w:rsidRPr="005A3709" w:rsidRDefault="00BD28A8" w:rsidP="00BD28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7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постанова Кабінету Міністрів України від 25 червня 2020 р. № 614 </w:t>
      </w:r>
      <w:r w:rsidR="00757798" w:rsidRPr="005A37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A37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«Деякі питання Міністерства захисту </w:t>
      </w:r>
      <w:r w:rsidRPr="005A3709">
        <w:rPr>
          <w:rFonts w:ascii="Times New Roman" w:hAnsi="Times New Roman" w:cs="Times New Roman"/>
          <w:color w:val="000000" w:themeColor="text1"/>
          <w:sz w:val="28"/>
          <w:szCs w:val="28"/>
        </w:rPr>
        <w:t>довкілля та природних ресурсів»;</w:t>
      </w:r>
    </w:p>
    <w:p w14:paraId="60C027BD" w14:textId="0F939ED8" w:rsidR="0052423A" w:rsidRPr="005A3709" w:rsidRDefault="0052423A" w:rsidP="00524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0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постанова</w:t>
      </w:r>
      <w:r w:rsidRPr="005A37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370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Кабінету Міністрів України</w:t>
      </w:r>
      <w:r w:rsidR="005A3709" w:rsidRPr="005A37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від 20</w:t>
      </w:r>
      <w:r w:rsidRPr="005A37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березня 2022 р. № 326 </w:t>
      </w:r>
      <w:r w:rsidR="00757798" w:rsidRPr="005A37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A37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«Про порядок визначення шкоди та збитків, завданих Україні внаслідок збройної агресії Російської Федерації»;</w:t>
      </w:r>
    </w:p>
    <w:p w14:paraId="7DF1D6D1" w14:textId="7347A43D" w:rsidR="00BD28A8" w:rsidRPr="005A3709" w:rsidRDefault="005A3709" w:rsidP="005A3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розпорядження Кабінету Міністрів України від 17 лютого 2021 р. № 365 </w:t>
      </w:r>
      <w:r w:rsidR="00757798" w:rsidRPr="005A37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855342" w:rsidRPr="005A37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BD28A8" w:rsidRPr="005A37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Деякі </w:t>
      </w:r>
      <w:r w:rsidR="00972F68" w:rsidRPr="005A37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питання цифрової трансформації»</w:t>
      </w:r>
      <w:r w:rsidR="00230F5A" w:rsidRPr="005A37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46155BB7" w14:textId="77777777" w:rsidR="00C337D7" w:rsidRPr="005A3709" w:rsidRDefault="00230F5A" w:rsidP="00BD28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 Президента України від 04 вересня 2019 р. № 647 «Про деякі заходи із забезпечення надання якісних публічних послуг»</w:t>
      </w:r>
      <w:r w:rsidR="00C337D7" w:rsidRPr="005A37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26A11F30" w14:textId="5AC30E13" w:rsidR="00230F5A" w:rsidRDefault="00C337D7" w:rsidP="00BD28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709">
        <w:rPr>
          <w:rFonts w:ascii="Times New Roman" w:hAnsi="Times New Roman" w:cs="Times New Roman"/>
          <w:color w:val="000000" w:themeColor="text1"/>
          <w:sz w:val="28"/>
          <w:szCs w:val="28"/>
        </w:rPr>
        <w:t>Указ Президента України від 24 лютого 2022</w:t>
      </w:r>
      <w:r w:rsidR="00891452" w:rsidRPr="005A3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 </w:t>
      </w:r>
      <w:r w:rsidRPr="005A3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 64 «Про введення воєнного стану в Україні», затвердженого Законом України </w:t>
      </w:r>
      <w:r w:rsidR="00757798" w:rsidRPr="005A370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A3709">
        <w:rPr>
          <w:rFonts w:ascii="Times New Roman" w:hAnsi="Times New Roman" w:cs="Times New Roman"/>
          <w:color w:val="000000" w:themeColor="text1"/>
          <w:sz w:val="28"/>
          <w:szCs w:val="28"/>
        </w:rPr>
        <w:t>від 24 лютого 2022</w:t>
      </w:r>
      <w:r w:rsidRPr="005A370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5A3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р. № 2102-ІХ «Про затвердження Указу Президента </w:t>
      </w:r>
      <w:r>
        <w:rPr>
          <w:rFonts w:ascii="Times New Roman" w:hAnsi="Times New Roman" w:cs="Times New Roman"/>
          <w:sz w:val="28"/>
          <w:szCs w:val="28"/>
        </w:rPr>
        <w:t>України «Про введення воєнного стану в Україні» (зі змінами).</w:t>
      </w:r>
    </w:p>
    <w:p w14:paraId="41CB0FFA" w14:textId="77777777" w:rsidR="00BD28A8" w:rsidRDefault="00BD28A8" w:rsidP="00BD28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30D3FF" w14:textId="77777777" w:rsidR="00BD28A8" w:rsidRPr="007468A3" w:rsidRDefault="00BD28A8" w:rsidP="006A39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A39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468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Фінансово-економічне обґрунтування</w:t>
      </w:r>
    </w:p>
    <w:p w14:paraId="3A419FE0" w14:textId="77777777" w:rsidR="006A393E" w:rsidRPr="007468A3" w:rsidRDefault="006A393E" w:rsidP="006A39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656985F" w14:textId="77777777" w:rsidR="007468A3" w:rsidRPr="007468A3" w:rsidRDefault="007468A3" w:rsidP="007468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8A3">
        <w:rPr>
          <w:rFonts w:ascii="Times New Roman" w:eastAsia="Times New Roman" w:hAnsi="Times New Roman" w:cs="Times New Roman"/>
          <w:sz w:val="28"/>
          <w:szCs w:val="28"/>
        </w:rPr>
        <w:t xml:space="preserve">Реалізація </w:t>
      </w:r>
      <w:proofErr w:type="spellStart"/>
      <w:r w:rsidRPr="007468A3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746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68A3"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 w:rsidRPr="007468A3">
        <w:rPr>
          <w:rFonts w:ascii="Times New Roman" w:eastAsia="Times New Roman" w:hAnsi="Times New Roman" w:cs="Times New Roman"/>
          <w:sz w:val="28"/>
          <w:szCs w:val="28"/>
        </w:rPr>
        <w:t xml:space="preserve"> не потребує додаткових видатків з державного бюджету, так як сервіс фіксації екологічних загроз «</w:t>
      </w:r>
      <w:proofErr w:type="spellStart"/>
      <w:r w:rsidRPr="007468A3">
        <w:rPr>
          <w:rFonts w:ascii="Times New Roman" w:eastAsia="Times New Roman" w:hAnsi="Times New Roman" w:cs="Times New Roman"/>
          <w:sz w:val="28"/>
          <w:szCs w:val="28"/>
        </w:rPr>
        <w:t>ЕкоЗагроза</w:t>
      </w:r>
      <w:proofErr w:type="spellEnd"/>
      <w:r w:rsidRPr="007468A3">
        <w:rPr>
          <w:rFonts w:ascii="Times New Roman" w:eastAsia="Times New Roman" w:hAnsi="Times New Roman" w:cs="Times New Roman"/>
          <w:sz w:val="28"/>
          <w:szCs w:val="28"/>
        </w:rPr>
        <w:t>» є частиною Єдиної екологічної платформи «</w:t>
      </w:r>
      <w:proofErr w:type="spellStart"/>
      <w:r w:rsidRPr="007468A3">
        <w:rPr>
          <w:rFonts w:ascii="Times New Roman" w:eastAsia="Times New Roman" w:hAnsi="Times New Roman" w:cs="Times New Roman"/>
          <w:sz w:val="28"/>
          <w:szCs w:val="28"/>
        </w:rPr>
        <w:t>ЕкоСистема</w:t>
      </w:r>
      <w:proofErr w:type="spellEnd"/>
      <w:r w:rsidRPr="007468A3">
        <w:rPr>
          <w:rFonts w:ascii="Times New Roman" w:eastAsia="Times New Roman" w:hAnsi="Times New Roman" w:cs="Times New Roman"/>
          <w:sz w:val="28"/>
          <w:szCs w:val="28"/>
        </w:rPr>
        <w:t xml:space="preserve">» Положення про яку, затверджене </w:t>
      </w:r>
      <w:r w:rsidRPr="007468A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постановою Кабінету Міністрів України від 11 жовтня 2021 р. № 1065 (Офіційний вісник України, 2021 р., № 82, ст. 5264). </w:t>
      </w:r>
    </w:p>
    <w:p w14:paraId="2D44621B" w14:textId="53205ADD" w:rsidR="00BD28A8" w:rsidRDefault="007468A3" w:rsidP="007468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468A3">
        <w:rPr>
          <w:rFonts w:ascii="Times New Roman" w:eastAsia="Times New Roman" w:hAnsi="Times New Roman" w:cs="Times New Roman"/>
          <w:sz w:val="28"/>
          <w:szCs w:val="28"/>
        </w:rPr>
        <w:t>Фінасово</w:t>
      </w:r>
      <w:proofErr w:type="spellEnd"/>
      <w:r w:rsidRPr="007468A3">
        <w:rPr>
          <w:rFonts w:ascii="Times New Roman" w:eastAsia="Times New Roman" w:hAnsi="Times New Roman" w:cs="Times New Roman"/>
          <w:sz w:val="28"/>
          <w:szCs w:val="28"/>
        </w:rPr>
        <w:t>-економічні розрахунки до Єдиної екологічної платформи «</w:t>
      </w:r>
      <w:proofErr w:type="spellStart"/>
      <w:r w:rsidRPr="007468A3">
        <w:rPr>
          <w:rFonts w:ascii="Times New Roman" w:eastAsia="Times New Roman" w:hAnsi="Times New Roman" w:cs="Times New Roman"/>
          <w:sz w:val="28"/>
          <w:szCs w:val="28"/>
        </w:rPr>
        <w:t>ЕкоСистема</w:t>
      </w:r>
      <w:proofErr w:type="spellEnd"/>
      <w:r w:rsidRPr="007468A3">
        <w:rPr>
          <w:rFonts w:ascii="Times New Roman" w:eastAsia="Times New Roman" w:hAnsi="Times New Roman" w:cs="Times New Roman"/>
          <w:sz w:val="28"/>
          <w:szCs w:val="28"/>
        </w:rPr>
        <w:t>» наведені в додатках.</w:t>
      </w:r>
    </w:p>
    <w:p w14:paraId="1B4AAEC6" w14:textId="77777777" w:rsidR="007468A3" w:rsidRDefault="007468A3" w:rsidP="007468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74711D" w14:textId="77777777" w:rsidR="00BD28A8" w:rsidRDefault="00BD28A8" w:rsidP="006A39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Позиція заінтересованих сторін</w:t>
      </w:r>
    </w:p>
    <w:p w14:paraId="15244512" w14:textId="77777777" w:rsidR="006A393E" w:rsidRDefault="006A393E" w:rsidP="006A39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B7A8DB8" w14:textId="77777777" w:rsidR="00BD28A8" w:rsidRDefault="00BD28A8" w:rsidP="001516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Проєкт акта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функціонування і застосування української мови як державної і не потребує погодження уповноважених представників всеукраїнських асоціацій органів місцевого самоврядування чи відповідних органів місцевого самоврядування, </w:t>
      </w:r>
      <w:r w:rsidR="00552E0A" w:rsidRPr="00322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представниками всеукраїнських профспілок, їхніх об’єднань та всеукраїнських об’єднань організацій роботодавців, всеукраїнських об’єднань осіб з інвалідністю, Наукового комітету Національної ради з питань розвитку науки і технологій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Уповноваженого із захисту державної мови.</w:t>
      </w:r>
    </w:p>
    <w:p w14:paraId="179B9EF1" w14:textId="77777777" w:rsidR="00BD28A8" w:rsidRDefault="00BD28A8" w:rsidP="001516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 акта не стосується сфери наукової та науково-технічної діяльності і не потребує консультацій із Науковим комітетом Національної ради з питань розвитку науки і технологій.</w:t>
      </w:r>
    </w:p>
    <w:p w14:paraId="482D47E3" w14:textId="22FA0674" w:rsidR="00552E0A" w:rsidRDefault="00552E0A" w:rsidP="001516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Проє</w:t>
      </w:r>
      <w:r w:rsidRPr="00322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 акта не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потребує проведення публічних консультацій відповідно до Порядку проведення консультацій </w:t>
      </w:r>
      <w:r w:rsidRPr="00393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 громадськістю з питань формування та реалізації державної політики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затвердженого постановою </w:t>
      </w:r>
      <w:r w:rsidRPr="006439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Кабінету Міністрів України від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 листопада 2010 р</w:t>
      </w:r>
      <w:r w:rsidR="00C54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439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6439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996</w:t>
      </w:r>
      <w:r w:rsidRPr="00393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439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забезпечення участі громадськості у формуванні та реалізації державної політики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14:paraId="0C2B9C1F" w14:textId="77777777" w:rsidR="006A393E" w:rsidRPr="003939E4" w:rsidRDefault="006A393E" w:rsidP="00552E0A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010FDC6" w14:textId="77777777" w:rsidR="00BD28A8" w:rsidRDefault="00BD28A8" w:rsidP="006A39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Оцінка відповідності</w:t>
      </w:r>
    </w:p>
    <w:p w14:paraId="26E4445C" w14:textId="77777777" w:rsidR="006A393E" w:rsidRDefault="006A393E" w:rsidP="006A39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E1F5671" w14:textId="77777777" w:rsidR="00BD28A8" w:rsidRDefault="00BD28A8" w:rsidP="00BD28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Зобов’язання України у сфері європейської інтеграції (у тому числі міжнародно-правові) щодо предмета правового регулювання проєкту акта відсутні.</w:t>
      </w:r>
    </w:p>
    <w:p w14:paraId="3343E613" w14:textId="77777777" w:rsidR="00BD28A8" w:rsidRDefault="00BD28A8" w:rsidP="00BD28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 акта не впливає на забезпечення рівних прав та можливостей жінок і чоловіків; на ринок праці, громадське здоров’я, екологію та навколишнє природне середовище; не містить положень, що стосуються прав та свобод, гарантованих Конвенцією про захист прав людини і основоположних свобод; які порушують принцип забезпечення рівних прав та можливостей жінок і чоловіків.</w:t>
      </w:r>
    </w:p>
    <w:p w14:paraId="4EDE2325" w14:textId="77777777" w:rsidR="00BD28A8" w:rsidRDefault="00BD28A8" w:rsidP="00BD28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Норми проєкту акта не містять ризиків вчинення корупційних правопорушень та правопорушень, пов’язаних з корупцією; відсутні положення, які створюють підстави для дискримінації.</w:t>
      </w:r>
    </w:p>
    <w:p w14:paraId="5B801A6B" w14:textId="77777777" w:rsidR="00C25AA6" w:rsidRPr="00673794" w:rsidRDefault="00C25AA6" w:rsidP="00C25AA6">
      <w:pPr>
        <w:pStyle w:val="rvps2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673794">
        <w:rPr>
          <w:sz w:val="28"/>
          <w:szCs w:val="28"/>
          <w:lang w:val="uk-UA"/>
        </w:rPr>
        <w:t>Проєкт акта буде надіслано до Національного агентства з питань запобігання корупції для визначення необхідності проведення антикорупційної експертизи.</w:t>
      </w:r>
    </w:p>
    <w:p w14:paraId="3AF71DC8" w14:textId="77777777" w:rsidR="00BD28A8" w:rsidRDefault="00BD28A8" w:rsidP="00C25A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Громадська антикорупційна, громадська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антидискримінаційна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громадська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гендерно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-правова експертизи не проводились.</w:t>
      </w:r>
    </w:p>
    <w:p w14:paraId="353E453E" w14:textId="6868F64F" w:rsidR="00BD28A8" w:rsidRDefault="00BD28A8" w:rsidP="00C25A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1DBE1D14" w14:textId="216E3CB8" w:rsidR="00466CA0" w:rsidRDefault="00466CA0" w:rsidP="00C25A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1D1C1804" w14:textId="77777777" w:rsidR="00466CA0" w:rsidRDefault="00466CA0" w:rsidP="00C25A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30F32F38" w14:textId="77777777" w:rsidR="00BD28A8" w:rsidRDefault="00BD28A8" w:rsidP="006A39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Прогноз результатів</w:t>
      </w:r>
    </w:p>
    <w:p w14:paraId="7C674D0F" w14:textId="77777777" w:rsidR="00562FA0" w:rsidRDefault="00562FA0" w:rsidP="00BD2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20430DC" w14:textId="77777777" w:rsidR="00562FA0" w:rsidRDefault="00562FA0" w:rsidP="00674B5D">
      <w:pPr>
        <w:pStyle w:val="rvps2"/>
        <w:spacing w:before="0" w:beforeAutospacing="0" w:after="0" w:afterAutospacing="0"/>
        <w:ind w:firstLine="45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Реалізація проє</w:t>
      </w:r>
      <w:r w:rsidRPr="00B12513">
        <w:rPr>
          <w:sz w:val="28"/>
          <w:szCs w:val="28"/>
          <w:lang w:val="uk-UA"/>
        </w:rPr>
        <w:t>кту акта матиме позитивний вплив на ключові інтереси органів влади</w:t>
      </w:r>
      <w:r>
        <w:rPr>
          <w:sz w:val="28"/>
          <w:szCs w:val="28"/>
          <w:lang w:val="uk-UA"/>
        </w:rPr>
        <w:t>,</w:t>
      </w:r>
      <w:r w:rsidRPr="00B12513">
        <w:rPr>
          <w:sz w:val="28"/>
          <w:szCs w:val="28"/>
          <w:lang w:val="uk-UA"/>
        </w:rPr>
        <w:t xml:space="preserve"> представни</w:t>
      </w:r>
      <w:r>
        <w:rPr>
          <w:sz w:val="28"/>
          <w:szCs w:val="28"/>
          <w:lang w:val="uk-UA"/>
        </w:rPr>
        <w:t>ків громадянського суспільства та представників бізнесу.</w:t>
      </w:r>
    </w:p>
    <w:p w14:paraId="15D33DDE" w14:textId="77777777" w:rsidR="00562FA0" w:rsidRDefault="00562FA0" w:rsidP="00674B5D">
      <w:pPr>
        <w:pStyle w:val="rvps2"/>
        <w:spacing w:before="0" w:beforeAutospacing="0" w:after="0" w:afterAutospacing="0"/>
        <w:ind w:firstLine="450"/>
        <w:contextualSpacing/>
        <w:jc w:val="both"/>
        <w:rPr>
          <w:sz w:val="28"/>
          <w:szCs w:val="28"/>
          <w:lang w:val="uk-UA"/>
        </w:rPr>
      </w:pPr>
      <w:r w:rsidRPr="00C80BA7">
        <w:rPr>
          <w:sz w:val="28"/>
          <w:szCs w:val="28"/>
          <w:lang w:val="uk-UA"/>
        </w:rPr>
        <w:t>Прогноз впливу реалізації акта на ключові інтереси заінтересованих сторін додається.</w:t>
      </w:r>
    </w:p>
    <w:p w14:paraId="242176C3" w14:textId="77777777" w:rsidR="00C25AA6" w:rsidRDefault="00C25AA6" w:rsidP="00674B5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4672"/>
      </w:tblGrid>
      <w:tr w:rsidR="00562FA0" w14:paraId="2129E92A" w14:textId="77777777" w:rsidTr="004B0BA7">
        <w:tc>
          <w:tcPr>
            <w:tcW w:w="2122" w:type="dxa"/>
          </w:tcPr>
          <w:p w14:paraId="7A76B4B5" w14:textId="77777777" w:rsidR="00562FA0" w:rsidRPr="00661E71" w:rsidRDefault="00562FA0" w:rsidP="007577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661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Заінтересована сторона</w:t>
            </w:r>
          </w:p>
        </w:tc>
        <w:tc>
          <w:tcPr>
            <w:tcW w:w="2551" w:type="dxa"/>
          </w:tcPr>
          <w:p w14:paraId="36FF7379" w14:textId="77777777" w:rsidR="00562FA0" w:rsidRPr="00661E71" w:rsidRDefault="00562FA0" w:rsidP="007577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661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Вплив реалізації акта на заінтересовану сторону</w:t>
            </w:r>
          </w:p>
        </w:tc>
        <w:tc>
          <w:tcPr>
            <w:tcW w:w="4672" w:type="dxa"/>
          </w:tcPr>
          <w:p w14:paraId="00FDBC35" w14:textId="77777777" w:rsidR="00562FA0" w:rsidRPr="00661E71" w:rsidRDefault="00562FA0" w:rsidP="007577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661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Пояснення очікуваного впливу</w:t>
            </w:r>
          </w:p>
        </w:tc>
      </w:tr>
      <w:tr w:rsidR="00562FA0" w:rsidRPr="00F0471E" w14:paraId="6AD9A2C1" w14:textId="77777777" w:rsidTr="004B0BA7">
        <w:tc>
          <w:tcPr>
            <w:tcW w:w="2122" w:type="dxa"/>
          </w:tcPr>
          <w:p w14:paraId="5FE2B4AB" w14:textId="77777777" w:rsidR="00562FA0" w:rsidRPr="00661E71" w:rsidRDefault="00562FA0" w:rsidP="007577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661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Органи державної влади</w:t>
            </w:r>
          </w:p>
        </w:tc>
        <w:tc>
          <w:tcPr>
            <w:tcW w:w="2551" w:type="dxa"/>
          </w:tcPr>
          <w:p w14:paraId="1739E33F" w14:textId="7F6722B0" w:rsidR="00562FA0" w:rsidRPr="00661E71" w:rsidRDefault="00562FA0" w:rsidP="007577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661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Позитивний</w:t>
            </w:r>
          </w:p>
        </w:tc>
        <w:tc>
          <w:tcPr>
            <w:tcW w:w="4672" w:type="dxa"/>
          </w:tcPr>
          <w:p w14:paraId="120F2A62" w14:textId="14AB6BBD" w:rsidR="001719E4" w:rsidRPr="00661E71" w:rsidRDefault="00562FA0" w:rsidP="00661E7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661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Забезпечення прозорості та відкритості інформації, розпорядниками якої є державні органи, та, як наслідок, довіри громадянського суспільства до діяльності держави</w:t>
            </w:r>
          </w:p>
        </w:tc>
      </w:tr>
      <w:tr w:rsidR="00562FA0" w14:paraId="2496AEA0" w14:textId="77777777" w:rsidTr="004B0BA7">
        <w:tc>
          <w:tcPr>
            <w:tcW w:w="2122" w:type="dxa"/>
          </w:tcPr>
          <w:p w14:paraId="3A45A5F2" w14:textId="32AAB8CB" w:rsidR="00562FA0" w:rsidRPr="00661E71" w:rsidRDefault="00562FA0" w:rsidP="007577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661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Представники громадянського суспільства</w:t>
            </w:r>
          </w:p>
        </w:tc>
        <w:tc>
          <w:tcPr>
            <w:tcW w:w="2551" w:type="dxa"/>
          </w:tcPr>
          <w:p w14:paraId="1CFC1B0B" w14:textId="77777777" w:rsidR="00562FA0" w:rsidRPr="00661E71" w:rsidRDefault="00562FA0" w:rsidP="007577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Позитивний</w:t>
            </w:r>
          </w:p>
        </w:tc>
        <w:tc>
          <w:tcPr>
            <w:tcW w:w="4672" w:type="dxa"/>
          </w:tcPr>
          <w:p w14:paraId="1ABB757B" w14:textId="30CE8F95" w:rsidR="0053721F" w:rsidRPr="00661E71" w:rsidRDefault="00562FA0" w:rsidP="007577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661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Полегшення доступу представникам громадянського суспільства до інформації, розпорядниками якої є державні органи, а також </w:t>
            </w:r>
            <w:r w:rsidR="001719E4" w:rsidRPr="00661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активізаці</w:t>
            </w:r>
            <w:r w:rsidR="00C54960" w:rsidRPr="00661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я</w:t>
            </w:r>
            <w:r w:rsidR="001719E4" w:rsidRPr="00661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участі громадськості у прийнятті управлінських рішень</w:t>
            </w:r>
          </w:p>
        </w:tc>
      </w:tr>
      <w:tr w:rsidR="00562FA0" w14:paraId="62B5B9A0" w14:textId="77777777" w:rsidTr="004B0BA7">
        <w:tc>
          <w:tcPr>
            <w:tcW w:w="2122" w:type="dxa"/>
          </w:tcPr>
          <w:p w14:paraId="43B5F9C8" w14:textId="77777777" w:rsidR="00562FA0" w:rsidRPr="00661E71" w:rsidRDefault="00562FA0" w:rsidP="007577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661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Представники бізнесу</w:t>
            </w:r>
          </w:p>
        </w:tc>
        <w:tc>
          <w:tcPr>
            <w:tcW w:w="2551" w:type="dxa"/>
          </w:tcPr>
          <w:p w14:paraId="373C3656" w14:textId="77777777" w:rsidR="00562FA0" w:rsidRPr="00661E71" w:rsidRDefault="00562FA0" w:rsidP="007577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1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Позитивний</w:t>
            </w:r>
          </w:p>
        </w:tc>
        <w:tc>
          <w:tcPr>
            <w:tcW w:w="4672" w:type="dxa"/>
          </w:tcPr>
          <w:p w14:paraId="1BFD626D" w14:textId="07692194" w:rsidR="00562FA0" w:rsidRPr="00661E71" w:rsidRDefault="00562FA0" w:rsidP="007577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661E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Полегшення доступу представникам бізнесу до </w:t>
            </w:r>
            <w:r w:rsidR="002A6E70" w:rsidRPr="00661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адміністративних та інших публічних послуг у сфері охорони навколишнього</w:t>
            </w:r>
            <w:r w:rsidR="00151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природного</w:t>
            </w:r>
            <w:r w:rsidR="002A6E70" w:rsidRPr="00661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середовища</w:t>
            </w:r>
          </w:p>
        </w:tc>
      </w:tr>
    </w:tbl>
    <w:p w14:paraId="709F1AA5" w14:textId="77777777" w:rsidR="00562FA0" w:rsidRPr="00483E7B" w:rsidRDefault="00562FA0" w:rsidP="00562FA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22CE1EE2" w14:textId="77777777" w:rsidR="00BD28A8" w:rsidRDefault="00BD28A8" w:rsidP="00BD28A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839027" w14:textId="77777777" w:rsidR="00BD28A8" w:rsidRDefault="00BD28A8" w:rsidP="00BD28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Міністр захисту довкілля та</w:t>
      </w:r>
    </w:p>
    <w:p w14:paraId="4A3E1005" w14:textId="60CCB61F" w:rsidR="00BD28A8" w:rsidRDefault="00BD28A8" w:rsidP="00A60D4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природних ресурсів України</w:t>
      </w:r>
      <w:r w:rsidR="00F428C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A60D4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Руслан СТРІЛЕЦЬ</w:t>
      </w:r>
    </w:p>
    <w:p w14:paraId="4E492508" w14:textId="77777777" w:rsidR="00F428C6" w:rsidRPr="00F428C6" w:rsidRDefault="00F428C6" w:rsidP="00A60D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F96037" w14:textId="33C4BAEB" w:rsidR="00A45794" w:rsidRDefault="00BD28A8" w:rsidP="00BD28A8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«_____»_______________ 202</w:t>
      </w:r>
      <w:r w:rsidR="00A60D4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5767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A45794" w:rsidSect="00712677">
      <w:head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2E664" w14:textId="77777777" w:rsidR="00314F31" w:rsidRDefault="00314F31" w:rsidP="00674B5D">
      <w:pPr>
        <w:spacing w:after="0" w:line="240" w:lineRule="auto"/>
      </w:pPr>
      <w:r>
        <w:separator/>
      </w:r>
    </w:p>
  </w:endnote>
  <w:endnote w:type="continuationSeparator" w:id="0">
    <w:p w14:paraId="0F20B461" w14:textId="77777777" w:rsidR="00314F31" w:rsidRDefault="00314F31" w:rsidP="00674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37C88" w14:textId="77777777" w:rsidR="00314F31" w:rsidRDefault="00314F31" w:rsidP="00674B5D">
      <w:pPr>
        <w:spacing w:after="0" w:line="240" w:lineRule="auto"/>
      </w:pPr>
      <w:r>
        <w:separator/>
      </w:r>
    </w:p>
  </w:footnote>
  <w:footnote w:type="continuationSeparator" w:id="0">
    <w:p w14:paraId="442BD8AE" w14:textId="77777777" w:rsidR="00314F31" w:rsidRDefault="00314F31" w:rsidP="00674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0955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60276B2" w14:textId="77777777" w:rsidR="00674B5D" w:rsidRPr="00674B5D" w:rsidRDefault="00674B5D">
        <w:pPr>
          <w:pStyle w:val="a7"/>
          <w:jc w:val="center"/>
          <w:rPr>
            <w:rFonts w:ascii="Times New Roman" w:hAnsi="Times New Roman" w:cs="Times New Roman"/>
          </w:rPr>
        </w:pPr>
        <w:r w:rsidRPr="00674B5D">
          <w:rPr>
            <w:rFonts w:ascii="Times New Roman" w:hAnsi="Times New Roman" w:cs="Times New Roman"/>
          </w:rPr>
          <w:fldChar w:fldCharType="begin"/>
        </w:r>
        <w:r w:rsidRPr="00674B5D">
          <w:rPr>
            <w:rFonts w:ascii="Times New Roman" w:hAnsi="Times New Roman" w:cs="Times New Roman"/>
          </w:rPr>
          <w:instrText>PAGE   \* MERGEFORMAT</w:instrText>
        </w:r>
        <w:r w:rsidRPr="00674B5D">
          <w:rPr>
            <w:rFonts w:ascii="Times New Roman" w:hAnsi="Times New Roman" w:cs="Times New Roman"/>
          </w:rPr>
          <w:fldChar w:fldCharType="separate"/>
        </w:r>
        <w:r w:rsidR="007468A3" w:rsidRPr="007468A3">
          <w:rPr>
            <w:rFonts w:ascii="Times New Roman" w:hAnsi="Times New Roman" w:cs="Times New Roman"/>
            <w:noProof/>
            <w:lang w:val="ru-RU"/>
          </w:rPr>
          <w:t>4</w:t>
        </w:r>
        <w:r w:rsidRPr="00674B5D">
          <w:rPr>
            <w:rFonts w:ascii="Times New Roman" w:hAnsi="Times New Roman" w:cs="Times New Roman"/>
          </w:rPr>
          <w:fldChar w:fldCharType="end"/>
        </w:r>
      </w:p>
    </w:sdtContent>
  </w:sdt>
  <w:p w14:paraId="57907CB4" w14:textId="77777777" w:rsidR="00674B5D" w:rsidRDefault="00674B5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E03E4"/>
    <w:multiLevelType w:val="multilevel"/>
    <w:tmpl w:val="FB324CAE"/>
    <w:lvl w:ilvl="0">
      <w:start w:val="4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137727B"/>
    <w:multiLevelType w:val="hybridMultilevel"/>
    <w:tmpl w:val="6CE88D7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E5731EC"/>
    <w:multiLevelType w:val="multilevel"/>
    <w:tmpl w:val="AE70797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A8"/>
    <w:rsid w:val="00043B54"/>
    <w:rsid w:val="00047B1B"/>
    <w:rsid w:val="000A2934"/>
    <w:rsid w:val="000C43BD"/>
    <w:rsid w:val="000F3366"/>
    <w:rsid w:val="001248A6"/>
    <w:rsid w:val="00125941"/>
    <w:rsid w:val="0013050C"/>
    <w:rsid w:val="00147040"/>
    <w:rsid w:val="001516D1"/>
    <w:rsid w:val="001555E2"/>
    <w:rsid w:val="00167EA0"/>
    <w:rsid w:val="001719E4"/>
    <w:rsid w:val="00180E10"/>
    <w:rsid w:val="0018742D"/>
    <w:rsid w:val="00192C43"/>
    <w:rsid w:val="001A5E55"/>
    <w:rsid w:val="001B374E"/>
    <w:rsid w:val="001F30AF"/>
    <w:rsid w:val="001F56B6"/>
    <w:rsid w:val="00207D57"/>
    <w:rsid w:val="0021528E"/>
    <w:rsid w:val="00225942"/>
    <w:rsid w:val="00230F5A"/>
    <w:rsid w:val="00233422"/>
    <w:rsid w:val="00246754"/>
    <w:rsid w:val="002855AB"/>
    <w:rsid w:val="00293DA8"/>
    <w:rsid w:val="002A6E70"/>
    <w:rsid w:val="003046E0"/>
    <w:rsid w:val="00314F31"/>
    <w:rsid w:val="003205E5"/>
    <w:rsid w:val="003372B3"/>
    <w:rsid w:val="00342ADD"/>
    <w:rsid w:val="00385C1D"/>
    <w:rsid w:val="003966E7"/>
    <w:rsid w:val="003C5489"/>
    <w:rsid w:val="003F758D"/>
    <w:rsid w:val="00406E5B"/>
    <w:rsid w:val="0041598C"/>
    <w:rsid w:val="00415AB2"/>
    <w:rsid w:val="004359F6"/>
    <w:rsid w:val="004452AB"/>
    <w:rsid w:val="004506E9"/>
    <w:rsid w:val="00466CA0"/>
    <w:rsid w:val="004743FD"/>
    <w:rsid w:val="00476074"/>
    <w:rsid w:val="00480EDF"/>
    <w:rsid w:val="0049446D"/>
    <w:rsid w:val="00504471"/>
    <w:rsid w:val="00515AD9"/>
    <w:rsid w:val="0052423A"/>
    <w:rsid w:val="0053721F"/>
    <w:rsid w:val="00541E51"/>
    <w:rsid w:val="00552E0A"/>
    <w:rsid w:val="00562FA0"/>
    <w:rsid w:val="005726A7"/>
    <w:rsid w:val="00576764"/>
    <w:rsid w:val="00583187"/>
    <w:rsid w:val="005A3709"/>
    <w:rsid w:val="005B5938"/>
    <w:rsid w:val="00600732"/>
    <w:rsid w:val="00601260"/>
    <w:rsid w:val="0060163B"/>
    <w:rsid w:val="00614488"/>
    <w:rsid w:val="00617DD3"/>
    <w:rsid w:val="006322D4"/>
    <w:rsid w:val="00633311"/>
    <w:rsid w:val="006333B2"/>
    <w:rsid w:val="00644D09"/>
    <w:rsid w:val="00661E71"/>
    <w:rsid w:val="00670AF3"/>
    <w:rsid w:val="00674B5D"/>
    <w:rsid w:val="00674FCD"/>
    <w:rsid w:val="00690199"/>
    <w:rsid w:val="00695BB2"/>
    <w:rsid w:val="006A195A"/>
    <w:rsid w:val="006A393E"/>
    <w:rsid w:val="006C329B"/>
    <w:rsid w:val="006F11CB"/>
    <w:rsid w:val="006F779D"/>
    <w:rsid w:val="00712677"/>
    <w:rsid w:val="007251C8"/>
    <w:rsid w:val="00733459"/>
    <w:rsid w:val="007420A4"/>
    <w:rsid w:val="007468A3"/>
    <w:rsid w:val="00757798"/>
    <w:rsid w:val="00771088"/>
    <w:rsid w:val="007A6C9A"/>
    <w:rsid w:val="007B58F9"/>
    <w:rsid w:val="007B7AD9"/>
    <w:rsid w:val="007D0D6C"/>
    <w:rsid w:val="007F1A54"/>
    <w:rsid w:val="007F42AC"/>
    <w:rsid w:val="00801A07"/>
    <w:rsid w:val="008117D2"/>
    <w:rsid w:val="00823277"/>
    <w:rsid w:val="008246E5"/>
    <w:rsid w:val="008445FB"/>
    <w:rsid w:val="00845EE4"/>
    <w:rsid w:val="00855342"/>
    <w:rsid w:val="00861545"/>
    <w:rsid w:val="00877157"/>
    <w:rsid w:val="00891452"/>
    <w:rsid w:val="008A01C5"/>
    <w:rsid w:val="008B248E"/>
    <w:rsid w:val="008E1D3D"/>
    <w:rsid w:val="00940287"/>
    <w:rsid w:val="0094584A"/>
    <w:rsid w:val="0095225B"/>
    <w:rsid w:val="00972F68"/>
    <w:rsid w:val="00993C31"/>
    <w:rsid w:val="009A3F94"/>
    <w:rsid w:val="009B4694"/>
    <w:rsid w:val="009C6780"/>
    <w:rsid w:val="009C69AD"/>
    <w:rsid w:val="009D5EE9"/>
    <w:rsid w:val="009E6EAD"/>
    <w:rsid w:val="009F695B"/>
    <w:rsid w:val="00A17407"/>
    <w:rsid w:val="00A45794"/>
    <w:rsid w:val="00A60D42"/>
    <w:rsid w:val="00A75EEF"/>
    <w:rsid w:val="00A80208"/>
    <w:rsid w:val="00A815B6"/>
    <w:rsid w:val="00A84109"/>
    <w:rsid w:val="00AA0D1B"/>
    <w:rsid w:val="00AC2A8C"/>
    <w:rsid w:val="00AE6934"/>
    <w:rsid w:val="00AE7710"/>
    <w:rsid w:val="00AF2D3B"/>
    <w:rsid w:val="00B40B8E"/>
    <w:rsid w:val="00B553FE"/>
    <w:rsid w:val="00B750B7"/>
    <w:rsid w:val="00B952D2"/>
    <w:rsid w:val="00BA40B7"/>
    <w:rsid w:val="00BD28A8"/>
    <w:rsid w:val="00BF06ED"/>
    <w:rsid w:val="00BF4ECA"/>
    <w:rsid w:val="00C15F4A"/>
    <w:rsid w:val="00C25AA6"/>
    <w:rsid w:val="00C337D7"/>
    <w:rsid w:val="00C54960"/>
    <w:rsid w:val="00C642A1"/>
    <w:rsid w:val="00CE2704"/>
    <w:rsid w:val="00D00A97"/>
    <w:rsid w:val="00D06438"/>
    <w:rsid w:val="00D14C1F"/>
    <w:rsid w:val="00D22310"/>
    <w:rsid w:val="00D57121"/>
    <w:rsid w:val="00DC6551"/>
    <w:rsid w:val="00DD22DD"/>
    <w:rsid w:val="00E0770F"/>
    <w:rsid w:val="00E26723"/>
    <w:rsid w:val="00E2756C"/>
    <w:rsid w:val="00E43936"/>
    <w:rsid w:val="00E56987"/>
    <w:rsid w:val="00E74168"/>
    <w:rsid w:val="00EA1C98"/>
    <w:rsid w:val="00EA23A8"/>
    <w:rsid w:val="00EC78E0"/>
    <w:rsid w:val="00EE2151"/>
    <w:rsid w:val="00F02374"/>
    <w:rsid w:val="00F076E2"/>
    <w:rsid w:val="00F428C6"/>
    <w:rsid w:val="00F4536A"/>
    <w:rsid w:val="00F47CB4"/>
    <w:rsid w:val="00F645D5"/>
    <w:rsid w:val="00F6583A"/>
    <w:rsid w:val="00F839DF"/>
    <w:rsid w:val="00F84829"/>
    <w:rsid w:val="00FA4794"/>
    <w:rsid w:val="00FB1662"/>
    <w:rsid w:val="00FC5C25"/>
    <w:rsid w:val="00FD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E9F9C"/>
  <w15:chartTrackingRefBased/>
  <w15:docId w15:val="{761561E8-0411-4E21-9283-A41009CB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6E2"/>
    <w:pPr>
      <w:spacing w:after="200" w:line="276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C655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33459"/>
    <w:pPr>
      <w:ind w:left="720"/>
      <w:contextualSpacing/>
    </w:pPr>
  </w:style>
  <w:style w:type="paragraph" w:customStyle="1" w:styleId="rvps2">
    <w:name w:val="rvps2"/>
    <w:basedOn w:val="a"/>
    <w:qFormat/>
    <w:rsid w:val="00562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59"/>
    <w:rsid w:val="00562FA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74B5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4B5D"/>
    <w:rPr>
      <w:rFonts w:ascii="Calibri" w:eastAsia="Calibri" w:hAnsi="Calibri" w:cs="Calibri"/>
      <w:lang w:eastAsia="uk-UA"/>
    </w:rPr>
  </w:style>
  <w:style w:type="paragraph" w:styleId="a9">
    <w:name w:val="footer"/>
    <w:basedOn w:val="a"/>
    <w:link w:val="aa"/>
    <w:uiPriority w:val="99"/>
    <w:unhideWhenUsed/>
    <w:rsid w:val="00674B5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4B5D"/>
    <w:rPr>
      <w:rFonts w:ascii="Calibri" w:eastAsia="Calibri" w:hAnsi="Calibri" w:cs="Calibri"/>
      <w:lang w:eastAsia="uk-UA"/>
    </w:rPr>
  </w:style>
  <w:style w:type="paragraph" w:styleId="ab">
    <w:name w:val="Balloon Text"/>
    <w:basedOn w:val="a"/>
    <w:link w:val="ac"/>
    <w:uiPriority w:val="99"/>
    <w:semiHidden/>
    <w:unhideWhenUsed/>
    <w:rsid w:val="00AF2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F2D3B"/>
    <w:rPr>
      <w:rFonts w:ascii="Segoe UI" w:eastAsia="Calibri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zagroza.gov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FEF9C-2D8D-468B-A380-BE3BE5F94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5468</Words>
  <Characters>3118</Characters>
  <Application>Microsoft Office Word</Application>
  <DocSecurity>0</DocSecurity>
  <Lines>25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ХМІЛЬ Оксана Василівна</dc:creator>
  <cp:keywords/>
  <dc:description/>
  <cp:lastModifiedBy>РОЖКО Анастасія Юріївна</cp:lastModifiedBy>
  <cp:revision>26</cp:revision>
  <cp:lastPrinted>2022-07-26T12:58:00Z</cp:lastPrinted>
  <dcterms:created xsi:type="dcterms:W3CDTF">2022-07-12T14:30:00Z</dcterms:created>
  <dcterms:modified xsi:type="dcterms:W3CDTF">2022-09-19T13:06:00Z</dcterms:modified>
</cp:coreProperties>
</file>