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F8F2" w14:textId="77777777" w:rsidR="001C29BC" w:rsidRPr="00793AAF" w:rsidRDefault="001C29BC" w:rsidP="001C29BC">
      <w:pPr>
        <w:autoSpaceDE w:val="0"/>
        <w:autoSpaceDN w:val="0"/>
        <w:adjustRightInd w:val="0"/>
        <w:ind w:right="4" w:firstLine="709"/>
        <w:jc w:val="center"/>
        <w:rPr>
          <w:b/>
          <w:bCs/>
          <w:color w:val="000000" w:themeColor="text1"/>
          <w:sz w:val="28"/>
          <w:szCs w:val="28"/>
          <w:lang w:val="uk-UA"/>
        </w:rPr>
      </w:pPr>
      <w:r w:rsidRPr="00793AAF">
        <w:rPr>
          <w:b/>
          <w:bCs/>
          <w:color w:val="000000" w:themeColor="text1"/>
          <w:sz w:val="28"/>
          <w:szCs w:val="28"/>
          <w:lang w:val="uk-UA"/>
        </w:rPr>
        <w:t>ПОЯСНЮВАЛЬНА ЗАПИСКА</w:t>
      </w:r>
    </w:p>
    <w:p w14:paraId="334E4530" w14:textId="7766F8FC" w:rsidR="001C29BC" w:rsidRPr="00793AAF" w:rsidRDefault="001C29BC" w:rsidP="001C29BC">
      <w:pPr>
        <w:autoSpaceDE w:val="0"/>
        <w:autoSpaceDN w:val="0"/>
        <w:adjustRightInd w:val="0"/>
        <w:ind w:right="4" w:firstLine="709"/>
        <w:jc w:val="center"/>
        <w:rPr>
          <w:b/>
          <w:bCs/>
          <w:color w:val="000000" w:themeColor="text1"/>
          <w:sz w:val="28"/>
          <w:szCs w:val="28"/>
          <w:lang w:val="uk-UA"/>
        </w:rPr>
      </w:pPr>
      <w:r w:rsidRPr="00793AAF">
        <w:rPr>
          <w:b/>
          <w:bCs/>
          <w:color w:val="000000" w:themeColor="text1"/>
          <w:sz w:val="28"/>
          <w:szCs w:val="28"/>
          <w:lang w:val="uk-UA"/>
        </w:rPr>
        <w:t xml:space="preserve">до </w:t>
      </w:r>
      <w:proofErr w:type="spellStart"/>
      <w:r w:rsidRPr="00793AAF">
        <w:rPr>
          <w:b/>
          <w:bCs/>
          <w:color w:val="000000" w:themeColor="text1"/>
          <w:sz w:val="28"/>
          <w:szCs w:val="28"/>
          <w:lang w:val="uk-UA"/>
        </w:rPr>
        <w:t>проєкту</w:t>
      </w:r>
      <w:proofErr w:type="spellEnd"/>
      <w:r w:rsidRPr="00793AAF">
        <w:rPr>
          <w:b/>
          <w:bCs/>
          <w:color w:val="000000" w:themeColor="text1"/>
          <w:sz w:val="28"/>
          <w:szCs w:val="28"/>
          <w:lang w:val="uk-UA"/>
        </w:rPr>
        <w:t xml:space="preserve"> </w:t>
      </w:r>
      <w:r w:rsidR="003B1174" w:rsidRPr="00793AAF">
        <w:rPr>
          <w:b/>
          <w:bCs/>
          <w:color w:val="000000" w:themeColor="text1"/>
          <w:sz w:val="28"/>
          <w:szCs w:val="28"/>
          <w:lang w:val="uk-UA"/>
        </w:rPr>
        <w:t>п</w:t>
      </w:r>
      <w:r w:rsidRPr="00793AAF">
        <w:rPr>
          <w:b/>
          <w:bCs/>
          <w:color w:val="000000" w:themeColor="text1"/>
          <w:sz w:val="28"/>
          <w:szCs w:val="28"/>
          <w:lang w:val="uk-UA"/>
        </w:rPr>
        <w:t>останови</w:t>
      </w:r>
      <w:bookmarkStart w:id="0" w:name="_Hlk122282073"/>
      <w:r w:rsidRPr="00793AAF">
        <w:rPr>
          <w:b/>
          <w:bCs/>
          <w:color w:val="000000" w:themeColor="text1"/>
          <w:sz w:val="28"/>
          <w:szCs w:val="28"/>
          <w:lang w:val="uk-UA"/>
        </w:rPr>
        <w:t xml:space="preserve"> Кабінету Міністрів України</w:t>
      </w:r>
    </w:p>
    <w:p w14:paraId="5CC12424" w14:textId="377736AC" w:rsidR="001C29BC" w:rsidRPr="00793AAF" w:rsidRDefault="0068463E" w:rsidP="001C29BC">
      <w:pPr>
        <w:autoSpaceDE w:val="0"/>
        <w:autoSpaceDN w:val="0"/>
        <w:adjustRightInd w:val="0"/>
        <w:ind w:right="4" w:firstLine="709"/>
        <w:jc w:val="center"/>
        <w:rPr>
          <w:color w:val="000000" w:themeColor="text1"/>
          <w:sz w:val="28"/>
          <w:szCs w:val="28"/>
          <w:lang w:val="uk-UA"/>
        </w:rPr>
      </w:pPr>
      <w:bookmarkStart w:id="1" w:name="_Hlk118374250"/>
      <w:r w:rsidRPr="00793AAF">
        <w:rPr>
          <w:b/>
          <w:bCs/>
          <w:color w:val="000000" w:themeColor="text1"/>
          <w:sz w:val="28"/>
          <w:szCs w:val="28"/>
          <w:lang w:val="uk-UA"/>
        </w:rPr>
        <w:t>«</w:t>
      </w:r>
      <w:r w:rsidR="001C29BC" w:rsidRPr="00793AAF">
        <w:rPr>
          <w:b/>
          <w:bCs/>
          <w:color w:val="000000" w:themeColor="text1"/>
          <w:sz w:val="28"/>
          <w:szCs w:val="28"/>
          <w:lang w:val="uk-UA"/>
        </w:rPr>
        <w:t>Деякі питання оголошення припинення статусу відходів</w:t>
      </w:r>
      <w:bookmarkEnd w:id="0"/>
      <w:bookmarkEnd w:id="1"/>
      <w:r w:rsidRPr="00793AAF">
        <w:rPr>
          <w:b/>
          <w:bCs/>
          <w:color w:val="000000" w:themeColor="text1"/>
          <w:sz w:val="28"/>
          <w:szCs w:val="28"/>
          <w:lang w:val="uk-UA"/>
        </w:rPr>
        <w:t>»</w:t>
      </w:r>
      <w:r w:rsidR="001C29BC" w:rsidRPr="00793AAF">
        <w:rPr>
          <w:color w:val="000000" w:themeColor="text1"/>
          <w:sz w:val="28"/>
          <w:szCs w:val="28"/>
          <w:lang w:val="uk-UA"/>
        </w:rPr>
        <w:t xml:space="preserve"> </w:t>
      </w:r>
    </w:p>
    <w:p w14:paraId="789473E2" w14:textId="77777777" w:rsidR="001C29BC" w:rsidRPr="00793AAF" w:rsidRDefault="001C29BC" w:rsidP="001C29BC">
      <w:pPr>
        <w:autoSpaceDE w:val="0"/>
        <w:autoSpaceDN w:val="0"/>
        <w:adjustRightInd w:val="0"/>
        <w:ind w:right="4" w:firstLine="709"/>
        <w:jc w:val="center"/>
        <w:rPr>
          <w:b/>
          <w:bCs/>
          <w:color w:val="000000" w:themeColor="text1"/>
          <w:sz w:val="28"/>
          <w:szCs w:val="28"/>
          <w:lang w:val="uk-UA"/>
        </w:rPr>
      </w:pPr>
    </w:p>
    <w:p w14:paraId="722E9A23" w14:textId="77777777" w:rsidR="001C29BC" w:rsidRPr="00793AAF" w:rsidRDefault="001C29BC" w:rsidP="0068463E">
      <w:pPr>
        <w:autoSpaceDE w:val="0"/>
        <w:autoSpaceDN w:val="0"/>
        <w:adjustRightInd w:val="0"/>
        <w:ind w:right="4" w:firstLine="567"/>
        <w:jc w:val="both"/>
        <w:rPr>
          <w:b/>
          <w:bCs/>
          <w:color w:val="000000" w:themeColor="text1"/>
          <w:sz w:val="28"/>
          <w:szCs w:val="28"/>
          <w:lang w:val="uk-UA"/>
        </w:rPr>
      </w:pPr>
      <w:r w:rsidRPr="00793AAF">
        <w:rPr>
          <w:b/>
          <w:bCs/>
          <w:color w:val="000000" w:themeColor="text1"/>
          <w:sz w:val="28"/>
          <w:szCs w:val="28"/>
          <w:lang w:val="uk-UA"/>
        </w:rPr>
        <w:t>1. Мета</w:t>
      </w:r>
    </w:p>
    <w:p w14:paraId="00DC266E" w14:textId="7AACB132" w:rsidR="001C29BC" w:rsidRPr="00793AAF" w:rsidRDefault="001C29BC" w:rsidP="0068463E">
      <w:pPr>
        <w:pStyle w:val="a3"/>
        <w:shd w:val="clear" w:color="auto" w:fill="FFFFFF"/>
        <w:ind w:left="0" w:firstLine="567"/>
        <w:jc w:val="both"/>
        <w:rPr>
          <w:color w:val="000000" w:themeColor="text1"/>
          <w:sz w:val="28"/>
          <w:szCs w:val="28"/>
          <w:lang w:val="uk-UA"/>
        </w:rPr>
      </w:pPr>
      <w:r w:rsidRPr="00793AAF">
        <w:rPr>
          <w:color w:val="000000" w:themeColor="text1"/>
          <w:sz w:val="28"/>
          <w:szCs w:val="28"/>
          <w:lang w:val="uk-UA"/>
        </w:rPr>
        <w:t xml:space="preserve">Метою </w:t>
      </w:r>
      <w:proofErr w:type="spellStart"/>
      <w:r w:rsidRPr="00793AAF">
        <w:rPr>
          <w:color w:val="000000" w:themeColor="text1"/>
          <w:sz w:val="28"/>
          <w:szCs w:val="28"/>
          <w:lang w:val="uk-UA"/>
        </w:rPr>
        <w:t>проєкту</w:t>
      </w:r>
      <w:proofErr w:type="spellEnd"/>
      <w:r w:rsidRPr="00793AAF">
        <w:rPr>
          <w:color w:val="000000" w:themeColor="text1"/>
          <w:sz w:val="28"/>
          <w:szCs w:val="28"/>
          <w:lang w:val="uk-UA"/>
        </w:rPr>
        <w:t xml:space="preserve"> </w:t>
      </w:r>
      <w:r w:rsidR="003B1174" w:rsidRPr="00793AAF">
        <w:rPr>
          <w:color w:val="000000" w:themeColor="text1"/>
          <w:sz w:val="28"/>
          <w:szCs w:val="28"/>
          <w:lang w:val="uk-UA"/>
        </w:rPr>
        <w:t>п</w:t>
      </w:r>
      <w:r w:rsidRPr="00793AAF">
        <w:rPr>
          <w:color w:val="000000" w:themeColor="text1"/>
          <w:sz w:val="28"/>
          <w:szCs w:val="28"/>
          <w:lang w:val="uk-UA"/>
        </w:rPr>
        <w:t xml:space="preserve">останови </w:t>
      </w:r>
      <w:r w:rsidR="003B1174" w:rsidRPr="00793AAF">
        <w:rPr>
          <w:color w:val="000000" w:themeColor="text1"/>
          <w:sz w:val="28"/>
          <w:szCs w:val="28"/>
          <w:lang w:val="uk-UA"/>
        </w:rPr>
        <w:t xml:space="preserve">Кабінету Міністрів України "Деякі питання оголошення припинення статусу відходів" (далі – </w:t>
      </w:r>
      <w:proofErr w:type="spellStart"/>
      <w:r w:rsidR="003B1174" w:rsidRPr="00793AAF">
        <w:rPr>
          <w:color w:val="000000" w:themeColor="text1"/>
          <w:sz w:val="28"/>
          <w:szCs w:val="28"/>
          <w:lang w:val="uk-UA"/>
        </w:rPr>
        <w:t>проєкт</w:t>
      </w:r>
      <w:proofErr w:type="spellEnd"/>
      <w:r w:rsidR="003B1174" w:rsidRPr="00793AAF">
        <w:rPr>
          <w:color w:val="000000" w:themeColor="text1"/>
          <w:sz w:val="28"/>
          <w:szCs w:val="28"/>
          <w:lang w:val="uk-UA"/>
        </w:rPr>
        <w:t xml:space="preserve"> Постанови) </w:t>
      </w:r>
      <w:r w:rsidRPr="00793AAF">
        <w:rPr>
          <w:color w:val="000000" w:themeColor="text1"/>
          <w:sz w:val="28"/>
          <w:szCs w:val="28"/>
          <w:lang w:val="uk-UA"/>
        </w:rPr>
        <w:t xml:space="preserve">є затвердження порядку </w:t>
      </w:r>
      <w:r w:rsidRPr="00793AAF">
        <w:rPr>
          <w:color w:val="000000" w:themeColor="text1"/>
          <w:sz w:val="28"/>
          <w:szCs w:val="28"/>
          <w:lang w:val="uk-UA" w:eastAsia="en-GB"/>
        </w:rPr>
        <w:t xml:space="preserve">оголошення припинення статусу відходів та критеріїв оголошення припинення статусу відходів для </w:t>
      </w:r>
      <w:r w:rsidRPr="00793AAF">
        <w:rPr>
          <w:color w:val="000000" w:themeColor="text1"/>
          <w:sz w:val="28"/>
          <w:szCs w:val="28"/>
          <w:shd w:val="clear" w:color="auto" w:fill="FFFFFF"/>
          <w:lang w:val="uk-UA"/>
        </w:rPr>
        <w:t xml:space="preserve">брухту заліза та сталі, </w:t>
      </w:r>
      <w:r w:rsidRPr="00793AAF">
        <w:rPr>
          <w:color w:val="000000" w:themeColor="text1"/>
          <w:sz w:val="28"/>
          <w:szCs w:val="28"/>
          <w:lang w:val="uk-UA"/>
        </w:rPr>
        <w:t xml:space="preserve">брухту алюмінію, брухту міді, а також </w:t>
      </w:r>
      <w:r w:rsidRPr="00793AAF">
        <w:rPr>
          <w:color w:val="000000" w:themeColor="text1"/>
          <w:sz w:val="28"/>
          <w:szCs w:val="28"/>
          <w:lang w:val="uk-UA" w:eastAsia="en-GB"/>
        </w:rPr>
        <w:t xml:space="preserve">для </w:t>
      </w:r>
      <w:r w:rsidRPr="00793AAF">
        <w:rPr>
          <w:color w:val="000000" w:themeColor="text1"/>
          <w:sz w:val="28"/>
          <w:szCs w:val="28"/>
          <w:lang w:val="uk-UA"/>
        </w:rPr>
        <w:t xml:space="preserve">склобою з метою врегулювання перероблення відходів у </w:t>
      </w:r>
      <w:bookmarkStart w:id="2" w:name="_Hlk118826454"/>
      <w:r w:rsidRPr="00793AAF">
        <w:rPr>
          <w:color w:val="000000" w:themeColor="text1"/>
          <w:sz w:val="28"/>
          <w:szCs w:val="28"/>
          <w:lang w:val="uk-UA"/>
        </w:rPr>
        <w:t xml:space="preserve">матеріали, речовини або предмети для їх подальшого використання </w:t>
      </w:r>
      <w:bookmarkEnd w:id="2"/>
      <w:r w:rsidRPr="00793AAF">
        <w:rPr>
          <w:color w:val="000000" w:themeColor="text1"/>
          <w:sz w:val="28"/>
          <w:szCs w:val="28"/>
          <w:lang w:val="uk-UA"/>
        </w:rPr>
        <w:t xml:space="preserve">та забезпечення захисту навколишнього природного середовища і </w:t>
      </w:r>
      <w:r w:rsidR="00D45712" w:rsidRPr="00793AAF">
        <w:rPr>
          <w:color w:val="000000" w:themeColor="text1"/>
          <w:sz w:val="28"/>
          <w:szCs w:val="28"/>
          <w:lang w:val="uk-UA"/>
        </w:rPr>
        <w:t>здоров’я</w:t>
      </w:r>
      <w:r w:rsidRPr="00793AAF">
        <w:rPr>
          <w:color w:val="000000" w:themeColor="text1"/>
          <w:sz w:val="28"/>
          <w:szCs w:val="28"/>
          <w:lang w:val="uk-UA"/>
        </w:rPr>
        <w:t xml:space="preserve"> людей.</w:t>
      </w:r>
    </w:p>
    <w:p w14:paraId="18BB0B3A" w14:textId="77777777" w:rsidR="001C29BC" w:rsidRPr="00793AAF" w:rsidRDefault="001C29BC" w:rsidP="0068463E">
      <w:pPr>
        <w:autoSpaceDE w:val="0"/>
        <w:autoSpaceDN w:val="0"/>
        <w:adjustRightInd w:val="0"/>
        <w:ind w:right="4" w:firstLine="567"/>
        <w:jc w:val="both"/>
        <w:rPr>
          <w:color w:val="000000" w:themeColor="text1"/>
          <w:sz w:val="28"/>
          <w:szCs w:val="28"/>
          <w:lang w:val="uk-UA"/>
        </w:rPr>
      </w:pPr>
    </w:p>
    <w:p w14:paraId="5AAA6B90" w14:textId="77777777" w:rsidR="001C29BC" w:rsidRPr="00793AAF" w:rsidRDefault="001C29BC" w:rsidP="0068463E">
      <w:pPr>
        <w:autoSpaceDE w:val="0"/>
        <w:autoSpaceDN w:val="0"/>
        <w:adjustRightInd w:val="0"/>
        <w:ind w:right="4" w:firstLine="567"/>
        <w:jc w:val="both"/>
        <w:rPr>
          <w:b/>
          <w:bCs/>
          <w:color w:val="000000" w:themeColor="text1"/>
          <w:sz w:val="28"/>
          <w:szCs w:val="28"/>
          <w:lang w:val="uk-UA"/>
        </w:rPr>
      </w:pPr>
      <w:r w:rsidRPr="00793AAF">
        <w:rPr>
          <w:b/>
          <w:bCs/>
          <w:color w:val="000000" w:themeColor="text1"/>
          <w:sz w:val="28"/>
          <w:szCs w:val="28"/>
          <w:lang w:val="uk-UA"/>
        </w:rPr>
        <w:t xml:space="preserve">2. Обґрунтування необхідності прийняття </w:t>
      </w:r>
      <w:proofErr w:type="spellStart"/>
      <w:r w:rsidRPr="00793AAF">
        <w:rPr>
          <w:b/>
          <w:bCs/>
          <w:color w:val="000000" w:themeColor="text1"/>
          <w:sz w:val="28"/>
          <w:szCs w:val="28"/>
          <w:lang w:val="uk-UA"/>
        </w:rPr>
        <w:t>акта</w:t>
      </w:r>
      <w:proofErr w:type="spellEnd"/>
    </w:p>
    <w:p w14:paraId="56ED6132" w14:textId="1906B2A7" w:rsidR="001C29BC" w:rsidRPr="00793AAF" w:rsidRDefault="001C29BC" w:rsidP="0068463E">
      <w:pPr>
        <w:autoSpaceDE w:val="0"/>
        <w:autoSpaceDN w:val="0"/>
        <w:adjustRightInd w:val="0"/>
        <w:ind w:right="4" w:firstLine="567"/>
        <w:jc w:val="both"/>
        <w:rPr>
          <w:bCs/>
          <w:color w:val="000000" w:themeColor="text1"/>
          <w:sz w:val="28"/>
          <w:szCs w:val="28"/>
          <w:lang w:val="uk-UA"/>
        </w:rPr>
      </w:pPr>
      <w:proofErr w:type="spellStart"/>
      <w:r w:rsidRPr="00793AAF">
        <w:rPr>
          <w:color w:val="000000" w:themeColor="text1"/>
          <w:sz w:val="28"/>
          <w:szCs w:val="28"/>
          <w:lang w:val="uk-UA"/>
        </w:rPr>
        <w:t>Проєкт</w:t>
      </w:r>
      <w:proofErr w:type="spellEnd"/>
      <w:r w:rsidRPr="00793AAF">
        <w:rPr>
          <w:color w:val="000000" w:themeColor="text1"/>
          <w:sz w:val="28"/>
          <w:szCs w:val="28"/>
          <w:lang w:val="uk-UA"/>
        </w:rPr>
        <w:t xml:space="preserve"> Постанови розроблено відповідно до вимог частини третьої статті 8 та пункту 3 частини першої  статті 19 Закону України </w:t>
      </w:r>
      <w:r w:rsidRPr="00793AAF">
        <w:rPr>
          <w:color w:val="000000" w:themeColor="text1"/>
          <w:sz w:val="28"/>
          <w:szCs w:val="28"/>
          <w:highlight w:val="white"/>
          <w:lang w:val="uk-UA"/>
        </w:rPr>
        <w:t>"</w:t>
      </w:r>
      <w:r w:rsidRPr="00793AAF">
        <w:rPr>
          <w:color w:val="000000" w:themeColor="text1"/>
          <w:sz w:val="28"/>
          <w:szCs w:val="28"/>
          <w:lang w:val="uk-UA"/>
        </w:rPr>
        <w:t>Про управління відходами</w:t>
      </w:r>
      <w:r w:rsidRPr="00793AAF">
        <w:rPr>
          <w:color w:val="000000" w:themeColor="text1"/>
          <w:sz w:val="28"/>
          <w:szCs w:val="28"/>
          <w:highlight w:val="white"/>
          <w:lang w:val="uk-UA"/>
        </w:rPr>
        <w:t>"</w:t>
      </w:r>
      <w:r w:rsidRPr="00793AAF">
        <w:rPr>
          <w:color w:val="000000" w:themeColor="text1"/>
          <w:sz w:val="28"/>
          <w:szCs w:val="28"/>
          <w:lang w:val="uk-UA"/>
        </w:rPr>
        <w:t xml:space="preserve"> (далі – Закон) </w:t>
      </w:r>
      <w:r w:rsidRPr="00793AAF">
        <w:rPr>
          <w:bCs/>
          <w:color w:val="000000" w:themeColor="text1"/>
          <w:sz w:val="28"/>
          <w:szCs w:val="28"/>
          <w:lang w:val="uk-UA"/>
        </w:rPr>
        <w:t>та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793AAF">
        <w:rPr>
          <w:color w:val="000000" w:themeColor="text1"/>
          <w:sz w:val="28"/>
          <w:szCs w:val="28"/>
          <w:shd w:val="clear" w:color="auto" w:fill="FFFFFF"/>
          <w:lang w:val="uk-UA"/>
        </w:rPr>
        <w:t xml:space="preserve"> </w:t>
      </w:r>
      <w:r w:rsidRPr="00793AAF">
        <w:rPr>
          <w:bCs/>
          <w:color w:val="000000" w:themeColor="text1"/>
          <w:sz w:val="28"/>
          <w:szCs w:val="28"/>
          <w:lang w:val="uk-UA"/>
        </w:rPr>
        <w:t>ратифіковано</w:t>
      </w:r>
      <w:r w:rsidR="003B1174" w:rsidRPr="00793AAF">
        <w:rPr>
          <w:bCs/>
          <w:color w:val="000000" w:themeColor="text1"/>
          <w:sz w:val="28"/>
          <w:szCs w:val="28"/>
          <w:lang w:val="uk-UA"/>
        </w:rPr>
        <w:t>ї</w:t>
      </w:r>
      <w:r w:rsidRPr="00793AAF">
        <w:rPr>
          <w:bCs/>
          <w:color w:val="000000" w:themeColor="text1"/>
          <w:sz w:val="28"/>
          <w:szCs w:val="28"/>
          <w:lang w:val="uk-UA"/>
        </w:rPr>
        <w:t xml:space="preserve"> Законом України № 1678-VII від 16</w:t>
      </w:r>
      <w:r w:rsidR="000E3837">
        <w:rPr>
          <w:bCs/>
          <w:color w:val="000000" w:themeColor="text1"/>
          <w:sz w:val="28"/>
          <w:szCs w:val="28"/>
          <w:lang w:val="uk-UA"/>
        </w:rPr>
        <w:t xml:space="preserve"> </w:t>
      </w:r>
      <w:r w:rsidR="000E3837" w:rsidRPr="00EF5083">
        <w:rPr>
          <w:bCs/>
          <w:color w:val="000000" w:themeColor="text1"/>
          <w:sz w:val="28"/>
          <w:szCs w:val="28"/>
          <w:lang w:val="uk-UA"/>
        </w:rPr>
        <w:t xml:space="preserve">вересня </w:t>
      </w:r>
      <w:r w:rsidRPr="00EF5083">
        <w:rPr>
          <w:bCs/>
          <w:color w:val="000000" w:themeColor="text1"/>
          <w:sz w:val="28"/>
          <w:szCs w:val="28"/>
          <w:lang w:val="uk-UA"/>
        </w:rPr>
        <w:t>2014</w:t>
      </w:r>
      <w:r w:rsidR="000E3837" w:rsidRPr="00EF5083">
        <w:rPr>
          <w:bCs/>
          <w:color w:val="000000" w:themeColor="text1"/>
          <w:sz w:val="28"/>
          <w:szCs w:val="28"/>
          <w:lang w:val="uk-UA"/>
        </w:rPr>
        <w:t xml:space="preserve"> року</w:t>
      </w:r>
      <w:r w:rsidRPr="00793AAF">
        <w:rPr>
          <w:color w:val="000000" w:themeColor="text1"/>
          <w:sz w:val="28"/>
          <w:szCs w:val="28"/>
          <w:shd w:val="clear" w:color="auto" w:fill="FFFFFF"/>
          <w:lang w:val="uk-UA"/>
        </w:rPr>
        <w:t xml:space="preserve">, </w:t>
      </w:r>
      <w:r w:rsidRPr="00793AAF">
        <w:rPr>
          <w:bCs/>
          <w:color w:val="000000" w:themeColor="text1"/>
          <w:sz w:val="28"/>
          <w:szCs w:val="28"/>
          <w:lang w:val="uk-UA"/>
        </w:rPr>
        <w:t>з метою гармонізації національного законодавства із законодавством ЄС.</w:t>
      </w:r>
    </w:p>
    <w:p w14:paraId="6BB69048" w14:textId="313AEA37" w:rsidR="001C29BC" w:rsidRPr="00793AAF" w:rsidRDefault="0068463E" w:rsidP="0068463E">
      <w:pPr>
        <w:autoSpaceDE w:val="0"/>
        <w:autoSpaceDN w:val="0"/>
        <w:adjustRightInd w:val="0"/>
        <w:ind w:right="4" w:firstLine="567"/>
        <w:jc w:val="both"/>
        <w:rPr>
          <w:bCs/>
          <w:color w:val="000000" w:themeColor="text1"/>
          <w:sz w:val="28"/>
          <w:szCs w:val="28"/>
          <w:lang w:val="uk-UA"/>
        </w:rPr>
      </w:pPr>
      <w:r w:rsidRPr="00793AAF">
        <w:rPr>
          <w:color w:val="000000" w:themeColor="text1"/>
          <w:sz w:val="28"/>
          <w:szCs w:val="28"/>
          <w:lang w:val="uk-UA" w:eastAsia="en-GB"/>
        </w:rPr>
        <w:t>Оголошення</w:t>
      </w:r>
      <w:r w:rsidR="001C29BC" w:rsidRPr="00793AAF">
        <w:rPr>
          <w:color w:val="000000" w:themeColor="text1"/>
          <w:sz w:val="28"/>
          <w:szCs w:val="28"/>
          <w:lang w:val="uk-UA" w:eastAsia="en-GB"/>
        </w:rPr>
        <w:t xml:space="preserve"> припинення статусу відходів</w:t>
      </w:r>
      <w:r w:rsidR="001C29BC" w:rsidRPr="00793AAF">
        <w:rPr>
          <w:bCs/>
          <w:color w:val="000000" w:themeColor="text1"/>
          <w:sz w:val="28"/>
          <w:szCs w:val="28"/>
          <w:lang w:val="uk-UA"/>
        </w:rPr>
        <w:t xml:space="preserve"> дає власникам або утворювачам відходів можливість продемонструвати, що:</w:t>
      </w:r>
    </w:p>
    <w:p w14:paraId="55CA012F" w14:textId="77777777" w:rsidR="001C29BC" w:rsidRPr="00793AAF" w:rsidRDefault="001C29BC" w:rsidP="0068463E">
      <w:pPr>
        <w:autoSpaceDE w:val="0"/>
        <w:autoSpaceDN w:val="0"/>
        <w:adjustRightInd w:val="0"/>
        <w:ind w:right="4" w:firstLine="567"/>
        <w:jc w:val="both"/>
        <w:rPr>
          <w:bCs/>
          <w:color w:val="000000" w:themeColor="text1"/>
          <w:sz w:val="28"/>
          <w:szCs w:val="28"/>
          <w:lang w:val="uk-UA"/>
        </w:rPr>
      </w:pPr>
      <w:r w:rsidRPr="00793AAF">
        <w:rPr>
          <w:bCs/>
          <w:color w:val="000000" w:themeColor="text1"/>
          <w:sz w:val="28"/>
          <w:szCs w:val="28"/>
          <w:lang w:val="uk-UA"/>
        </w:rPr>
        <w:t xml:space="preserve">відходи можуть бути </w:t>
      </w:r>
      <w:r w:rsidRPr="00793AAF">
        <w:rPr>
          <w:color w:val="000000" w:themeColor="text1"/>
          <w:sz w:val="28"/>
          <w:szCs w:val="28"/>
          <w:highlight w:val="white"/>
          <w:lang w:val="uk-UA"/>
        </w:rPr>
        <w:t>"</w:t>
      </w:r>
      <w:r w:rsidRPr="00793AAF">
        <w:rPr>
          <w:bCs/>
          <w:color w:val="000000" w:themeColor="text1"/>
          <w:sz w:val="28"/>
          <w:szCs w:val="28"/>
          <w:lang w:val="uk-UA"/>
        </w:rPr>
        <w:t>повністю відновленими</w:t>
      </w:r>
      <w:r w:rsidRPr="00793AAF">
        <w:rPr>
          <w:color w:val="000000" w:themeColor="text1"/>
          <w:sz w:val="28"/>
          <w:szCs w:val="28"/>
          <w:highlight w:val="white"/>
          <w:lang w:val="uk-UA"/>
        </w:rPr>
        <w:t>"</w:t>
      </w:r>
      <w:r w:rsidRPr="00793AAF">
        <w:rPr>
          <w:bCs/>
          <w:color w:val="000000" w:themeColor="text1"/>
          <w:sz w:val="28"/>
          <w:szCs w:val="28"/>
          <w:lang w:val="uk-UA"/>
        </w:rPr>
        <w:t xml:space="preserve"> та більше не вважатися відходами;</w:t>
      </w:r>
    </w:p>
    <w:p w14:paraId="419C389F" w14:textId="77777777" w:rsidR="001C29BC" w:rsidRPr="00793AAF" w:rsidRDefault="001C29BC" w:rsidP="0068463E">
      <w:pPr>
        <w:autoSpaceDE w:val="0"/>
        <w:autoSpaceDN w:val="0"/>
        <w:adjustRightInd w:val="0"/>
        <w:ind w:right="4" w:firstLine="567"/>
        <w:jc w:val="both"/>
        <w:rPr>
          <w:bCs/>
          <w:color w:val="000000" w:themeColor="text1"/>
          <w:sz w:val="28"/>
          <w:szCs w:val="28"/>
          <w:lang w:val="uk-UA"/>
        </w:rPr>
      </w:pPr>
      <w:r w:rsidRPr="00793AAF">
        <w:rPr>
          <w:bCs/>
          <w:color w:val="000000" w:themeColor="text1"/>
          <w:sz w:val="28"/>
          <w:szCs w:val="28"/>
          <w:lang w:val="uk-UA"/>
        </w:rPr>
        <w:t>відходи можуть використовуватися як вторинний ресурс і виконувати ту саму роль, що й первинний ресурс, що не є відходами;</w:t>
      </w:r>
    </w:p>
    <w:p w14:paraId="21350FB8" w14:textId="0B8B4DD2" w:rsidR="001C29BC" w:rsidRPr="00793AAF" w:rsidRDefault="001C29BC" w:rsidP="0068463E">
      <w:pPr>
        <w:autoSpaceDE w:val="0"/>
        <w:autoSpaceDN w:val="0"/>
        <w:adjustRightInd w:val="0"/>
        <w:ind w:right="4" w:firstLine="567"/>
        <w:jc w:val="both"/>
        <w:rPr>
          <w:bCs/>
          <w:color w:val="000000" w:themeColor="text1"/>
          <w:sz w:val="28"/>
          <w:szCs w:val="28"/>
          <w:lang w:val="uk-UA"/>
        </w:rPr>
      </w:pPr>
      <w:r w:rsidRPr="00793AAF">
        <w:rPr>
          <w:bCs/>
          <w:color w:val="000000" w:themeColor="text1"/>
          <w:sz w:val="28"/>
          <w:szCs w:val="28"/>
          <w:lang w:val="uk-UA"/>
        </w:rPr>
        <w:t>повністю відновлений матеріал</w:t>
      </w:r>
      <w:r w:rsidR="000D5328" w:rsidRPr="00793AAF">
        <w:rPr>
          <w:bCs/>
          <w:color w:val="000000" w:themeColor="text1"/>
          <w:sz w:val="28"/>
          <w:szCs w:val="28"/>
          <w:lang w:val="uk-UA"/>
        </w:rPr>
        <w:t>,</w:t>
      </w:r>
      <w:r w:rsidR="000D5328" w:rsidRPr="00793AAF">
        <w:rPr>
          <w:color w:val="000000" w:themeColor="text1"/>
          <w:lang w:val="uk-UA"/>
        </w:rPr>
        <w:t xml:space="preserve"> </w:t>
      </w:r>
      <w:r w:rsidR="000D5328" w:rsidRPr="00793AAF">
        <w:rPr>
          <w:bCs/>
          <w:color w:val="000000" w:themeColor="text1"/>
          <w:sz w:val="28"/>
          <w:szCs w:val="28"/>
          <w:lang w:val="uk-UA"/>
        </w:rPr>
        <w:t>речовина або предмет</w:t>
      </w:r>
      <w:r w:rsidRPr="00793AAF">
        <w:rPr>
          <w:bCs/>
          <w:color w:val="000000" w:themeColor="text1"/>
          <w:sz w:val="28"/>
          <w:szCs w:val="28"/>
          <w:lang w:val="uk-UA"/>
        </w:rPr>
        <w:t xml:space="preserve"> можна використовувати без негативного впливу на навколишнє </w:t>
      </w:r>
      <w:r w:rsidR="000D5328" w:rsidRPr="00793AAF">
        <w:rPr>
          <w:bCs/>
          <w:color w:val="000000" w:themeColor="text1"/>
          <w:sz w:val="28"/>
          <w:szCs w:val="28"/>
          <w:lang w:val="uk-UA"/>
        </w:rPr>
        <w:t xml:space="preserve">природне </w:t>
      </w:r>
      <w:r w:rsidRPr="00793AAF">
        <w:rPr>
          <w:bCs/>
          <w:color w:val="000000" w:themeColor="text1"/>
          <w:sz w:val="28"/>
          <w:szCs w:val="28"/>
          <w:lang w:val="uk-UA"/>
        </w:rPr>
        <w:t>середовище або здоров'я людини.</w:t>
      </w:r>
    </w:p>
    <w:p w14:paraId="0BA8C529" w14:textId="7A3522F7" w:rsidR="001C29BC" w:rsidRPr="00793AAF" w:rsidRDefault="001C29BC" w:rsidP="0068463E">
      <w:pPr>
        <w:autoSpaceDE w:val="0"/>
        <w:autoSpaceDN w:val="0"/>
        <w:adjustRightInd w:val="0"/>
        <w:ind w:right="4" w:firstLine="567"/>
        <w:jc w:val="both"/>
        <w:rPr>
          <w:bCs/>
          <w:color w:val="000000" w:themeColor="text1"/>
          <w:sz w:val="28"/>
          <w:szCs w:val="28"/>
          <w:lang w:val="uk-UA"/>
        </w:rPr>
      </w:pPr>
      <w:r w:rsidRPr="00793AAF">
        <w:rPr>
          <w:bCs/>
          <w:color w:val="000000" w:themeColor="text1"/>
          <w:sz w:val="28"/>
          <w:szCs w:val="28"/>
          <w:lang w:val="uk-UA"/>
        </w:rPr>
        <w:t xml:space="preserve">Порядок </w:t>
      </w:r>
      <w:r w:rsidRPr="00793AAF">
        <w:rPr>
          <w:color w:val="000000" w:themeColor="text1"/>
          <w:sz w:val="28"/>
          <w:szCs w:val="28"/>
          <w:lang w:val="uk-UA" w:eastAsia="en-GB"/>
        </w:rPr>
        <w:t>припинення статусу відходів в цілому має значний позитивний вплив та потенційні вигоди для промисловості, суспільства та орган</w:t>
      </w:r>
      <w:r w:rsidR="000D5328" w:rsidRPr="00793AAF">
        <w:rPr>
          <w:color w:val="000000" w:themeColor="text1"/>
          <w:sz w:val="28"/>
          <w:szCs w:val="28"/>
          <w:lang w:val="uk-UA" w:eastAsia="en-GB"/>
        </w:rPr>
        <w:t>ів</w:t>
      </w:r>
      <w:r w:rsidRPr="00793AAF">
        <w:rPr>
          <w:color w:val="000000" w:themeColor="text1"/>
          <w:sz w:val="28"/>
          <w:szCs w:val="28"/>
          <w:lang w:val="uk-UA" w:eastAsia="en-GB"/>
        </w:rPr>
        <w:t xml:space="preserve"> державної влади та місцевого самоврядування.</w:t>
      </w:r>
      <w:r w:rsidRPr="00793AAF">
        <w:rPr>
          <w:bCs/>
          <w:color w:val="000000" w:themeColor="text1"/>
          <w:sz w:val="28"/>
          <w:szCs w:val="28"/>
          <w:lang w:val="uk-UA"/>
        </w:rPr>
        <w:t xml:space="preserve"> Використання матеріалів, </w:t>
      </w:r>
      <w:r w:rsidR="000D5328" w:rsidRPr="00793AAF">
        <w:rPr>
          <w:color w:val="000000" w:themeColor="text1"/>
          <w:sz w:val="28"/>
          <w:szCs w:val="28"/>
          <w:lang w:val="uk-UA"/>
        </w:rPr>
        <w:t>речовин або предметів,</w:t>
      </w:r>
      <w:r w:rsidR="000D5328" w:rsidRPr="00793AAF">
        <w:rPr>
          <w:bCs/>
          <w:color w:val="000000" w:themeColor="text1"/>
          <w:sz w:val="28"/>
          <w:szCs w:val="28"/>
          <w:lang w:val="uk-UA"/>
        </w:rPr>
        <w:t xml:space="preserve"> </w:t>
      </w:r>
      <w:r w:rsidRPr="00793AAF">
        <w:rPr>
          <w:bCs/>
          <w:color w:val="000000" w:themeColor="text1"/>
          <w:sz w:val="28"/>
          <w:szCs w:val="28"/>
          <w:lang w:val="uk-UA"/>
        </w:rPr>
        <w:t xml:space="preserve">отриманих з відходів, зменшує потребу в експлуатації первинних ресурсів, не вимагаючи при цьому здійснення захоронення або спалювання відходів. </w:t>
      </w:r>
    </w:p>
    <w:p w14:paraId="64A07C07" w14:textId="08D80771" w:rsidR="001C29BC" w:rsidRPr="00793AAF" w:rsidRDefault="001C29BC" w:rsidP="0068463E">
      <w:pPr>
        <w:autoSpaceDE w:val="0"/>
        <w:autoSpaceDN w:val="0"/>
        <w:adjustRightInd w:val="0"/>
        <w:ind w:right="4" w:firstLine="567"/>
        <w:jc w:val="both"/>
        <w:rPr>
          <w:color w:val="000000" w:themeColor="text1"/>
          <w:sz w:val="28"/>
          <w:szCs w:val="28"/>
          <w:lang w:val="uk-UA"/>
        </w:rPr>
      </w:pPr>
      <w:r w:rsidRPr="00793AAF">
        <w:rPr>
          <w:color w:val="000000" w:themeColor="text1"/>
          <w:sz w:val="28"/>
          <w:szCs w:val="28"/>
          <w:lang w:val="uk-UA"/>
        </w:rPr>
        <w:t xml:space="preserve">Відповідно до частини першої статті 7 Закону відходи класифікуються на небезпечні або відходи, що не є небезпечними відповідно до Національного переліку відходів і Порядку класифікації відходів з урахуванням їх походження, складу, властивостей. </w:t>
      </w:r>
    </w:p>
    <w:p w14:paraId="7BC2F2FA" w14:textId="5F713116" w:rsidR="001C29BC" w:rsidRPr="00793AAF" w:rsidRDefault="001C29BC" w:rsidP="0068463E">
      <w:pPr>
        <w:pStyle w:val="tj"/>
        <w:spacing w:before="120" w:beforeAutospacing="0" w:after="0" w:afterAutospacing="0"/>
        <w:ind w:firstLine="567"/>
        <w:jc w:val="both"/>
        <w:rPr>
          <w:rFonts w:eastAsiaTheme="minorHAnsi"/>
          <w:color w:val="000000" w:themeColor="text1"/>
          <w:sz w:val="28"/>
          <w:szCs w:val="28"/>
          <w:lang w:val="uk-UA" w:eastAsia="en-US"/>
        </w:rPr>
      </w:pPr>
      <w:r w:rsidRPr="00793AAF">
        <w:rPr>
          <w:color w:val="000000" w:themeColor="text1"/>
          <w:sz w:val="28"/>
          <w:szCs w:val="28"/>
          <w:lang w:val="uk-UA"/>
        </w:rPr>
        <w:lastRenderedPageBreak/>
        <w:t xml:space="preserve">Необхідність затвердження </w:t>
      </w:r>
      <w:r w:rsidR="00380BF9" w:rsidRPr="00793AAF">
        <w:rPr>
          <w:color w:val="000000" w:themeColor="text1"/>
          <w:sz w:val="28"/>
          <w:szCs w:val="28"/>
          <w:lang w:val="uk-UA"/>
        </w:rPr>
        <w:t>п</w:t>
      </w:r>
      <w:r w:rsidRPr="00793AAF">
        <w:rPr>
          <w:color w:val="000000" w:themeColor="text1"/>
          <w:sz w:val="28"/>
          <w:szCs w:val="28"/>
          <w:lang w:val="uk-UA"/>
        </w:rPr>
        <w:t xml:space="preserve">орядку </w:t>
      </w:r>
      <w:r w:rsidRPr="00793AAF">
        <w:rPr>
          <w:color w:val="000000" w:themeColor="text1"/>
          <w:sz w:val="28"/>
          <w:szCs w:val="28"/>
          <w:lang w:val="uk-UA" w:eastAsia="en-GB"/>
        </w:rPr>
        <w:t xml:space="preserve">оголошення припинення статусу відходів </w:t>
      </w:r>
      <w:r w:rsidR="00380BF9" w:rsidRPr="00793AAF">
        <w:rPr>
          <w:color w:val="000000" w:themeColor="text1"/>
          <w:sz w:val="28"/>
          <w:szCs w:val="28"/>
          <w:lang w:val="uk-UA" w:eastAsia="en-GB"/>
        </w:rPr>
        <w:t xml:space="preserve">та відповідних критеріїв </w:t>
      </w:r>
      <w:r w:rsidRPr="00793AAF">
        <w:rPr>
          <w:rFonts w:eastAsiaTheme="minorHAnsi"/>
          <w:color w:val="000000" w:themeColor="text1"/>
          <w:sz w:val="28"/>
          <w:szCs w:val="28"/>
          <w:lang w:val="uk-UA" w:eastAsia="en-US"/>
        </w:rPr>
        <w:t>забезпечить зменшення</w:t>
      </w:r>
      <w:r w:rsidRPr="00793AAF">
        <w:rPr>
          <w:bCs/>
          <w:color w:val="000000" w:themeColor="text1"/>
          <w:sz w:val="28"/>
          <w:szCs w:val="28"/>
          <w:lang w:val="uk-UA"/>
        </w:rPr>
        <w:t xml:space="preserve"> впливу на навколишнє природне середовище,</w:t>
      </w:r>
      <w:r w:rsidR="009E265C" w:rsidRPr="00793AAF">
        <w:rPr>
          <w:bCs/>
          <w:color w:val="000000" w:themeColor="text1"/>
          <w:sz w:val="28"/>
          <w:szCs w:val="28"/>
          <w:lang w:val="uk-UA"/>
        </w:rPr>
        <w:t xml:space="preserve"> </w:t>
      </w:r>
      <w:r w:rsidR="00F93925" w:rsidRPr="00793AAF">
        <w:rPr>
          <w:bCs/>
          <w:color w:val="000000" w:themeColor="text1"/>
          <w:sz w:val="28"/>
          <w:szCs w:val="28"/>
          <w:lang w:val="uk-UA"/>
        </w:rPr>
        <w:t>ризиків для здоров’я населення</w:t>
      </w:r>
      <w:r w:rsidR="00F93925" w:rsidRPr="00793AAF">
        <w:rPr>
          <w:rFonts w:eastAsiaTheme="minorHAnsi"/>
          <w:color w:val="000000" w:themeColor="text1"/>
          <w:sz w:val="28"/>
          <w:szCs w:val="28"/>
          <w:lang w:val="uk-UA" w:eastAsia="en-US"/>
        </w:rPr>
        <w:t xml:space="preserve"> </w:t>
      </w:r>
      <w:r w:rsidRPr="00793AAF">
        <w:rPr>
          <w:rFonts w:eastAsiaTheme="minorHAnsi"/>
          <w:color w:val="000000" w:themeColor="text1"/>
          <w:sz w:val="28"/>
          <w:szCs w:val="28"/>
          <w:lang w:val="uk-UA" w:eastAsia="en-US"/>
        </w:rPr>
        <w:t xml:space="preserve">та </w:t>
      </w:r>
      <w:r w:rsidR="00F93925" w:rsidRPr="00793AAF">
        <w:rPr>
          <w:rFonts w:eastAsiaTheme="minorHAnsi"/>
          <w:color w:val="000000" w:themeColor="text1"/>
          <w:sz w:val="28"/>
          <w:szCs w:val="28"/>
          <w:lang w:val="uk-UA" w:eastAsia="en-US"/>
        </w:rPr>
        <w:t xml:space="preserve">забезпечить </w:t>
      </w:r>
      <w:r w:rsidRPr="00793AAF">
        <w:rPr>
          <w:rFonts w:eastAsiaTheme="minorHAnsi"/>
          <w:color w:val="000000" w:themeColor="text1"/>
          <w:sz w:val="28"/>
          <w:szCs w:val="28"/>
          <w:lang w:val="uk-UA" w:eastAsia="en-US"/>
        </w:rPr>
        <w:t>приведе</w:t>
      </w:r>
      <w:r w:rsidR="00F93925" w:rsidRPr="00793AAF">
        <w:rPr>
          <w:rFonts w:eastAsiaTheme="minorHAnsi"/>
          <w:color w:val="000000" w:themeColor="text1"/>
          <w:sz w:val="28"/>
          <w:szCs w:val="28"/>
          <w:lang w:val="uk-UA" w:eastAsia="en-US"/>
        </w:rPr>
        <w:t>ння</w:t>
      </w:r>
      <w:r w:rsidRPr="00793AAF">
        <w:rPr>
          <w:rFonts w:eastAsiaTheme="minorHAnsi"/>
          <w:color w:val="000000" w:themeColor="text1"/>
          <w:sz w:val="28"/>
          <w:szCs w:val="28"/>
          <w:lang w:val="uk-UA" w:eastAsia="en-US"/>
        </w:rPr>
        <w:t xml:space="preserve"> </w:t>
      </w:r>
      <w:r w:rsidR="00F93925" w:rsidRPr="00793AAF">
        <w:rPr>
          <w:rFonts w:eastAsiaTheme="minorHAnsi"/>
          <w:color w:val="000000" w:themeColor="text1"/>
          <w:sz w:val="28"/>
          <w:szCs w:val="28"/>
          <w:lang w:val="uk-UA" w:eastAsia="en-US"/>
        </w:rPr>
        <w:t xml:space="preserve">національного законодавства </w:t>
      </w:r>
      <w:r w:rsidRPr="00793AAF">
        <w:rPr>
          <w:rFonts w:eastAsiaTheme="minorHAnsi"/>
          <w:color w:val="000000" w:themeColor="text1"/>
          <w:sz w:val="28"/>
          <w:szCs w:val="28"/>
          <w:lang w:val="uk-UA" w:eastAsia="en-US"/>
        </w:rPr>
        <w:t>у відповідність</w:t>
      </w:r>
      <w:r w:rsidR="00671B63" w:rsidRPr="00793AAF">
        <w:rPr>
          <w:color w:val="000000" w:themeColor="text1"/>
          <w:sz w:val="28"/>
          <w:szCs w:val="28"/>
          <w:lang w:val="uk-UA" w:eastAsia="en-GB"/>
        </w:rPr>
        <w:t xml:space="preserve"> </w:t>
      </w:r>
      <w:r w:rsidRPr="00793AAF">
        <w:rPr>
          <w:rFonts w:eastAsiaTheme="minorHAnsi"/>
          <w:color w:val="000000" w:themeColor="text1"/>
          <w:sz w:val="28"/>
          <w:szCs w:val="28"/>
          <w:lang w:val="uk-UA" w:eastAsia="en-US"/>
        </w:rPr>
        <w:t>до аналогічного, що застосовується в Європейському Союзі</w:t>
      </w:r>
      <w:r w:rsidR="00F93925" w:rsidRPr="00793AAF">
        <w:rPr>
          <w:rFonts w:eastAsiaTheme="minorHAnsi"/>
          <w:color w:val="000000" w:themeColor="text1"/>
          <w:sz w:val="28"/>
          <w:szCs w:val="28"/>
          <w:lang w:val="uk-UA" w:eastAsia="en-US"/>
        </w:rPr>
        <w:t>,</w:t>
      </w:r>
      <w:r w:rsidRPr="00793AAF">
        <w:rPr>
          <w:rFonts w:eastAsiaTheme="minorHAnsi"/>
          <w:color w:val="000000" w:themeColor="text1"/>
          <w:sz w:val="28"/>
          <w:szCs w:val="28"/>
          <w:lang w:val="uk-UA" w:eastAsia="en-US"/>
        </w:rPr>
        <w:t xml:space="preserve"> з метою </w:t>
      </w:r>
      <w:r w:rsidRPr="00793AAF">
        <w:rPr>
          <w:color w:val="000000" w:themeColor="text1"/>
          <w:sz w:val="28"/>
          <w:szCs w:val="28"/>
          <w:lang w:val="uk-UA"/>
        </w:rPr>
        <w:t xml:space="preserve">врегулювання перероблення відходів у матеріали, речовини або предмети для їх подальшого використання і є підставою для прийняття </w:t>
      </w:r>
      <w:r w:rsidR="00671B63" w:rsidRPr="00793AAF">
        <w:rPr>
          <w:color w:val="000000" w:themeColor="text1"/>
          <w:sz w:val="28"/>
          <w:szCs w:val="28"/>
          <w:lang w:val="uk-UA"/>
        </w:rPr>
        <w:t>ць</w:t>
      </w:r>
      <w:r w:rsidRPr="00793AAF">
        <w:rPr>
          <w:color w:val="000000" w:themeColor="text1"/>
          <w:sz w:val="28"/>
          <w:szCs w:val="28"/>
          <w:lang w:val="uk-UA"/>
        </w:rPr>
        <w:t xml:space="preserve">ого </w:t>
      </w:r>
      <w:proofErr w:type="spellStart"/>
      <w:r w:rsidR="00671B63" w:rsidRPr="00793AAF">
        <w:rPr>
          <w:color w:val="000000" w:themeColor="text1"/>
          <w:sz w:val="28"/>
          <w:szCs w:val="28"/>
          <w:lang w:val="uk-UA"/>
        </w:rPr>
        <w:t>п</w:t>
      </w:r>
      <w:r w:rsidRPr="00793AAF">
        <w:rPr>
          <w:color w:val="000000" w:themeColor="text1"/>
          <w:sz w:val="28"/>
          <w:szCs w:val="28"/>
          <w:lang w:val="uk-UA"/>
        </w:rPr>
        <w:t>роєкту</w:t>
      </w:r>
      <w:proofErr w:type="spellEnd"/>
      <w:r w:rsidRPr="00793AAF">
        <w:rPr>
          <w:color w:val="000000" w:themeColor="text1"/>
          <w:sz w:val="28"/>
          <w:szCs w:val="28"/>
          <w:lang w:val="uk-UA"/>
        </w:rPr>
        <w:t xml:space="preserve"> Постанови.</w:t>
      </w:r>
    </w:p>
    <w:p w14:paraId="00F06A3E" w14:textId="77777777" w:rsidR="001C29BC" w:rsidRPr="00793AAF" w:rsidRDefault="001C29BC" w:rsidP="0068463E">
      <w:pPr>
        <w:autoSpaceDE w:val="0"/>
        <w:autoSpaceDN w:val="0"/>
        <w:adjustRightInd w:val="0"/>
        <w:ind w:right="4" w:firstLine="567"/>
        <w:jc w:val="both"/>
        <w:rPr>
          <w:color w:val="000000" w:themeColor="text1"/>
          <w:sz w:val="28"/>
          <w:szCs w:val="28"/>
          <w:lang w:val="uk-UA"/>
        </w:rPr>
      </w:pPr>
    </w:p>
    <w:p w14:paraId="22288519" w14:textId="77777777" w:rsidR="001C29BC" w:rsidRPr="00793AAF" w:rsidRDefault="001C29BC" w:rsidP="0068463E">
      <w:pPr>
        <w:tabs>
          <w:tab w:val="left" w:pos="851"/>
        </w:tabs>
        <w:autoSpaceDE w:val="0"/>
        <w:autoSpaceDN w:val="0"/>
        <w:adjustRightInd w:val="0"/>
        <w:ind w:right="4" w:firstLine="567"/>
        <w:jc w:val="both"/>
        <w:rPr>
          <w:b/>
          <w:bCs/>
          <w:color w:val="000000" w:themeColor="text1"/>
          <w:sz w:val="28"/>
          <w:szCs w:val="28"/>
          <w:lang w:val="uk-UA"/>
        </w:rPr>
      </w:pPr>
      <w:r w:rsidRPr="00793AAF">
        <w:rPr>
          <w:b/>
          <w:bCs/>
          <w:color w:val="000000" w:themeColor="text1"/>
          <w:sz w:val="28"/>
          <w:szCs w:val="28"/>
          <w:lang w:val="uk-UA"/>
        </w:rPr>
        <w:t xml:space="preserve">3. Основні положення </w:t>
      </w:r>
      <w:proofErr w:type="spellStart"/>
      <w:r w:rsidRPr="00793AAF">
        <w:rPr>
          <w:b/>
          <w:bCs/>
          <w:color w:val="000000" w:themeColor="text1"/>
          <w:sz w:val="28"/>
          <w:szCs w:val="28"/>
          <w:lang w:val="uk-UA"/>
        </w:rPr>
        <w:t>проєкту</w:t>
      </w:r>
      <w:proofErr w:type="spellEnd"/>
      <w:r w:rsidRPr="00793AAF">
        <w:rPr>
          <w:b/>
          <w:bCs/>
          <w:color w:val="000000" w:themeColor="text1"/>
          <w:sz w:val="28"/>
          <w:szCs w:val="28"/>
          <w:lang w:val="uk-UA"/>
        </w:rPr>
        <w:t xml:space="preserve"> </w:t>
      </w:r>
      <w:proofErr w:type="spellStart"/>
      <w:r w:rsidRPr="00793AAF">
        <w:rPr>
          <w:b/>
          <w:bCs/>
          <w:color w:val="000000" w:themeColor="text1"/>
          <w:sz w:val="28"/>
          <w:szCs w:val="28"/>
          <w:lang w:val="uk-UA"/>
        </w:rPr>
        <w:t>акта</w:t>
      </w:r>
      <w:proofErr w:type="spellEnd"/>
    </w:p>
    <w:p w14:paraId="0786C8E2" w14:textId="28C252A6" w:rsidR="001C29BC" w:rsidRPr="00793AAF" w:rsidRDefault="001C29BC" w:rsidP="0068463E">
      <w:pPr>
        <w:tabs>
          <w:tab w:val="left" w:pos="851"/>
        </w:tabs>
        <w:autoSpaceDE w:val="0"/>
        <w:autoSpaceDN w:val="0"/>
        <w:adjustRightInd w:val="0"/>
        <w:ind w:right="4" w:firstLine="567"/>
        <w:jc w:val="both"/>
        <w:rPr>
          <w:color w:val="000000" w:themeColor="text1"/>
          <w:sz w:val="28"/>
          <w:szCs w:val="28"/>
          <w:lang w:val="uk-UA"/>
        </w:rPr>
      </w:pPr>
      <w:proofErr w:type="spellStart"/>
      <w:r w:rsidRPr="00793AAF">
        <w:rPr>
          <w:color w:val="000000" w:themeColor="text1"/>
          <w:sz w:val="28"/>
          <w:szCs w:val="28"/>
          <w:lang w:val="uk-UA"/>
        </w:rPr>
        <w:t>Проєктом</w:t>
      </w:r>
      <w:proofErr w:type="spellEnd"/>
      <w:r w:rsidRPr="00793AAF">
        <w:rPr>
          <w:color w:val="000000" w:themeColor="text1"/>
          <w:sz w:val="28"/>
          <w:szCs w:val="28"/>
          <w:lang w:val="uk-UA"/>
        </w:rPr>
        <w:t xml:space="preserve"> Постанови пропонується затвердити визначені Законом:</w:t>
      </w:r>
    </w:p>
    <w:p w14:paraId="5CDADFB6" w14:textId="77777777" w:rsidR="00535696" w:rsidRPr="00793AAF" w:rsidRDefault="001C29BC" w:rsidP="00535696">
      <w:pPr>
        <w:pStyle w:val="a3"/>
        <w:numPr>
          <w:ilvl w:val="0"/>
          <w:numId w:val="4"/>
        </w:numPr>
        <w:tabs>
          <w:tab w:val="left" w:pos="851"/>
        </w:tabs>
        <w:autoSpaceDE w:val="0"/>
        <w:autoSpaceDN w:val="0"/>
        <w:adjustRightInd w:val="0"/>
        <w:ind w:left="0" w:right="4" w:firstLine="567"/>
        <w:jc w:val="both"/>
        <w:rPr>
          <w:color w:val="000000" w:themeColor="text1"/>
          <w:sz w:val="28"/>
          <w:szCs w:val="28"/>
          <w:lang w:val="uk-UA"/>
        </w:rPr>
      </w:pPr>
      <w:r w:rsidRPr="00793AAF">
        <w:rPr>
          <w:color w:val="000000" w:themeColor="text1"/>
          <w:sz w:val="28"/>
          <w:szCs w:val="28"/>
          <w:lang w:val="uk-UA"/>
        </w:rPr>
        <w:t xml:space="preserve">Порядок оголошення припинення статусу відходів; </w:t>
      </w:r>
    </w:p>
    <w:p w14:paraId="1E56D318" w14:textId="53C5371C" w:rsidR="00535696" w:rsidRPr="00793AAF" w:rsidRDefault="00535696" w:rsidP="00535696">
      <w:pPr>
        <w:pStyle w:val="a3"/>
        <w:numPr>
          <w:ilvl w:val="0"/>
          <w:numId w:val="4"/>
        </w:numPr>
        <w:tabs>
          <w:tab w:val="left" w:pos="851"/>
        </w:tabs>
        <w:autoSpaceDE w:val="0"/>
        <w:autoSpaceDN w:val="0"/>
        <w:adjustRightInd w:val="0"/>
        <w:ind w:left="0" w:right="4" w:firstLine="567"/>
        <w:jc w:val="both"/>
        <w:rPr>
          <w:color w:val="000000" w:themeColor="text1"/>
          <w:sz w:val="28"/>
          <w:szCs w:val="28"/>
          <w:lang w:val="uk-UA"/>
        </w:rPr>
      </w:pPr>
      <w:r w:rsidRPr="00793AAF">
        <w:rPr>
          <w:bCs/>
          <w:color w:val="000000" w:themeColor="text1"/>
          <w:sz w:val="28"/>
          <w:szCs w:val="28"/>
          <w:lang w:val="uk-UA"/>
        </w:rPr>
        <w:t>Перелік</w:t>
      </w:r>
      <w:r w:rsidRPr="00793AAF">
        <w:rPr>
          <w:b/>
          <w:bCs/>
          <w:color w:val="000000" w:themeColor="text1"/>
          <w:sz w:val="28"/>
          <w:szCs w:val="28"/>
          <w:lang w:val="uk-UA"/>
        </w:rPr>
        <w:t xml:space="preserve"> </w:t>
      </w:r>
      <w:r w:rsidRPr="00793AAF">
        <w:rPr>
          <w:color w:val="000000" w:themeColor="text1"/>
          <w:sz w:val="28"/>
          <w:szCs w:val="28"/>
          <w:lang w:val="uk-UA"/>
        </w:rPr>
        <w:t>видів відходів, щодо яких може бути оголошено припинення статусу відходів;</w:t>
      </w:r>
    </w:p>
    <w:p w14:paraId="06F6458A" w14:textId="41E966C6" w:rsidR="001C29BC" w:rsidRPr="00793AAF" w:rsidRDefault="001C29BC" w:rsidP="0068463E">
      <w:pPr>
        <w:pStyle w:val="a3"/>
        <w:numPr>
          <w:ilvl w:val="0"/>
          <w:numId w:val="4"/>
        </w:numPr>
        <w:tabs>
          <w:tab w:val="left" w:pos="851"/>
        </w:tabs>
        <w:autoSpaceDE w:val="0"/>
        <w:autoSpaceDN w:val="0"/>
        <w:adjustRightInd w:val="0"/>
        <w:ind w:left="0" w:right="4" w:firstLine="567"/>
        <w:jc w:val="both"/>
        <w:rPr>
          <w:color w:val="000000" w:themeColor="text1"/>
          <w:sz w:val="28"/>
          <w:szCs w:val="28"/>
          <w:lang w:val="uk-UA"/>
        </w:rPr>
      </w:pPr>
      <w:r w:rsidRPr="00793AAF">
        <w:rPr>
          <w:color w:val="000000" w:themeColor="text1"/>
          <w:sz w:val="28"/>
          <w:szCs w:val="28"/>
          <w:lang w:val="uk-UA"/>
        </w:rPr>
        <w:t>Критерії оголошення припинення статусу відходів</w:t>
      </w:r>
      <w:r w:rsidR="00671B63" w:rsidRPr="00793AAF">
        <w:rPr>
          <w:color w:val="000000" w:themeColor="text1"/>
          <w:sz w:val="28"/>
          <w:szCs w:val="28"/>
          <w:lang w:val="uk-UA"/>
        </w:rPr>
        <w:t>.</w:t>
      </w:r>
      <w:r w:rsidRPr="00793AAF">
        <w:rPr>
          <w:color w:val="000000" w:themeColor="text1"/>
          <w:sz w:val="28"/>
          <w:szCs w:val="28"/>
          <w:lang w:val="uk-UA"/>
        </w:rPr>
        <w:t xml:space="preserve"> </w:t>
      </w:r>
    </w:p>
    <w:p w14:paraId="3044E1D5" w14:textId="0271C351" w:rsidR="001C29BC" w:rsidRPr="00793AAF" w:rsidRDefault="001C29BC" w:rsidP="0068463E">
      <w:pPr>
        <w:tabs>
          <w:tab w:val="left" w:pos="851"/>
        </w:tabs>
        <w:autoSpaceDE w:val="0"/>
        <w:autoSpaceDN w:val="0"/>
        <w:adjustRightInd w:val="0"/>
        <w:ind w:right="4" w:firstLine="567"/>
        <w:jc w:val="both"/>
        <w:rPr>
          <w:b/>
          <w:bCs/>
          <w:color w:val="000000" w:themeColor="text1"/>
          <w:sz w:val="28"/>
          <w:szCs w:val="28"/>
          <w:lang w:val="uk-UA"/>
        </w:rPr>
      </w:pPr>
      <w:proofErr w:type="spellStart"/>
      <w:r w:rsidRPr="00793AAF">
        <w:rPr>
          <w:color w:val="000000" w:themeColor="text1"/>
          <w:sz w:val="28"/>
          <w:szCs w:val="28"/>
          <w:lang w:val="uk-UA"/>
        </w:rPr>
        <w:t>Проєктом</w:t>
      </w:r>
      <w:proofErr w:type="spellEnd"/>
      <w:r w:rsidRPr="00793AAF">
        <w:rPr>
          <w:color w:val="000000" w:themeColor="text1"/>
          <w:sz w:val="28"/>
          <w:szCs w:val="28"/>
          <w:lang w:val="uk-UA"/>
        </w:rPr>
        <w:t xml:space="preserve"> Постанови визначено вимоги до </w:t>
      </w:r>
      <w:bookmarkStart w:id="3" w:name="_Hlk118880624"/>
      <w:r w:rsidRPr="00793AAF">
        <w:rPr>
          <w:color w:val="000000" w:themeColor="text1"/>
          <w:sz w:val="28"/>
          <w:szCs w:val="28"/>
          <w:lang w:val="uk-UA"/>
        </w:rPr>
        <w:t>суб’єкта господарювання</w:t>
      </w:r>
      <w:bookmarkStart w:id="4" w:name="_Hlk119249234"/>
      <w:r w:rsidRPr="00793AAF">
        <w:rPr>
          <w:color w:val="000000" w:themeColor="text1"/>
          <w:sz w:val="28"/>
          <w:szCs w:val="28"/>
          <w:lang w:val="uk-UA"/>
        </w:rPr>
        <w:t>, що оголошує припинення статусу відходів</w:t>
      </w:r>
      <w:bookmarkEnd w:id="3"/>
      <w:bookmarkEnd w:id="4"/>
      <w:r w:rsidRPr="00793AAF">
        <w:rPr>
          <w:color w:val="000000" w:themeColor="text1"/>
          <w:sz w:val="28"/>
          <w:szCs w:val="28"/>
          <w:lang w:val="uk-UA"/>
        </w:rPr>
        <w:t xml:space="preserve">; вимоги до системи управління, яка повинна включати процедури контролю перевірки відходів, які використовуються як вхідна фракція, моніторингу процесів та технологій під час здійснення операцій з відновлення відходів, моніторингу якості матеріалів, речовин або предметів, отриманих в результаті здійснення операцій з відновлення відходів. </w:t>
      </w:r>
    </w:p>
    <w:p w14:paraId="5D9880F1" w14:textId="77777777" w:rsidR="001C29BC" w:rsidRPr="00793AAF" w:rsidRDefault="001C29BC" w:rsidP="0068463E">
      <w:pPr>
        <w:spacing w:before="120"/>
        <w:ind w:firstLine="567"/>
        <w:contextualSpacing/>
        <w:jc w:val="both"/>
        <w:rPr>
          <w:color w:val="000000" w:themeColor="text1"/>
          <w:sz w:val="28"/>
          <w:szCs w:val="28"/>
          <w:lang w:val="uk-UA"/>
        </w:rPr>
      </w:pPr>
      <w:proofErr w:type="spellStart"/>
      <w:r w:rsidRPr="00793AAF">
        <w:rPr>
          <w:color w:val="000000" w:themeColor="text1"/>
          <w:sz w:val="28"/>
          <w:szCs w:val="28"/>
          <w:lang w:val="uk-UA"/>
        </w:rPr>
        <w:t>Проєктом</w:t>
      </w:r>
      <w:proofErr w:type="spellEnd"/>
      <w:r w:rsidRPr="00793AAF">
        <w:rPr>
          <w:color w:val="000000" w:themeColor="text1"/>
          <w:sz w:val="28"/>
          <w:szCs w:val="28"/>
          <w:lang w:val="uk-UA"/>
        </w:rPr>
        <w:t xml:space="preserve"> Постанови закріплено критерії </w:t>
      </w:r>
      <w:r w:rsidRPr="00793AAF">
        <w:rPr>
          <w:color w:val="000000" w:themeColor="text1"/>
          <w:sz w:val="28"/>
          <w:szCs w:val="28"/>
          <w:lang w:val="uk-UA" w:eastAsia="en-GB"/>
        </w:rPr>
        <w:t>оголошення припинення статусу відходів</w:t>
      </w:r>
      <w:r w:rsidRPr="00793AAF">
        <w:rPr>
          <w:color w:val="000000" w:themeColor="text1"/>
          <w:sz w:val="28"/>
          <w:szCs w:val="28"/>
          <w:lang w:val="uk-UA"/>
        </w:rPr>
        <w:t xml:space="preserve"> для наступних видів відходів:</w:t>
      </w:r>
    </w:p>
    <w:p w14:paraId="3E979237" w14:textId="77777777" w:rsidR="001C29BC" w:rsidRPr="00793AAF" w:rsidRDefault="001C29BC" w:rsidP="0068463E">
      <w:pPr>
        <w:pStyle w:val="a3"/>
        <w:shd w:val="clear" w:color="auto" w:fill="FFFFFF"/>
        <w:ind w:left="0" w:firstLine="567"/>
        <w:jc w:val="both"/>
        <w:rPr>
          <w:color w:val="000000" w:themeColor="text1"/>
          <w:sz w:val="28"/>
          <w:szCs w:val="28"/>
          <w:lang w:val="uk-UA"/>
        </w:rPr>
      </w:pPr>
      <w:r w:rsidRPr="00793AAF">
        <w:rPr>
          <w:color w:val="000000" w:themeColor="text1"/>
          <w:sz w:val="28"/>
          <w:szCs w:val="28"/>
          <w:lang w:val="uk-UA" w:eastAsia="en-GB"/>
        </w:rPr>
        <w:t xml:space="preserve">Критерії оголошення припинення статусу відходів для </w:t>
      </w:r>
      <w:r w:rsidRPr="00793AAF">
        <w:rPr>
          <w:color w:val="000000" w:themeColor="text1"/>
          <w:sz w:val="28"/>
          <w:szCs w:val="28"/>
          <w:shd w:val="clear" w:color="auto" w:fill="FFFFFF"/>
          <w:lang w:val="uk-UA"/>
        </w:rPr>
        <w:t>брухту заліза та сталі;</w:t>
      </w:r>
    </w:p>
    <w:p w14:paraId="57D11AB3" w14:textId="77777777" w:rsidR="001C29BC" w:rsidRPr="00793AAF" w:rsidRDefault="001C29BC" w:rsidP="0068463E">
      <w:pPr>
        <w:pStyle w:val="a3"/>
        <w:shd w:val="clear" w:color="auto" w:fill="FFFFFF"/>
        <w:ind w:left="0" w:firstLine="567"/>
        <w:jc w:val="both"/>
        <w:rPr>
          <w:color w:val="000000" w:themeColor="text1"/>
          <w:sz w:val="28"/>
          <w:szCs w:val="28"/>
          <w:lang w:val="uk-UA"/>
        </w:rPr>
      </w:pPr>
      <w:r w:rsidRPr="00793AAF">
        <w:rPr>
          <w:color w:val="000000" w:themeColor="text1"/>
          <w:sz w:val="28"/>
          <w:szCs w:val="28"/>
          <w:lang w:val="uk-UA" w:eastAsia="en-GB"/>
        </w:rPr>
        <w:t xml:space="preserve">Критерії </w:t>
      </w:r>
      <w:bookmarkStart w:id="5" w:name="_Hlk118840328"/>
      <w:r w:rsidRPr="00793AAF">
        <w:rPr>
          <w:color w:val="000000" w:themeColor="text1"/>
          <w:sz w:val="28"/>
          <w:szCs w:val="28"/>
          <w:lang w:val="uk-UA" w:eastAsia="en-GB"/>
        </w:rPr>
        <w:t xml:space="preserve">оголошення припинення статусу відходів </w:t>
      </w:r>
      <w:bookmarkEnd w:id="5"/>
      <w:r w:rsidRPr="00793AAF">
        <w:rPr>
          <w:color w:val="000000" w:themeColor="text1"/>
          <w:sz w:val="28"/>
          <w:szCs w:val="28"/>
          <w:lang w:val="uk-UA" w:eastAsia="en-GB"/>
        </w:rPr>
        <w:t xml:space="preserve">для </w:t>
      </w:r>
      <w:r w:rsidRPr="00793AAF">
        <w:rPr>
          <w:color w:val="000000" w:themeColor="text1"/>
          <w:sz w:val="28"/>
          <w:szCs w:val="28"/>
          <w:lang w:val="uk-UA"/>
        </w:rPr>
        <w:t>брухту алюмінію;</w:t>
      </w:r>
    </w:p>
    <w:p w14:paraId="0BFA3340" w14:textId="77777777" w:rsidR="001C29BC" w:rsidRPr="00793AAF" w:rsidRDefault="001C29BC" w:rsidP="0068463E">
      <w:pPr>
        <w:shd w:val="clear" w:color="auto" w:fill="FFFFFF"/>
        <w:ind w:firstLine="567"/>
        <w:jc w:val="both"/>
        <w:rPr>
          <w:color w:val="000000" w:themeColor="text1"/>
          <w:sz w:val="28"/>
          <w:szCs w:val="28"/>
          <w:lang w:val="uk-UA"/>
        </w:rPr>
      </w:pPr>
      <w:r w:rsidRPr="00793AAF">
        <w:rPr>
          <w:color w:val="000000" w:themeColor="text1"/>
          <w:sz w:val="28"/>
          <w:szCs w:val="28"/>
          <w:lang w:val="uk-UA" w:eastAsia="en-GB"/>
        </w:rPr>
        <w:t xml:space="preserve">Критерії оголошення припинення статусу відходів для </w:t>
      </w:r>
      <w:r w:rsidRPr="00793AAF">
        <w:rPr>
          <w:color w:val="000000" w:themeColor="text1"/>
          <w:sz w:val="28"/>
          <w:szCs w:val="28"/>
          <w:lang w:val="uk-UA"/>
        </w:rPr>
        <w:t>брухту міді;</w:t>
      </w:r>
    </w:p>
    <w:p w14:paraId="188CD925" w14:textId="77777777" w:rsidR="001C29BC" w:rsidRPr="00793AAF" w:rsidRDefault="001C29BC" w:rsidP="0068463E">
      <w:pPr>
        <w:shd w:val="clear" w:color="auto" w:fill="FFFFFF"/>
        <w:ind w:firstLine="567"/>
        <w:jc w:val="both"/>
        <w:rPr>
          <w:color w:val="000000" w:themeColor="text1"/>
          <w:sz w:val="28"/>
          <w:szCs w:val="28"/>
          <w:lang w:val="uk-UA"/>
        </w:rPr>
      </w:pPr>
      <w:r w:rsidRPr="00793AAF">
        <w:rPr>
          <w:color w:val="000000" w:themeColor="text1"/>
          <w:sz w:val="28"/>
          <w:szCs w:val="28"/>
          <w:lang w:val="uk-UA" w:eastAsia="en-GB"/>
        </w:rPr>
        <w:t xml:space="preserve">Критерії оголошення припинення статусу відходів для </w:t>
      </w:r>
      <w:r w:rsidRPr="00793AAF">
        <w:rPr>
          <w:color w:val="000000" w:themeColor="text1"/>
          <w:sz w:val="28"/>
          <w:szCs w:val="28"/>
          <w:lang w:val="uk-UA"/>
        </w:rPr>
        <w:t>склобою.</w:t>
      </w:r>
    </w:p>
    <w:p w14:paraId="6E733170" w14:textId="77777777" w:rsidR="001C29BC" w:rsidRPr="00793AAF" w:rsidRDefault="001C29BC" w:rsidP="0068463E">
      <w:pPr>
        <w:autoSpaceDE w:val="0"/>
        <w:autoSpaceDN w:val="0"/>
        <w:adjustRightInd w:val="0"/>
        <w:ind w:right="4" w:firstLine="567"/>
        <w:jc w:val="both"/>
        <w:rPr>
          <w:b/>
          <w:bCs/>
          <w:color w:val="000000" w:themeColor="text1"/>
          <w:sz w:val="28"/>
          <w:szCs w:val="28"/>
          <w:lang w:val="uk-UA"/>
        </w:rPr>
      </w:pPr>
    </w:p>
    <w:p w14:paraId="543C7D16" w14:textId="77777777" w:rsidR="001C29BC" w:rsidRPr="00793AAF" w:rsidRDefault="001C29BC" w:rsidP="0068463E">
      <w:pPr>
        <w:autoSpaceDE w:val="0"/>
        <w:autoSpaceDN w:val="0"/>
        <w:adjustRightInd w:val="0"/>
        <w:ind w:right="4" w:firstLine="567"/>
        <w:jc w:val="both"/>
        <w:rPr>
          <w:b/>
          <w:bCs/>
          <w:color w:val="000000" w:themeColor="text1"/>
          <w:sz w:val="28"/>
          <w:szCs w:val="28"/>
          <w:lang w:val="uk-UA"/>
        </w:rPr>
      </w:pPr>
      <w:r w:rsidRPr="00793AAF">
        <w:rPr>
          <w:b/>
          <w:bCs/>
          <w:color w:val="000000" w:themeColor="text1"/>
          <w:sz w:val="28"/>
          <w:szCs w:val="28"/>
          <w:lang w:val="uk-UA"/>
        </w:rPr>
        <w:t>4. Правові аспекти</w:t>
      </w:r>
    </w:p>
    <w:p w14:paraId="2F97A84F" w14:textId="77777777" w:rsidR="001C29BC" w:rsidRPr="00793AAF" w:rsidRDefault="001C29BC" w:rsidP="0068463E">
      <w:pPr>
        <w:ind w:firstLine="567"/>
        <w:jc w:val="both"/>
        <w:rPr>
          <w:bCs/>
          <w:color w:val="000000" w:themeColor="text1"/>
          <w:sz w:val="28"/>
          <w:szCs w:val="28"/>
          <w:lang w:val="uk-UA"/>
        </w:rPr>
      </w:pPr>
      <w:r w:rsidRPr="00793AAF">
        <w:rPr>
          <w:bCs/>
          <w:color w:val="000000" w:themeColor="text1"/>
          <w:sz w:val="28"/>
          <w:szCs w:val="28"/>
          <w:lang w:val="uk-UA"/>
        </w:rPr>
        <w:t>У даній сфері правового регулювання діють:</w:t>
      </w:r>
    </w:p>
    <w:p w14:paraId="6820A714" w14:textId="3332AEA8" w:rsidR="001C29BC" w:rsidRPr="00EF5083" w:rsidRDefault="001C29BC" w:rsidP="0068463E">
      <w:pPr>
        <w:pStyle w:val="a3"/>
        <w:numPr>
          <w:ilvl w:val="0"/>
          <w:numId w:val="5"/>
        </w:numPr>
        <w:tabs>
          <w:tab w:val="left" w:pos="1134"/>
        </w:tabs>
        <w:ind w:left="0" w:firstLine="567"/>
        <w:jc w:val="both"/>
        <w:rPr>
          <w:bCs/>
          <w:color w:val="000000" w:themeColor="text1"/>
          <w:sz w:val="28"/>
          <w:szCs w:val="28"/>
          <w:lang w:val="uk-UA"/>
        </w:rPr>
      </w:pPr>
      <w:r w:rsidRPr="00793AAF">
        <w:rPr>
          <w:bCs/>
          <w:color w:val="000000" w:themeColor="text1"/>
          <w:sz w:val="28"/>
          <w:szCs w:val="28"/>
          <w:lang w:val="uk-UA"/>
        </w:rPr>
        <w:t xml:space="preserve">Угода про Асоціацію між Україною, з однієї сторони, та Європейським Союзом, </w:t>
      </w:r>
      <w:r w:rsidRPr="00EF5083">
        <w:rPr>
          <w:bCs/>
          <w:color w:val="000000" w:themeColor="text1"/>
          <w:sz w:val="28"/>
          <w:szCs w:val="28"/>
          <w:lang w:val="uk-UA"/>
        </w:rPr>
        <w:t>Європейським співтовариством з атомної енергії і їхніми державами-членами, з іншої сторони</w:t>
      </w:r>
      <w:r w:rsidR="00535696" w:rsidRPr="00EF5083">
        <w:rPr>
          <w:bCs/>
          <w:color w:val="000000" w:themeColor="text1"/>
          <w:sz w:val="28"/>
          <w:szCs w:val="28"/>
          <w:lang w:val="uk-UA"/>
        </w:rPr>
        <w:t>,</w:t>
      </w:r>
      <w:r w:rsidR="00535696" w:rsidRPr="00EF5083">
        <w:rPr>
          <w:color w:val="000000" w:themeColor="text1"/>
          <w:sz w:val="28"/>
          <w:szCs w:val="28"/>
          <w:shd w:val="clear" w:color="auto" w:fill="FFFFFF"/>
          <w:lang w:val="uk-UA"/>
        </w:rPr>
        <w:t xml:space="preserve"> </w:t>
      </w:r>
      <w:r w:rsidR="00535696" w:rsidRPr="00EF5083">
        <w:rPr>
          <w:bCs/>
          <w:color w:val="000000" w:themeColor="text1"/>
          <w:sz w:val="28"/>
          <w:szCs w:val="28"/>
          <w:lang w:val="uk-UA"/>
        </w:rPr>
        <w:t>ратифікован</w:t>
      </w:r>
      <w:r w:rsidR="000E3837" w:rsidRPr="00EF5083">
        <w:rPr>
          <w:bCs/>
          <w:color w:val="000000" w:themeColor="text1"/>
          <w:sz w:val="28"/>
          <w:szCs w:val="28"/>
          <w:lang w:val="uk-UA"/>
        </w:rPr>
        <w:t>а</w:t>
      </w:r>
      <w:r w:rsidR="00535696" w:rsidRPr="00EF5083">
        <w:rPr>
          <w:bCs/>
          <w:color w:val="000000" w:themeColor="text1"/>
          <w:sz w:val="28"/>
          <w:szCs w:val="28"/>
          <w:lang w:val="uk-UA"/>
        </w:rPr>
        <w:t xml:space="preserve"> Законом України № 1678-VII </w:t>
      </w:r>
      <w:r w:rsidR="00535696" w:rsidRPr="00EF5083">
        <w:rPr>
          <w:bCs/>
          <w:color w:val="000000" w:themeColor="text1"/>
          <w:sz w:val="28"/>
          <w:szCs w:val="28"/>
          <w:lang w:val="uk-UA"/>
        </w:rPr>
        <w:br/>
      </w:r>
      <w:r w:rsidR="000E3837" w:rsidRPr="00EF5083">
        <w:rPr>
          <w:bCs/>
          <w:color w:val="000000" w:themeColor="text1"/>
          <w:sz w:val="28"/>
          <w:szCs w:val="28"/>
          <w:lang w:val="uk-UA"/>
        </w:rPr>
        <w:t>16 вересня 2014 року</w:t>
      </w:r>
      <w:r w:rsidRPr="00EF5083">
        <w:rPr>
          <w:bCs/>
          <w:color w:val="000000" w:themeColor="text1"/>
          <w:sz w:val="28"/>
          <w:szCs w:val="28"/>
          <w:lang w:val="uk-UA"/>
        </w:rPr>
        <w:t>;</w:t>
      </w:r>
    </w:p>
    <w:p w14:paraId="47B695F0" w14:textId="77777777" w:rsidR="001C29BC" w:rsidRPr="00793AAF" w:rsidRDefault="001C29BC" w:rsidP="0068463E">
      <w:pPr>
        <w:pStyle w:val="a3"/>
        <w:numPr>
          <w:ilvl w:val="0"/>
          <w:numId w:val="5"/>
        </w:numPr>
        <w:ind w:left="0" w:firstLine="567"/>
        <w:jc w:val="both"/>
        <w:rPr>
          <w:color w:val="000000" w:themeColor="text1"/>
          <w:sz w:val="28"/>
          <w:szCs w:val="28"/>
          <w:lang w:val="uk-UA"/>
        </w:rPr>
      </w:pPr>
      <w:r w:rsidRPr="00EF5083">
        <w:rPr>
          <w:color w:val="000000" w:themeColor="text1"/>
          <w:sz w:val="28"/>
          <w:szCs w:val="28"/>
          <w:lang w:val="uk-UA"/>
        </w:rPr>
        <w:t xml:space="preserve">Закон України </w:t>
      </w:r>
      <w:r w:rsidRPr="00EF5083">
        <w:rPr>
          <w:color w:val="000000" w:themeColor="text1"/>
          <w:sz w:val="28"/>
          <w:szCs w:val="28"/>
          <w:highlight w:val="white"/>
          <w:lang w:val="uk-UA"/>
        </w:rPr>
        <w:t xml:space="preserve">"Про </w:t>
      </w:r>
      <w:r w:rsidRPr="00793AAF">
        <w:rPr>
          <w:color w:val="000000" w:themeColor="text1"/>
          <w:sz w:val="28"/>
          <w:szCs w:val="28"/>
          <w:highlight w:val="white"/>
          <w:lang w:val="uk-UA"/>
        </w:rPr>
        <w:t>управління відходами"</w:t>
      </w:r>
      <w:r w:rsidRPr="00793AAF">
        <w:rPr>
          <w:color w:val="000000" w:themeColor="text1"/>
          <w:sz w:val="28"/>
          <w:szCs w:val="28"/>
          <w:lang w:val="uk-UA"/>
        </w:rPr>
        <w:t>;</w:t>
      </w:r>
    </w:p>
    <w:p w14:paraId="42A2F2B3" w14:textId="77777777" w:rsidR="001C29BC" w:rsidRPr="00793AAF" w:rsidRDefault="001C29BC" w:rsidP="0068463E">
      <w:pPr>
        <w:pStyle w:val="a3"/>
        <w:numPr>
          <w:ilvl w:val="0"/>
          <w:numId w:val="5"/>
        </w:numPr>
        <w:ind w:left="0" w:firstLine="567"/>
        <w:jc w:val="both"/>
        <w:rPr>
          <w:color w:val="000000" w:themeColor="text1"/>
          <w:sz w:val="28"/>
          <w:szCs w:val="28"/>
          <w:lang w:val="uk-UA"/>
        </w:rPr>
      </w:pPr>
      <w:r w:rsidRPr="00793AAF">
        <w:rPr>
          <w:color w:val="000000" w:themeColor="text1"/>
          <w:sz w:val="28"/>
          <w:szCs w:val="28"/>
          <w:lang w:val="uk-UA"/>
        </w:rPr>
        <w:t xml:space="preserve">Закон України </w:t>
      </w:r>
      <w:r w:rsidRPr="00793AAF">
        <w:rPr>
          <w:color w:val="000000" w:themeColor="text1"/>
          <w:sz w:val="28"/>
          <w:szCs w:val="28"/>
          <w:highlight w:val="white"/>
          <w:lang w:val="uk-UA"/>
        </w:rPr>
        <w:t>"</w:t>
      </w:r>
      <w:r w:rsidRPr="00793AAF">
        <w:rPr>
          <w:color w:val="000000" w:themeColor="text1"/>
          <w:sz w:val="28"/>
          <w:szCs w:val="28"/>
          <w:lang w:val="uk-UA"/>
        </w:rPr>
        <w:t>Про оцінку впливу на довкілля</w:t>
      </w:r>
      <w:r w:rsidRPr="00793AAF">
        <w:rPr>
          <w:color w:val="000000" w:themeColor="text1"/>
          <w:sz w:val="28"/>
          <w:szCs w:val="28"/>
          <w:highlight w:val="white"/>
          <w:lang w:val="uk-UA"/>
        </w:rPr>
        <w:t>"</w:t>
      </w:r>
      <w:r w:rsidRPr="00793AAF">
        <w:rPr>
          <w:color w:val="000000" w:themeColor="text1"/>
          <w:sz w:val="28"/>
          <w:szCs w:val="28"/>
          <w:lang w:val="uk-UA"/>
        </w:rPr>
        <w:t>;</w:t>
      </w:r>
    </w:p>
    <w:p w14:paraId="0045A70E" w14:textId="615EA595" w:rsidR="001C29BC" w:rsidRPr="00793AAF" w:rsidRDefault="001C29BC" w:rsidP="0068463E">
      <w:pPr>
        <w:pStyle w:val="a3"/>
        <w:numPr>
          <w:ilvl w:val="0"/>
          <w:numId w:val="5"/>
        </w:numPr>
        <w:autoSpaceDE w:val="0"/>
        <w:autoSpaceDN w:val="0"/>
        <w:adjustRightInd w:val="0"/>
        <w:ind w:left="0" w:right="4" w:firstLine="567"/>
        <w:jc w:val="both"/>
        <w:rPr>
          <w:color w:val="000000" w:themeColor="text1"/>
          <w:sz w:val="28"/>
          <w:szCs w:val="28"/>
          <w:lang w:val="uk-UA"/>
        </w:rPr>
      </w:pPr>
      <w:r w:rsidRPr="00793AAF">
        <w:rPr>
          <w:color w:val="000000" w:themeColor="text1"/>
          <w:sz w:val="28"/>
          <w:szCs w:val="28"/>
          <w:lang w:val="uk-UA"/>
        </w:rPr>
        <w:t xml:space="preserve">Закон України </w:t>
      </w:r>
      <w:r w:rsidRPr="00793AAF">
        <w:rPr>
          <w:color w:val="000000" w:themeColor="text1"/>
          <w:sz w:val="28"/>
          <w:szCs w:val="28"/>
          <w:highlight w:val="white"/>
          <w:lang w:val="uk-UA"/>
        </w:rPr>
        <w:t>"</w:t>
      </w:r>
      <w:r w:rsidRPr="00793AAF">
        <w:rPr>
          <w:color w:val="000000" w:themeColor="text1"/>
          <w:sz w:val="28"/>
          <w:szCs w:val="28"/>
          <w:lang w:val="uk-UA"/>
        </w:rPr>
        <w:t>Про охорону навколишнього природного середовища</w:t>
      </w:r>
      <w:r w:rsidRPr="00793AAF">
        <w:rPr>
          <w:color w:val="000000" w:themeColor="text1"/>
          <w:sz w:val="28"/>
          <w:szCs w:val="28"/>
          <w:highlight w:val="white"/>
          <w:lang w:val="uk-UA"/>
        </w:rPr>
        <w:t>"</w:t>
      </w:r>
      <w:r w:rsidRPr="00793AAF">
        <w:rPr>
          <w:color w:val="000000" w:themeColor="text1"/>
          <w:sz w:val="28"/>
          <w:szCs w:val="28"/>
          <w:lang w:val="uk-UA"/>
        </w:rPr>
        <w:t>;</w:t>
      </w:r>
    </w:p>
    <w:p w14:paraId="0B267864" w14:textId="0FE7B247" w:rsidR="001C29BC" w:rsidRPr="00793AAF" w:rsidRDefault="001C29BC" w:rsidP="0068463E">
      <w:pPr>
        <w:pStyle w:val="a3"/>
        <w:numPr>
          <w:ilvl w:val="0"/>
          <w:numId w:val="5"/>
        </w:numPr>
        <w:autoSpaceDE w:val="0"/>
        <w:autoSpaceDN w:val="0"/>
        <w:adjustRightInd w:val="0"/>
        <w:ind w:left="0" w:right="4" w:firstLine="567"/>
        <w:jc w:val="both"/>
        <w:rPr>
          <w:color w:val="000000" w:themeColor="text1"/>
          <w:sz w:val="28"/>
          <w:szCs w:val="28"/>
          <w:lang w:val="uk-UA"/>
        </w:rPr>
      </w:pPr>
      <w:r w:rsidRPr="00793AAF">
        <w:rPr>
          <w:color w:val="000000" w:themeColor="text1"/>
          <w:sz w:val="28"/>
          <w:szCs w:val="28"/>
          <w:lang w:val="uk-UA"/>
        </w:rPr>
        <w:t xml:space="preserve">Закон України </w:t>
      </w:r>
      <w:r w:rsidRPr="00793AAF">
        <w:rPr>
          <w:color w:val="000000" w:themeColor="text1"/>
          <w:sz w:val="28"/>
          <w:szCs w:val="28"/>
          <w:highlight w:val="white"/>
          <w:lang w:val="uk-UA"/>
        </w:rPr>
        <w:t>"</w:t>
      </w:r>
      <w:r w:rsidRPr="00793AAF">
        <w:rPr>
          <w:color w:val="000000" w:themeColor="text1"/>
          <w:sz w:val="28"/>
          <w:szCs w:val="28"/>
          <w:lang w:val="uk-UA"/>
        </w:rPr>
        <w:t>Про дозвільну систему в сфері господарської діяльності</w:t>
      </w:r>
      <w:r w:rsidRPr="00793AAF">
        <w:rPr>
          <w:color w:val="000000" w:themeColor="text1"/>
          <w:sz w:val="28"/>
          <w:szCs w:val="28"/>
          <w:highlight w:val="white"/>
          <w:lang w:val="uk-UA"/>
        </w:rPr>
        <w:t>"</w:t>
      </w:r>
      <w:r w:rsidR="00EE1F0B" w:rsidRPr="00793AAF">
        <w:rPr>
          <w:color w:val="000000" w:themeColor="text1"/>
          <w:sz w:val="28"/>
          <w:szCs w:val="28"/>
          <w:lang w:val="uk-UA"/>
        </w:rPr>
        <w:t>;</w:t>
      </w:r>
    </w:p>
    <w:p w14:paraId="5DE53F90" w14:textId="77777777" w:rsidR="001C29BC" w:rsidRPr="00793AAF" w:rsidRDefault="001C29BC" w:rsidP="0068463E">
      <w:pPr>
        <w:pStyle w:val="a3"/>
        <w:numPr>
          <w:ilvl w:val="0"/>
          <w:numId w:val="5"/>
        </w:numPr>
        <w:ind w:left="0" w:firstLine="567"/>
        <w:jc w:val="both"/>
        <w:rPr>
          <w:color w:val="000000" w:themeColor="text1"/>
          <w:sz w:val="28"/>
          <w:szCs w:val="28"/>
          <w:lang w:val="uk-UA"/>
        </w:rPr>
      </w:pPr>
      <w:r w:rsidRPr="00793AAF">
        <w:rPr>
          <w:color w:val="000000" w:themeColor="text1"/>
          <w:sz w:val="28"/>
          <w:szCs w:val="28"/>
          <w:lang w:val="uk-UA"/>
        </w:rPr>
        <w:t xml:space="preserve">Закон України </w:t>
      </w:r>
      <w:r w:rsidRPr="00793AAF">
        <w:rPr>
          <w:color w:val="000000" w:themeColor="text1"/>
          <w:sz w:val="28"/>
          <w:szCs w:val="28"/>
          <w:highlight w:val="white"/>
          <w:lang w:val="uk-UA"/>
        </w:rPr>
        <w:t>"</w:t>
      </w:r>
      <w:r w:rsidRPr="00793AAF">
        <w:rPr>
          <w:color w:val="000000" w:themeColor="text1"/>
          <w:sz w:val="28"/>
          <w:szCs w:val="28"/>
          <w:lang w:val="uk-UA"/>
        </w:rPr>
        <w:t>Про електронні документи та електронний документообіг</w:t>
      </w:r>
      <w:r w:rsidRPr="00793AAF">
        <w:rPr>
          <w:color w:val="000000" w:themeColor="text1"/>
          <w:sz w:val="28"/>
          <w:szCs w:val="28"/>
          <w:highlight w:val="white"/>
          <w:lang w:val="uk-UA"/>
        </w:rPr>
        <w:t>"</w:t>
      </w:r>
      <w:r w:rsidRPr="00793AAF">
        <w:rPr>
          <w:color w:val="000000" w:themeColor="text1"/>
          <w:sz w:val="28"/>
          <w:szCs w:val="28"/>
          <w:lang w:val="uk-UA"/>
        </w:rPr>
        <w:t>;</w:t>
      </w:r>
    </w:p>
    <w:p w14:paraId="3EC4581C" w14:textId="77777777" w:rsidR="001C29BC" w:rsidRPr="00793AAF" w:rsidRDefault="001C29BC" w:rsidP="0068463E">
      <w:pPr>
        <w:pStyle w:val="a3"/>
        <w:numPr>
          <w:ilvl w:val="0"/>
          <w:numId w:val="5"/>
        </w:numPr>
        <w:ind w:left="0" w:firstLine="567"/>
        <w:jc w:val="both"/>
        <w:rPr>
          <w:color w:val="000000" w:themeColor="text1"/>
          <w:sz w:val="28"/>
          <w:szCs w:val="28"/>
          <w:lang w:val="uk-UA"/>
        </w:rPr>
      </w:pPr>
      <w:r w:rsidRPr="00793AAF">
        <w:rPr>
          <w:color w:val="000000" w:themeColor="text1"/>
          <w:sz w:val="28"/>
          <w:szCs w:val="28"/>
          <w:lang w:val="uk-UA"/>
        </w:rPr>
        <w:t xml:space="preserve">постанова Кабінету Міністрів України від 11 жовтня 2021 р. № 1065 </w:t>
      </w:r>
      <w:r w:rsidRPr="00793AAF">
        <w:rPr>
          <w:color w:val="000000" w:themeColor="text1"/>
          <w:sz w:val="28"/>
          <w:szCs w:val="28"/>
          <w:lang w:val="uk-UA"/>
        </w:rPr>
        <w:br/>
        <w:t xml:space="preserve">«Про Єдину екологічну платформу </w:t>
      </w:r>
      <w:r w:rsidRPr="00793AAF">
        <w:rPr>
          <w:color w:val="000000" w:themeColor="text1"/>
          <w:sz w:val="28"/>
          <w:szCs w:val="28"/>
          <w:highlight w:val="white"/>
          <w:lang w:val="uk-UA"/>
        </w:rPr>
        <w:t>"</w:t>
      </w:r>
      <w:proofErr w:type="spellStart"/>
      <w:r w:rsidRPr="00793AAF">
        <w:rPr>
          <w:color w:val="000000" w:themeColor="text1"/>
          <w:sz w:val="28"/>
          <w:szCs w:val="28"/>
          <w:lang w:val="uk-UA"/>
        </w:rPr>
        <w:t>ЕкоСистема</w:t>
      </w:r>
      <w:proofErr w:type="spellEnd"/>
      <w:r w:rsidRPr="00793AAF">
        <w:rPr>
          <w:color w:val="000000" w:themeColor="text1"/>
          <w:sz w:val="28"/>
          <w:szCs w:val="28"/>
          <w:highlight w:val="white"/>
          <w:lang w:val="uk-UA"/>
        </w:rPr>
        <w:t>"</w:t>
      </w:r>
      <w:r w:rsidRPr="00793AAF">
        <w:rPr>
          <w:color w:val="000000" w:themeColor="text1"/>
          <w:sz w:val="28"/>
          <w:szCs w:val="28"/>
          <w:lang w:val="uk-UA"/>
        </w:rPr>
        <w:t xml:space="preserve">. </w:t>
      </w:r>
    </w:p>
    <w:p w14:paraId="0D750ECE" w14:textId="77777777" w:rsidR="001C29BC" w:rsidRPr="00793AAF" w:rsidRDefault="001C29BC" w:rsidP="0068463E">
      <w:pPr>
        <w:autoSpaceDE w:val="0"/>
        <w:autoSpaceDN w:val="0"/>
        <w:adjustRightInd w:val="0"/>
        <w:ind w:right="4" w:firstLine="567"/>
        <w:jc w:val="both"/>
        <w:rPr>
          <w:color w:val="000000" w:themeColor="text1"/>
          <w:sz w:val="28"/>
          <w:szCs w:val="28"/>
          <w:lang w:val="uk-UA"/>
        </w:rPr>
      </w:pPr>
    </w:p>
    <w:p w14:paraId="5EC5A623" w14:textId="77777777" w:rsidR="001C29BC" w:rsidRPr="00793AAF" w:rsidRDefault="001C29BC" w:rsidP="0068463E">
      <w:pPr>
        <w:autoSpaceDE w:val="0"/>
        <w:autoSpaceDN w:val="0"/>
        <w:adjustRightInd w:val="0"/>
        <w:ind w:right="4" w:firstLine="567"/>
        <w:jc w:val="both"/>
        <w:rPr>
          <w:b/>
          <w:bCs/>
          <w:color w:val="000000" w:themeColor="text1"/>
          <w:sz w:val="28"/>
          <w:szCs w:val="28"/>
          <w:lang w:val="uk-UA"/>
        </w:rPr>
      </w:pPr>
      <w:r w:rsidRPr="00793AAF">
        <w:rPr>
          <w:b/>
          <w:bCs/>
          <w:color w:val="000000" w:themeColor="text1"/>
          <w:sz w:val="28"/>
          <w:szCs w:val="28"/>
          <w:lang w:val="uk-UA"/>
        </w:rPr>
        <w:lastRenderedPageBreak/>
        <w:t>5. Фінансово-економічне обґрунтування</w:t>
      </w:r>
    </w:p>
    <w:p w14:paraId="5F837A7C" w14:textId="77777777" w:rsidR="001C29BC" w:rsidRPr="00793AAF" w:rsidRDefault="001C29BC" w:rsidP="0068463E">
      <w:pPr>
        <w:autoSpaceDE w:val="0"/>
        <w:autoSpaceDN w:val="0"/>
        <w:adjustRightInd w:val="0"/>
        <w:ind w:right="4" w:firstLine="567"/>
        <w:jc w:val="both"/>
        <w:rPr>
          <w:color w:val="000000" w:themeColor="text1"/>
          <w:sz w:val="28"/>
          <w:szCs w:val="28"/>
          <w:lang w:val="uk-UA"/>
        </w:rPr>
      </w:pPr>
      <w:r w:rsidRPr="00793AAF">
        <w:rPr>
          <w:color w:val="000000" w:themeColor="text1"/>
          <w:sz w:val="28"/>
          <w:szCs w:val="28"/>
          <w:lang w:val="uk-UA"/>
        </w:rPr>
        <w:t xml:space="preserve">Реалізація </w:t>
      </w:r>
      <w:proofErr w:type="spellStart"/>
      <w:r w:rsidRPr="00793AAF">
        <w:rPr>
          <w:color w:val="000000" w:themeColor="text1"/>
          <w:sz w:val="28"/>
          <w:szCs w:val="28"/>
          <w:lang w:val="uk-UA"/>
        </w:rPr>
        <w:t>проєкту</w:t>
      </w:r>
      <w:proofErr w:type="spellEnd"/>
      <w:r w:rsidRPr="00793AAF">
        <w:rPr>
          <w:color w:val="000000" w:themeColor="text1"/>
          <w:sz w:val="28"/>
          <w:szCs w:val="28"/>
          <w:lang w:val="uk-UA"/>
        </w:rPr>
        <w:t xml:space="preserve"> Постанови не потребує фінансування з державного чи місцевого бюджетів.</w:t>
      </w:r>
    </w:p>
    <w:p w14:paraId="1FAC6825" w14:textId="77777777" w:rsidR="0068463E" w:rsidRPr="00793AAF" w:rsidRDefault="0068463E" w:rsidP="0068463E">
      <w:pPr>
        <w:autoSpaceDE w:val="0"/>
        <w:autoSpaceDN w:val="0"/>
        <w:adjustRightInd w:val="0"/>
        <w:ind w:right="4" w:firstLine="567"/>
        <w:jc w:val="both"/>
        <w:rPr>
          <w:b/>
          <w:bCs/>
          <w:color w:val="000000" w:themeColor="text1"/>
          <w:sz w:val="28"/>
          <w:szCs w:val="28"/>
          <w:lang w:val="uk-UA"/>
        </w:rPr>
      </w:pPr>
    </w:p>
    <w:p w14:paraId="35D2EF49" w14:textId="24A9C30C" w:rsidR="001C29BC" w:rsidRPr="00793AAF" w:rsidRDefault="001C29BC" w:rsidP="0068463E">
      <w:pPr>
        <w:autoSpaceDE w:val="0"/>
        <w:autoSpaceDN w:val="0"/>
        <w:adjustRightInd w:val="0"/>
        <w:ind w:right="4" w:firstLine="567"/>
        <w:jc w:val="both"/>
        <w:rPr>
          <w:b/>
          <w:bCs/>
          <w:color w:val="000000" w:themeColor="text1"/>
          <w:sz w:val="28"/>
          <w:szCs w:val="28"/>
          <w:lang w:val="uk-UA"/>
        </w:rPr>
      </w:pPr>
      <w:r w:rsidRPr="00793AAF">
        <w:rPr>
          <w:b/>
          <w:bCs/>
          <w:color w:val="000000" w:themeColor="text1"/>
          <w:sz w:val="28"/>
          <w:szCs w:val="28"/>
          <w:lang w:val="uk-UA"/>
        </w:rPr>
        <w:t>6. Позиція заінтересованих сторін</w:t>
      </w:r>
    </w:p>
    <w:p w14:paraId="7832824E" w14:textId="73A3CAE6" w:rsidR="001C29BC" w:rsidRPr="00793AAF" w:rsidRDefault="001C29BC" w:rsidP="0068463E">
      <w:pPr>
        <w:tabs>
          <w:tab w:val="left" w:pos="0"/>
        </w:tabs>
        <w:autoSpaceDE w:val="0"/>
        <w:autoSpaceDN w:val="0"/>
        <w:adjustRightInd w:val="0"/>
        <w:ind w:right="4" w:firstLine="567"/>
        <w:jc w:val="both"/>
        <w:rPr>
          <w:color w:val="000000" w:themeColor="text1"/>
          <w:sz w:val="28"/>
          <w:szCs w:val="28"/>
          <w:lang w:val="uk-UA"/>
        </w:rPr>
      </w:pPr>
      <w:proofErr w:type="spellStart"/>
      <w:r w:rsidRPr="00793AAF">
        <w:rPr>
          <w:color w:val="000000" w:themeColor="text1"/>
          <w:sz w:val="28"/>
          <w:szCs w:val="28"/>
          <w:lang w:val="uk-UA"/>
        </w:rPr>
        <w:t>Проєкт</w:t>
      </w:r>
      <w:proofErr w:type="spellEnd"/>
      <w:r w:rsidRPr="00793AAF">
        <w:rPr>
          <w:color w:val="000000" w:themeColor="text1"/>
          <w:sz w:val="28"/>
          <w:szCs w:val="28"/>
          <w:lang w:val="uk-UA"/>
        </w:rPr>
        <w:t xml:space="preserve"> Постанови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44BDF2C8" w14:textId="77777777" w:rsidR="001C29BC" w:rsidRPr="00793AAF" w:rsidRDefault="001C29BC" w:rsidP="0068463E">
      <w:pPr>
        <w:tabs>
          <w:tab w:val="left" w:pos="0"/>
        </w:tabs>
        <w:autoSpaceDE w:val="0"/>
        <w:autoSpaceDN w:val="0"/>
        <w:adjustRightInd w:val="0"/>
        <w:ind w:right="4" w:firstLine="567"/>
        <w:jc w:val="both"/>
        <w:rPr>
          <w:color w:val="000000" w:themeColor="text1"/>
          <w:sz w:val="28"/>
          <w:szCs w:val="28"/>
          <w:lang w:val="uk-UA"/>
        </w:rPr>
      </w:pPr>
      <w:proofErr w:type="spellStart"/>
      <w:r w:rsidRPr="00793AAF">
        <w:rPr>
          <w:color w:val="000000" w:themeColor="text1"/>
          <w:sz w:val="28"/>
          <w:szCs w:val="28"/>
          <w:lang w:val="uk-UA"/>
        </w:rPr>
        <w:t>Проєкт</w:t>
      </w:r>
      <w:proofErr w:type="spellEnd"/>
      <w:r w:rsidRPr="00793AAF">
        <w:rPr>
          <w:color w:val="000000" w:themeColor="text1"/>
          <w:sz w:val="28"/>
          <w:szCs w:val="28"/>
          <w:lang w:val="uk-UA"/>
        </w:rPr>
        <w:t xml:space="preserve"> Постанови не стосується сфери наукової та науково-технічної діяльності. </w:t>
      </w:r>
    </w:p>
    <w:p w14:paraId="4617B3A7" w14:textId="35FE4601" w:rsidR="001C29BC" w:rsidRPr="00793AAF" w:rsidRDefault="00920135" w:rsidP="0068463E">
      <w:pPr>
        <w:tabs>
          <w:tab w:val="left" w:pos="0"/>
        </w:tabs>
        <w:autoSpaceDE w:val="0"/>
        <w:autoSpaceDN w:val="0"/>
        <w:adjustRightInd w:val="0"/>
        <w:ind w:right="4" w:firstLine="567"/>
        <w:jc w:val="both"/>
        <w:rPr>
          <w:color w:val="000000" w:themeColor="text1"/>
          <w:sz w:val="28"/>
          <w:szCs w:val="28"/>
          <w:lang w:val="uk-UA"/>
        </w:rPr>
      </w:pPr>
      <w:r w:rsidRPr="00793AAF">
        <w:rPr>
          <w:color w:val="000000" w:themeColor="text1"/>
          <w:sz w:val="28"/>
          <w:szCs w:val="28"/>
          <w:lang w:val="uk-UA"/>
        </w:rPr>
        <w:t>З огляду на положення</w:t>
      </w:r>
      <w:r w:rsidR="001C29BC" w:rsidRPr="00793AAF">
        <w:rPr>
          <w:color w:val="000000" w:themeColor="text1"/>
          <w:sz w:val="28"/>
          <w:szCs w:val="28"/>
          <w:lang w:val="uk-UA"/>
        </w:rPr>
        <w:t xml:space="preserve"> абзацу вісімнадцятого частини другої статті 3 Закону України </w:t>
      </w:r>
      <w:r w:rsidR="001C29BC" w:rsidRPr="00793AAF">
        <w:rPr>
          <w:color w:val="000000" w:themeColor="text1"/>
          <w:sz w:val="28"/>
          <w:szCs w:val="28"/>
          <w:highlight w:val="white"/>
          <w:lang w:val="uk-UA"/>
        </w:rPr>
        <w:t>"</w:t>
      </w:r>
      <w:r w:rsidR="001C29BC" w:rsidRPr="00793AAF">
        <w:rPr>
          <w:color w:val="000000" w:themeColor="text1"/>
          <w:sz w:val="28"/>
          <w:szCs w:val="28"/>
          <w:lang w:val="uk-UA"/>
        </w:rPr>
        <w:t>Про засади державної регуляторної політики у сфері господарської діяльності</w:t>
      </w:r>
      <w:r w:rsidR="001C29BC" w:rsidRPr="00793AAF">
        <w:rPr>
          <w:color w:val="000000" w:themeColor="text1"/>
          <w:sz w:val="28"/>
          <w:szCs w:val="28"/>
          <w:highlight w:val="white"/>
          <w:lang w:val="uk-UA"/>
        </w:rPr>
        <w:t>"</w:t>
      </w:r>
      <w:r w:rsidRPr="00793AAF">
        <w:rPr>
          <w:color w:val="000000" w:themeColor="text1"/>
          <w:sz w:val="28"/>
          <w:szCs w:val="28"/>
          <w:lang w:val="uk-UA"/>
        </w:rPr>
        <w:t>, згідно з яким</w:t>
      </w:r>
      <w:r w:rsidR="001C29BC" w:rsidRPr="00793AAF">
        <w:rPr>
          <w:color w:val="000000" w:themeColor="text1"/>
          <w:sz w:val="28"/>
          <w:szCs w:val="28"/>
          <w:lang w:val="uk-UA"/>
        </w:rPr>
        <w:t xml:space="preserve"> його дія не поширюється на здійснення регуляторної діяльності, пов’язаної з прийняттям нормативно-правових актів, що містять положення, спрямовані на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у тому числі додатків до неї, </w:t>
      </w:r>
      <w:proofErr w:type="spellStart"/>
      <w:r w:rsidR="001C29BC" w:rsidRPr="00793AAF">
        <w:rPr>
          <w:color w:val="000000" w:themeColor="text1"/>
          <w:sz w:val="28"/>
          <w:szCs w:val="28"/>
          <w:lang w:val="uk-UA"/>
        </w:rPr>
        <w:t>проєкт</w:t>
      </w:r>
      <w:proofErr w:type="spellEnd"/>
      <w:r w:rsidR="001C29BC" w:rsidRPr="00793AAF">
        <w:rPr>
          <w:color w:val="000000" w:themeColor="text1"/>
          <w:sz w:val="28"/>
          <w:szCs w:val="28"/>
          <w:lang w:val="uk-UA"/>
        </w:rPr>
        <w:t xml:space="preserve"> </w:t>
      </w:r>
      <w:r w:rsidRPr="00793AAF">
        <w:rPr>
          <w:color w:val="000000" w:themeColor="text1"/>
          <w:sz w:val="28"/>
          <w:szCs w:val="28"/>
          <w:lang w:val="uk-UA"/>
        </w:rPr>
        <w:t xml:space="preserve">Постанови </w:t>
      </w:r>
      <w:r w:rsidR="001C29BC" w:rsidRPr="00793AAF">
        <w:rPr>
          <w:color w:val="000000" w:themeColor="text1"/>
          <w:sz w:val="28"/>
          <w:szCs w:val="28"/>
          <w:lang w:val="uk-UA"/>
        </w:rPr>
        <w:t>не потребує погодження з Державною регуляторною службою України.</w:t>
      </w:r>
    </w:p>
    <w:p w14:paraId="1653F512" w14:textId="77777777" w:rsidR="001C29BC" w:rsidRPr="00793AAF" w:rsidRDefault="001C29BC" w:rsidP="0068463E">
      <w:pPr>
        <w:autoSpaceDE w:val="0"/>
        <w:autoSpaceDN w:val="0"/>
        <w:adjustRightInd w:val="0"/>
        <w:ind w:right="4" w:firstLine="567"/>
        <w:jc w:val="both"/>
        <w:rPr>
          <w:b/>
          <w:bCs/>
          <w:color w:val="000000" w:themeColor="text1"/>
          <w:sz w:val="28"/>
          <w:szCs w:val="28"/>
          <w:lang w:val="uk-UA"/>
        </w:rPr>
      </w:pPr>
    </w:p>
    <w:p w14:paraId="2DED807E" w14:textId="77777777" w:rsidR="001C29BC" w:rsidRPr="00793AAF" w:rsidRDefault="001C29BC" w:rsidP="0068463E">
      <w:pPr>
        <w:autoSpaceDE w:val="0"/>
        <w:autoSpaceDN w:val="0"/>
        <w:adjustRightInd w:val="0"/>
        <w:ind w:right="4" w:firstLine="567"/>
        <w:jc w:val="both"/>
        <w:rPr>
          <w:b/>
          <w:bCs/>
          <w:color w:val="000000" w:themeColor="text1"/>
          <w:sz w:val="28"/>
          <w:szCs w:val="28"/>
          <w:lang w:val="uk-UA"/>
        </w:rPr>
      </w:pPr>
      <w:r w:rsidRPr="00793AAF">
        <w:rPr>
          <w:b/>
          <w:bCs/>
          <w:color w:val="000000" w:themeColor="text1"/>
          <w:sz w:val="28"/>
          <w:szCs w:val="28"/>
          <w:lang w:val="uk-UA"/>
        </w:rPr>
        <w:t>7. Оцінка відповідності</w:t>
      </w:r>
    </w:p>
    <w:p w14:paraId="0B672A28" w14:textId="4EDC9496" w:rsidR="00C6690B" w:rsidRPr="00793AAF" w:rsidRDefault="001C29BC" w:rsidP="0068463E">
      <w:pPr>
        <w:autoSpaceDE w:val="0"/>
        <w:autoSpaceDN w:val="0"/>
        <w:adjustRightInd w:val="0"/>
        <w:ind w:right="4" w:firstLine="567"/>
        <w:jc w:val="both"/>
        <w:rPr>
          <w:color w:val="000000" w:themeColor="text1"/>
          <w:sz w:val="28"/>
          <w:szCs w:val="28"/>
          <w:lang w:val="uk-UA"/>
        </w:rPr>
      </w:pPr>
      <w:proofErr w:type="spellStart"/>
      <w:r w:rsidRPr="00793AAF">
        <w:rPr>
          <w:color w:val="000000" w:themeColor="text1"/>
          <w:sz w:val="28"/>
          <w:szCs w:val="28"/>
          <w:lang w:val="uk-UA"/>
        </w:rPr>
        <w:t>Проєкт</w:t>
      </w:r>
      <w:proofErr w:type="spellEnd"/>
      <w:r w:rsidRPr="00793AAF">
        <w:rPr>
          <w:color w:val="000000" w:themeColor="text1"/>
          <w:sz w:val="28"/>
          <w:szCs w:val="28"/>
          <w:lang w:val="uk-UA"/>
        </w:rPr>
        <w:t xml:space="preserve"> Постанови містить положення, що стосуються зобов’язань України у сфері європейської інтеграції. Так, </w:t>
      </w:r>
      <w:proofErr w:type="spellStart"/>
      <w:r w:rsidRPr="00793AAF">
        <w:rPr>
          <w:color w:val="000000" w:themeColor="text1"/>
          <w:sz w:val="28"/>
          <w:szCs w:val="28"/>
          <w:lang w:val="uk-UA"/>
        </w:rPr>
        <w:t>проєктом</w:t>
      </w:r>
      <w:proofErr w:type="spellEnd"/>
      <w:r w:rsidRPr="00793AAF">
        <w:rPr>
          <w:color w:val="000000" w:themeColor="text1"/>
          <w:sz w:val="28"/>
          <w:szCs w:val="28"/>
          <w:lang w:val="uk-UA"/>
        </w:rPr>
        <w:t xml:space="preserve"> Постанови </w:t>
      </w:r>
      <w:proofErr w:type="spellStart"/>
      <w:r w:rsidRPr="00793AAF">
        <w:rPr>
          <w:color w:val="000000" w:themeColor="text1"/>
          <w:sz w:val="28"/>
          <w:szCs w:val="28"/>
          <w:lang w:val="uk-UA"/>
        </w:rPr>
        <w:t>імплементу</w:t>
      </w:r>
      <w:r w:rsidR="00BD3282" w:rsidRPr="00793AAF">
        <w:rPr>
          <w:color w:val="000000" w:themeColor="text1"/>
          <w:sz w:val="28"/>
          <w:szCs w:val="28"/>
          <w:lang w:val="uk-UA"/>
        </w:rPr>
        <w:t>ю</w:t>
      </w:r>
      <w:r w:rsidRPr="00793AAF">
        <w:rPr>
          <w:color w:val="000000" w:themeColor="text1"/>
          <w:sz w:val="28"/>
          <w:szCs w:val="28"/>
          <w:lang w:val="uk-UA"/>
        </w:rPr>
        <w:t>ться</w:t>
      </w:r>
      <w:proofErr w:type="spellEnd"/>
      <w:r w:rsidRPr="00793AAF">
        <w:rPr>
          <w:color w:val="000000" w:themeColor="text1"/>
          <w:sz w:val="28"/>
          <w:szCs w:val="28"/>
          <w:lang w:val="uk-UA"/>
        </w:rPr>
        <w:t xml:space="preserve"> </w:t>
      </w:r>
      <w:r w:rsidRPr="00793AAF">
        <w:rPr>
          <w:bCs/>
          <w:color w:val="000000" w:themeColor="text1"/>
          <w:sz w:val="28"/>
          <w:szCs w:val="28"/>
          <w:lang w:val="uk-UA"/>
        </w:rPr>
        <w:t xml:space="preserve">положення Директиви 2008/98/ЄС Європейського Парламенту та Ради </w:t>
      </w:r>
      <w:r w:rsidR="000E3837">
        <w:rPr>
          <w:bCs/>
          <w:color w:val="000000" w:themeColor="text1"/>
          <w:sz w:val="28"/>
          <w:szCs w:val="28"/>
          <w:lang w:val="uk-UA"/>
        </w:rPr>
        <w:br/>
      </w:r>
      <w:r w:rsidRPr="00793AAF">
        <w:rPr>
          <w:bCs/>
          <w:color w:val="000000" w:themeColor="text1"/>
          <w:sz w:val="28"/>
          <w:szCs w:val="28"/>
          <w:lang w:val="uk-UA"/>
        </w:rPr>
        <w:t>від 19 листопада 2008 р. про відходи</w:t>
      </w:r>
      <w:r w:rsidR="00C6690B" w:rsidRPr="00793AAF">
        <w:rPr>
          <w:color w:val="000000" w:themeColor="text1"/>
          <w:sz w:val="28"/>
          <w:szCs w:val="28"/>
          <w:lang w:val="uk-UA"/>
        </w:rPr>
        <w:t xml:space="preserve"> та </w:t>
      </w:r>
      <w:r w:rsidR="00C6690B" w:rsidRPr="00793AAF">
        <w:rPr>
          <w:bCs/>
          <w:color w:val="000000" w:themeColor="text1"/>
          <w:sz w:val="28"/>
          <w:szCs w:val="28"/>
          <w:shd w:val="clear" w:color="auto" w:fill="FFFFFF"/>
          <w:lang w:val="uk-UA"/>
        </w:rPr>
        <w:t xml:space="preserve">Регламенту Комісії (ЄС) № 715/2013 </w:t>
      </w:r>
      <w:r w:rsidR="000E3837">
        <w:rPr>
          <w:bCs/>
          <w:color w:val="000000" w:themeColor="text1"/>
          <w:sz w:val="28"/>
          <w:szCs w:val="28"/>
          <w:shd w:val="clear" w:color="auto" w:fill="FFFFFF"/>
          <w:lang w:val="uk-UA"/>
        </w:rPr>
        <w:br/>
      </w:r>
      <w:r w:rsidR="00C6690B" w:rsidRPr="00793AAF">
        <w:rPr>
          <w:bCs/>
          <w:color w:val="000000" w:themeColor="text1"/>
          <w:sz w:val="28"/>
          <w:szCs w:val="28"/>
          <w:shd w:val="clear" w:color="auto" w:fill="FFFFFF"/>
          <w:lang w:val="uk-UA"/>
        </w:rPr>
        <w:t xml:space="preserve">від 25 липня 2013 року про встановлення критеріїв, що визначають, коли мідний брухт перестає бути відходами відповідно до Директиви 2008/98/ЄС Європейського Парламенту та Ради; Регламенту Комісії (ЄС) № 1179/2012 </w:t>
      </w:r>
      <w:r w:rsidR="000E3837">
        <w:rPr>
          <w:bCs/>
          <w:color w:val="000000" w:themeColor="text1"/>
          <w:sz w:val="28"/>
          <w:szCs w:val="28"/>
          <w:shd w:val="clear" w:color="auto" w:fill="FFFFFF"/>
          <w:lang w:val="uk-UA"/>
        </w:rPr>
        <w:br/>
      </w:r>
      <w:r w:rsidR="00C6690B" w:rsidRPr="00793AAF">
        <w:rPr>
          <w:bCs/>
          <w:color w:val="000000" w:themeColor="text1"/>
          <w:sz w:val="28"/>
          <w:szCs w:val="28"/>
          <w:shd w:val="clear" w:color="auto" w:fill="FFFFFF"/>
          <w:lang w:val="uk-UA"/>
        </w:rPr>
        <w:t>від 10 грудня 2012 року про встановлення критеріїв, що визначають, коли склобій перестає бути відходами відповідно до Директиви 2008/98/ЄС Європейського Парламенту та Ради; Регламенту Ради (ЄС) № 333/2011 від 31 березня 2011 року про встановлення критеріїв, що визначають, коли певні типи металобрухту перестають бути відходами відповідно до Директиви 2008/98/ЄС Європейського Парламенту та Ради.</w:t>
      </w:r>
    </w:p>
    <w:p w14:paraId="2DF1E39F" w14:textId="3579AE8E" w:rsidR="001C29BC" w:rsidRPr="00793AAF" w:rsidRDefault="001C29BC" w:rsidP="0068463E">
      <w:pPr>
        <w:autoSpaceDE w:val="0"/>
        <w:autoSpaceDN w:val="0"/>
        <w:adjustRightInd w:val="0"/>
        <w:ind w:right="4" w:firstLine="567"/>
        <w:jc w:val="both"/>
        <w:rPr>
          <w:color w:val="000000" w:themeColor="text1"/>
          <w:sz w:val="28"/>
          <w:szCs w:val="28"/>
          <w:lang w:val="uk-UA"/>
        </w:rPr>
      </w:pPr>
      <w:r w:rsidRPr="00793AAF">
        <w:rPr>
          <w:color w:val="000000" w:themeColor="text1"/>
          <w:sz w:val="28"/>
          <w:szCs w:val="28"/>
          <w:lang w:val="uk-UA"/>
        </w:rPr>
        <w:lastRenderedPageBreak/>
        <w:t xml:space="preserve">У </w:t>
      </w:r>
      <w:proofErr w:type="spellStart"/>
      <w:r w:rsidRPr="00793AAF">
        <w:rPr>
          <w:color w:val="000000" w:themeColor="text1"/>
          <w:sz w:val="28"/>
          <w:szCs w:val="28"/>
          <w:lang w:val="uk-UA"/>
        </w:rPr>
        <w:t>проєкті</w:t>
      </w:r>
      <w:proofErr w:type="spellEnd"/>
      <w:r w:rsidRPr="00793AAF">
        <w:rPr>
          <w:color w:val="000000" w:themeColor="text1"/>
          <w:sz w:val="28"/>
          <w:szCs w:val="28"/>
          <w:lang w:val="uk-UA"/>
        </w:rPr>
        <w:t xml:space="preserve"> Постанови відсутні положення, що стосуються прав та свобод, гарантованих Конвенцією про захист прав людини і основоположних свобод. </w:t>
      </w:r>
      <w:proofErr w:type="spellStart"/>
      <w:r w:rsidRPr="00793AAF">
        <w:rPr>
          <w:color w:val="000000" w:themeColor="text1"/>
          <w:sz w:val="28"/>
          <w:szCs w:val="28"/>
          <w:lang w:val="uk-UA"/>
        </w:rPr>
        <w:t>Проєкт</w:t>
      </w:r>
      <w:proofErr w:type="spellEnd"/>
      <w:r w:rsidRPr="00793AAF">
        <w:rPr>
          <w:color w:val="000000" w:themeColor="text1"/>
          <w:sz w:val="28"/>
          <w:szCs w:val="28"/>
          <w:lang w:val="uk-UA"/>
        </w:rPr>
        <w:t xml:space="preserve"> Постанови не містить положень, що впливають на забезпечення рівних прав та можливостей жінок і чоловіків. У </w:t>
      </w:r>
      <w:proofErr w:type="spellStart"/>
      <w:r w:rsidRPr="00793AAF">
        <w:rPr>
          <w:color w:val="000000" w:themeColor="text1"/>
          <w:sz w:val="28"/>
          <w:szCs w:val="28"/>
          <w:lang w:val="uk-UA"/>
        </w:rPr>
        <w:t>проєкті</w:t>
      </w:r>
      <w:proofErr w:type="spellEnd"/>
      <w:r w:rsidRPr="00793AAF">
        <w:rPr>
          <w:color w:val="000000" w:themeColor="text1"/>
          <w:sz w:val="28"/>
          <w:szCs w:val="28"/>
          <w:lang w:val="uk-UA"/>
        </w:rPr>
        <w:t xml:space="preserve"> Постанови відсутні положення, що містять ризики вчинення корупційних правопорушень та правопорушень, пов’язаних з корупцією.</w:t>
      </w:r>
      <w:r w:rsidR="00BD3282" w:rsidRPr="00793AAF">
        <w:rPr>
          <w:color w:val="000000" w:themeColor="text1"/>
          <w:sz w:val="28"/>
          <w:szCs w:val="28"/>
          <w:lang w:val="uk-UA"/>
        </w:rPr>
        <w:t xml:space="preserve"> </w:t>
      </w:r>
      <w:proofErr w:type="spellStart"/>
      <w:r w:rsidRPr="00793AAF">
        <w:rPr>
          <w:color w:val="000000" w:themeColor="text1"/>
          <w:sz w:val="28"/>
          <w:szCs w:val="28"/>
          <w:lang w:val="uk-UA"/>
        </w:rPr>
        <w:t>Проєкт</w:t>
      </w:r>
      <w:proofErr w:type="spellEnd"/>
      <w:r w:rsidRPr="00793AAF">
        <w:rPr>
          <w:color w:val="000000" w:themeColor="text1"/>
          <w:sz w:val="28"/>
          <w:szCs w:val="28"/>
          <w:lang w:val="uk-UA"/>
        </w:rPr>
        <w:t xml:space="preserve"> Постанови не містить положень, що створюють підстави для дискримінації.</w:t>
      </w:r>
    </w:p>
    <w:p w14:paraId="33B60E6C" w14:textId="109EAF34" w:rsidR="001C29BC" w:rsidRDefault="001C29BC" w:rsidP="0068463E">
      <w:pPr>
        <w:autoSpaceDE w:val="0"/>
        <w:autoSpaceDN w:val="0"/>
        <w:adjustRightInd w:val="0"/>
        <w:ind w:right="4" w:firstLine="567"/>
        <w:jc w:val="both"/>
        <w:rPr>
          <w:color w:val="000000" w:themeColor="text1"/>
          <w:sz w:val="28"/>
          <w:szCs w:val="28"/>
          <w:lang w:val="uk-UA"/>
        </w:rPr>
      </w:pPr>
      <w:r w:rsidRPr="00793AAF">
        <w:rPr>
          <w:color w:val="000000" w:themeColor="text1"/>
          <w:sz w:val="28"/>
          <w:szCs w:val="28"/>
          <w:lang w:val="uk-UA"/>
        </w:rPr>
        <w:t>Громадська антикорупційна</w:t>
      </w:r>
      <w:r w:rsidR="00BD3282" w:rsidRPr="00793AAF">
        <w:rPr>
          <w:color w:val="000000" w:themeColor="text1"/>
          <w:sz w:val="28"/>
          <w:szCs w:val="28"/>
          <w:lang w:val="uk-UA"/>
        </w:rPr>
        <w:t>,</w:t>
      </w:r>
      <w:r w:rsidR="00AE7A6A" w:rsidRPr="00793AAF">
        <w:rPr>
          <w:color w:val="000000" w:themeColor="text1"/>
          <w:sz w:val="28"/>
          <w:szCs w:val="28"/>
          <w:lang w:val="uk-UA"/>
        </w:rPr>
        <w:t xml:space="preserve"> громадська </w:t>
      </w:r>
      <w:proofErr w:type="spellStart"/>
      <w:r w:rsidR="00AE7A6A" w:rsidRPr="00793AAF">
        <w:rPr>
          <w:color w:val="000000" w:themeColor="text1"/>
          <w:sz w:val="28"/>
          <w:szCs w:val="28"/>
          <w:lang w:val="uk-UA"/>
        </w:rPr>
        <w:t>антидискримінаційна</w:t>
      </w:r>
      <w:proofErr w:type="spellEnd"/>
      <w:r w:rsidR="00AE7A6A" w:rsidRPr="00793AAF">
        <w:rPr>
          <w:color w:val="000000" w:themeColor="text1"/>
          <w:sz w:val="28"/>
          <w:szCs w:val="28"/>
          <w:lang w:val="uk-UA"/>
        </w:rPr>
        <w:t xml:space="preserve">, </w:t>
      </w:r>
      <w:r w:rsidR="00BD3282" w:rsidRPr="00793AAF">
        <w:rPr>
          <w:color w:val="000000" w:themeColor="text1"/>
          <w:sz w:val="28"/>
          <w:szCs w:val="28"/>
          <w:lang w:val="uk-UA"/>
        </w:rPr>
        <w:t xml:space="preserve">громадська </w:t>
      </w:r>
      <w:proofErr w:type="spellStart"/>
      <w:r w:rsidR="00BD3282" w:rsidRPr="00793AAF">
        <w:rPr>
          <w:color w:val="000000" w:themeColor="text1"/>
          <w:sz w:val="28"/>
          <w:szCs w:val="28"/>
          <w:lang w:val="uk-UA"/>
        </w:rPr>
        <w:t>гендерно</w:t>
      </w:r>
      <w:proofErr w:type="spellEnd"/>
      <w:r w:rsidR="00BD3282" w:rsidRPr="00793AAF">
        <w:rPr>
          <w:color w:val="000000" w:themeColor="text1"/>
          <w:sz w:val="28"/>
          <w:szCs w:val="28"/>
          <w:lang w:val="uk-UA"/>
        </w:rPr>
        <w:t xml:space="preserve">-правова </w:t>
      </w:r>
      <w:r w:rsidRPr="00793AAF">
        <w:rPr>
          <w:color w:val="000000" w:themeColor="text1"/>
          <w:sz w:val="28"/>
          <w:szCs w:val="28"/>
          <w:lang w:val="uk-UA"/>
        </w:rPr>
        <w:t>експертиз</w:t>
      </w:r>
      <w:r w:rsidR="00BD3282" w:rsidRPr="00793AAF">
        <w:rPr>
          <w:color w:val="000000" w:themeColor="text1"/>
          <w:sz w:val="28"/>
          <w:szCs w:val="28"/>
          <w:lang w:val="uk-UA"/>
        </w:rPr>
        <w:t>и</w:t>
      </w:r>
      <w:r w:rsidRPr="00793AAF">
        <w:rPr>
          <w:color w:val="000000" w:themeColor="text1"/>
          <w:sz w:val="28"/>
          <w:szCs w:val="28"/>
          <w:lang w:val="uk-UA"/>
        </w:rPr>
        <w:t xml:space="preserve"> </w:t>
      </w:r>
      <w:r w:rsidR="00AE7A6A" w:rsidRPr="00793AAF">
        <w:rPr>
          <w:color w:val="000000" w:themeColor="text1"/>
          <w:sz w:val="28"/>
          <w:szCs w:val="28"/>
          <w:lang w:val="uk-UA"/>
        </w:rPr>
        <w:t xml:space="preserve">та </w:t>
      </w:r>
      <w:r w:rsidR="00AE7A6A" w:rsidRPr="00793AAF">
        <w:rPr>
          <w:color w:val="000000" w:themeColor="text1"/>
          <w:sz w:val="28"/>
          <w:szCs w:val="28"/>
          <w:shd w:val="clear" w:color="auto" w:fill="FFFFFF"/>
          <w:lang w:val="uk-UA"/>
        </w:rPr>
        <w:t xml:space="preserve">антикорупційна експертиза </w:t>
      </w:r>
      <w:r w:rsidRPr="00793AAF">
        <w:rPr>
          <w:color w:val="000000" w:themeColor="text1"/>
          <w:sz w:val="28"/>
          <w:szCs w:val="28"/>
          <w:lang w:val="uk-UA"/>
        </w:rPr>
        <w:t>не проводил</w:t>
      </w:r>
      <w:r w:rsidR="00BD3282" w:rsidRPr="00793AAF">
        <w:rPr>
          <w:color w:val="000000" w:themeColor="text1"/>
          <w:sz w:val="28"/>
          <w:szCs w:val="28"/>
          <w:lang w:val="uk-UA"/>
        </w:rPr>
        <w:t>и</w:t>
      </w:r>
      <w:r w:rsidRPr="00793AAF">
        <w:rPr>
          <w:color w:val="000000" w:themeColor="text1"/>
          <w:sz w:val="28"/>
          <w:szCs w:val="28"/>
          <w:lang w:val="uk-UA"/>
        </w:rPr>
        <w:t>ся.</w:t>
      </w:r>
    </w:p>
    <w:p w14:paraId="14048366" w14:textId="765EE82E" w:rsidR="000E3837" w:rsidRPr="00EF5083" w:rsidRDefault="000E3837" w:rsidP="0068463E">
      <w:pPr>
        <w:autoSpaceDE w:val="0"/>
        <w:autoSpaceDN w:val="0"/>
        <w:adjustRightInd w:val="0"/>
        <w:ind w:right="4" w:firstLine="567"/>
        <w:jc w:val="both"/>
        <w:rPr>
          <w:color w:val="000000" w:themeColor="text1"/>
          <w:sz w:val="28"/>
          <w:szCs w:val="28"/>
          <w:lang w:val="uk-UA"/>
        </w:rPr>
      </w:pPr>
      <w:proofErr w:type="spellStart"/>
      <w:r w:rsidRPr="00EF5083">
        <w:rPr>
          <w:color w:val="000000" w:themeColor="text1"/>
          <w:sz w:val="28"/>
          <w:szCs w:val="28"/>
          <w:lang w:val="uk-UA"/>
        </w:rPr>
        <w:t>Проєкт</w:t>
      </w:r>
      <w:proofErr w:type="spellEnd"/>
      <w:r w:rsidRPr="00EF5083">
        <w:rPr>
          <w:color w:val="000000" w:themeColor="text1"/>
          <w:sz w:val="28"/>
          <w:szCs w:val="28"/>
          <w:lang w:val="uk-UA"/>
        </w:rPr>
        <w:t xml:space="preserve"> постанови буде надісланий до Національного агентства з питань запобігання корупції для проведення моніторингу на наявність </w:t>
      </w:r>
      <w:proofErr w:type="spellStart"/>
      <w:r w:rsidRPr="00EF5083">
        <w:rPr>
          <w:color w:val="000000" w:themeColor="text1"/>
          <w:sz w:val="28"/>
          <w:szCs w:val="28"/>
          <w:lang w:val="uk-UA"/>
        </w:rPr>
        <w:t>корупціогенних</w:t>
      </w:r>
      <w:proofErr w:type="spellEnd"/>
      <w:r w:rsidRPr="00EF5083">
        <w:rPr>
          <w:color w:val="000000" w:themeColor="text1"/>
          <w:sz w:val="28"/>
          <w:szCs w:val="28"/>
          <w:lang w:val="uk-UA"/>
        </w:rPr>
        <w:t xml:space="preserve"> факторів.</w:t>
      </w:r>
    </w:p>
    <w:p w14:paraId="6A541FE5" w14:textId="77777777" w:rsidR="001C29BC" w:rsidRPr="00793AAF" w:rsidRDefault="001C29BC" w:rsidP="0068463E">
      <w:pPr>
        <w:autoSpaceDE w:val="0"/>
        <w:autoSpaceDN w:val="0"/>
        <w:adjustRightInd w:val="0"/>
        <w:ind w:right="4" w:firstLine="567"/>
        <w:rPr>
          <w:b/>
          <w:bCs/>
          <w:color w:val="000000" w:themeColor="text1"/>
          <w:sz w:val="28"/>
          <w:szCs w:val="28"/>
          <w:lang w:val="uk-UA"/>
        </w:rPr>
      </w:pPr>
    </w:p>
    <w:p w14:paraId="38588C27" w14:textId="77777777" w:rsidR="001C29BC" w:rsidRPr="00793AAF" w:rsidRDefault="001C29BC" w:rsidP="0068463E">
      <w:pPr>
        <w:autoSpaceDE w:val="0"/>
        <w:autoSpaceDN w:val="0"/>
        <w:adjustRightInd w:val="0"/>
        <w:ind w:right="4" w:firstLine="567"/>
        <w:rPr>
          <w:b/>
          <w:bCs/>
          <w:color w:val="000000" w:themeColor="text1"/>
          <w:sz w:val="28"/>
          <w:szCs w:val="28"/>
          <w:lang w:val="uk-UA"/>
        </w:rPr>
      </w:pPr>
      <w:r w:rsidRPr="00793AAF">
        <w:rPr>
          <w:b/>
          <w:bCs/>
          <w:color w:val="000000" w:themeColor="text1"/>
          <w:sz w:val="28"/>
          <w:szCs w:val="28"/>
          <w:lang w:val="uk-UA"/>
        </w:rPr>
        <w:t>8. Прогноз результатів</w:t>
      </w:r>
    </w:p>
    <w:p w14:paraId="38058697" w14:textId="364CA355" w:rsidR="001C29BC" w:rsidRPr="00793AAF" w:rsidRDefault="001C29BC" w:rsidP="00AE7A6A">
      <w:pPr>
        <w:shd w:val="clear" w:color="auto" w:fill="FFFFFF"/>
        <w:ind w:firstLine="567"/>
        <w:jc w:val="both"/>
        <w:rPr>
          <w:color w:val="000000" w:themeColor="text1"/>
          <w:sz w:val="28"/>
          <w:szCs w:val="28"/>
          <w:lang w:val="uk-UA"/>
        </w:rPr>
      </w:pPr>
      <w:r w:rsidRPr="00793AAF">
        <w:rPr>
          <w:color w:val="000000" w:themeColor="text1"/>
          <w:sz w:val="28"/>
          <w:szCs w:val="28"/>
          <w:lang w:val="uk-UA"/>
        </w:rPr>
        <w:t xml:space="preserve">Прийняття </w:t>
      </w:r>
      <w:proofErr w:type="spellStart"/>
      <w:r w:rsidRPr="00793AAF">
        <w:rPr>
          <w:color w:val="000000" w:themeColor="text1"/>
          <w:sz w:val="28"/>
          <w:szCs w:val="28"/>
          <w:lang w:val="uk-UA"/>
        </w:rPr>
        <w:t>проєкту</w:t>
      </w:r>
      <w:proofErr w:type="spellEnd"/>
      <w:r w:rsidRPr="00793AAF">
        <w:rPr>
          <w:color w:val="000000" w:themeColor="text1"/>
          <w:sz w:val="28"/>
          <w:szCs w:val="28"/>
          <w:lang w:val="uk-UA"/>
        </w:rPr>
        <w:t xml:space="preserve"> Постанови забезпечить виконання положень Закону що сприятиме закріпленню уніфікованого порядку припинення статусу відходів, а також переліку критеріїв </w:t>
      </w:r>
      <w:r w:rsidRPr="00793AAF">
        <w:rPr>
          <w:color w:val="000000" w:themeColor="text1"/>
          <w:sz w:val="28"/>
          <w:szCs w:val="28"/>
          <w:lang w:val="uk-UA" w:eastAsia="en-GB"/>
        </w:rPr>
        <w:t>оголошення припинення статусу відходів</w:t>
      </w:r>
      <w:r w:rsidRPr="00793AAF">
        <w:rPr>
          <w:color w:val="000000" w:themeColor="text1"/>
          <w:sz w:val="28"/>
          <w:szCs w:val="28"/>
          <w:lang w:val="uk-UA"/>
        </w:rPr>
        <w:t>.</w:t>
      </w:r>
    </w:p>
    <w:p w14:paraId="47092134" w14:textId="4765D127" w:rsidR="001C29BC" w:rsidRPr="00793AAF" w:rsidRDefault="001C29BC" w:rsidP="00AE7A6A">
      <w:pPr>
        <w:pStyle w:val="tj"/>
        <w:spacing w:before="0" w:beforeAutospacing="0" w:after="0" w:afterAutospacing="0"/>
        <w:ind w:firstLine="567"/>
        <w:jc w:val="both"/>
        <w:rPr>
          <w:rFonts w:eastAsiaTheme="minorHAnsi"/>
          <w:color w:val="000000" w:themeColor="text1"/>
          <w:sz w:val="28"/>
          <w:szCs w:val="28"/>
          <w:lang w:val="uk-UA" w:eastAsia="en-US"/>
        </w:rPr>
      </w:pPr>
      <w:r w:rsidRPr="00793AAF">
        <w:rPr>
          <w:color w:val="000000" w:themeColor="text1"/>
          <w:sz w:val="28"/>
          <w:szCs w:val="28"/>
          <w:lang w:val="uk-UA"/>
        </w:rPr>
        <w:t xml:space="preserve">Прийняття </w:t>
      </w:r>
      <w:proofErr w:type="spellStart"/>
      <w:r w:rsidRPr="00793AAF">
        <w:rPr>
          <w:color w:val="000000" w:themeColor="text1"/>
          <w:sz w:val="28"/>
          <w:szCs w:val="28"/>
          <w:lang w:val="uk-UA"/>
        </w:rPr>
        <w:t>проєкту</w:t>
      </w:r>
      <w:proofErr w:type="spellEnd"/>
      <w:r w:rsidRPr="00793AAF">
        <w:rPr>
          <w:color w:val="000000" w:themeColor="text1"/>
          <w:sz w:val="28"/>
          <w:szCs w:val="28"/>
          <w:lang w:val="uk-UA"/>
        </w:rPr>
        <w:t xml:space="preserve"> Постанови дозволить </w:t>
      </w:r>
      <w:r w:rsidRPr="00793AAF">
        <w:rPr>
          <w:rFonts w:eastAsiaTheme="minorHAnsi"/>
          <w:color w:val="000000" w:themeColor="text1"/>
          <w:sz w:val="28"/>
          <w:szCs w:val="28"/>
          <w:lang w:val="uk-UA" w:eastAsia="en-US"/>
        </w:rPr>
        <w:t xml:space="preserve">вирішити питання </w:t>
      </w:r>
      <w:r w:rsidRPr="00793AAF">
        <w:rPr>
          <w:color w:val="000000" w:themeColor="text1"/>
          <w:sz w:val="28"/>
          <w:szCs w:val="28"/>
          <w:lang w:val="uk-UA"/>
        </w:rPr>
        <w:t xml:space="preserve">ефективнішого управління відходами з подальшою їх переробкою у матеріали, речовини або предмети для їх подальшого використання. </w:t>
      </w:r>
    </w:p>
    <w:p w14:paraId="444B9345" w14:textId="77777777" w:rsidR="001C29BC" w:rsidRPr="00793AAF" w:rsidRDefault="001C29BC" w:rsidP="001C29BC">
      <w:pPr>
        <w:autoSpaceDE w:val="0"/>
        <w:autoSpaceDN w:val="0"/>
        <w:adjustRightInd w:val="0"/>
        <w:ind w:right="4"/>
        <w:jc w:val="center"/>
        <w:rPr>
          <w:color w:val="000000" w:themeColor="text1"/>
          <w:sz w:val="28"/>
          <w:szCs w:val="28"/>
          <w:lang w:val="uk-UA"/>
        </w:rPr>
      </w:pPr>
    </w:p>
    <w:p w14:paraId="225D8D91" w14:textId="2815908D" w:rsidR="001C29BC" w:rsidRPr="00793AAF" w:rsidRDefault="001C29BC" w:rsidP="001C29BC">
      <w:pPr>
        <w:autoSpaceDE w:val="0"/>
        <w:autoSpaceDN w:val="0"/>
        <w:adjustRightInd w:val="0"/>
        <w:ind w:right="-998" w:firstLine="709"/>
        <w:jc w:val="both"/>
        <w:rPr>
          <w:color w:val="000000" w:themeColor="text1"/>
          <w:sz w:val="28"/>
          <w:szCs w:val="28"/>
          <w:lang w:val="uk-UA"/>
        </w:rPr>
      </w:pPr>
      <w:r w:rsidRPr="00793AAF">
        <w:rPr>
          <w:color w:val="000000" w:themeColor="text1"/>
          <w:sz w:val="28"/>
          <w:szCs w:val="28"/>
          <w:lang w:val="uk-UA"/>
        </w:rPr>
        <w:t xml:space="preserve">Реалізація </w:t>
      </w:r>
      <w:r w:rsidR="00920135" w:rsidRPr="00793AAF">
        <w:rPr>
          <w:color w:val="000000" w:themeColor="text1"/>
          <w:sz w:val="28"/>
          <w:szCs w:val="28"/>
          <w:lang w:val="uk-UA"/>
        </w:rPr>
        <w:t>Постанови</w:t>
      </w:r>
      <w:r w:rsidRPr="00793AAF">
        <w:rPr>
          <w:color w:val="000000" w:themeColor="text1"/>
          <w:sz w:val="28"/>
          <w:szCs w:val="28"/>
          <w:lang w:val="uk-UA"/>
        </w:rPr>
        <w:t xml:space="preserve"> матиме вплив на інтереси заінтересованих сторін:</w:t>
      </w:r>
    </w:p>
    <w:p w14:paraId="7A0CC2CC" w14:textId="77777777" w:rsidR="001C29BC" w:rsidRPr="00793AAF" w:rsidRDefault="001C29BC" w:rsidP="001C29BC">
      <w:pPr>
        <w:autoSpaceDE w:val="0"/>
        <w:autoSpaceDN w:val="0"/>
        <w:adjustRightInd w:val="0"/>
        <w:ind w:right="-998" w:firstLine="709"/>
        <w:jc w:val="both"/>
        <w:rPr>
          <w:color w:val="000000" w:themeColor="text1"/>
          <w:sz w:val="28"/>
          <w:szCs w:val="28"/>
          <w:lang w:val="uk-UA"/>
        </w:rPr>
      </w:pP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69"/>
        <w:gridCol w:w="4253"/>
      </w:tblGrid>
      <w:tr w:rsidR="00793AAF" w:rsidRPr="00793AAF" w14:paraId="78664FBC" w14:textId="77777777" w:rsidTr="0068463E">
        <w:tc>
          <w:tcPr>
            <w:tcW w:w="1951" w:type="dxa"/>
            <w:hideMark/>
          </w:tcPr>
          <w:p w14:paraId="569A051E" w14:textId="77777777" w:rsidR="001C29BC" w:rsidRPr="00793AAF" w:rsidRDefault="001C29BC">
            <w:pPr>
              <w:autoSpaceDE w:val="0"/>
              <w:autoSpaceDN w:val="0"/>
              <w:adjustRightInd w:val="0"/>
              <w:ind w:right="180"/>
              <w:jc w:val="center"/>
              <w:rPr>
                <w:b/>
                <w:bCs/>
                <w:color w:val="000000" w:themeColor="text1"/>
                <w:sz w:val="28"/>
                <w:szCs w:val="28"/>
                <w:lang w:val="uk-UA" w:eastAsia="en-US"/>
              </w:rPr>
            </w:pPr>
            <w:r w:rsidRPr="00793AAF">
              <w:rPr>
                <w:b/>
                <w:bCs/>
                <w:color w:val="000000" w:themeColor="text1"/>
                <w:sz w:val="28"/>
                <w:szCs w:val="28"/>
                <w:lang w:val="uk-UA" w:eastAsia="en-US"/>
              </w:rPr>
              <w:t>Заінтересована сторона</w:t>
            </w:r>
          </w:p>
        </w:tc>
        <w:tc>
          <w:tcPr>
            <w:tcW w:w="3969" w:type="dxa"/>
            <w:hideMark/>
          </w:tcPr>
          <w:p w14:paraId="6DC33739" w14:textId="77777777" w:rsidR="001C29BC" w:rsidRPr="00793AAF" w:rsidRDefault="001C29BC">
            <w:pPr>
              <w:autoSpaceDE w:val="0"/>
              <w:autoSpaceDN w:val="0"/>
              <w:adjustRightInd w:val="0"/>
              <w:ind w:right="179"/>
              <w:jc w:val="center"/>
              <w:rPr>
                <w:b/>
                <w:bCs/>
                <w:color w:val="000000" w:themeColor="text1"/>
                <w:sz w:val="28"/>
                <w:szCs w:val="28"/>
                <w:lang w:val="uk-UA" w:eastAsia="en-US"/>
              </w:rPr>
            </w:pPr>
            <w:r w:rsidRPr="00793AAF">
              <w:rPr>
                <w:b/>
                <w:bCs/>
                <w:color w:val="000000" w:themeColor="text1"/>
                <w:sz w:val="28"/>
                <w:szCs w:val="28"/>
                <w:lang w:val="uk-UA" w:eastAsia="en-US"/>
              </w:rPr>
              <w:t xml:space="preserve">Вплив реалізації </w:t>
            </w:r>
            <w:proofErr w:type="spellStart"/>
            <w:r w:rsidRPr="00793AAF">
              <w:rPr>
                <w:b/>
                <w:bCs/>
                <w:color w:val="000000" w:themeColor="text1"/>
                <w:sz w:val="28"/>
                <w:szCs w:val="28"/>
                <w:lang w:val="uk-UA" w:eastAsia="en-US"/>
              </w:rPr>
              <w:t>акта</w:t>
            </w:r>
            <w:proofErr w:type="spellEnd"/>
            <w:r w:rsidRPr="00793AAF">
              <w:rPr>
                <w:b/>
                <w:bCs/>
                <w:color w:val="000000" w:themeColor="text1"/>
                <w:sz w:val="28"/>
                <w:szCs w:val="28"/>
                <w:lang w:val="uk-UA" w:eastAsia="en-US"/>
              </w:rPr>
              <w:t xml:space="preserve"> на заінтересовану сторону</w:t>
            </w:r>
          </w:p>
        </w:tc>
        <w:tc>
          <w:tcPr>
            <w:tcW w:w="4253" w:type="dxa"/>
            <w:hideMark/>
          </w:tcPr>
          <w:p w14:paraId="752A720D" w14:textId="77777777" w:rsidR="001C29BC" w:rsidRPr="00793AAF" w:rsidRDefault="001C29BC">
            <w:pPr>
              <w:autoSpaceDE w:val="0"/>
              <w:autoSpaceDN w:val="0"/>
              <w:adjustRightInd w:val="0"/>
              <w:ind w:right="170"/>
              <w:jc w:val="center"/>
              <w:rPr>
                <w:b/>
                <w:bCs/>
                <w:color w:val="000000" w:themeColor="text1"/>
                <w:sz w:val="28"/>
                <w:szCs w:val="28"/>
                <w:lang w:val="uk-UA" w:eastAsia="en-US"/>
              </w:rPr>
            </w:pPr>
            <w:r w:rsidRPr="00793AAF">
              <w:rPr>
                <w:b/>
                <w:bCs/>
                <w:color w:val="000000" w:themeColor="text1"/>
                <w:sz w:val="28"/>
                <w:szCs w:val="28"/>
                <w:lang w:val="uk-UA" w:eastAsia="en-US"/>
              </w:rPr>
              <w:t>Пояснення очікуваного впливу</w:t>
            </w:r>
          </w:p>
        </w:tc>
      </w:tr>
      <w:tr w:rsidR="00793AAF" w:rsidRPr="00793AAF" w14:paraId="00D82B3E" w14:textId="77777777" w:rsidTr="0068463E">
        <w:tc>
          <w:tcPr>
            <w:tcW w:w="1951" w:type="dxa"/>
            <w:hideMark/>
          </w:tcPr>
          <w:p w14:paraId="080DD89C" w14:textId="77777777" w:rsidR="001C29BC" w:rsidRPr="00793AAF" w:rsidRDefault="001C29BC">
            <w:pPr>
              <w:autoSpaceDE w:val="0"/>
              <w:autoSpaceDN w:val="0"/>
              <w:adjustRightInd w:val="0"/>
              <w:ind w:right="181"/>
              <w:jc w:val="both"/>
              <w:rPr>
                <w:color w:val="000000" w:themeColor="text1"/>
                <w:sz w:val="28"/>
                <w:szCs w:val="28"/>
                <w:lang w:val="uk-UA" w:eastAsia="en-US"/>
              </w:rPr>
            </w:pPr>
            <w:r w:rsidRPr="00793AAF">
              <w:rPr>
                <w:color w:val="000000" w:themeColor="text1"/>
                <w:sz w:val="28"/>
                <w:szCs w:val="28"/>
                <w:lang w:val="uk-UA" w:eastAsia="en-US"/>
              </w:rPr>
              <w:t>1. Держава, уповноважений орган</w:t>
            </w:r>
          </w:p>
        </w:tc>
        <w:tc>
          <w:tcPr>
            <w:tcW w:w="3969" w:type="dxa"/>
          </w:tcPr>
          <w:p w14:paraId="163B8F26" w14:textId="0FD87A09" w:rsidR="001C29BC" w:rsidRPr="00793AAF" w:rsidRDefault="001C29BC">
            <w:pPr>
              <w:autoSpaceDE w:val="0"/>
              <w:autoSpaceDN w:val="0"/>
              <w:adjustRightInd w:val="0"/>
              <w:rPr>
                <w:color w:val="000000" w:themeColor="text1"/>
                <w:sz w:val="28"/>
                <w:szCs w:val="28"/>
                <w:lang w:val="uk-UA" w:eastAsia="en-US"/>
              </w:rPr>
            </w:pPr>
            <w:r w:rsidRPr="00793AAF">
              <w:rPr>
                <w:color w:val="000000" w:themeColor="text1"/>
                <w:sz w:val="28"/>
                <w:szCs w:val="28"/>
                <w:lang w:val="uk-UA" w:eastAsia="en-US"/>
              </w:rPr>
              <w:t xml:space="preserve">Забезпечення виконання норм Закону України “Про управління відходами” в частині контролю уповноваженим органом за порядком припинення статусу відходів з метою </w:t>
            </w:r>
            <w:r w:rsidRPr="00793AAF">
              <w:rPr>
                <w:rFonts w:eastAsiaTheme="minorHAnsi"/>
                <w:color w:val="000000" w:themeColor="text1"/>
                <w:sz w:val="28"/>
                <w:szCs w:val="28"/>
                <w:lang w:val="uk-UA" w:eastAsia="en-US"/>
              </w:rPr>
              <w:t>управління відходами</w:t>
            </w:r>
            <w:r w:rsidRPr="00793AAF">
              <w:rPr>
                <w:color w:val="000000" w:themeColor="text1"/>
                <w:sz w:val="28"/>
                <w:szCs w:val="28"/>
                <w:lang w:val="uk-UA" w:eastAsia="en-US"/>
              </w:rPr>
              <w:t xml:space="preserve">. </w:t>
            </w:r>
          </w:p>
          <w:p w14:paraId="05EF5A4F" w14:textId="77777777" w:rsidR="001C29BC" w:rsidRPr="00793AAF" w:rsidRDefault="001C29BC">
            <w:pPr>
              <w:autoSpaceDE w:val="0"/>
              <w:autoSpaceDN w:val="0"/>
              <w:adjustRightInd w:val="0"/>
              <w:ind w:right="38"/>
              <w:rPr>
                <w:color w:val="000000" w:themeColor="text1"/>
                <w:sz w:val="28"/>
                <w:szCs w:val="28"/>
                <w:lang w:val="uk-UA" w:eastAsia="en-US"/>
              </w:rPr>
            </w:pPr>
          </w:p>
          <w:p w14:paraId="4A683056" w14:textId="77777777" w:rsidR="001C29BC" w:rsidRPr="00793AAF" w:rsidRDefault="001C29BC">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t xml:space="preserve">Дозволить мати сформовані критерії </w:t>
            </w:r>
            <w:r w:rsidRPr="00793AAF">
              <w:rPr>
                <w:color w:val="000000" w:themeColor="text1"/>
                <w:sz w:val="28"/>
                <w:szCs w:val="28"/>
                <w:lang w:val="uk-UA" w:eastAsia="en-GB"/>
              </w:rPr>
              <w:t>оголошення припинення статусу відходів</w:t>
            </w:r>
            <w:r w:rsidRPr="00793AAF">
              <w:rPr>
                <w:color w:val="000000" w:themeColor="text1"/>
                <w:sz w:val="28"/>
                <w:szCs w:val="28"/>
                <w:lang w:val="uk-UA" w:eastAsia="en-US"/>
              </w:rPr>
              <w:t xml:space="preserve"> та контрольовані вимоги до </w:t>
            </w:r>
            <w:r w:rsidRPr="00793AAF">
              <w:rPr>
                <w:rFonts w:eastAsiaTheme="minorHAnsi"/>
                <w:color w:val="000000" w:themeColor="text1"/>
                <w:sz w:val="28"/>
                <w:szCs w:val="28"/>
                <w:lang w:val="uk-UA" w:eastAsia="en-US"/>
              </w:rPr>
              <w:t xml:space="preserve">порядку </w:t>
            </w:r>
            <w:r w:rsidRPr="00793AAF">
              <w:rPr>
                <w:color w:val="000000" w:themeColor="text1"/>
                <w:sz w:val="28"/>
                <w:szCs w:val="28"/>
                <w:lang w:val="uk-UA" w:eastAsia="en-GB"/>
              </w:rPr>
              <w:t>оголошення припинення статусу відходів</w:t>
            </w:r>
            <w:r w:rsidRPr="00793AAF">
              <w:rPr>
                <w:color w:val="000000" w:themeColor="text1"/>
                <w:sz w:val="28"/>
                <w:szCs w:val="28"/>
                <w:lang w:val="uk-UA" w:eastAsia="en-US"/>
              </w:rPr>
              <w:t>.</w:t>
            </w:r>
          </w:p>
          <w:p w14:paraId="1A133075" w14:textId="77777777" w:rsidR="001C29BC" w:rsidRPr="00793AAF" w:rsidRDefault="001C29BC">
            <w:pPr>
              <w:autoSpaceDE w:val="0"/>
              <w:autoSpaceDN w:val="0"/>
              <w:adjustRightInd w:val="0"/>
              <w:ind w:right="38"/>
              <w:rPr>
                <w:color w:val="000000" w:themeColor="text1"/>
                <w:sz w:val="28"/>
                <w:szCs w:val="28"/>
                <w:lang w:val="uk-UA" w:eastAsia="en-US"/>
              </w:rPr>
            </w:pPr>
          </w:p>
          <w:p w14:paraId="6D36AA7B" w14:textId="77777777" w:rsidR="001C29BC" w:rsidRPr="00793AAF" w:rsidRDefault="001C29BC">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lastRenderedPageBreak/>
              <w:t>Короткостроковий вплив (до року): позитивний.</w:t>
            </w:r>
          </w:p>
          <w:p w14:paraId="65371071" w14:textId="77777777" w:rsidR="001C29BC" w:rsidRPr="00793AAF" w:rsidRDefault="001C29BC">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t>Середньостроковий вплив (більше року): позитивний.</w:t>
            </w:r>
          </w:p>
        </w:tc>
        <w:tc>
          <w:tcPr>
            <w:tcW w:w="4253" w:type="dxa"/>
          </w:tcPr>
          <w:p w14:paraId="0C7E9E4A" w14:textId="4BA008DD" w:rsidR="001C29BC" w:rsidRPr="00793AAF" w:rsidRDefault="0068463E">
            <w:pPr>
              <w:pStyle w:val="a5"/>
              <w:rPr>
                <w:color w:val="000000" w:themeColor="text1"/>
                <w:sz w:val="28"/>
                <w:szCs w:val="28"/>
                <w:lang w:val="uk-UA" w:eastAsia="en-US"/>
              </w:rPr>
            </w:pPr>
            <w:r w:rsidRPr="00793AAF">
              <w:rPr>
                <w:color w:val="000000" w:themeColor="text1"/>
                <w:sz w:val="28"/>
                <w:szCs w:val="28"/>
                <w:lang w:val="uk-UA" w:eastAsia="en-US"/>
              </w:rPr>
              <w:lastRenderedPageBreak/>
              <w:t>Прийняття</w:t>
            </w:r>
            <w:r w:rsidR="001C29BC" w:rsidRPr="00793AAF">
              <w:rPr>
                <w:color w:val="000000" w:themeColor="text1"/>
                <w:sz w:val="28"/>
                <w:szCs w:val="28"/>
                <w:lang w:val="uk-UA" w:eastAsia="en-US"/>
              </w:rPr>
              <w:t xml:space="preserve"> </w:t>
            </w:r>
            <w:proofErr w:type="spellStart"/>
            <w:r w:rsidR="001C29BC" w:rsidRPr="00793AAF">
              <w:rPr>
                <w:color w:val="000000" w:themeColor="text1"/>
                <w:sz w:val="28"/>
                <w:szCs w:val="28"/>
                <w:lang w:val="uk-UA" w:eastAsia="en-US"/>
              </w:rPr>
              <w:t>проєкту</w:t>
            </w:r>
            <w:proofErr w:type="spellEnd"/>
            <w:r w:rsidR="001C29BC" w:rsidRPr="00793AAF">
              <w:rPr>
                <w:color w:val="000000" w:themeColor="text1"/>
                <w:sz w:val="28"/>
                <w:szCs w:val="28"/>
                <w:lang w:val="uk-UA" w:eastAsia="en-US"/>
              </w:rPr>
              <w:t xml:space="preserve"> Постанови сприятиме: </w:t>
            </w:r>
          </w:p>
          <w:p w14:paraId="708B2B30" w14:textId="1B2FD848" w:rsidR="001C29BC" w:rsidRPr="00793AAF" w:rsidRDefault="001C29BC" w:rsidP="00583E68">
            <w:pPr>
              <w:pStyle w:val="a5"/>
              <w:ind w:firstLine="430"/>
              <w:jc w:val="both"/>
              <w:rPr>
                <w:color w:val="000000" w:themeColor="text1"/>
                <w:sz w:val="28"/>
                <w:szCs w:val="28"/>
                <w:lang w:val="uk-UA" w:eastAsia="en-US"/>
              </w:rPr>
            </w:pPr>
            <w:r w:rsidRPr="00793AAF">
              <w:rPr>
                <w:color w:val="000000" w:themeColor="text1"/>
                <w:sz w:val="28"/>
                <w:szCs w:val="28"/>
                <w:lang w:val="uk-UA" w:eastAsia="en-US"/>
              </w:rPr>
              <w:t xml:space="preserve">благополуччю </w:t>
            </w:r>
            <w:r w:rsidR="0068463E" w:rsidRPr="00793AAF">
              <w:rPr>
                <w:color w:val="000000" w:themeColor="text1"/>
                <w:sz w:val="28"/>
                <w:szCs w:val="28"/>
                <w:lang w:val="uk-UA" w:eastAsia="en-US"/>
              </w:rPr>
              <w:t>територій</w:t>
            </w:r>
            <w:r w:rsidRPr="00793AAF">
              <w:rPr>
                <w:color w:val="000000" w:themeColor="text1"/>
                <w:sz w:val="28"/>
                <w:szCs w:val="28"/>
                <w:lang w:val="uk-UA" w:eastAsia="en-US"/>
              </w:rPr>
              <w:t xml:space="preserve">̈ </w:t>
            </w:r>
            <w:r w:rsidR="0068463E" w:rsidRPr="00793AAF">
              <w:rPr>
                <w:color w:val="000000" w:themeColor="text1"/>
                <w:sz w:val="28"/>
                <w:szCs w:val="28"/>
                <w:lang w:val="uk-UA" w:eastAsia="en-US"/>
              </w:rPr>
              <w:t>Украйні</w:t>
            </w:r>
            <w:r w:rsidRPr="00793AAF">
              <w:rPr>
                <w:color w:val="000000" w:themeColor="text1"/>
                <w:sz w:val="28"/>
                <w:szCs w:val="28"/>
                <w:lang w:val="uk-UA" w:eastAsia="en-US"/>
              </w:rPr>
              <w:t xml:space="preserve"> та навколишнього природного середовища; </w:t>
            </w:r>
          </w:p>
          <w:p w14:paraId="1CF0A4EF" w14:textId="64ECB148" w:rsidR="00583E68" w:rsidRPr="00793AAF" w:rsidRDefault="001C29BC" w:rsidP="00583E68">
            <w:pPr>
              <w:ind w:firstLine="430"/>
              <w:jc w:val="both"/>
              <w:rPr>
                <w:color w:val="000000" w:themeColor="text1"/>
                <w:sz w:val="28"/>
                <w:szCs w:val="28"/>
                <w:lang w:val="uk-UA" w:eastAsia="en-US"/>
              </w:rPr>
            </w:pPr>
            <w:r w:rsidRPr="00793AAF">
              <w:rPr>
                <w:color w:val="000000" w:themeColor="text1"/>
                <w:sz w:val="28"/>
                <w:szCs w:val="28"/>
                <w:lang w:val="uk-UA" w:eastAsia="en-US"/>
              </w:rPr>
              <w:t xml:space="preserve">виконанню </w:t>
            </w:r>
            <w:r w:rsidR="0068463E" w:rsidRPr="00793AAF">
              <w:rPr>
                <w:color w:val="000000" w:themeColor="text1"/>
                <w:sz w:val="28"/>
                <w:szCs w:val="28"/>
                <w:lang w:val="uk-UA" w:eastAsia="en-US"/>
              </w:rPr>
              <w:t>У</w:t>
            </w:r>
            <w:r w:rsidR="00AE7A6A" w:rsidRPr="00793AAF">
              <w:rPr>
                <w:color w:val="000000" w:themeColor="text1"/>
                <w:sz w:val="28"/>
                <w:szCs w:val="28"/>
                <w:lang w:val="uk-UA" w:eastAsia="en-US"/>
              </w:rPr>
              <w:t>годою</w:t>
            </w:r>
            <w:r w:rsidRPr="00793AAF">
              <w:rPr>
                <w:color w:val="000000" w:themeColor="text1"/>
                <w:sz w:val="28"/>
                <w:szCs w:val="28"/>
                <w:lang w:val="uk-UA" w:eastAsia="en-US"/>
              </w:rPr>
              <w:t xml:space="preserve"> зобов’язань в рамках Угоди про асоціацію</w:t>
            </w:r>
            <w:r w:rsidR="00333CD5" w:rsidRPr="00793AAF">
              <w:rPr>
                <w:color w:val="000000" w:themeColor="text1"/>
                <w:sz w:val="28"/>
                <w:szCs w:val="28"/>
                <w:lang w:val="uk-UA"/>
              </w:rPr>
              <w:t xml:space="preserve"> між Україною, з однієї сторони, та Європейським Союзом, Європейським Співтовариством з атомної енергії і їхніми державами – членами, з іншої сторони</w:t>
            </w:r>
            <w:r w:rsidR="00AE7A6A" w:rsidRPr="00793AAF">
              <w:rPr>
                <w:color w:val="000000" w:themeColor="text1"/>
                <w:sz w:val="28"/>
                <w:szCs w:val="28"/>
                <w:lang w:val="uk-UA"/>
              </w:rPr>
              <w:t xml:space="preserve">, </w:t>
            </w:r>
            <w:r w:rsidR="00AE7A6A" w:rsidRPr="00793AAF">
              <w:rPr>
                <w:bCs/>
                <w:color w:val="000000" w:themeColor="text1"/>
                <w:sz w:val="28"/>
                <w:szCs w:val="28"/>
                <w:lang w:val="uk-UA"/>
              </w:rPr>
              <w:t xml:space="preserve">ратифікованої Законом України </w:t>
            </w:r>
            <w:r w:rsidR="00AE7A6A" w:rsidRPr="00793AAF">
              <w:rPr>
                <w:bCs/>
                <w:color w:val="000000" w:themeColor="text1"/>
                <w:sz w:val="28"/>
                <w:szCs w:val="28"/>
                <w:lang w:val="uk-UA"/>
              </w:rPr>
              <w:lastRenderedPageBreak/>
              <w:t xml:space="preserve">№ 1678-VII </w:t>
            </w:r>
            <w:bookmarkStart w:id="6" w:name="_GoBack"/>
            <w:r w:rsidR="000E3837" w:rsidRPr="00EF5083">
              <w:rPr>
                <w:bCs/>
                <w:color w:val="000000" w:themeColor="text1"/>
                <w:sz w:val="28"/>
                <w:szCs w:val="28"/>
                <w:lang w:val="uk-UA"/>
              </w:rPr>
              <w:t>16 вересня 2014 року</w:t>
            </w:r>
            <w:bookmarkEnd w:id="6"/>
          </w:p>
          <w:p w14:paraId="2604B405" w14:textId="56F4244A" w:rsidR="001C29BC" w:rsidRPr="00793AAF" w:rsidRDefault="001C29BC" w:rsidP="00583E68">
            <w:pPr>
              <w:ind w:firstLine="430"/>
              <w:jc w:val="both"/>
              <w:rPr>
                <w:color w:val="000000" w:themeColor="text1"/>
                <w:sz w:val="28"/>
                <w:szCs w:val="28"/>
                <w:lang w:val="uk-UA" w:eastAsia="en-US"/>
              </w:rPr>
            </w:pPr>
            <w:r w:rsidRPr="00793AAF">
              <w:rPr>
                <w:color w:val="000000" w:themeColor="text1"/>
                <w:sz w:val="28"/>
                <w:szCs w:val="28"/>
                <w:lang w:val="uk-UA" w:eastAsia="en-US"/>
              </w:rPr>
              <w:t xml:space="preserve">вдосконаленню механізмів державного контролю за управлінням відходами. </w:t>
            </w:r>
          </w:p>
          <w:p w14:paraId="1D7AE6BB" w14:textId="77777777" w:rsidR="001C29BC" w:rsidRPr="00793AAF" w:rsidRDefault="001C29BC">
            <w:pPr>
              <w:jc w:val="both"/>
              <w:rPr>
                <w:color w:val="000000" w:themeColor="text1"/>
                <w:sz w:val="28"/>
                <w:szCs w:val="28"/>
                <w:lang w:val="uk-UA" w:eastAsia="en-US"/>
              </w:rPr>
            </w:pPr>
          </w:p>
          <w:p w14:paraId="0EF24F48" w14:textId="0818F424" w:rsidR="001C29BC" w:rsidRPr="00793AAF" w:rsidRDefault="001C29BC">
            <w:pPr>
              <w:jc w:val="both"/>
              <w:rPr>
                <w:color w:val="000000" w:themeColor="text1"/>
                <w:sz w:val="28"/>
                <w:szCs w:val="28"/>
                <w:lang w:val="uk-UA" w:eastAsia="en-US"/>
              </w:rPr>
            </w:pPr>
          </w:p>
        </w:tc>
      </w:tr>
      <w:tr w:rsidR="00793AAF" w:rsidRPr="00793AAF" w14:paraId="797A0E77" w14:textId="77777777" w:rsidTr="0068463E">
        <w:tc>
          <w:tcPr>
            <w:tcW w:w="1951" w:type="dxa"/>
            <w:hideMark/>
          </w:tcPr>
          <w:p w14:paraId="7FFF91D5" w14:textId="77777777" w:rsidR="001C29BC" w:rsidRPr="00793AAF" w:rsidRDefault="001C29BC">
            <w:pPr>
              <w:autoSpaceDE w:val="0"/>
              <w:autoSpaceDN w:val="0"/>
              <w:adjustRightInd w:val="0"/>
              <w:ind w:right="29"/>
              <w:jc w:val="both"/>
              <w:rPr>
                <w:color w:val="000000" w:themeColor="text1"/>
                <w:sz w:val="28"/>
                <w:szCs w:val="28"/>
                <w:lang w:val="uk-UA" w:eastAsia="en-US"/>
              </w:rPr>
            </w:pPr>
            <w:r w:rsidRPr="00793AAF">
              <w:rPr>
                <w:color w:val="000000" w:themeColor="text1"/>
                <w:sz w:val="28"/>
                <w:szCs w:val="28"/>
                <w:lang w:val="uk-UA" w:eastAsia="en-US"/>
              </w:rPr>
              <w:lastRenderedPageBreak/>
              <w:t xml:space="preserve">2. Суб’єкт господарювання, що оголошує припинення статусу відходів </w:t>
            </w:r>
          </w:p>
        </w:tc>
        <w:tc>
          <w:tcPr>
            <w:tcW w:w="3969" w:type="dxa"/>
          </w:tcPr>
          <w:p w14:paraId="0A8A8DF2" w14:textId="77777777" w:rsidR="001C29BC" w:rsidRPr="00793AAF" w:rsidRDefault="001C29BC">
            <w:pPr>
              <w:rPr>
                <w:color w:val="000000" w:themeColor="text1"/>
                <w:sz w:val="28"/>
                <w:szCs w:val="28"/>
                <w:lang w:val="uk-UA" w:eastAsia="en-US"/>
              </w:rPr>
            </w:pPr>
            <w:r w:rsidRPr="00793AAF">
              <w:rPr>
                <w:color w:val="000000" w:themeColor="text1"/>
                <w:sz w:val="28"/>
                <w:szCs w:val="28"/>
                <w:lang w:val="uk-UA" w:eastAsia="en-US"/>
              </w:rPr>
              <w:t xml:space="preserve">Забезпечення виконання норм Закону України </w:t>
            </w:r>
            <w:r w:rsidRPr="00793AAF">
              <w:rPr>
                <w:color w:val="000000" w:themeColor="text1"/>
                <w:sz w:val="28"/>
                <w:szCs w:val="28"/>
                <w:highlight w:val="white"/>
                <w:lang w:val="uk-UA"/>
              </w:rPr>
              <w:t>"</w:t>
            </w:r>
            <w:r w:rsidRPr="00793AAF">
              <w:rPr>
                <w:color w:val="000000" w:themeColor="text1"/>
                <w:sz w:val="28"/>
                <w:szCs w:val="28"/>
                <w:lang w:val="uk-UA" w:eastAsia="en-US"/>
              </w:rPr>
              <w:t>Про управління відходами” в частині припинення статусу відходів, якщо такі відходи пройшли операцію з відновлення, відповідають критеріям оголошення припинення статусу відходів та відповідають сукупності встановлених Законом умов.</w:t>
            </w:r>
          </w:p>
          <w:p w14:paraId="00743BC8" w14:textId="405AB5A9" w:rsidR="001C29BC" w:rsidRPr="00793AAF" w:rsidRDefault="00691ED8">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t>Ефективніше у</w:t>
            </w:r>
            <w:r w:rsidR="001C29BC" w:rsidRPr="00793AAF">
              <w:rPr>
                <w:color w:val="000000" w:themeColor="text1"/>
                <w:sz w:val="28"/>
                <w:szCs w:val="28"/>
                <w:lang w:val="uk-UA" w:eastAsia="en-US"/>
              </w:rPr>
              <w:t>правління відходами, що утворюються в процесі господарської діяльності та можливість їх подальшого використання та забезпечення захисту навколишнього природного середовища і безпеки людей.</w:t>
            </w:r>
          </w:p>
          <w:p w14:paraId="06262A59" w14:textId="77777777" w:rsidR="001C29BC" w:rsidRPr="00793AAF" w:rsidRDefault="001C29BC">
            <w:pPr>
              <w:autoSpaceDE w:val="0"/>
              <w:autoSpaceDN w:val="0"/>
              <w:adjustRightInd w:val="0"/>
              <w:ind w:right="38"/>
              <w:rPr>
                <w:color w:val="000000" w:themeColor="text1"/>
                <w:sz w:val="28"/>
                <w:szCs w:val="28"/>
                <w:lang w:val="uk-UA" w:eastAsia="en-US"/>
              </w:rPr>
            </w:pPr>
          </w:p>
          <w:p w14:paraId="01333EC7" w14:textId="77777777" w:rsidR="001C29BC" w:rsidRPr="00793AAF" w:rsidRDefault="001C29BC">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t>Короткостроковий вплив (до року): позитивний.</w:t>
            </w:r>
          </w:p>
          <w:p w14:paraId="25FBF7DF" w14:textId="77777777" w:rsidR="001C29BC" w:rsidRPr="00793AAF" w:rsidRDefault="001C29BC">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t>Середньостроковий вплив (більше року): позитивний.</w:t>
            </w:r>
          </w:p>
        </w:tc>
        <w:tc>
          <w:tcPr>
            <w:tcW w:w="4253" w:type="dxa"/>
            <w:hideMark/>
          </w:tcPr>
          <w:p w14:paraId="4E60FA95" w14:textId="1A70F37E" w:rsidR="001C29BC" w:rsidRPr="00793AAF" w:rsidRDefault="001C29BC">
            <w:pPr>
              <w:autoSpaceDE w:val="0"/>
              <w:autoSpaceDN w:val="0"/>
              <w:adjustRightInd w:val="0"/>
              <w:jc w:val="both"/>
              <w:rPr>
                <w:color w:val="000000" w:themeColor="text1"/>
                <w:sz w:val="28"/>
                <w:szCs w:val="28"/>
                <w:lang w:val="uk-UA" w:eastAsia="en-US"/>
              </w:rPr>
            </w:pPr>
            <w:r w:rsidRPr="00793AAF">
              <w:rPr>
                <w:color w:val="000000" w:themeColor="text1"/>
                <w:sz w:val="28"/>
                <w:szCs w:val="28"/>
                <w:lang w:val="uk-UA" w:eastAsia="en-US"/>
              </w:rPr>
              <w:t xml:space="preserve">Прийняття </w:t>
            </w:r>
            <w:proofErr w:type="spellStart"/>
            <w:r w:rsidRPr="00793AAF">
              <w:rPr>
                <w:color w:val="000000" w:themeColor="text1"/>
                <w:sz w:val="28"/>
                <w:szCs w:val="28"/>
                <w:lang w:val="uk-UA" w:eastAsia="en-US"/>
              </w:rPr>
              <w:t>проєкта</w:t>
            </w:r>
            <w:proofErr w:type="spellEnd"/>
            <w:r w:rsidRPr="00793AAF">
              <w:rPr>
                <w:color w:val="000000" w:themeColor="text1"/>
                <w:sz w:val="28"/>
                <w:szCs w:val="28"/>
                <w:lang w:val="uk-UA" w:eastAsia="en-US"/>
              </w:rPr>
              <w:t xml:space="preserve"> Постанови буде сприяти зниженню ризиків, пов’язаних із неправильним порядком оголошення припинення статусу відходів та невідповідності критеріям, які ставляться до відходів, що можуть бути </w:t>
            </w:r>
            <w:r w:rsidRPr="00793AAF">
              <w:rPr>
                <w:bCs/>
                <w:color w:val="000000" w:themeColor="text1"/>
                <w:sz w:val="28"/>
                <w:szCs w:val="28"/>
                <w:lang w:val="uk-UA" w:eastAsia="en-US"/>
              </w:rPr>
              <w:t>повністю відновленими.</w:t>
            </w:r>
            <w:r w:rsidRPr="00793AAF">
              <w:rPr>
                <w:color w:val="000000" w:themeColor="text1"/>
                <w:sz w:val="28"/>
                <w:szCs w:val="28"/>
                <w:lang w:val="uk-UA" w:eastAsia="en-US"/>
              </w:rPr>
              <w:t xml:space="preserve"> Наслідком прийняття </w:t>
            </w:r>
            <w:proofErr w:type="spellStart"/>
            <w:r w:rsidR="004A5697" w:rsidRPr="00793AAF">
              <w:rPr>
                <w:color w:val="000000" w:themeColor="text1"/>
                <w:sz w:val="28"/>
                <w:szCs w:val="28"/>
                <w:lang w:val="uk-UA" w:eastAsia="en-US"/>
              </w:rPr>
              <w:t>п</w:t>
            </w:r>
            <w:r w:rsidRPr="00793AAF">
              <w:rPr>
                <w:color w:val="000000" w:themeColor="text1"/>
                <w:sz w:val="28"/>
                <w:szCs w:val="28"/>
                <w:lang w:val="uk-UA" w:eastAsia="en-US"/>
              </w:rPr>
              <w:t>роєкту</w:t>
            </w:r>
            <w:proofErr w:type="spellEnd"/>
            <w:r w:rsidRPr="00793AAF">
              <w:rPr>
                <w:color w:val="000000" w:themeColor="text1"/>
                <w:sz w:val="28"/>
                <w:szCs w:val="28"/>
                <w:lang w:val="uk-UA" w:eastAsia="en-US"/>
              </w:rPr>
              <w:t xml:space="preserve"> Постанови буде правильне управління відходами з подальшою їх переробкою у матеріали, речовини або предмети для їх подальшого використання, а також дозволить </w:t>
            </w:r>
            <w:r w:rsidR="002E50AA" w:rsidRPr="00793AAF">
              <w:rPr>
                <w:color w:val="000000" w:themeColor="text1"/>
                <w:sz w:val="28"/>
                <w:szCs w:val="28"/>
                <w:lang w:val="uk-UA" w:eastAsia="en-US"/>
              </w:rPr>
              <w:t xml:space="preserve">зменшити потребу в експлуатації первинних ресурсів, не вимагаючи при цьому здійснення захоронення або спалювання відходів, та сприятиме </w:t>
            </w:r>
            <w:r w:rsidRPr="00793AAF">
              <w:rPr>
                <w:color w:val="000000" w:themeColor="text1"/>
                <w:sz w:val="28"/>
                <w:szCs w:val="28"/>
                <w:lang w:val="uk-UA" w:eastAsia="en-US"/>
              </w:rPr>
              <w:t>запобіг</w:t>
            </w:r>
            <w:r w:rsidR="002E50AA" w:rsidRPr="00793AAF">
              <w:rPr>
                <w:color w:val="000000" w:themeColor="text1"/>
                <w:sz w:val="28"/>
                <w:szCs w:val="28"/>
                <w:lang w:val="uk-UA" w:eastAsia="en-US"/>
              </w:rPr>
              <w:t>анню</w:t>
            </w:r>
            <w:r w:rsidRPr="00793AAF">
              <w:rPr>
                <w:color w:val="000000" w:themeColor="text1"/>
                <w:sz w:val="28"/>
                <w:szCs w:val="28"/>
                <w:lang w:val="uk-UA" w:eastAsia="en-US"/>
              </w:rPr>
              <w:t xml:space="preserve"> забрудненню навколишнього природного середовища, тощо. </w:t>
            </w:r>
          </w:p>
        </w:tc>
      </w:tr>
      <w:tr w:rsidR="00793AAF" w:rsidRPr="00EF5083" w14:paraId="7C386FAA" w14:textId="77777777" w:rsidTr="0068463E">
        <w:tc>
          <w:tcPr>
            <w:tcW w:w="1951" w:type="dxa"/>
            <w:hideMark/>
          </w:tcPr>
          <w:p w14:paraId="5A89D5C7" w14:textId="77777777" w:rsidR="001C29BC" w:rsidRPr="00793AAF" w:rsidRDefault="001C29BC">
            <w:pPr>
              <w:autoSpaceDE w:val="0"/>
              <w:autoSpaceDN w:val="0"/>
              <w:adjustRightInd w:val="0"/>
              <w:ind w:right="29"/>
              <w:jc w:val="both"/>
              <w:rPr>
                <w:color w:val="000000" w:themeColor="text1"/>
                <w:sz w:val="28"/>
                <w:szCs w:val="28"/>
                <w:lang w:val="uk-UA" w:eastAsia="en-US"/>
              </w:rPr>
            </w:pPr>
            <w:r w:rsidRPr="00793AAF">
              <w:rPr>
                <w:color w:val="000000" w:themeColor="text1"/>
                <w:sz w:val="28"/>
                <w:szCs w:val="28"/>
                <w:lang w:val="uk-UA" w:eastAsia="en-US"/>
              </w:rPr>
              <w:t>3. Громадяни</w:t>
            </w:r>
          </w:p>
        </w:tc>
        <w:tc>
          <w:tcPr>
            <w:tcW w:w="3969" w:type="dxa"/>
          </w:tcPr>
          <w:p w14:paraId="74DB1885" w14:textId="0C094EA6" w:rsidR="001C29BC" w:rsidRPr="00793AAF" w:rsidRDefault="002E50AA">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t xml:space="preserve">Прийняття </w:t>
            </w:r>
            <w:proofErr w:type="spellStart"/>
            <w:r w:rsidRPr="00793AAF">
              <w:rPr>
                <w:color w:val="000000" w:themeColor="text1"/>
                <w:sz w:val="28"/>
                <w:szCs w:val="28"/>
                <w:lang w:val="uk-UA" w:eastAsia="en-US"/>
              </w:rPr>
              <w:t>проєкта</w:t>
            </w:r>
            <w:proofErr w:type="spellEnd"/>
            <w:r w:rsidRPr="00793AAF">
              <w:rPr>
                <w:color w:val="000000" w:themeColor="text1"/>
                <w:sz w:val="28"/>
                <w:szCs w:val="28"/>
                <w:lang w:val="uk-UA" w:eastAsia="en-US"/>
              </w:rPr>
              <w:t xml:space="preserve"> Постанови  сприятиме </w:t>
            </w:r>
            <w:r w:rsidRPr="00793AAF">
              <w:rPr>
                <w:bCs/>
                <w:color w:val="000000" w:themeColor="text1"/>
                <w:sz w:val="28"/>
                <w:szCs w:val="28"/>
                <w:lang w:val="uk-UA" w:eastAsia="uk-UA"/>
              </w:rPr>
              <w:t xml:space="preserve">створенню передумов для </w:t>
            </w:r>
            <w:bookmarkStart w:id="7" w:name="_Hlk122348868"/>
            <w:r w:rsidR="009E265C" w:rsidRPr="00793AAF">
              <w:rPr>
                <w:bCs/>
                <w:color w:val="000000" w:themeColor="text1"/>
                <w:sz w:val="28"/>
                <w:szCs w:val="28"/>
                <w:lang w:val="uk-UA" w:eastAsia="uk-UA"/>
              </w:rPr>
              <w:t>зменшення ризиків для</w:t>
            </w:r>
            <w:r w:rsidRPr="00793AAF">
              <w:rPr>
                <w:bCs/>
                <w:color w:val="000000" w:themeColor="text1"/>
                <w:sz w:val="28"/>
                <w:szCs w:val="28"/>
                <w:lang w:val="uk-UA" w:eastAsia="uk-UA"/>
              </w:rPr>
              <w:t xml:space="preserve"> здоров’я </w:t>
            </w:r>
            <w:bookmarkEnd w:id="7"/>
            <w:r w:rsidRPr="00793AAF">
              <w:rPr>
                <w:bCs/>
                <w:color w:val="000000" w:themeColor="text1"/>
                <w:sz w:val="28"/>
                <w:szCs w:val="28"/>
                <w:lang w:val="uk-UA" w:eastAsia="uk-UA"/>
              </w:rPr>
              <w:t xml:space="preserve">населення та </w:t>
            </w:r>
            <w:r w:rsidR="009E265C" w:rsidRPr="00793AAF">
              <w:rPr>
                <w:bCs/>
                <w:color w:val="000000" w:themeColor="text1"/>
                <w:sz w:val="28"/>
                <w:szCs w:val="28"/>
                <w:lang w:val="uk-UA" w:eastAsia="uk-UA"/>
              </w:rPr>
              <w:t xml:space="preserve">покращення </w:t>
            </w:r>
            <w:r w:rsidRPr="00793AAF">
              <w:rPr>
                <w:bCs/>
                <w:color w:val="000000" w:themeColor="text1"/>
                <w:sz w:val="28"/>
                <w:szCs w:val="28"/>
                <w:lang w:val="uk-UA" w:eastAsia="uk-UA"/>
              </w:rPr>
              <w:t xml:space="preserve">стану навколишнього природного середовища. </w:t>
            </w:r>
            <w:r w:rsidR="001C29BC" w:rsidRPr="00793AAF">
              <w:rPr>
                <w:bCs/>
                <w:color w:val="000000" w:themeColor="text1"/>
                <w:sz w:val="28"/>
                <w:szCs w:val="28"/>
                <w:lang w:val="uk-UA" w:eastAsia="uk-UA"/>
              </w:rPr>
              <w:t xml:space="preserve">Забезпечення доступу до даних про суб’єктів господарювання, </w:t>
            </w:r>
            <w:r w:rsidR="001C29BC" w:rsidRPr="00793AAF">
              <w:rPr>
                <w:bCs/>
                <w:color w:val="000000" w:themeColor="text1"/>
                <w:sz w:val="28"/>
                <w:szCs w:val="28"/>
                <w:lang w:val="uk-UA" w:eastAsia="en-US"/>
              </w:rPr>
              <w:t>які в ході своєї</w:t>
            </w:r>
            <w:r w:rsidR="001C29BC" w:rsidRPr="00793AAF">
              <w:rPr>
                <w:b/>
                <w:color w:val="000000" w:themeColor="text1"/>
                <w:sz w:val="28"/>
                <w:szCs w:val="28"/>
                <w:lang w:val="uk-UA" w:eastAsia="uk-UA"/>
              </w:rPr>
              <w:t xml:space="preserve"> </w:t>
            </w:r>
            <w:r w:rsidR="001C29BC" w:rsidRPr="00793AAF">
              <w:rPr>
                <w:bCs/>
                <w:color w:val="000000" w:themeColor="text1"/>
                <w:sz w:val="28"/>
                <w:szCs w:val="28"/>
                <w:lang w:val="uk-UA" w:eastAsia="uk-UA"/>
              </w:rPr>
              <w:t xml:space="preserve">діяльності оголошують </w:t>
            </w:r>
            <w:r w:rsidR="001C29BC" w:rsidRPr="00793AAF">
              <w:rPr>
                <w:bCs/>
                <w:color w:val="000000" w:themeColor="text1"/>
                <w:sz w:val="28"/>
                <w:szCs w:val="28"/>
                <w:lang w:val="uk-UA" w:eastAsia="uk-UA"/>
              </w:rPr>
              <w:lastRenderedPageBreak/>
              <w:t xml:space="preserve">припинення статусу відходів щодо дотримання ними порядку оголошення припинення статусу відходів.  </w:t>
            </w:r>
          </w:p>
          <w:p w14:paraId="3EB0D61A" w14:textId="77777777" w:rsidR="001C29BC" w:rsidRPr="00793AAF" w:rsidRDefault="001C29BC">
            <w:pPr>
              <w:autoSpaceDE w:val="0"/>
              <w:autoSpaceDN w:val="0"/>
              <w:adjustRightInd w:val="0"/>
              <w:ind w:right="38"/>
              <w:rPr>
                <w:color w:val="000000" w:themeColor="text1"/>
                <w:sz w:val="28"/>
                <w:szCs w:val="28"/>
                <w:lang w:val="uk-UA" w:eastAsia="en-US"/>
              </w:rPr>
            </w:pPr>
            <w:r w:rsidRPr="00793AAF">
              <w:rPr>
                <w:color w:val="000000" w:themeColor="text1"/>
                <w:sz w:val="28"/>
                <w:szCs w:val="28"/>
                <w:lang w:val="uk-UA" w:eastAsia="en-US"/>
              </w:rPr>
              <w:t>Короткостроковий вплив (до року): позитивний.</w:t>
            </w:r>
          </w:p>
          <w:p w14:paraId="21126BD4" w14:textId="77777777" w:rsidR="001C29BC" w:rsidRPr="00793AAF" w:rsidRDefault="001C29BC">
            <w:pPr>
              <w:autoSpaceDE w:val="0"/>
              <w:autoSpaceDN w:val="0"/>
              <w:adjustRightInd w:val="0"/>
              <w:rPr>
                <w:color w:val="000000" w:themeColor="text1"/>
                <w:sz w:val="28"/>
                <w:szCs w:val="28"/>
                <w:lang w:val="uk-UA" w:eastAsia="en-US"/>
              </w:rPr>
            </w:pPr>
            <w:r w:rsidRPr="00793AAF">
              <w:rPr>
                <w:color w:val="000000" w:themeColor="text1"/>
                <w:sz w:val="28"/>
                <w:szCs w:val="28"/>
                <w:lang w:val="uk-UA" w:eastAsia="en-US"/>
              </w:rPr>
              <w:t>Середньостроковий вплив (більше року): позитивний.</w:t>
            </w:r>
          </w:p>
        </w:tc>
        <w:tc>
          <w:tcPr>
            <w:tcW w:w="4253" w:type="dxa"/>
            <w:hideMark/>
          </w:tcPr>
          <w:p w14:paraId="5ABF6953" w14:textId="0A8D81D9" w:rsidR="001C29BC" w:rsidRPr="00793AAF" w:rsidRDefault="002E50AA">
            <w:pPr>
              <w:tabs>
                <w:tab w:val="left" w:pos="851"/>
                <w:tab w:val="left" w:pos="1134"/>
              </w:tabs>
              <w:jc w:val="both"/>
              <w:rPr>
                <w:bCs/>
                <w:color w:val="000000" w:themeColor="text1"/>
                <w:sz w:val="28"/>
                <w:szCs w:val="28"/>
                <w:lang w:val="uk-UA" w:eastAsia="uk-UA"/>
              </w:rPr>
            </w:pPr>
            <w:r w:rsidRPr="00793AAF">
              <w:rPr>
                <w:bCs/>
                <w:color w:val="000000" w:themeColor="text1"/>
                <w:sz w:val="28"/>
                <w:szCs w:val="28"/>
                <w:lang w:val="uk-UA" w:eastAsia="uk-UA"/>
              </w:rPr>
              <w:lastRenderedPageBreak/>
              <w:t xml:space="preserve">Оголошення припинення статусу відходів </w:t>
            </w:r>
            <w:r w:rsidR="001C29BC" w:rsidRPr="00793AAF">
              <w:rPr>
                <w:bCs/>
                <w:color w:val="000000" w:themeColor="text1"/>
                <w:sz w:val="28"/>
                <w:szCs w:val="28"/>
                <w:lang w:val="uk-UA" w:eastAsia="uk-UA"/>
              </w:rPr>
              <w:t xml:space="preserve">шляхом </w:t>
            </w:r>
            <w:r w:rsidRPr="00793AAF">
              <w:rPr>
                <w:bCs/>
                <w:color w:val="000000" w:themeColor="text1"/>
                <w:sz w:val="28"/>
                <w:szCs w:val="28"/>
                <w:lang w:val="uk-UA" w:eastAsia="uk-UA"/>
              </w:rPr>
              <w:t xml:space="preserve">здійснення </w:t>
            </w:r>
            <w:r w:rsidR="001C29BC" w:rsidRPr="00793AAF">
              <w:rPr>
                <w:bCs/>
                <w:color w:val="000000" w:themeColor="text1"/>
                <w:sz w:val="28"/>
                <w:szCs w:val="28"/>
                <w:lang w:val="uk-UA" w:eastAsia="uk-UA"/>
              </w:rPr>
              <w:t xml:space="preserve">відповідних операцій </w:t>
            </w:r>
            <w:r w:rsidR="001C29BC" w:rsidRPr="00793AAF">
              <w:rPr>
                <w:color w:val="000000" w:themeColor="text1"/>
                <w:sz w:val="28"/>
                <w:szCs w:val="28"/>
                <w:lang w:val="uk-UA" w:eastAsia="en-US"/>
              </w:rPr>
              <w:t>з оброблення відходів</w:t>
            </w:r>
            <w:r w:rsidR="001C29BC" w:rsidRPr="00793AAF">
              <w:rPr>
                <w:bCs/>
                <w:color w:val="000000" w:themeColor="text1"/>
                <w:sz w:val="28"/>
                <w:szCs w:val="28"/>
                <w:lang w:val="uk-UA" w:eastAsia="uk-UA"/>
              </w:rPr>
              <w:t xml:space="preserve"> </w:t>
            </w:r>
            <w:r w:rsidRPr="00793AAF">
              <w:rPr>
                <w:bCs/>
                <w:color w:val="000000" w:themeColor="text1"/>
                <w:sz w:val="28"/>
                <w:szCs w:val="28"/>
                <w:lang w:val="uk-UA" w:eastAsia="uk-UA"/>
              </w:rPr>
              <w:t xml:space="preserve">та перероблення їх у матеріали, речовини або предмети </w:t>
            </w:r>
            <w:r w:rsidR="001C29BC" w:rsidRPr="00793AAF">
              <w:rPr>
                <w:bCs/>
                <w:color w:val="000000" w:themeColor="text1"/>
                <w:sz w:val="28"/>
                <w:szCs w:val="28"/>
                <w:lang w:val="uk-UA" w:eastAsia="uk-UA"/>
              </w:rPr>
              <w:t>для їх подальшого використання</w:t>
            </w:r>
            <w:r w:rsidRPr="00793AAF">
              <w:rPr>
                <w:color w:val="000000" w:themeColor="text1"/>
                <w:lang w:val="uk-UA"/>
              </w:rPr>
              <w:t xml:space="preserve"> </w:t>
            </w:r>
            <w:r w:rsidRPr="00793AAF">
              <w:rPr>
                <w:bCs/>
                <w:color w:val="000000" w:themeColor="text1"/>
                <w:sz w:val="28"/>
                <w:szCs w:val="28"/>
                <w:lang w:val="uk-UA" w:eastAsia="uk-UA"/>
              </w:rPr>
              <w:t>зменш</w:t>
            </w:r>
            <w:r w:rsidR="001547FE" w:rsidRPr="00793AAF">
              <w:rPr>
                <w:bCs/>
                <w:color w:val="000000" w:themeColor="text1"/>
                <w:sz w:val="28"/>
                <w:szCs w:val="28"/>
                <w:lang w:val="uk-UA" w:eastAsia="uk-UA"/>
              </w:rPr>
              <w:t>ить</w:t>
            </w:r>
            <w:r w:rsidRPr="00793AAF">
              <w:rPr>
                <w:bCs/>
                <w:color w:val="000000" w:themeColor="text1"/>
                <w:sz w:val="28"/>
                <w:szCs w:val="28"/>
                <w:lang w:val="uk-UA" w:eastAsia="uk-UA"/>
              </w:rPr>
              <w:t xml:space="preserve"> потребу в здійснені захоронення або спалювання відходів</w:t>
            </w:r>
            <w:r w:rsidR="001547FE" w:rsidRPr="00793AAF">
              <w:rPr>
                <w:bCs/>
                <w:color w:val="000000" w:themeColor="text1"/>
                <w:sz w:val="28"/>
                <w:szCs w:val="28"/>
                <w:lang w:val="uk-UA" w:eastAsia="uk-UA"/>
              </w:rPr>
              <w:t xml:space="preserve"> та дозволить запобігти забрудненню навколишнього </w:t>
            </w:r>
            <w:r w:rsidR="001547FE" w:rsidRPr="00793AAF">
              <w:rPr>
                <w:bCs/>
                <w:color w:val="000000" w:themeColor="text1"/>
                <w:sz w:val="28"/>
                <w:szCs w:val="28"/>
                <w:lang w:val="uk-UA" w:eastAsia="uk-UA"/>
              </w:rPr>
              <w:lastRenderedPageBreak/>
              <w:t xml:space="preserve">природного середовища і сприятиме </w:t>
            </w:r>
            <w:r w:rsidR="009E265C" w:rsidRPr="00793AAF">
              <w:rPr>
                <w:bCs/>
                <w:color w:val="000000" w:themeColor="text1"/>
                <w:sz w:val="28"/>
                <w:szCs w:val="28"/>
                <w:lang w:val="uk-UA" w:eastAsia="uk-UA"/>
              </w:rPr>
              <w:t>зменшенн</w:t>
            </w:r>
            <w:r w:rsidR="00CF5023" w:rsidRPr="00793AAF">
              <w:rPr>
                <w:bCs/>
                <w:color w:val="000000" w:themeColor="text1"/>
                <w:sz w:val="28"/>
                <w:szCs w:val="28"/>
                <w:lang w:val="uk-UA" w:eastAsia="uk-UA"/>
              </w:rPr>
              <w:t>ю</w:t>
            </w:r>
            <w:r w:rsidR="009E265C" w:rsidRPr="00793AAF">
              <w:rPr>
                <w:bCs/>
                <w:color w:val="000000" w:themeColor="text1"/>
                <w:sz w:val="28"/>
                <w:szCs w:val="28"/>
                <w:lang w:val="uk-UA" w:eastAsia="uk-UA"/>
              </w:rPr>
              <w:t xml:space="preserve"> ризиків д</w:t>
            </w:r>
            <w:r w:rsidR="004A5697" w:rsidRPr="00793AAF">
              <w:rPr>
                <w:bCs/>
                <w:color w:val="000000" w:themeColor="text1"/>
                <w:sz w:val="28"/>
                <w:szCs w:val="28"/>
                <w:lang w:val="uk-UA" w:eastAsia="uk-UA"/>
              </w:rPr>
              <w:t>ля</w:t>
            </w:r>
            <w:r w:rsidR="001547FE" w:rsidRPr="00793AAF">
              <w:rPr>
                <w:bCs/>
                <w:color w:val="000000" w:themeColor="text1"/>
                <w:sz w:val="28"/>
                <w:szCs w:val="28"/>
                <w:lang w:val="uk-UA" w:eastAsia="uk-UA"/>
              </w:rPr>
              <w:t xml:space="preserve"> здоров’я населення</w:t>
            </w:r>
            <w:r w:rsidR="001C29BC" w:rsidRPr="00793AAF">
              <w:rPr>
                <w:bCs/>
                <w:color w:val="000000" w:themeColor="text1"/>
                <w:sz w:val="28"/>
                <w:szCs w:val="28"/>
                <w:lang w:val="uk-UA" w:eastAsia="uk-UA"/>
              </w:rPr>
              <w:t xml:space="preserve">. Забезпечення доступу до даних про суб’єктів господарювання, </w:t>
            </w:r>
            <w:r w:rsidR="001C29BC" w:rsidRPr="00793AAF">
              <w:rPr>
                <w:bCs/>
                <w:color w:val="000000" w:themeColor="text1"/>
                <w:sz w:val="28"/>
                <w:szCs w:val="28"/>
                <w:lang w:val="uk-UA" w:eastAsia="en-US"/>
              </w:rPr>
              <w:t>які в ході своєї</w:t>
            </w:r>
            <w:r w:rsidR="001C29BC" w:rsidRPr="00793AAF">
              <w:rPr>
                <w:b/>
                <w:color w:val="000000" w:themeColor="text1"/>
                <w:sz w:val="28"/>
                <w:szCs w:val="28"/>
                <w:lang w:val="uk-UA" w:eastAsia="uk-UA"/>
              </w:rPr>
              <w:t xml:space="preserve"> </w:t>
            </w:r>
            <w:r w:rsidR="001C29BC" w:rsidRPr="00793AAF">
              <w:rPr>
                <w:bCs/>
                <w:color w:val="000000" w:themeColor="text1"/>
                <w:sz w:val="28"/>
                <w:szCs w:val="28"/>
                <w:lang w:val="uk-UA" w:eastAsia="uk-UA"/>
              </w:rPr>
              <w:t xml:space="preserve">діяльності </w:t>
            </w:r>
            <w:r w:rsidR="00CF5023" w:rsidRPr="00793AAF">
              <w:rPr>
                <w:bCs/>
                <w:color w:val="000000" w:themeColor="text1"/>
                <w:sz w:val="28"/>
                <w:szCs w:val="28"/>
                <w:lang w:val="uk-UA" w:eastAsia="uk-UA"/>
              </w:rPr>
              <w:t>оголошують припинення статусу відходів щодо</w:t>
            </w:r>
            <w:r w:rsidR="001C29BC" w:rsidRPr="00793AAF">
              <w:rPr>
                <w:bCs/>
                <w:color w:val="000000" w:themeColor="text1"/>
                <w:sz w:val="28"/>
                <w:szCs w:val="28"/>
                <w:lang w:val="uk-UA" w:eastAsia="uk-UA"/>
              </w:rPr>
              <w:t xml:space="preserve"> правильності здійснення ними операцій з управління відходами.</w:t>
            </w:r>
          </w:p>
        </w:tc>
      </w:tr>
    </w:tbl>
    <w:p w14:paraId="1C20B6C9" w14:textId="77777777" w:rsidR="001C29BC" w:rsidRPr="00793AAF" w:rsidRDefault="001C29BC" w:rsidP="001C29BC">
      <w:pPr>
        <w:autoSpaceDE w:val="0"/>
        <w:autoSpaceDN w:val="0"/>
        <w:adjustRightInd w:val="0"/>
        <w:ind w:right="-998" w:firstLine="709"/>
        <w:jc w:val="both"/>
        <w:rPr>
          <w:color w:val="000000" w:themeColor="text1"/>
          <w:sz w:val="28"/>
          <w:szCs w:val="28"/>
          <w:lang w:val="uk-UA"/>
        </w:rPr>
      </w:pPr>
    </w:p>
    <w:p w14:paraId="2E10F165" w14:textId="77777777" w:rsidR="001C29BC" w:rsidRPr="00793AAF" w:rsidRDefault="001C29BC" w:rsidP="001C29BC">
      <w:pPr>
        <w:autoSpaceDE w:val="0"/>
        <w:autoSpaceDN w:val="0"/>
        <w:adjustRightInd w:val="0"/>
        <w:ind w:right="-998" w:firstLine="709"/>
        <w:jc w:val="both"/>
        <w:rPr>
          <w:b/>
          <w:bCs/>
          <w:color w:val="000000" w:themeColor="text1"/>
          <w:sz w:val="28"/>
          <w:szCs w:val="28"/>
          <w:lang w:val="uk-UA"/>
        </w:rPr>
      </w:pPr>
    </w:p>
    <w:p w14:paraId="5B098841" w14:textId="77777777" w:rsidR="001C29BC" w:rsidRPr="00793AAF" w:rsidRDefault="001C29BC" w:rsidP="001C29BC">
      <w:pPr>
        <w:tabs>
          <w:tab w:val="center" w:pos="4395"/>
          <w:tab w:val="right" w:pos="9498"/>
        </w:tabs>
        <w:autoSpaceDE w:val="0"/>
        <w:autoSpaceDN w:val="0"/>
        <w:adjustRightInd w:val="0"/>
        <w:ind w:right="-998" w:hanging="142"/>
        <w:jc w:val="both"/>
        <w:rPr>
          <w:b/>
          <w:bCs/>
          <w:color w:val="000000" w:themeColor="text1"/>
          <w:sz w:val="28"/>
          <w:szCs w:val="28"/>
          <w:lang w:val="uk-UA"/>
        </w:rPr>
      </w:pPr>
      <w:r w:rsidRPr="00793AAF">
        <w:rPr>
          <w:b/>
          <w:bCs/>
          <w:color w:val="000000" w:themeColor="text1"/>
          <w:sz w:val="28"/>
          <w:szCs w:val="28"/>
          <w:lang w:val="uk-UA"/>
        </w:rPr>
        <w:t>Міністр захисту довкілля та природних</w:t>
      </w:r>
    </w:p>
    <w:p w14:paraId="17BD1A48" w14:textId="358B5B00" w:rsidR="001C29BC" w:rsidRPr="00793AAF" w:rsidRDefault="001C29BC" w:rsidP="001C29BC">
      <w:pPr>
        <w:tabs>
          <w:tab w:val="center" w:pos="4395"/>
          <w:tab w:val="right" w:pos="9498"/>
        </w:tabs>
        <w:autoSpaceDE w:val="0"/>
        <w:autoSpaceDN w:val="0"/>
        <w:adjustRightInd w:val="0"/>
        <w:ind w:right="-998" w:hanging="142"/>
        <w:jc w:val="both"/>
        <w:rPr>
          <w:b/>
          <w:bCs/>
          <w:color w:val="000000" w:themeColor="text1"/>
          <w:sz w:val="28"/>
          <w:szCs w:val="28"/>
          <w:lang w:val="uk-UA"/>
        </w:rPr>
      </w:pPr>
      <w:r w:rsidRPr="00793AAF">
        <w:rPr>
          <w:b/>
          <w:bCs/>
          <w:color w:val="000000" w:themeColor="text1"/>
          <w:sz w:val="28"/>
          <w:szCs w:val="28"/>
          <w:lang w:val="uk-UA"/>
        </w:rPr>
        <w:t>ресурсів України</w:t>
      </w:r>
      <w:r w:rsidRPr="00793AAF">
        <w:rPr>
          <w:b/>
          <w:bCs/>
          <w:color w:val="000000" w:themeColor="text1"/>
          <w:sz w:val="28"/>
          <w:szCs w:val="28"/>
          <w:lang w:val="uk-UA"/>
        </w:rPr>
        <w:tab/>
      </w:r>
      <w:r w:rsidRPr="00793AAF">
        <w:rPr>
          <w:b/>
          <w:bCs/>
          <w:color w:val="000000" w:themeColor="text1"/>
          <w:sz w:val="28"/>
          <w:szCs w:val="28"/>
          <w:lang w:val="uk-UA"/>
        </w:rPr>
        <w:tab/>
        <w:t xml:space="preserve">   Руслан СТРІЛЕЦЬ</w:t>
      </w:r>
    </w:p>
    <w:p w14:paraId="3E2ED62F" w14:textId="77777777" w:rsidR="0068463E" w:rsidRPr="00793AAF" w:rsidRDefault="0068463E" w:rsidP="001C29BC">
      <w:pPr>
        <w:tabs>
          <w:tab w:val="center" w:pos="4395"/>
          <w:tab w:val="right" w:pos="9498"/>
        </w:tabs>
        <w:autoSpaceDE w:val="0"/>
        <w:autoSpaceDN w:val="0"/>
        <w:adjustRightInd w:val="0"/>
        <w:ind w:right="-998" w:hanging="142"/>
        <w:jc w:val="both"/>
        <w:rPr>
          <w:b/>
          <w:bCs/>
          <w:color w:val="000000" w:themeColor="text1"/>
          <w:sz w:val="28"/>
          <w:szCs w:val="28"/>
          <w:lang w:val="uk-UA"/>
        </w:rPr>
      </w:pPr>
    </w:p>
    <w:p w14:paraId="72B51198" w14:textId="77777777" w:rsidR="0068463E" w:rsidRPr="00793AAF" w:rsidRDefault="0068463E" w:rsidP="001C29BC">
      <w:pPr>
        <w:autoSpaceDE w:val="0"/>
        <w:autoSpaceDN w:val="0"/>
        <w:adjustRightInd w:val="0"/>
        <w:ind w:right="-998" w:hanging="142"/>
        <w:rPr>
          <w:color w:val="000000" w:themeColor="text1"/>
          <w:sz w:val="28"/>
          <w:szCs w:val="28"/>
          <w:lang w:val="uk-UA"/>
        </w:rPr>
      </w:pPr>
    </w:p>
    <w:p w14:paraId="4CA5E883" w14:textId="35149C18" w:rsidR="001C29BC" w:rsidRPr="00793AAF" w:rsidRDefault="001C29BC" w:rsidP="001C29BC">
      <w:pPr>
        <w:autoSpaceDE w:val="0"/>
        <w:autoSpaceDN w:val="0"/>
        <w:adjustRightInd w:val="0"/>
        <w:ind w:right="-998" w:hanging="142"/>
        <w:rPr>
          <w:color w:val="000000" w:themeColor="text1"/>
          <w:sz w:val="28"/>
          <w:szCs w:val="28"/>
          <w:lang w:val="uk-UA"/>
        </w:rPr>
      </w:pPr>
      <w:r w:rsidRPr="00793AAF">
        <w:rPr>
          <w:color w:val="000000" w:themeColor="text1"/>
          <w:sz w:val="28"/>
          <w:szCs w:val="28"/>
          <w:lang w:val="uk-UA"/>
        </w:rPr>
        <w:t>____ __________ 202</w:t>
      </w:r>
      <w:r w:rsidR="004A5697" w:rsidRPr="00793AAF">
        <w:rPr>
          <w:color w:val="000000" w:themeColor="text1"/>
          <w:sz w:val="28"/>
          <w:szCs w:val="28"/>
          <w:lang w:val="uk-UA"/>
        </w:rPr>
        <w:t>3</w:t>
      </w:r>
      <w:r w:rsidRPr="00793AAF">
        <w:rPr>
          <w:color w:val="000000" w:themeColor="text1"/>
          <w:sz w:val="28"/>
          <w:szCs w:val="28"/>
          <w:lang w:val="uk-UA"/>
        </w:rPr>
        <w:t xml:space="preserve"> р.</w:t>
      </w:r>
    </w:p>
    <w:p w14:paraId="13D5D7D0" w14:textId="77777777" w:rsidR="0059372C" w:rsidRPr="00793AAF" w:rsidRDefault="0059372C" w:rsidP="001A6CF6">
      <w:pPr>
        <w:autoSpaceDE w:val="0"/>
        <w:autoSpaceDN w:val="0"/>
        <w:adjustRightInd w:val="0"/>
        <w:spacing w:line="360" w:lineRule="auto"/>
        <w:ind w:right="4" w:firstLine="567"/>
        <w:jc w:val="both"/>
        <w:rPr>
          <w:color w:val="000000" w:themeColor="text1"/>
          <w:sz w:val="28"/>
          <w:szCs w:val="28"/>
          <w:lang w:val="uk-UA"/>
        </w:rPr>
      </w:pPr>
    </w:p>
    <w:sectPr w:rsidR="0059372C" w:rsidRPr="00793AAF" w:rsidSect="0068463E">
      <w:headerReference w:type="default" r:id="rId8"/>
      <w:pgSz w:w="12240" w:h="1584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97275" w14:textId="77777777" w:rsidR="00455581" w:rsidRDefault="00455581" w:rsidP="0068463E">
      <w:r>
        <w:separator/>
      </w:r>
    </w:p>
  </w:endnote>
  <w:endnote w:type="continuationSeparator" w:id="0">
    <w:p w14:paraId="3961990B" w14:textId="77777777" w:rsidR="00455581" w:rsidRDefault="00455581" w:rsidP="0068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90FA4" w14:textId="77777777" w:rsidR="00455581" w:rsidRDefault="00455581" w:rsidP="0068463E">
      <w:r>
        <w:separator/>
      </w:r>
    </w:p>
  </w:footnote>
  <w:footnote w:type="continuationSeparator" w:id="0">
    <w:p w14:paraId="6BB805DA" w14:textId="77777777" w:rsidR="00455581" w:rsidRDefault="00455581" w:rsidP="0068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292381"/>
      <w:docPartObj>
        <w:docPartGallery w:val="Page Numbers (Top of Page)"/>
        <w:docPartUnique/>
      </w:docPartObj>
    </w:sdtPr>
    <w:sdtEndPr/>
    <w:sdtContent>
      <w:p w14:paraId="1A598DF1" w14:textId="51658768" w:rsidR="0068463E" w:rsidRDefault="0068463E">
        <w:pPr>
          <w:pStyle w:val="ab"/>
          <w:jc w:val="center"/>
        </w:pPr>
        <w:r>
          <w:fldChar w:fldCharType="begin"/>
        </w:r>
        <w:r>
          <w:instrText>PAGE   \* MERGEFORMAT</w:instrText>
        </w:r>
        <w:r>
          <w:fldChar w:fldCharType="separate"/>
        </w:r>
        <w:r w:rsidR="00EF5083" w:rsidRPr="00EF5083">
          <w:rPr>
            <w:noProof/>
            <w:lang w:val="uk-UA"/>
          </w:rPr>
          <w:t>6</w:t>
        </w:r>
        <w:r>
          <w:fldChar w:fldCharType="end"/>
        </w:r>
      </w:p>
    </w:sdtContent>
  </w:sdt>
  <w:p w14:paraId="7CF952DE" w14:textId="77777777" w:rsidR="0068463E" w:rsidRDefault="0068463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616"/>
    <w:multiLevelType w:val="hybridMultilevel"/>
    <w:tmpl w:val="65200756"/>
    <w:lvl w:ilvl="0" w:tplc="D794E30C">
      <w:start w:val="1"/>
      <w:numFmt w:val="decimal"/>
      <w:lvlText w:val="%1."/>
      <w:lvlJc w:val="left"/>
      <w:pPr>
        <w:ind w:left="3196" w:hanging="360"/>
      </w:pPr>
      <w:rPr>
        <w:rFonts w:hint="default"/>
        <w:b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54A5C"/>
    <w:multiLevelType w:val="hybridMultilevel"/>
    <w:tmpl w:val="A7EA2C22"/>
    <w:lvl w:ilvl="0" w:tplc="9A58AC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0F0BDB"/>
    <w:multiLevelType w:val="hybridMultilevel"/>
    <w:tmpl w:val="F1109126"/>
    <w:lvl w:ilvl="0" w:tplc="58004B08">
      <w:start w:val="1"/>
      <w:numFmt w:val="decimal"/>
      <w:suff w:val="space"/>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73"/>
    <w:rsid w:val="000D5328"/>
    <w:rsid w:val="000E3837"/>
    <w:rsid w:val="001066ED"/>
    <w:rsid w:val="001547FE"/>
    <w:rsid w:val="001924D5"/>
    <w:rsid w:val="001A6CF6"/>
    <w:rsid w:val="001B65A3"/>
    <w:rsid w:val="001C29BC"/>
    <w:rsid w:val="002E50AA"/>
    <w:rsid w:val="00333CD5"/>
    <w:rsid w:val="00380BF9"/>
    <w:rsid w:val="003B1174"/>
    <w:rsid w:val="00455581"/>
    <w:rsid w:val="00495DF7"/>
    <w:rsid w:val="004A5697"/>
    <w:rsid w:val="00522A0A"/>
    <w:rsid w:val="00535696"/>
    <w:rsid w:val="00583E68"/>
    <w:rsid w:val="0059372C"/>
    <w:rsid w:val="00671B63"/>
    <w:rsid w:val="0068463E"/>
    <w:rsid w:val="00691ED8"/>
    <w:rsid w:val="00706CA9"/>
    <w:rsid w:val="00793AAF"/>
    <w:rsid w:val="00803447"/>
    <w:rsid w:val="008141B5"/>
    <w:rsid w:val="008C0C95"/>
    <w:rsid w:val="008D74C3"/>
    <w:rsid w:val="008E0674"/>
    <w:rsid w:val="00920135"/>
    <w:rsid w:val="009E265C"/>
    <w:rsid w:val="00AE7A6A"/>
    <w:rsid w:val="00B968A6"/>
    <w:rsid w:val="00BD3282"/>
    <w:rsid w:val="00C6690B"/>
    <w:rsid w:val="00CF5023"/>
    <w:rsid w:val="00D45712"/>
    <w:rsid w:val="00D45959"/>
    <w:rsid w:val="00D7566C"/>
    <w:rsid w:val="00DB1EE6"/>
    <w:rsid w:val="00E16D47"/>
    <w:rsid w:val="00E52034"/>
    <w:rsid w:val="00E73973"/>
    <w:rsid w:val="00EE1F0B"/>
    <w:rsid w:val="00EF5083"/>
    <w:rsid w:val="00F64806"/>
    <w:rsid w:val="00F93925"/>
    <w:rsid w:val="00FA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p1,List Paragraph11,IN2 List Paragraph"/>
    <w:basedOn w:val="a"/>
    <w:link w:val="a4"/>
    <w:uiPriority w:val="1"/>
    <w:qFormat/>
    <w:rsid w:val="00E73973"/>
    <w:pPr>
      <w:ind w:left="720"/>
      <w:contextualSpacing/>
    </w:pPr>
  </w:style>
  <w:style w:type="paragraph" w:styleId="a5">
    <w:name w:val="Normal (Web)"/>
    <w:basedOn w:val="a"/>
    <w:uiPriority w:val="99"/>
    <w:unhideWhenUsed/>
    <w:rsid w:val="00E73973"/>
    <w:pPr>
      <w:spacing w:before="100" w:beforeAutospacing="1" w:after="100" w:afterAutospacing="1"/>
    </w:pPr>
  </w:style>
  <w:style w:type="paragraph" w:customStyle="1" w:styleId="tj">
    <w:name w:val="tj"/>
    <w:basedOn w:val="a"/>
    <w:uiPriority w:val="99"/>
    <w:rsid w:val="00E73973"/>
    <w:pPr>
      <w:spacing w:before="100" w:beforeAutospacing="1" w:after="100" w:afterAutospacing="1"/>
    </w:pPr>
  </w:style>
  <w:style w:type="character" w:customStyle="1" w:styleId="a4">
    <w:name w:val="Абзац списка Знак"/>
    <w:aliases w:val="List Paragraph1 Знак,lp1 Знак,List Paragraph11 Знак,IN2 List Paragraph Знак"/>
    <w:link w:val="a3"/>
    <w:uiPriority w:val="1"/>
    <w:locked/>
    <w:rsid w:val="001C29B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80BF9"/>
    <w:rPr>
      <w:sz w:val="16"/>
      <w:szCs w:val="16"/>
    </w:rPr>
  </w:style>
  <w:style w:type="paragraph" w:styleId="a7">
    <w:name w:val="annotation text"/>
    <w:basedOn w:val="a"/>
    <w:link w:val="a8"/>
    <w:uiPriority w:val="99"/>
    <w:semiHidden/>
    <w:unhideWhenUsed/>
    <w:rsid w:val="00380BF9"/>
    <w:rPr>
      <w:sz w:val="20"/>
      <w:szCs w:val="20"/>
    </w:rPr>
  </w:style>
  <w:style w:type="character" w:customStyle="1" w:styleId="a8">
    <w:name w:val="Текст примечания Знак"/>
    <w:basedOn w:val="a0"/>
    <w:link w:val="a7"/>
    <w:uiPriority w:val="99"/>
    <w:semiHidden/>
    <w:rsid w:val="00380BF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80BF9"/>
    <w:rPr>
      <w:b/>
      <w:bCs/>
    </w:rPr>
  </w:style>
  <w:style w:type="character" w:customStyle="1" w:styleId="aa">
    <w:name w:val="Тема примечания Знак"/>
    <w:basedOn w:val="a8"/>
    <w:link w:val="a9"/>
    <w:uiPriority w:val="99"/>
    <w:semiHidden/>
    <w:rsid w:val="00380BF9"/>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68463E"/>
    <w:pPr>
      <w:tabs>
        <w:tab w:val="center" w:pos="4819"/>
        <w:tab w:val="right" w:pos="9639"/>
      </w:tabs>
    </w:pPr>
  </w:style>
  <w:style w:type="character" w:customStyle="1" w:styleId="ac">
    <w:name w:val="Верхний колонтитул Знак"/>
    <w:basedOn w:val="a0"/>
    <w:link w:val="ab"/>
    <w:uiPriority w:val="99"/>
    <w:rsid w:val="0068463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8463E"/>
    <w:pPr>
      <w:tabs>
        <w:tab w:val="center" w:pos="4819"/>
        <w:tab w:val="right" w:pos="9639"/>
      </w:tabs>
    </w:pPr>
  </w:style>
  <w:style w:type="character" w:customStyle="1" w:styleId="ae">
    <w:name w:val="Нижний колонтитул Знак"/>
    <w:basedOn w:val="a0"/>
    <w:link w:val="ad"/>
    <w:uiPriority w:val="99"/>
    <w:rsid w:val="006846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p1,List Paragraph11,IN2 List Paragraph"/>
    <w:basedOn w:val="a"/>
    <w:link w:val="a4"/>
    <w:uiPriority w:val="1"/>
    <w:qFormat/>
    <w:rsid w:val="00E73973"/>
    <w:pPr>
      <w:ind w:left="720"/>
      <w:contextualSpacing/>
    </w:pPr>
  </w:style>
  <w:style w:type="paragraph" w:styleId="a5">
    <w:name w:val="Normal (Web)"/>
    <w:basedOn w:val="a"/>
    <w:uiPriority w:val="99"/>
    <w:unhideWhenUsed/>
    <w:rsid w:val="00E73973"/>
    <w:pPr>
      <w:spacing w:before="100" w:beforeAutospacing="1" w:after="100" w:afterAutospacing="1"/>
    </w:pPr>
  </w:style>
  <w:style w:type="paragraph" w:customStyle="1" w:styleId="tj">
    <w:name w:val="tj"/>
    <w:basedOn w:val="a"/>
    <w:uiPriority w:val="99"/>
    <w:rsid w:val="00E73973"/>
    <w:pPr>
      <w:spacing w:before="100" w:beforeAutospacing="1" w:after="100" w:afterAutospacing="1"/>
    </w:pPr>
  </w:style>
  <w:style w:type="character" w:customStyle="1" w:styleId="a4">
    <w:name w:val="Абзац списка Знак"/>
    <w:aliases w:val="List Paragraph1 Знак,lp1 Знак,List Paragraph11 Знак,IN2 List Paragraph Знак"/>
    <w:link w:val="a3"/>
    <w:uiPriority w:val="1"/>
    <w:locked/>
    <w:rsid w:val="001C29B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80BF9"/>
    <w:rPr>
      <w:sz w:val="16"/>
      <w:szCs w:val="16"/>
    </w:rPr>
  </w:style>
  <w:style w:type="paragraph" w:styleId="a7">
    <w:name w:val="annotation text"/>
    <w:basedOn w:val="a"/>
    <w:link w:val="a8"/>
    <w:uiPriority w:val="99"/>
    <w:semiHidden/>
    <w:unhideWhenUsed/>
    <w:rsid w:val="00380BF9"/>
    <w:rPr>
      <w:sz w:val="20"/>
      <w:szCs w:val="20"/>
    </w:rPr>
  </w:style>
  <w:style w:type="character" w:customStyle="1" w:styleId="a8">
    <w:name w:val="Текст примечания Знак"/>
    <w:basedOn w:val="a0"/>
    <w:link w:val="a7"/>
    <w:uiPriority w:val="99"/>
    <w:semiHidden/>
    <w:rsid w:val="00380BF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80BF9"/>
    <w:rPr>
      <w:b/>
      <w:bCs/>
    </w:rPr>
  </w:style>
  <w:style w:type="character" w:customStyle="1" w:styleId="aa">
    <w:name w:val="Тема примечания Знак"/>
    <w:basedOn w:val="a8"/>
    <w:link w:val="a9"/>
    <w:uiPriority w:val="99"/>
    <w:semiHidden/>
    <w:rsid w:val="00380BF9"/>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68463E"/>
    <w:pPr>
      <w:tabs>
        <w:tab w:val="center" w:pos="4819"/>
        <w:tab w:val="right" w:pos="9639"/>
      </w:tabs>
    </w:pPr>
  </w:style>
  <w:style w:type="character" w:customStyle="1" w:styleId="ac">
    <w:name w:val="Верхний колонтитул Знак"/>
    <w:basedOn w:val="a0"/>
    <w:link w:val="ab"/>
    <w:uiPriority w:val="99"/>
    <w:rsid w:val="0068463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8463E"/>
    <w:pPr>
      <w:tabs>
        <w:tab w:val="center" w:pos="4819"/>
        <w:tab w:val="right" w:pos="9639"/>
      </w:tabs>
    </w:pPr>
  </w:style>
  <w:style w:type="character" w:customStyle="1" w:styleId="ae">
    <w:name w:val="Нижний колонтитул Знак"/>
    <w:basedOn w:val="a0"/>
    <w:link w:val="ad"/>
    <w:uiPriority w:val="99"/>
    <w:rsid w:val="006846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7471</Words>
  <Characters>4259</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Семенова Наталія Ігорівна</cp:lastModifiedBy>
  <cp:revision>3</cp:revision>
  <dcterms:created xsi:type="dcterms:W3CDTF">2023-03-16T10:47:00Z</dcterms:created>
  <dcterms:modified xsi:type="dcterms:W3CDTF">2023-03-16T12:29:00Z</dcterms:modified>
</cp:coreProperties>
</file>