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BC" w:rsidRPr="001C12DE" w:rsidRDefault="00E42DBC" w:rsidP="00E42DBC">
      <w:pPr>
        <w:ind w:left="10202" w:firstLine="418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Додаток</w:t>
      </w:r>
    </w:p>
    <w:p w:rsidR="00E42DBC" w:rsidRPr="001C12DE" w:rsidRDefault="00E42DBC" w:rsidP="00E42DBC">
      <w:pPr>
        <w:ind w:left="10620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>до наказу Міністерства захисту довкілля та природних ресурсів України</w:t>
      </w:r>
    </w:p>
    <w:p w:rsidR="00E42DBC" w:rsidRPr="001C12DE" w:rsidRDefault="00E42DBC" w:rsidP="00E42DBC">
      <w:pPr>
        <w:ind w:left="10202" w:firstLine="418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>від ____________________№ _</w:t>
      </w:r>
      <w:r>
        <w:rPr>
          <w:sz w:val="25"/>
          <w:szCs w:val="25"/>
          <w:lang w:val="uk-UA"/>
        </w:rPr>
        <w:t>___</w:t>
      </w:r>
    </w:p>
    <w:p w:rsidR="00E42DBC" w:rsidRPr="001C12DE" w:rsidRDefault="00E42DBC" w:rsidP="00E42DBC">
      <w:pPr>
        <w:tabs>
          <w:tab w:val="left" w:pos="2880"/>
        </w:tabs>
        <w:jc w:val="center"/>
        <w:rPr>
          <w:b/>
          <w:sz w:val="28"/>
          <w:szCs w:val="28"/>
          <w:lang w:val="uk-UA"/>
        </w:rPr>
      </w:pPr>
    </w:p>
    <w:p w:rsidR="00E42DBC" w:rsidRPr="001C12DE" w:rsidRDefault="00E42DBC" w:rsidP="00E42DBC">
      <w:pPr>
        <w:tabs>
          <w:tab w:val="left" w:pos="2880"/>
        </w:tabs>
        <w:jc w:val="center"/>
        <w:rPr>
          <w:b/>
          <w:color w:val="000000"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Перелік ліцензіатів, що підлягають проведенню позапланової перевірки додержання вимог Ліцензійних умов провадження господарської діяльності з поводження з небезпечними відходами </w:t>
      </w:r>
    </w:p>
    <w:p w:rsidR="00E42DBC" w:rsidRPr="001C12DE" w:rsidRDefault="00E42DBC" w:rsidP="00E42DBC">
      <w:pPr>
        <w:tabs>
          <w:tab w:val="left" w:pos="2880"/>
        </w:tabs>
        <w:jc w:val="center"/>
        <w:rPr>
          <w:b/>
          <w:sz w:val="26"/>
          <w:szCs w:val="26"/>
          <w:lang w:val="uk-UA"/>
        </w:rPr>
      </w:pPr>
    </w:p>
    <w:tbl>
      <w:tblPr>
        <w:tblW w:w="15963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830"/>
        <w:gridCol w:w="2551"/>
        <w:gridCol w:w="2573"/>
        <w:gridCol w:w="1768"/>
        <w:gridCol w:w="3051"/>
        <w:gridCol w:w="1762"/>
        <w:gridCol w:w="910"/>
      </w:tblGrid>
      <w:tr w:rsidR="00E42DBC" w:rsidRPr="001C12DE" w:rsidTr="007D42B1">
        <w:trPr>
          <w:trHeight w:val="143"/>
        </w:trPr>
        <w:tc>
          <w:tcPr>
            <w:tcW w:w="518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№ з/п</w:t>
            </w:r>
          </w:p>
        </w:tc>
        <w:tc>
          <w:tcPr>
            <w:tcW w:w="283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Ліцензіат</w:t>
            </w:r>
          </w:p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Ідентифікаційний код юридичної особи</w:t>
            </w:r>
          </w:p>
        </w:tc>
        <w:tc>
          <w:tcPr>
            <w:tcW w:w="2551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Місцезнаходження</w:t>
            </w:r>
          </w:p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(юридична адреса)</w:t>
            </w:r>
          </w:p>
        </w:tc>
        <w:tc>
          <w:tcPr>
            <w:tcW w:w="2573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Місце провадження діяльності</w:t>
            </w:r>
          </w:p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(фактична адреса)</w:t>
            </w:r>
          </w:p>
        </w:tc>
        <w:tc>
          <w:tcPr>
            <w:tcW w:w="1768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Перелік операцій</w:t>
            </w:r>
          </w:p>
        </w:tc>
        <w:tc>
          <w:tcPr>
            <w:tcW w:w="3051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Підстава проведення перевірки</w:t>
            </w:r>
          </w:p>
        </w:tc>
        <w:tc>
          <w:tcPr>
            <w:tcW w:w="1762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Термін проведення перевірки</w:t>
            </w:r>
          </w:p>
        </w:tc>
        <w:tc>
          <w:tcPr>
            <w:tcW w:w="91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Кіль-кість днів</w:t>
            </w:r>
          </w:p>
        </w:tc>
      </w:tr>
      <w:tr w:rsidR="00E42DBC" w:rsidRPr="001C12DE" w:rsidTr="007D42B1">
        <w:trPr>
          <w:trHeight w:val="143"/>
        </w:trPr>
        <w:tc>
          <w:tcPr>
            <w:tcW w:w="518" w:type="dxa"/>
            <w:shd w:val="clear" w:color="auto" w:fill="auto"/>
          </w:tcPr>
          <w:p w:rsidR="00E42DBC" w:rsidRPr="001C12DE" w:rsidRDefault="00E42DBC" w:rsidP="007D42B1">
            <w:pPr>
              <w:rPr>
                <w:lang w:val="uk-UA"/>
              </w:rPr>
            </w:pPr>
            <w:r w:rsidRPr="001C12DE">
              <w:rPr>
                <w:lang w:val="uk-UA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C12DE"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ВІДПОВІДАЛЬНІСТЮ «ТАРКОМ ЕКОСЕРВІС»</w:t>
            </w:r>
          </w:p>
          <w:p w:rsidR="00E42DBC" w:rsidRPr="001C12DE" w:rsidRDefault="00E42DBC" w:rsidP="007D42B1">
            <w:pPr>
              <w:jc w:val="center"/>
              <w:rPr>
                <w:sz w:val="22"/>
                <w:szCs w:val="22"/>
                <w:lang w:val="uk-UA"/>
              </w:rPr>
            </w:pPr>
            <w:r w:rsidRPr="001C12DE">
              <w:rPr>
                <w:sz w:val="22"/>
                <w:szCs w:val="22"/>
                <w:lang w:val="uk-UA"/>
              </w:rPr>
              <w:t>(38234621)</w:t>
            </w:r>
          </w:p>
        </w:tc>
        <w:tc>
          <w:tcPr>
            <w:tcW w:w="2551" w:type="dxa"/>
            <w:shd w:val="clear" w:color="auto" w:fill="auto"/>
          </w:tcPr>
          <w:p w:rsidR="00E42DBC" w:rsidRPr="001C12DE" w:rsidRDefault="00E42DBC" w:rsidP="007D42B1">
            <w:pPr>
              <w:rPr>
                <w:szCs w:val="22"/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04073, м. Київ, вул. Рилєєва, будинок 10-А</w:t>
            </w:r>
          </w:p>
        </w:tc>
        <w:tc>
          <w:tcPr>
            <w:tcW w:w="2573" w:type="dxa"/>
            <w:shd w:val="clear" w:color="auto" w:fill="auto"/>
          </w:tcPr>
          <w:p w:rsidR="00E42DBC" w:rsidRPr="001C12DE" w:rsidRDefault="00E42DBC" w:rsidP="007D42B1">
            <w:pPr>
              <w:rPr>
                <w:szCs w:val="22"/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Київська область, м. Обухів, вул. Промислова, 14-А</w:t>
            </w:r>
          </w:p>
        </w:tc>
        <w:tc>
          <w:tcPr>
            <w:tcW w:w="1768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color w:val="000000"/>
                <w:szCs w:val="28"/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Збирання</w:t>
            </w:r>
          </w:p>
          <w:p w:rsidR="00E42DBC" w:rsidRPr="001C12DE" w:rsidRDefault="00E42DBC" w:rsidP="007D42B1">
            <w:pPr>
              <w:jc w:val="center"/>
              <w:rPr>
                <w:color w:val="000000"/>
                <w:szCs w:val="28"/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Зберігання</w:t>
            </w:r>
          </w:p>
          <w:p w:rsidR="00E42DBC" w:rsidRPr="001C12DE" w:rsidRDefault="00E42DBC" w:rsidP="007D42B1">
            <w:pPr>
              <w:jc w:val="center"/>
              <w:rPr>
                <w:lang w:val="uk-UA"/>
              </w:rPr>
            </w:pPr>
            <w:r w:rsidRPr="001C12DE">
              <w:rPr>
                <w:lang w:val="uk-UA"/>
              </w:rPr>
              <w:t>Оброблення</w:t>
            </w:r>
          </w:p>
          <w:p w:rsidR="00E42DBC" w:rsidRPr="001C12DE" w:rsidRDefault="00E42DBC" w:rsidP="007D42B1">
            <w:pPr>
              <w:jc w:val="center"/>
              <w:rPr>
                <w:lang w:val="uk-UA"/>
              </w:rPr>
            </w:pPr>
            <w:r w:rsidRPr="001C12DE">
              <w:rPr>
                <w:lang w:val="uk-UA"/>
              </w:rPr>
              <w:t>Утилізація</w:t>
            </w:r>
          </w:p>
        </w:tc>
        <w:tc>
          <w:tcPr>
            <w:tcW w:w="3051" w:type="dxa"/>
            <w:shd w:val="clear" w:color="auto" w:fill="auto"/>
          </w:tcPr>
          <w:p w:rsidR="00E42DBC" w:rsidRPr="00142D41" w:rsidRDefault="00E42DBC" w:rsidP="007D42B1">
            <w:pPr>
              <w:jc w:val="center"/>
              <w:rPr>
                <w:sz w:val="22"/>
                <w:lang w:val="uk-UA"/>
              </w:rPr>
            </w:pPr>
            <w:r w:rsidRPr="00142D41">
              <w:rPr>
                <w:szCs w:val="28"/>
                <w:lang w:val="uk-UA"/>
              </w:rPr>
              <w:t>пункт 7 частини третьої статті 19 Закону України «Про ліцензування видів господарської діяльності»;</w:t>
            </w:r>
          </w:p>
          <w:p w:rsidR="00E42DBC" w:rsidRPr="00142D41" w:rsidRDefault="00E42DBC" w:rsidP="00155079">
            <w:pPr>
              <w:jc w:val="center"/>
              <w:rPr>
                <w:lang w:val="uk-UA"/>
              </w:rPr>
            </w:pPr>
            <w:r w:rsidRPr="00142D41">
              <w:rPr>
                <w:lang w:val="uk-UA"/>
              </w:rPr>
              <w:t>абзац дев’ят</w:t>
            </w:r>
            <w:r>
              <w:rPr>
                <w:lang w:val="uk-UA"/>
              </w:rPr>
              <w:t xml:space="preserve">ий </w:t>
            </w:r>
            <w:r w:rsidRPr="00142D41">
              <w:rPr>
                <w:lang w:val="uk-UA"/>
              </w:rPr>
              <w:t>частини першої статті 6 Закону України «Про основні засади державного нагляду (контролю) у сфері господарської діяльності»</w:t>
            </w:r>
            <w:r>
              <w:rPr>
                <w:lang w:val="uk-UA"/>
              </w:rPr>
              <w:t>;</w:t>
            </w:r>
            <w:r w:rsidRPr="00142D41">
              <w:rPr>
                <w:lang w:val="uk-UA"/>
              </w:rPr>
              <w:t xml:space="preserve"> </w:t>
            </w:r>
            <w:r w:rsidR="00155079">
              <w:rPr>
                <w:lang w:val="uk-UA"/>
              </w:rPr>
              <w:t>лист</w:t>
            </w:r>
            <w:r w:rsidRPr="00142D41">
              <w:rPr>
                <w:lang w:val="uk-UA"/>
              </w:rPr>
              <w:t xml:space="preserve"> Київської обласної державної адміністрації від 23.10.2020</w:t>
            </w:r>
            <w:r w:rsidR="008D612C">
              <w:rPr>
                <w:lang w:val="uk-UA"/>
              </w:rPr>
              <w:br/>
            </w:r>
            <w:bookmarkStart w:id="0" w:name="_GoBack"/>
            <w:bookmarkEnd w:id="0"/>
            <w:r w:rsidRPr="00142D41">
              <w:rPr>
                <w:lang w:val="uk-UA"/>
              </w:rPr>
              <w:t xml:space="preserve"> № 11-13/5641/02/28.01-2020</w:t>
            </w:r>
          </w:p>
        </w:tc>
        <w:tc>
          <w:tcPr>
            <w:tcW w:w="1762" w:type="dxa"/>
            <w:shd w:val="clear" w:color="auto" w:fill="auto"/>
          </w:tcPr>
          <w:p w:rsidR="00E42DBC" w:rsidRPr="001C12DE" w:rsidRDefault="00E42DBC" w:rsidP="00F97C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97C04">
              <w:rPr>
                <w:lang w:val="en-US"/>
              </w:rPr>
              <w:t>4</w:t>
            </w:r>
            <w:r w:rsidRPr="001C12DE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="00F97C04">
              <w:rPr>
                <w:lang w:val="uk-UA"/>
              </w:rPr>
              <w:t>5</w:t>
            </w:r>
            <w:r w:rsidRPr="001C12DE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1C12DE">
              <w:rPr>
                <w:lang w:val="uk-UA"/>
              </w:rPr>
              <w:t>.2020</w:t>
            </w:r>
          </w:p>
        </w:tc>
        <w:tc>
          <w:tcPr>
            <w:tcW w:w="91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lang w:val="uk-UA"/>
              </w:rPr>
            </w:pPr>
            <w:r w:rsidRPr="001C12DE">
              <w:rPr>
                <w:lang w:val="uk-UA"/>
              </w:rPr>
              <w:t>2</w:t>
            </w:r>
          </w:p>
        </w:tc>
      </w:tr>
    </w:tbl>
    <w:p w:rsidR="00E42DBC" w:rsidRPr="001C12DE" w:rsidRDefault="00E42DBC" w:rsidP="00E42DBC">
      <w:pPr>
        <w:rPr>
          <w:b/>
          <w:sz w:val="28"/>
          <w:szCs w:val="28"/>
          <w:lang w:val="uk-UA"/>
        </w:rPr>
      </w:pPr>
    </w:p>
    <w:p w:rsidR="00E42DBC" w:rsidRPr="001C12DE" w:rsidRDefault="00E42DBC" w:rsidP="00E42DBC">
      <w:pPr>
        <w:rPr>
          <w:b/>
          <w:sz w:val="28"/>
          <w:szCs w:val="28"/>
          <w:lang w:val="uk-UA"/>
        </w:rPr>
      </w:pPr>
    </w:p>
    <w:p w:rsidR="00E42DBC" w:rsidRPr="001C12DE" w:rsidRDefault="00E42DBC" w:rsidP="00E42DBC">
      <w:pPr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>Директор Департаменту з питань</w:t>
      </w:r>
    </w:p>
    <w:p w:rsidR="00E42DBC" w:rsidRPr="001C12DE" w:rsidRDefault="00E42DBC" w:rsidP="00E42DBC">
      <w:pPr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>поводження з відходами та екологічної</w:t>
      </w:r>
    </w:p>
    <w:p w:rsidR="00E42DBC" w:rsidRPr="001C12DE" w:rsidRDefault="00E42DBC" w:rsidP="00E42DBC">
      <w:pPr>
        <w:rPr>
          <w:lang w:val="uk-UA"/>
        </w:rPr>
      </w:pPr>
      <w:r w:rsidRPr="001C12DE">
        <w:rPr>
          <w:b/>
          <w:sz w:val="28"/>
          <w:szCs w:val="28"/>
          <w:lang w:val="uk-UA"/>
        </w:rPr>
        <w:t>безпеки</w:t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  <w:t xml:space="preserve">      Олена КОЛТИК</w:t>
      </w:r>
    </w:p>
    <w:p w:rsidR="003946FD" w:rsidRPr="00E42DBC" w:rsidRDefault="008D612C" w:rsidP="00E42DBC"/>
    <w:sectPr w:rsidR="003946FD" w:rsidRPr="00E42DBC" w:rsidSect="00BB0EF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C"/>
    <w:rsid w:val="00055400"/>
    <w:rsid w:val="00155079"/>
    <w:rsid w:val="002372AB"/>
    <w:rsid w:val="002B4F43"/>
    <w:rsid w:val="00397F21"/>
    <w:rsid w:val="00731E26"/>
    <w:rsid w:val="008D612C"/>
    <w:rsid w:val="00930DB3"/>
    <w:rsid w:val="00E42DBC"/>
    <w:rsid w:val="00EB0A0E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E8BF-C806-41B9-A5A5-883FBB5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Шемяткін Микола Олександрович</dc:creator>
  <cp:lastModifiedBy>ЗАГУРСЬКА Марина Олександрівна</cp:lastModifiedBy>
  <cp:revision>7</cp:revision>
  <dcterms:created xsi:type="dcterms:W3CDTF">2020-10-29T17:28:00Z</dcterms:created>
  <dcterms:modified xsi:type="dcterms:W3CDTF">2020-11-02T11:33:00Z</dcterms:modified>
</cp:coreProperties>
</file>