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5F" w:rsidRPr="000931EE" w:rsidRDefault="00107B5F" w:rsidP="00107B5F">
      <w:pPr>
        <w:pStyle w:val="1"/>
        <w:spacing w:before="225" w:beforeAutospacing="0" w:after="225" w:afterAutospacing="0"/>
        <w:ind w:firstLine="567"/>
        <w:jc w:val="center"/>
        <w:rPr>
          <w:color w:val="000000"/>
          <w:sz w:val="28"/>
          <w:szCs w:val="28"/>
          <w:lang w:val="uk-UA" w:eastAsia="uk-UA"/>
        </w:rPr>
      </w:pPr>
      <w:r w:rsidRPr="000931EE">
        <w:rPr>
          <w:sz w:val="28"/>
          <w:szCs w:val="28"/>
          <w:lang w:val="uk-UA"/>
        </w:rPr>
        <w:t>П</w:t>
      </w:r>
      <w:r w:rsidRPr="000931EE">
        <w:rPr>
          <w:bCs w:val="0"/>
          <w:sz w:val="28"/>
          <w:szCs w:val="28"/>
          <w:lang w:val="uk-UA"/>
        </w:rPr>
        <w:t>овідомлення про оприлюднення проєкту наказу Міністерства захисту довкілля та природних ресурсів України «</w:t>
      </w:r>
      <w:r w:rsidRPr="000931EE">
        <w:rPr>
          <w:color w:val="000000"/>
          <w:sz w:val="28"/>
          <w:szCs w:val="28"/>
          <w:shd w:val="clear" w:color="auto" w:fill="FFFFFF"/>
          <w:lang w:val="uk-UA"/>
        </w:rPr>
        <w:t xml:space="preserve">Про затвердження форми Програми </w:t>
      </w:r>
      <w:r w:rsidRPr="000931EE">
        <w:rPr>
          <w:color w:val="000000"/>
          <w:sz w:val="28"/>
          <w:szCs w:val="28"/>
          <w:lang w:val="uk-UA" w:eastAsia="uk-UA"/>
        </w:rPr>
        <w:t>державного моніторингу у галузі охорони атмосферного повітря»</w:t>
      </w:r>
    </w:p>
    <w:p w:rsidR="00107B5F" w:rsidRPr="000931EE" w:rsidRDefault="00107B5F" w:rsidP="00107B5F">
      <w:pPr>
        <w:pStyle w:val="1"/>
        <w:spacing w:before="225" w:beforeAutospacing="0" w:after="225" w:afterAutospacing="0"/>
        <w:ind w:firstLine="567"/>
        <w:jc w:val="both"/>
        <w:rPr>
          <w:bCs w:val="0"/>
          <w:sz w:val="28"/>
          <w:szCs w:val="28"/>
          <w:lang w:val="uk-UA"/>
        </w:rPr>
      </w:pPr>
    </w:p>
    <w:p w:rsidR="00107B5F" w:rsidRPr="000931EE" w:rsidRDefault="00107B5F" w:rsidP="00107B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931EE">
        <w:rPr>
          <w:rFonts w:ascii="Times New Roman" w:hAnsi="Times New Roman" w:cs="Times New Roman"/>
          <w:sz w:val="28"/>
          <w:szCs w:val="28"/>
          <w:lang w:eastAsia="uk-UA"/>
        </w:rPr>
        <w:t xml:space="preserve">Проєкт </w:t>
      </w:r>
      <w:r w:rsidRPr="00093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наказу </w:t>
      </w:r>
      <w:r w:rsidRPr="000931E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«</w:t>
      </w:r>
      <w:r w:rsidRPr="000931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 затвердження форми Програми </w:t>
      </w:r>
      <w:r w:rsidRPr="000931E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державного моніторингу у галузі охорони атмосферного повітря» (далі – проєкт наказу) розроблено на виконання </w:t>
      </w:r>
      <w:r w:rsidRPr="000931E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пункту 18 Порядку здійснення державного моніторингу в галузі охорони атмосферного повітря, затвердженого постановою Кабінету Міністрів України від 14.08.2019 № 827.</w:t>
      </w:r>
    </w:p>
    <w:p w:rsidR="00107B5F" w:rsidRPr="000931EE" w:rsidRDefault="00107B5F" w:rsidP="00107B5F">
      <w:pPr>
        <w:tabs>
          <w:tab w:val="left" w:pos="0"/>
          <w:tab w:val="left" w:pos="426"/>
        </w:tabs>
        <w:ind w:right="142"/>
        <w:jc w:val="both"/>
        <w:rPr>
          <w:rFonts w:ascii="Times New Roman" w:hAnsi="Times New Roman"/>
          <w:sz w:val="28"/>
          <w:szCs w:val="28"/>
        </w:rPr>
      </w:pPr>
      <w:r w:rsidRPr="000931EE">
        <w:rPr>
          <w:rFonts w:ascii="Times New Roman" w:hAnsi="Times New Roman"/>
          <w:sz w:val="28"/>
          <w:szCs w:val="28"/>
        </w:rPr>
        <w:t xml:space="preserve">Проєкт форми Програми </w:t>
      </w:r>
      <w:r w:rsidRPr="000931E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державного моніторингу у галузі охорони атмосферного повітря</w:t>
      </w:r>
      <w:r w:rsidRPr="000931EE">
        <w:rPr>
          <w:rFonts w:ascii="Times New Roman" w:hAnsi="Times New Roman"/>
          <w:sz w:val="28"/>
          <w:szCs w:val="28"/>
        </w:rPr>
        <w:t xml:space="preserve"> визначає форму, за якою органам управління якістю атмосферного повітря потрібно розробляти програму державного моніторингу у галузі охорони атмосферного повітря, відповідно до пункту 18 Порядку.</w:t>
      </w:r>
    </w:p>
    <w:p w:rsidR="00107B5F" w:rsidRPr="000931EE" w:rsidRDefault="00107B5F" w:rsidP="00107B5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>Назва органу виконавчої влади, що розробив проєкт акта</w:t>
      </w:r>
    </w:p>
    <w:p w:rsidR="00107B5F" w:rsidRPr="000931EE" w:rsidRDefault="00107B5F" w:rsidP="00107B5F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lang w:val="uk-UA"/>
        </w:rPr>
      </w:pPr>
      <w:r w:rsidRPr="000931EE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Міністерство захисту довкілля та природних ресурсів України.</w:t>
      </w:r>
    </w:p>
    <w:p w:rsidR="00107B5F" w:rsidRPr="000931EE" w:rsidRDefault="00107B5F" w:rsidP="00107B5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>Назва структурного підрозділу, що розробив проєкт акта, адреса та телефон</w:t>
      </w:r>
    </w:p>
    <w:p w:rsidR="00107B5F" w:rsidRPr="000931EE" w:rsidRDefault="00107B5F" w:rsidP="00107B5F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 xml:space="preserve">Департамент кліматичної політики та збереження озонового шару Міністерства захисту довкілля </w:t>
      </w:r>
      <w:r>
        <w:rPr>
          <w:sz w:val="28"/>
          <w:szCs w:val="28"/>
          <w:lang w:val="uk-UA"/>
        </w:rPr>
        <w:t>та природних ресурсів України,</w:t>
      </w:r>
      <w:r w:rsidRPr="000931EE">
        <w:rPr>
          <w:sz w:val="28"/>
          <w:szCs w:val="28"/>
          <w:lang w:val="uk-UA"/>
        </w:rPr>
        <w:t xml:space="preserve"> м. Київ, вул. Митрополита Василя Липківського, 35, тел.</w:t>
      </w:r>
      <w:r>
        <w:rPr>
          <w:sz w:val="28"/>
          <w:szCs w:val="28"/>
          <w:lang w:val="uk-UA"/>
        </w:rPr>
        <w:t>:</w:t>
      </w:r>
      <w:r w:rsidRPr="000931EE">
        <w:rPr>
          <w:sz w:val="28"/>
          <w:szCs w:val="28"/>
          <w:lang w:val="uk-UA"/>
        </w:rPr>
        <w:t xml:space="preserve"> (044) </w:t>
      </w:r>
      <w:r>
        <w:rPr>
          <w:sz w:val="28"/>
          <w:szCs w:val="28"/>
          <w:lang w:val="uk-UA"/>
        </w:rPr>
        <w:t>594-91-26.</w:t>
      </w:r>
    </w:p>
    <w:p w:rsidR="00107B5F" w:rsidRPr="000931EE" w:rsidRDefault="00107B5F" w:rsidP="00107B5F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>Проєкт наказу оприлюднено на офіційному веб-сайті Міндовкілля:</w:t>
      </w:r>
      <w:r>
        <w:rPr>
          <w:sz w:val="28"/>
          <w:szCs w:val="28"/>
          <w:lang w:val="uk-UA"/>
        </w:rPr>
        <w:t xml:space="preserve"> </w:t>
      </w:r>
      <w:hyperlink r:id="rId4" w:history="1">
        <w:r w:rsidRPr="000931EE">
          <w:rPr>
            <w:rStyle w:val="a3"/>
            <w:color w:val="auto"/>
            <w:sz w:val="28"/>
            <w:szCs w:val="28"/>
            <w:bdr w:val="none" w:sz="0" w:space="0" w:color="auto" w:frame="1"/>
            <w:lang w:val="uk-UA"/>
          </w:rPr>
          <w:t>www.mepr.gov.ua</w:t>
        </w:r>
      </w:hyperlink>
    </w:p>
    <w:p w:rsidR="00107B5F" w:rsidRPr="000931EE" w:rsidRDefault="00107B5F" w:rsidP="00107B5F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0931EE">
        <w:rPr>
          <w:sz w:val="28"/>
          <w:szCs w:val="28"/>
          <w:lang w:val="uk-UA"/>
        </w:rPr>
        <w:t>Зауваження та пропозиції надаються на адресу Міндовкілля (</w:t>
      </w:r>
      <w:r>
        <w:rPr>
          <w:sz w:val="28"/>
          <w:szCs w:val="28"/>
        </w:rPr>
        <w:t>monitoring</w:t>
      </w:r>
      <w:r w:rsidRPr="000931EE">
        <w:rPr>
          <w:sz w:val="28"/>
          <w:szCs w:val="28"/>
          <w:lang w:val="uk-UA"/>
        </w:rPr>
        <w:t>@mepr.gov.ua, м. Київ, вул. Митрополита Василя Липківського, 35,</w:t>
      </w:r>
      <w:r w:rsidRPr="000931EE">
        <w:rPr>
          <w:sz w:val="28"/>
          <w:szCs w:val="28"/>
          <w:lang w:val="uk-UA"/>
        </w:rPr>
        <w:br/>
        <w:t xml:space="preserve">тел. (044) </w:t>
      </w:r>
      <w:r>
        <w:rPr>
          <w:sz w:val="28"/>
          <w:szCs w:val="28"/>
          <w:lang w:val="uk-UA"/>
        </w:rPr>
        <w:t>594-91-26</w:t>
      </w:r>
      <w:r w:rsidRPr="000931EE">
        <w:rPr>
          <w:sz w:val="28"/>
          <w:szCs w:val="28"/>
          <w:lang w:val="uk-UA"/>
        </w:rPr>
        <w:t>).</w:t>
      </w:r>
    </w:p>
    <w:p w:rsidR="00107B5F" w:rsidRPr="000931EE" w:rsidRDefault="00107B5F" w:rsidP="00107B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4622" w:rsidRDefault="00984622">
      <w:bookmarkStart w:id="0" w:name="_GoBack"/>
      <w:bookmarkEnd w:id="0"/>
    </w:p>
    <w:sectPr w:rsidR="009846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5F"/>
    <w:rsid w:val="00107B5F"/>
    <w:rsid w:val="00984622"/>
    <w:rsid w:val="00A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AB80C-6AEA-4559-BA39-F5D3643B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5F"/>
    <w:rPr>
      <w:lang w:val="uk-UA"/>
    </w:rPr>
  </w:style>
  <w:style w:type="paragraph" w:styleId="1">
    <w:name w:val="heading 1"/>
    <w:basedOn w:val="a"/>
    <w:link w:val="10"/>
    <w:uiPriority w:val="9"/>
    <w:qFormat/>
    <w:rsid w:val="00107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B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07B5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0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107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p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2020-11-25T13:16:00Z</dcterms:created>
  <dcterms:modified xsi:type="dcterms:W3CDTF">2020-11-25T13:16:00Z</dcterms:modified>
</cp:coreProperties>
</file>