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3" w:rsidRPr="005B2E8B" w:rsidRDefault="004C0383" w:rsidP="004C038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2E8B">
        <w:rPr>
          <w:rFonts w:ascii="Times New Roman" w:eastAsia="Calibri" w:hAnsi="Times New Roman" w:cs="Times New Roman"/>
          <w:sz w:val="24"/>
          <w:szCs w:val="24"/>
          <w:lang w:val="uk-UA"/>
        </w:rPr>
        <w:t>Проєкт</w:t>
      </w:r>
    </w:p>
    <w:p w:rsidR="004C0383" w:rsidRPr="005B2E8B" w:rsidRDefault="004C0383" w:rsidP="004C038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2E8B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189865</wp:posOffset>
            </wp:positionV>
            <wp:extent cx="539115" cy="7143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383" w:rsidRPr="005B2E8B" w:rsidRDefault="004C0383" w:rsidP="004C03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C0383" w:rsidRPr="005B2E8B" w:rsidRDefault="004C0383" w:rsidP="004C03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C0383" w:rsidRPr="005B2E8B" w:rsidRDefault="004C0383" w:rsidP="004C03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C0383" w:rsidRPr="005B2E8B" w:rsidRDefault="004C0383" w:rsidP="004C03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5B2E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КАБІНЕТ  МІНІСТРІВ  УКРАЇНИ</w:t>
      </w:r>
    </w:p>
    <w:p w:rsidR="004C0383" w:rsidRPr="005B2E8B" w:rsidRDefault="004C0383" w:rsidP="004C03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C0383" w:rsidRPr="005B2E8B" w:rsidRDefault="004C0383" w:rsidP="004C03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5B2E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ПОСТАНОВА</w:t>
      </w:r>
    </w:p>
    <w:p w:rsidR="004C0383" w:rsidRPr="005B2E8B" w:rsidRDefault="004C0383" w:rsidP="004C03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C0383" w:rsidRPr="005B2E8B" w:rsidRDefault="00856104" w:rsidP="004C0383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__ ___________ 2020 р. </w:t>
      </w:r>
      <w:r w:rsidR="004C0383"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№ ____</w:t>
      </w:r>
      <w:r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__</w:t>
      </w:r>
    </w:p>
    <w:p w:rsidR="004C0383" w:rsidRPr="005B2E8B" w:rsidRDefault="004C0383" w:rsidP="004C0383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4C0383" w:rsidRPr="005B2E8B" w:rsidRDefault="004C0383" w:rsidP="004C03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м. Київ</w:t>
      </w:r>
    </w:p>
    <w:p w:rsidR="004C0383" w:rsidRPr="005B2E8B" w:rsidRDefault="004C0383" w:rsidP="004C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4C0383" w:rsidRPr="005B2E8B" w:rsidRDefault="004C0383" w:rsidP="004C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383" w:rsidRPr="005B2E8B" w:rsidRDefault="004C0383" w:rsidP="004C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Порядку </w:t>
      </w:r>
    </w:p>
    <w:p w:rsidR="004C0383" w:rsidRPr="005B2E8B" w:rsidRDefault="004C0383" w:rsidP="004C038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5B2E8B">
        <w:rPr>
          <w:rFonts w:ascii="Times New Roman" w:hAnsi="Times New Roman" w:cs="Times New Roman"/>
          <w:b/>
          <w:sz w:val="28"/>
          <w:szCs w:val="28"/>
          <w:lang w:val="uk-UA"/>
        </w:rPr>
        <w:t>визначення розмірів і меж водоохоронних зон та режим</w:t>
      </w:r>
      <w:r w:rsidR="0056091D" w:rsidRPr="005B2E8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B2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ведення господарської діяльності в них</w:t>
      </w:r>
    </w:p>
    <w:p w:rsidR="004C0383" w:rsidRPr="005B2E8B" w:rsidRDefault="004C0383" w:rsidP="004C0383">
      <w:pPr>
        <w:spacing w:after="0" w:line="100" w:lineRule="atLeast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4C0383" w:rsidRPr="005B2E8B" w:rsidRDefault="004C0383" w:rsidP="004C0383">
      <w:pPr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Кабінет Міністрів України</w:t>
      </w:r>
      <w:r w:rsidRPr="005B2E8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п о с т а н о в л я є</w:t>
      </w:r>
      <w:r w:rsidRPr="005B2E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4C0383" w:rsidRPr="005B2E8B" w:rsidRDefault="004C0383" w:rsidP="004C0383">
      <w:pPr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C0383" w:rsidRPr="005B2E8B" w:rsidRDefault="004C0383" w:rsidP="004C0383">
      <w:pPr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1.Внести до Порядку визначення розмірів і меж водоохоронних зон та режиму ведення господарської діяльності в них, затвердженого постановою Кабінету Міністрів України від 8 травня 1996 р. № 486 (</w:t>
      </w:r>
      <w:r w:rsidR="00B12682" w:rsidRPr="005B2E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ЗП України, 1996 р., № 10, ст. 318; Офіційний вісник України, 2002 р., № 4, ст. 136; 2012 р., № 22, ст. 834, № 81, ст. 3283; 2017 р., № 100, ст. 3082; 2020 р., № 2, ст. 62</w:t>
      </w:r>
      <w:r w:rsidR="00B12682"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, № 76, ст. 2432)</w:t>
      </w:r>
      <w:r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, зміни, що додаються.</w:t>
      </w:r>
    </w:p>
    <w:p w:rsidR="004C0383" w:rsidRPr="005B2E8B" w:rsidRDefault="004C0383" w:rsidP="004C0383">
      <w:pPr>
        <w:spacing w:after="0" w:line="100" w:lineRule="atLeast"/>
        <w:ind w:firstLine="720"/>
        <w:jc w:val="both"/>
        <w:rPr>
          <w:lang w:val="uk-UA"/>
        </w:rPr>
      </w:pPr>
      <w:r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2. Ця постанова набирає чинності з 24 липня 2021 року.</w:t>
      </w:r>
    </w:p>
    <w:p w:rsidR="004C0383" w:rsidRPr="00E30249" w:rsidRDefault="004C0383" w:rsidP="004C0383">
      <w:pPr>
        <w:spacing w:after="0" w:line="100" w:lineRule="atLeast"/>
        <w:ind w:firstLine="720"/>
        <w:jc w:val="both"/>
        <w:rPr>
          <w:sz w:val="28"/>
          <w:szCs w:val="28"/>
          <w:lang w:val="uk-UA"/>
        </w:rPr>
      </w:pPr>
    </w:p>
    <w:p w:rsidR="004C0383" w:rsidRPr="00E30249" w:rsidRDefault="004C0383" w:rsidP="004C0383">
      <w:pPr>
        <w:spacing w:after="0" w:line="100" w:lineRule="atLeast"/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672"/>
        <w:gridCol w:w="4672"/>
      </w:tblGrid>
      <w:tr w:rsidR="004C0383" w:rsidRPr="005B2E8B" w:rsidTr="00A42061">
        <w:tc>
          <w:tcPr>
            <w:tcW w:w="4672" w:type="dxa"/>
            <w:shd w:val="clear" w:color="auto" w:fill="auto"/>
          </w:tcPr>
          <w:p w:rsidR="004C0383" w:rsidRPr="005B2E8B" w:rsidRDefault="004C0383" w:rsidP="00A4206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Прем'єр-міністр України</w:t>
            </w:r>
          </w:p>
        </w:tc>
        <w:tc>
          <w:tcPr>
            <w:tcW w:w="4672" w:type="dxa"/>
            <w:shd w:val="clear" w:color="auto" w:fill="auto"/>
          </w:tcPr>
          <w:p w:rsidR="004C0383" w:rsidRPr="005B2E8B" w:rsidRDefault="004C0383" w:rsidP="00A42061">
            <w:pPr>
              <w:spacing w:after="0" w:line="100" w:lineRule="atLeast"/>
              <w:jc w:val="right"/>
              <w:rPr>
                <w:lang w:val="uk-UA"/>
              </w:rPr>
            </w:pPr>
            <w:r w:rsidRPr="005B2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 ШМИГАЛЬ</w:t>
            </w:r>
          </w:p>
        </w:tc>
      </w:tr>
    </w:tbl>
    <w:p w:rsidR="004C0383" w:rsidRPr="005B2E8B" w:rsidRDefault="004C0383" w:rsidP="004C0383">
      <w:pPr>
        <w:spacing w:after="0" w:line="100" w:lineRule="atLeast"/>
        <w:jc w:val="both"/>
        <w:rPr>
          <w:lang w:val="uk-UA"/>
        </w:rPr>
      </w:pPr>
    </w:p>
    <w:p w:rsidR="004C0383" w:rsidRPr="005B2E8B" w:rsidRDefault="004C0383" w:rsidP="004C0383">
      <w:pPr>
        <w:spacing w:after="0" w:line="100" w:lineRule="atLeast"/>
        <w:ind w:firstLine="720"/>
        <w:jc w:val="both"/>
        <w:rPr>
          <w:lang w:val="uk-UA"/>
        </w:rPr>
      </w:pPr>
    </w:p>
    <w:p w:rsidR="004C0383" w:rsidRPr="005B2E8B" w:rsidRDefault="004C0383" w:rsidP="004C0383">
      <w:pPr>
        <w:spacing w:after="0" w:line="276" w:lineRule="auto"/>
        <w:rPr>
          <w:lang w:val="uk-UA"/>
        </w:rPr>
        <w:sectPr w:rsidR="004C0383" w:rsidRPr="005B2E8B" w:rsidSect="008F219E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600" w:charSpace="36864"/>
        </w:sectPr>
      </w:pPr>
    </w:p>
    <w:p w:rsidR="004C0383" w:rsidRPr="005B2E8B" w:rsidRDefault="004C0383" w:rsidP="004C0383">
      <w:pPr>
        <w:spacing w:after="0" w:line="276" w:lineRule="auto"/>
        <w:jc w:val="right"/>
        <w:rPr>
          <w:sz w:val="24"/>
          <w:szCs w:val="24"/>
          <w:lang w:val="uk-UA"/>
        </w:rPr>
      </w:pPr>
      <w:r w:rsidRPr="005B2E8B">
        <w:rPr>
          <w:rFonts w:ascii="Times New Roman" w:hAnsi="Times New Roman"/>
          <w:sz w:val="24"/>
          <w:szCs w:val="24"/>
          <w:lang w:val="uk-UA"/>
        </w:rPr>
        <w:lastRenderedPageBreak/>
        <w:t>Проєкт</w:t>
      </w:r>
    </w:p>
    <w:p w:rsidR="004C0383" w:rsidRPr="005B2E8B" w:rsidRDefault="004C0383" w:rsidP="004C0383">
      <w:pPr>
        <w:spacing w:after="0"/>
        <w:jc w:val="right"/>
        <w:rPr>
          <w:lang w:val="uk-UA"/>
        </w:rPr>
      </w:pPr>
    </w:p>
    <w:p w:rsidR="004C0383" w:rsidRPr="005B2E8B" w:rsidRDefault="004C0383" w:rsidP="004C038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E8B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  <w:r w:rsidRPr="005B2E8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5B2E8B">
        <w:rPr>
          <w:rFonts w:ascii="Times New Roman" w:hAnsi="Times New Roman"/>
          <w:b/>
          <w:sz w:val="28"/>
          <w:szCs w:val="28"/>
          <w:lang w:val="uk-UA"/>
        </w:rPr>
        <w:t>постановою Кабінету Міністрів України</w:t>
      </w:r>
      <w:r w:rsidRPr="005B2E8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5B2E8B">
        <w:rPr>
          <w:rFonts w:ascii="Times New Roman" w:hAnsi="Times New Roman"/>
          <w:b/>
          <w:sz w:val="28"/>
          <w:szCs w:val="28"/>
          <w:lang w:val="uk-UA"/>
        </w:rPr>
        <w:t>від __________ 2020 р. № _________</w:t>
      </w:r>
    </w:p>
    <w:p w:rsidR="004C0383" w:rsidRDefault="004C0383" w:rsidP="004C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E2E" w:rsidRPr="005B2E8B" w:rsidRDefault="00044E2E" w:rsidP="004C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383" w:rsidRPr="005B2E8B" w:rsidRDefault="004C0383" w:rsidP="004C0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2E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ЗМІНИ,  </w:t>
      </w:r>
    </w:p>
    <w:p w:rsidR="004C0383" w:rsidRDefault="004C0383" w:rsidP="004C038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B2E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вносяться до Порядку </w:t>
      </w:r>
      <w:r w:rsidRPr="005B2E8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визначення розмірів і меж водоохоронних зон та режим</w:t>
      </w:r>
      <w:r w:rsidR="0056091D" w:rsidRPr="005B2E8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</w:t>
      </w:r>
      <w:r w:rsidRPr="005B2E8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ведення господарської діяльності в них</w:t>
      </w:r>
    </w:p>
    <w:p w:rsidR="00044E2E" w:rsidRPr="005B2E8B" w:rsidRDefault="00044E2E" w:rsidP="004C0383">
      <w:pPr>
        <w:spacing w:after="0"/>
        <w:jc w:val="center"/>
        <w:rPr>
          <w:lang w:val="uk-UA"/>
        </w:rPr>
      </w:pPr>
    </w:p>
    <w:p w:rsidR="004C0383" w:rsidRPr="005B2E8B" w:rsidRDefault="004C0383" w:rsidP="004C0383">
      <w:pPr>
        <w:spacing w:after="0" w:line="100" w:lineRule="atLeast"/>
        <w:ind w:firstLine="720"/>
        <w:jc w:val="both"/>
        <w:rPr>
          <w:lang w:val="uk-UA"/>
        </w:rPr>
      </w:pPr>
    </w:p>
    <w:p w:rsidR="004C0383" w:rsidRPr="005B2E8B" w:rsidRDefault="004C0383" w:rsidP="00C83695">
      <w:pPr>
        <w:spacing w:after="0" w:line="100" w:lineRule="atLeast"/>
        <w:ind w:firstLine="567"/>
        <w:jc w:val="both"/>
        <w:rPr>
          <w:rFonts w:eastAsia="Calibri" w:cs="Times New Roman"/>
          <w:sz w:val="28"/>
          <w:szCs w:val="28"/>
          <w:lang w:val="uk-UA"/>
        </w:rPr>
      </w:pPr>
      <w:r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1. Пункт 5 викласти у такій редакції:</w:t>
      </w:r>
    </w:p>
    <w:p w:rsidR="004C0383" w:rsidRPr="005B2E8B" w:rsidRDefault="004C0383" w:rsidP="00C83695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5B2E8B">
        <w:rPr>
          <w:rFonts w:eastAsia="Calibri"/>
          <w:sz w:val="28"/>
          <w:szCs w:val="28"/>
          <w:lang w:val="uk-UA"/>
        </w:rPr>
        <w:t xml:space="preserve">«5. Межі водоохоронних зон визначаються за проектами землеустрою 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об’єктів, комплексними планами просторового розвитку територій територіальних громад та генеральними планами населених пунктів, які розробляються у порядку, визначеному Земельним кодексом України, законами України «Про землеустрій» та «Про регулювання містобудівної діяльності», зазначаються в документації із землеустрою, містобудівній документації на місцевому та регіональному рівнях. </w:t>
      </w:r>
      <w:r w:rsidR="004F3EED" w:rsidRPr="005B2E8B">
        <w:rPr>
          <w:sz w:val="28"/>
          <w:szCs w:val="28"/>
          <w:lang w:val="uk-UA"/>
        </w:rPr>
        <w:t>Відомості про межі водоохоронних зон</w:t>
      </w:r>
      <w:r w:rsidR="004F3EED" w:rsidRPr="005B2E8B">
        <w:rPr>
          <w:sz w:val="28"/>
          <w:szCs w:val="28"/>
          <w:shd w:val="clear" w:color="auto" w:fill="FFFFFF" w:themeFill="background1"/>
          <w:lang w:val="uk-UA"/>
        </w:rPr>
        <w:t xml:space="preserve">, прибережних захисних смуг та пляжних зон   вносяться до Державного земельного кадастру </w:t>
      </w:r>
      <w:r w:rsidR="004F3EED" w:rsidRPr="005B2E8B">
        <w:rPr>
          <w:bCs/>
          <w:sz w:val="28"/>
          <w:szCs w:val="28"/>
          <w:shd w:val="clear" w:color="auto" w:fill="FFFFFF" w:themeFill="background1"/>
          <w:lang w:val="uk-UA"/>
        </w:rPr>
        <w:t>як відомості про обмеження у використанні земель</w:t>
      </w:r>
      <w:r w:rsidRPr="005B2E8B">
        <w:rPr>
          <w:rFonts w:eastAsia="Calibri"/>
          <w:sz w:val="28"/>
          <w:szCs w:val="28"/>
          <w:lang w:val="uk-UA"/>
        </w:rPr>
        <w:t>».</w:t>
      </w:r>
    </w:p>
    <w:p w:rsidR="004C0383" w:rsidRPr="005B2E8B" w:rsidRDefault="004C0383" w:rsidP="00C83695">
      <w:pPr>
        <w:pStyle w:val="rvps2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</w:p>
    <w:p w:rsidR="004C0383" w:rsidRPr="005B2E8B" w:rsidRDefault="004C0383" w:rsidP="00C83695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E8B">
        <w:rPr>
          <w:rFonts w:ascii="Times New Roman" w:eastAsia="Calibri" w:hAnsi="Times New Roman" w:cs="Times New Roman"/>
          <w:sz w:val="28"/>
          <w:szCs w:val="28"/>
          <w:lang w:val="uk-UA"/>
        </w:rPr>
        <w:t>2. Абзац четвертий пункту 6 виключити.</w:t>
      </w:r>
    </w:p>
    <w:p w:rsidR="004C0383" w:rsidRPr="005B2E8B" w:rsidRDefault="004C0383" w:rsidP="00C83695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23B8" w:rsidRPr="005B2E8B" w:rsidRDefault="004F3EED" w:rsidP="00C83695">
      <w:pPr>
        <w:pStyle w:val="rvps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5B2E8B">
        <w:rPr>
          <w:rFonts w:eastAsia="Calibri"/>
          <w:sz w:val="28"/>
          <w:szCs w:val="28"/>
          <w:lang w:val="uk-UA"/>
        </w:rPr>
        <w:t>3</w:t>
      </w:r>
      <w:r w:rsidR="008523B8" w:rsidRPr="005B2E8B">
        <w:rPr>
          <w:rFonts w:eastAsia="Calibri"/>
          <w:sz w:val="28"/>
          <w:szCs w:val="28"/>
          <w:lang w:val="uk-UA"/>
        </w:rPr>
        <w:t>.Пункт 10 викласти у такій редакції:</w:t>
      </w:r>
    </w:p>
    <w:p w:rsidR="008523B8" w:rsidRPr="005B2E8B" w:rsidRDefault="008523B8" w:rsidP="00C83695">
      <w:pPr>
        <w:pStyle w:val="rvps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5B2E8B">
        <w:rPr>
          <w:rFonts w:eastAsia="Calibri"/>
          <w:sz w:val="28"/>
          <w:szCs w:val="28"/>
          <w:lang w:val="uk-UA"/>
        </w:rPr>
        <w:t xml:space="preserve">«10. У межах населених пунктів у разі відсутності комплексних планів просторового розвитку територій територіальних громад та генеральних планів населених пунктів, затверджених </w:t>
      </w:r>
      <w:r w:rsidRPr="005B2E8B">
        <w:rPr>
          <w:rStyle w:val="rvts23"/>
          <w:rFonts w:eastAsia="Calibri"/>
          <w:sz w:val="28"/>
          <w:szCs w:val="28"/>
          <w:lang w:val="uk-UA"/>
        </w:rPr>
        <w:t xml:space="preserve">після набрання чинності </w:t>
      </w:r>
      <w:r w:rsidRPr="005B2E8B">
        <w:rPr>
          <w:rStyle w:val="rvts46"/>
          <w:rFonts w:eastAsia="Calibri"/>
          <w:iCs/>
          <w:sz w:val="28"/>
          <w:szCs w:val="28"/>
          <w:lang w:val="uk-UA"/>
        </w:rPr>
        <w:t xml:space="preserve">Законом України </w:t>
      </w:r>
      <w:r w:rsidRPr="005B2E8B">
        <w:rPr>
          <w:rStyle w:val="rvts44"/>
          <w:rFonts w:eastAsia="Calibri"/>
          <w:iCs/>
          <w:sz w:val="28"/>
          <w:szCs w:val="28"/>
          <w:lang w:val="uk-UA"/>
        </w:rPr>
        <w:t>від 17 липня 2020 р. № 711-IX «</w:t>
      </w:r>
      <w:r w:rsidRPr="005B2E8B">
        <w:rPr>
          <w:rStyle w:val="rvts46"/>
          <w:rFonts w:eastAsia="Calibri"/>
          <w:iCs/>
          <w:sz w:val="28"/>
          <w:szCs w:val="28"/>
          <w:lang w:val="uk-UA"/>
        </w:rPr>
        <w:t>Про внесення змін до деяких законодавчих актів України щодо планування використання земель»</w:t>
      </w:r>
      <w:r w:rsidRPr="005B2E8B">
        <w:rPr>
          <w:rStyle w:val="rvts44"/>
          <w:rFonts w:eastAsia="Calibri"/>
          <w:sz w:val="28"/>
          <w:szCs w:val="28"/>
          <w:lang w:val="uk-UA"/>
        </w:rPr>
        <w:t xml:space="preserve">, межі </w:t>
      </w:r>
      <w:r w:rsidRPr="005B2E8B">
        <w:rPr>
          <w:rFonts w:eastAsia="Calibri"/>
          <w:sz w:val="28"/>
          <w:szCs w:val="28"/>
          <w:lang w:val="uk-UA"/>
        </w:rPr>
        <w:t>водоохоронних зон визначаються за проектами землеустрою, зазначеними у пункті 5 цього Порядку, з урахуванням генеральних планів населених пунктів, затверджених до набрання чинності цим Законом.</w:t>
      </w:r>
    </w:p>
    <w:p w:rsidR="004F3EED" w:rsidRPr="005B2E8B" w:rsidRDefault="004F3EED" w:rsidP="00C83695">
      <w:pPr>
        <w:pStyle w:val="rvps2"/>
        <w:shd w:val="clear" w:color="auto" w:fill="FFFFFF"/>
        <w:spacing w:before="0" w:after="0"/>
        <w:ind w:firstLine="567"/>
        <w:jc w:val="both"/>
        <w:rPr>
          <w:bCs/>
          <w:sz w:val="28"/>
          <w:szCs w:val="28"/>
          <w:lang w:val="uk-UA"/>
        </w:rPr>
      </w:pPr>
      <w:r w:rsidRPr="005B2E8B">
        <w:rPr>
          <w:bCs/>
          <w:sz w:val="28"/>
          <w:szCs w:val="28"/>
          <w:lang w:val="uk-UA"/>
        </w:rPr>
        <w:t>Прибережні захисні смуги в межах населених пунктів встановлюються відповідно до статті 88 Водного кодексу України.</w:t>
      </w:r>
    </w:p>
    <w:p w:rsidR="008523B8" w:rsidRPr="005B2E8B" w:rsidRDefault="004F3EED" w:rsidP="00C83695">
      <w:pPr>
        <w:pStyle w:val="rvps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5B2E8B">
        <w:rPr>
          <w:rFonts w:eastAsia="Calibri"/>
          <w:sz w:val="28"/>
          <w:szCs w:val="28"/>
          <w:lang w:val="uk-UA"/>
        </w:rPr>
        <w:t xml:space="preserve"> </w:t>
      </w:r>
    </w:p>
    <w:p w:rsidR="008523B8" w:rsidRPr="005B2E8B" w:rsidRDefault="004F3EED" w:rsidP="00C83695">
      <w:pPr>
        <w:pStyle w:val="rvps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5B2E8B">
        <w:rPr>
          <w:rFonts w:eastAsia="Calibri"/>
          <w:sz w:val="28"/>
          <w:szCs w:val="28"/>
          <w:lang w:val="uk-UA"/>
        </w:rPr>
        <w:t>4</w:t>
      </w:r>
      <w:r w:rsidR="008523B8" w:rsidRPr="005B2E8B">
        <w:rPr>
          <w:rFonts w:eastAsia="Calibri"/>
          <w:sz w:val="28"/>
          <w:szCs w:val="28"/>
          <w:lang w:val="uk-UA"/>
        </w:rPr>
        <w:t>. В</w:t>
      </w:r>
      <w:bookmarkStart w:id="0" w:name="_GoBack"/>
      <w:bookmarkEnd w:id="0"/>
      <w:r w:rsidR="008523B8" w:rsidRPr="005B2E8B">
        <w:rPr>
          <w:rFonts w:eastAsia="Calibri"/>
          <w:sz w:val="28"/>
          <w:szCs w:val="28"/>
          <w:lang w:val="uk-UA"/>
        </w:rPr>
        <w:t xml:space="preserve"> абзаці четвертому пункту 12 після слова «статтями» додати цифри та знак «88,».</w:t>
      </w:r>
    </w:p>
    <w:p w:rsidR="004C0383" w:rsidRPr="005B2E8B" w:rsidRDefault="004C0383" w:rsidP="00C83695">
      <w:pPr>
        <w:pStyle w:val="rvps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4C0383" w:rsidRPr="005B2E8B" w:rsidRDefault="004F3EED" w:rsidP="00C83695">
      <w:pPr>
        <w:pStyle w:val="rvps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5B2E8B">
        <w:rPr>
          <w:rFonts w:eastAsia="Calibri"/>
          <w:sz w:val="28"/>
          <w:szCs w:val="28"/>
          <w:lang w:val="uk-UA"/>
        </w:rPr>
        <w:t>5</w:t>
      </w:r>
      <w:r w:rsidR="004C0383" w:rsidRPr="005B2E8B">
        <w:rPr>
          <w:rFonts w:eastAsia="Calibri"/>
          <w:sz w:val="28"/>
          <w:szCs w:val="28"/>
          <w:lang w:val="uk-UA"/>
        </w:rPr>
        <w:t>. Абзац перший пункту 13 викласти у такій редакції:</w:t>
      </w:r>
    </w:p>
    <w:p w:rsidR="004F3EED" w:rsidRPr="005B2E8B" w:rsidRDefault="004C0383" w:rsidP="004F3EED">
      <w:pPr>
        <w:pStyle w:val="rvps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5B2E8B">
        <w:rPr>
          <w:rFonts w:eastAsia="Calibri"/>
          <w:sz w:val="28"/>
          <w:szCs w:val="28"/>
          <w:lang w:val="uk-UA"/>
        </w:rPr>
        <w:t xml:space="preserve">«13. </w:t>
      </w:r>
      <w:r w:rsidR="004F3EED" w:rsidRPr="005B2E8B">
        <w:rPr>
          <w:sz w:val="28"/>
          <w:szCs w:val="28"/>
          <w:lang w:val="uk-UA"/>
        </w:rPr>
        <w:t>В окремих випадках у водоохоронній зоні може бути дозволено добування піску і гравію за межами земель водного фонду на сухій частині заплави та у праруслах великих і середніх річок за погодженням з обласними, Київською,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середовища, Держводагентством, а на території Автономної Республіки Крим - з органом виконавчої влади Автономної Республіки Крим з питань водного господарства та Держгеонадрами».</w:t>
      </w:r>
    </w:p>
    <w:p w:rsidR="004C0383" w:rsidRPr="005B2E8B" w:rsidRDefault="004C0383" w:rsidP="004C038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EED" w:rsidRPr="005B2E8B" w:rsidRDefault="004F3EED" w:rsidP="004C038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672"/>
        <w:gridCol w:w="4672"/>
      </w:tblGrid>
      <w:tr w:rsidR="004C0383" w:rsidRPr="005B2E8B" w:rsidTr="00A42061">
        <w:tc>
          <w:tcPr>
            <w:tcW w:w="4672" w:type="dxa"/>
            <w:shd w:val="clear" w:color="auto" w:fill="auto"/>
          </w:tcPr>
          <w:p w:rsidR="004C0383" w:rsidRPr="005B2E8B" w:rsidRDefault="004C0383" w:rsidP="00A4206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Прем'єр-міністр України</w:t>
            </w:r>
          </w:p>
        </w:tc>
        <w:tc>
          <w:tcPr>
            <w:tcW w:w="4672" w:type="dxa"/>
            <w:shd w:val="clear" w:color="auto" w:fill="auto"/>
          </w:tcPr>
          <w:p w:rsidR="004C0383" w:rsidRPr="005B2E8B" w:rsidRDefault="004C0383" w:rsidP="00A42061">
            <w:pPr>
              <w:spacing w:after="0" w:line="100" w:lineRule="atLeast"/>
              <w:jc w:val="right"/>
              <w:rPr>
                <w:lang w:val="uk-UA"/>
              </w:rPr>
            </w:pPr>
            <w:r w:rsidRPr="005B2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 ШМИГАЛЬ</w:t>
            </w:r>
          </w:p>
        </w:tc>
      </w:tr>
    </w:tbl>
    <w:p w:rsidR="00F30C0B" w:rsidRPr="005B2E8B" w:rsidRDefault="00F30C0B">
      <w:pPr>
        <w:rPr>
          <w:lang w:val="uk-UA"/>
        </w:rPr>
      </w:pPr>
    </w:p>
    <w:sectPr w:rsidR="00F30C0B" w:rsidRPr="005B2E8B" w:rsidSect="00044E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FE" w:rsidRDefault="00517BFE" w:rsidP="004C0383">
      <w:pPr>
        <w:spacing w:after="0" w:line="240" w:lineRule="auto"/>
      </w:pPr>
      <w:r>
        <w:separator/>
      </w:r>
    </w:p>
  </w:endnote>
  <w:endnote w:type="continuationSeparator" w:id="0">
    <w:p w:rsidR="00517BFE" w:rsidRDefault="00517BFE" w:rsidP="004C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FE" w:rsidRDefault="00517BFE" w:rsidP="004C0383">
      <w:pPr>
        <w:spacing w:after="0" w:line="240" w:lineRule="auto"/>
      </w:pPr>
      <w:r>
        <w:separator/>
      </w:r>
    </w:p>
  </w:footnote>
  <w:footnote w:type="continuationSeparator" w:id="0">
    <w:p w:rsidR="00517BFE" w:rsidRDefault="00517BFE" w:rsidP="004C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2079"/>
      <w:docPartObj>
        <w:docPartGallery w:val="Page Numbers (Top of Page)"/>
        <w:docPartUnique/>
      </w:docPartObj>
    </w:sdtPr>
    <w:sdtContent>
      <w:p w:rsidR="004C0383" w:rsidRDefault="004C0383">
        <w:pPr>
          <w:pStyle w:val="a3"/>
          <w:jc w:val="center"/>
        </w:pPr>
        <w:r w:rsidRPr="004C0383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</w:p>
    </w:sdtContent>
  </w:sdt>
  <w:p w:rsidR="004C0383" w:rsidRDefault="004C03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0383"/>
    <w:rsid w:val="00044E2E"/>
    <w:rsid w:val="000F54D9"/>
    <w:rsid w:val="00147719"/>
    <w:rsid w:val="002567F5"/>
    <w:rsid w:val="00385D46"/>
    <w:rsid w:val="004239B4"/>
    <w:rsid w:val="004C0383"/>
    <w:rsid w:val="004F2EFD"/>
    <w:rsid w:val="004F3EED"/>
    <w:rsid w:val="00517BFE"/>
    <w:rsid w:val="0056091D"/>
    <w:rsid w:val="005B2E8B"/>
    <w:rsid w:val="005C69DD"/>
    <w:rsid w:val="006666EE"/>
    <w:rsid w:val="00794EB2"/>
    <w:rsid w:val="00805F29"/>
    <w:rsid w:val="00835DD2"/>
    <w:rsid w:val="008523B8"/>
    <w:rsid w:val="00856104"/>
    <w:rsid w:val="00A124F6"/>
    <w:rsid w:val="00AE3B91"/>
    <w:rsid w:val="00AF0B84"/>
    <w:rsid w:val="00B12682"/>
    <w:rsid w:val="00C83695"/>
    <w:rsid w:val="00E12646"/>
    <w:rsid w:val="00E21FBD"/>
    <w:rsid w:val="00E30249"/>
    <w:rsid w:val="00F01408"/>
    <w:rsid w:val="00F3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83"/>
    <w:pPr>
      <w:suppressAutoHyphens/>
      <w:spacing w:after="160" w:line="254" w:lineRule="auto"/>
    </w:pPr>
    <w:rPr>
      <w:rFonts w:ascii="Calibri" w:eastAsia="SimSun" w:hAnsi="Calibri" w:cs="font277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C0383"/>
  </w:style>
  <w:style w:type="character" w:customStyle="1" w:styleId="rvts46">
    <w:name w:val="rvts46"/>
    <w:basedOn w:val="a0"/>
    <w:rsid w:val="004C0383"/>
  </w:style>
  <w:style w:type="character" w:customStyle="1" w:styleId="rvts44">
    <w:name w:val="rvts44"/>
    <w:basedOn w:val="a0"/>
    <w:rsid w:val="004C0383"/>
  </w:style>
  <w:style w:type="paragraph" w:customStyle="1" w:styleId="rvps2">
    <w:name w:val="rvps2"/>
    <w:basedOn w:val="a"/>
    <w:rsid w:val="004C038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038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C0383"/>
    <w:rPr>
      <w:rFonts w:ascii="Calibri" w:eastAsia="SimSun" w:hAnsi="Calibri" w:cs="font277"/>
      <w:lang w:val="ru-RU" w:eastAsia="ar-SA"/>
    </w:rPr>
  </w:style>
  <w:style w:type="paragraph" w:styleId="a5">
    <w:name w:val="footer"/>
    <w:basedOn w:val="a"/>
    <w:link w:val="a6"/>
    <w:uiPriority w:val="99"/>
    <w:semiHidden/>
    <w:unhideWhenUsed/>
    <w:rsid w:val="004C03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C0383"/>
    <w:rPr>
      <w:rFonts w:ascii="Calibri" w:eastAsia="SimSun" w:hAnsi="Calibri" w:cs="font277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147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2180</Words>
  <Characters>1243</Characters>
  <Application>Microsoft Office Word</Application>
  <DocSecurity>0</DocSecurity>
  <Lines>10</Lines>
  <Paragraphs>6</Paragraphs>
  <ScaleCrop>false</ScaleCrop>
  <Company>МінПрироди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Legka</dc:creator>
  <cp:lastModifiedBy>Legka</cp:lastModifiedBy>
  <cp:revision>4</cp:revision>
  <dcterms:created xsi:type="dcterms:W3CDTF">2020-11-25T10:43:00Z</dcterms:created>
  <dcterms:modified xsi:type="dcterms:W3CDTF">2020-11-25T10:44:00Z</dcterms:modified>
</cp:coreProperties>
</file>