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C0" w:rsidRPr="00A00EC0" w:rsidRDefault="00A00EC0" w:rsidP="00EA6775">
      <w:pPr>
        <w:spacing w:after="0" w:line="240" w:lineRule="auto"/>
        <w:ind w:left="-567" w:right="-285" w:firstLine="567"/>
        <w:jc w:val="center"/>
        <w:rPr>
          <w:rFonts w:ascii="Times New Roman" w:eastAsia="Calibri" w:hAnsi="Times New Roman" w:cs="Times New Roman"/>
          <w:b/>
          <w:sz w:val="24"/>
          <w:szCs w:val="24"/>
          <w:lang w:val="uk-UA"/>
        </w:rPr>
      </w:pPr>
      <w:r w:rsidRPr="00A00EC0">
        <w:rPr>
          <w:rFonts w:ascii="Times New Roman" w:eastAsia="Calibri" w:hAnsi="Times New Roman" w:cs="Times New Roman"/>
          <w:b/>
          <w:sz w:val="24"/>
          <w:szCs w:val="24"/>
          <w:lang w:val="uk-UA"/>
        </w:rPr>
        <w:t>Заява про наміри</w:t>
      </w:r>
    </w:p>
    <w:p w:rsidR="00A00EC0" w:rsidRPr="00A00EC0" w:rsidRDefault="00A00EC0" w:rsidP="00A00EC0">
      <w:pPr>
        <w:spacing w:after="0" w:line="240" w:lineRule="auto"/>
        <w:ind w:left="-567" w:right="-285" w:firstLine="567"/>
        <w:jc w:val="both"/>
        <w:rPr>
          <w:rFonts w:ascii="Times New Roman" w:eastAsia="Calibri" w:hAnsi="Times New Roman" w:cs="Times New Roman"/>
          <w:sz w:val="24"/>
          <w:szCs w:val="24"/>
          <w:lang w:val="uk-UA"/>
        </w:rPr>
      </w:pPr>
      <w:r w:rsidRPr="00A00EC0">
        <w:rPr>
          <w:rFonts w:ascii="Times New Roman" w:eastAsia="Calibri" w:hAnsi="Times New Roman" w:cs="Times New Roman"/>
          <w:sz w:val="24"/>
          <w:szCs w:val="24"/>
          <w:lang w:val="uk-UA"/>
        </w:rPr>
        <w:t>Згідно Закону України «Про охорону атмосферного повітря» та постанов КМУ № 302 від 13.03.2002 р. та №63 від 24.01.2023 р. Товариство з обмеженою відповідальністю «Агрофірма «Новатор» (</w:t>
      </w:r>
      <w:bookmarkStart w:id="0" w:name="_GoBack"/>
      <w:r w:rsidRPr="00A00EC0">
        <w:rPr>
          <w:rFonts w:ascii="Times New Roman" w:eastAsia="Calibri" w:hAnsi="Times New Roman" w:cs="Times New Roman"/>
          <w:sz w:val="24"/>
          <w:szCs w:val="24"/>
          <w:lang w:val="uk-UA"/>
        </w:rPr>
        <w:t xml:space="preserve">ТОВ «АФ «НОВАТОР») </w:t>
      </w:r>
      <w:bookmarkEnd w:id="0"/>
      <w:r w:rsidRPr="00A00EC0">
        <w:rPr>
          <w:rFonts w:ascii="Times New Roman" w:eastAsia="Calibri" w:hAnsi="Times New Roman" w:cs="Times New Roman"/>
          <w:sz w:val="24"/>
          <w:szCs w:val="24"/>
          <w:lang w:val="uk-UA"/>
        </w:rPr>
        <w:t xml:space="preserve">(код ЄДРПОУ 33826161, юридична адреса: 52542, Дніпропетровська обл., Дніпровський р-н, с. Діброва, вул. Шкільна, 1, </w:t>
      </w:r>
      <w:proofErr w:type="spellStart"/>
      <w:r w:rsidRPr="00A00EC0">
        <w:rPr>
          <w:rFonts w:ascii="Times New Roman" w:eastAsia="Calibri" w:hAnsi="Times New Roman" w:cs="Times New Roman"/>
          <w:sz w:val="24"/>
          <w:szCs w:val="24"/>
          <w:lang w:val="uk-UA"/>
        </w:rPr>
        <w:t>тел</w:t>
      </w:r>
      <w:proofErr w:type="spellEnd"/>
      <w:r w:rsidRPr="00A00EC0">
        <w:rPr>
          <w:rFonts w:ascii="Times New Roman" w:eastAsia="Calibri" w:hAnsi="Times New Roman" w:cs="Times New Roman"/>
          <w:sz w:val="24"/>
          <w:szCs w:val="24"/>
          <w:lang w:val="uk-UA"/>
        </w:rPr>
        <w:t xml:space="preserve">. (056) 732-26-48, </w:t>
      </w:r>
      <w:proofErr w:type="spellStart"/>
      <w:r w:rsidRPr="00A00EC0">
        <w:rPr>
          <w:rFonts w:ascii="Times New Roman" w:eastAsia="Calibri" w:hAnsi="Times New Roman" w:cs="Times New Roman"/>
          <w:sz w:val="24"/>
          <w:szCs w:val="24"/>
          <w:lang w:val="uk-UA"/>
        </w:rPr>
        <w:t>ел</w:t>
      </w:r>
      <w:proofErr w:type="spellEnd"/>
      <w:r w:rsidRPr="00A00EC0">
        <w:rPr>
          <w:rFonts w:ascii="Times New Roman" w:eastAsia="Calibri" w:hAnsi="Times New Roman" w:cs="Times New Roman"/>
          <w:sz w:val="24"/>
          <w:szCs w:val="24"/>
          <w:lang w:val="uk-UA"/>
        </w:rPr>
        <w:t>. адреса: novator@novator.dp.ua) для систематизації інформації про наявність та розміщення джерел викидів забруднюючих речовин в атмосферне повітря, якісний та кількісний склад викидів в зв’язку з розширенням меж родовища з метою приросту запасів корисних копалин та в зв’язку з розширенням з метою розміщення розкривних порід має намір отримати дозвіл на викиди забруднюючих речовин в атмосферне повітря від стаціонарних джерел викидів для Проммайданчика, розташованого за адресою:</w:t>
      </w:r>
      <w:r w:rsidRPr="00A00EC0">
        <w:rPr>
          <w:rFonts w:ascii="Times New Roman" w:eastAsia="Calibri" w:hAnsi="Times New Roman" w:cs="Times New Roman"/>
          <w:color w:val="FF0000"/>
          <w:sz w:val="24"/>
          <w:szCs w:val="24"/>
          <w:lang w:val="uk-UA"/>
        </w:rPr>
        <w:t xml:space="preserve"> </w:t>
      </w:r>
      <w:r w:rsidRPr="00A00EC0">
        <w:rPr>
          <w:rFonts w:ascii="Times New Roman" w:eastAsia="Calibri" w:hAnsi="Times New Roman" w:cs="Times New Roman"/>
          <w:sz w:val="24"/>
          <w:szCs w:val="24"/>
          <w:lang w:val="uk-UA"/>
        </w:rPr>
        <w:t>52542, Дніпропетровська обл., Дніпровський р-н, с. Діброва, вул. Дніпрова, 98.</w:t>
      </w:r>
    </w:p>
    <w:p w:rsidR="00A00EC0" w:rsidRPr="00A00EC0" w:rsidRDefault="00A00EC0" w:rsidP="00A00EC0">
      <w:pPr>
        <w:spacing w:after="0" w:line="240" w:lineRule="auto"/>
        <w:ind w:left="-567" w:right="-285" w:firstLine="567"/>
        <w:jc w:val="both"/>
        <w:rPr>
          <w:rFonts w:ascii="Times New Roman" w:eastAsia="Times New Roman" w:hAnsi="Times New Roman" w:cs="Times New Roman"/>
          <w:bCs/>
          <w:sz w:val="24"/>
          <w:szCs w:val="24"/>
          <w:lang w:val="uk-UA" w:eastAsia="ru-RU"/>
        </w:rPr>
      </w:pPr>
      <w:r w:rsidRPr="00A00EC0">
        <w:rPr>
          <w:rFonts w:ascii="Times New Roman" w:eastAsia="Times New Roman" w:hAnsi="Times New Roman" w:cs="Times New Roman"/>
          <w:bCs/>
          <w:sz w:val="24"/>
          <w:szCs w:val="24"/>
          <w:lang w:val="uk-UA" w:eastAsia="ru-RU"/>
        </w:rPr>
        <w:t xml:space="preserve">Згідно абзацу 3 пункту 2 частини 3 статті 3 та абзаців 1, 2 пункту 3 частини 3,  статті 3 Закону України «Про оцінку впливу на довкілля» від 23.05.2017 р. №2059-VIII, провадження здійснюваної та планованої діяльності ТОВ «АФ  «НОВАТОР» належить до другої категорії видів діяльності та об’єктів, які можуть мати значний вплив на довкілля та підлягають оцінці впливу на довкілля. На підставі цього Закону </w:t>
      </w:r>
      <w:r w:rsidRPr="00A00EC0">
        <w:rPr>
          <w:rFonts w:ascii="Times New Roman" w:eastAsia="Calibri" w:hAnsi="Times New Roman" w:cs="Times New Roman"/>
          <w:sz w:val="24"/>
          <w:szCs w:val="24"/>
          <w:lang w:val="uk-UA"/>
        </w:rPr>
        <w:t xml:space="preserve">для Проммайданчика </w:t>
      </w:r>
      <w:r w:rsidRPr="00A00EC0">
        <w:rPr>
          <w:rFonts w:ascii="Times New Roman" w:eastAsia="Times New Roman" w:hAnsi="Times New Roman" w:cs="Times New Roman"/>
          <w:bCs/>
          <w:sz w:val="24"/>
          <w:szCs w:val="24"/>
          <w:lang w:val="uk-UA" w:eastAsia="ru-RU"/>
        </w:rPr>
        <w:t>були розроблені:</w:t>
      </w:r>
    </w:p>
    <w:p w:rsidR="00A00EC0" w:rsidRPr="00A00EC0" w:rsidRDefault="00A00EC0" w:rsidP="00A00EC0">
      <w:pPr>
        <w:spacing w:after="0" w:line="240" w:lineRule="auto"/>
        <w:ind w:left="-567" w:right="-285" w:firstLine="567"/>
        <w:jc w:val="both"/>
        <w:rPr>
          <w:rFonts w:ascii="Times New Roman" w:eastAsia="Calibri" w:hAnsi="Times New Roman" w:cs="Times New Roman"/>
          <w:sz w:val="24"/>
          <w:szCs w:val="24"/>
          <w:lang w:val="uk-UA"/>
        </w:rPr>
      </w:pPr>
      <w:r w:rsidRPr="00A00EC0">
        <w:rPr>
          <w:rFonts w:ascii="Times New Roman" w:eastAsia="Calibri" w:hAnsi="Times New Roman" w:cs="Times New Roman"/>
          <w:sz w:val="24"/>
          <w:szCs w:val="24"/>
          <w:lang w:val="uk-UA"/>
        </w:rPr>
        <w:t xml:space="preserve">- Звіт з оцінки впливу на довкілля «Розробка Петрівського родовища гранітів, мігматитів, гнейсів в </w:t>
      </w:r>
      <w:proofErr w:type="spellStart"/>
      <w:r w:rsidRPr="00A00EC0">
        <w:rPr>
          <w:rFonts w:ascii="Times New Roman" w:eastAsia="Calibri" w:hAnsi="Times New Roman" w:cs="Times New Roman"/>
          <w:sz w:val="24"/>
          <w:szCs w:val="24"/>
          <w:lang w:val="uk-UA"/>
        </w:rPr>
        <w:t>Синельниківському</w:t>
      </w:r>
      <w:proofErr w:type="spellEnd"/>
      <w:r w:rsidRPr="00A00EC0">
        <w:rPr>
          <w:rFonts w:ascii="Times New Roman" w:eastAsia="Calibri" w:hAnsi="Times New Roman" w:cs="Times New Roman"/>
          <w:sz w:val="24"/>
          <w:szCs w:val="24"/>
          <w:lang w:val="uk-UA"/>
        </w:rPr>
        <w:t xml:space="preserve"> районі Дніпропетровської області (розширення) ТОВАРИСТВОМ З ОБМЕЖЕНОЮ ВІДПОВІДАЛЬНІСТЮ «АГРОФІРМА «НОВАТОР»» (реєстраційний номер справи 201911254867), на який отримано висновок від 28.05.2020 р. №78/0/490-20;</w:t>
      </w:r>
    </w:p>
    <w:p w:rsidR="00A00EC0" w:rsidRPr="00A00EC0" w:rsidRDefault="00A00EC0" w:rsidP="00A00EC0">
      <w:pPr>
        <w:spacing w:after="0" w:line="240" w:lineRule="auto"/>
        <w:ind w:left="-567" w:right="-285" w:firstLine="567"/>
        <w:jc w:val="both"/>
        <w:rPr>
          <w:rFonts w:ascii="Times New Roman" w:eastAsia="Calibri" w:hAnsi="Times New Roman" w:cs="Times New Roman"/>
          <w:sz w:val="24"/>
          <w:szCs w:val="24"/>
          <w:lang w:val="uk-UA"/>
        </w:rPr>
      </w:pPr>
      <w:r w:rsidRPr="00A00EC0">
        <w:rPr>
          <w:rFonts w:ascii="Times New Roman" w:eastAsia="Calibri" w:hAnsi="Times New Roman" w:cs="Times New Roman"/>
          <w:sz w:val="24"/>
          <w:szCs w:val="24"/>
          <w:lang w:val="uk-UA"/>
        </w:rPr>
        <w:t xml:space="preserve">- Звіт з оцінки впливу на довкілля «Розробка Петрівського родовища гранітів, мігматитів, гнейсів в </w:t>
      </w:r>
      <w:proofErr w:type="spellStart"/>
      <w:r w:rsidRPr="00A00EC0">
        <w:rPr>
          <w:rFonts w:ascii="Times New Roman" w:eastAsia="Calibri" w:hAnsi="Times New Roman" w:cs="Times New Roman"/>
          <w:sz w:val="24"/>
          <w:szCs w:val="24"/>
          <w:lang w:val="uk-UA"/>
        </w:rPr>
        <w:t>Синельниківському</w:t>
      </w:r>
      <w:proofErr w:type="spellEnd"/>
      <w:r w:rsidRPr="00A00EC0">
        <w:rPr>
          <w:rFonts w:ascii="Times New Roman" w:eastAsia="Calibri" w:hAnsi="Times New Roman" w:cs="Times New Roman"/>
          <w:sz w:val="24"/>
          <w:szCs w:val="24"/>
          <w:lang w:val="uk-UA"/>
        </w:rPr>
        <w:t xml:space="preserve"> районі Дніпропетровської області (розширення з метою розміщення розкривних порід) ТОВАРИСТВОМ З ОБМЕЖЕНОЮ ВІДПОВІДАЛЬНІСТЮ «АГРОФІРМА «НОВАТОР»» (реєстраційний номер справи 20201277052), на який отримано висновок від 24.09.2021 р. №164/0/490-21.</w:t>
      </w:r>
    </w:p>
    <w:p w:rsidR="00A00EC0" w:rsidRPr="00A00EC0" w:rsidRDefault="00A00EC0" w:rsidP="00A00EC0">
      <w:pPr>
        <w:spacing w:after="0" w:line="240" w:lineRule="auto"/>
        <w:ind w:left="-567" w:right="-285" w:firstLine="567"/>
        <w:jc w:val="both"/>
        <w:rPr>
          <w:rFonts w:ascii="Times New Roman" w:eastAsia="Calibri" w:hAnsi="Times New Roman" w:cs="Times New Roman"/>
          <w:sz w:val="24"/>
          <w:szCs w:val="24"/>
          <w:lang w:val="uk-UA"/>
        </w:rPr>
      </w:pPr>
      <w:r w:rsidRPr="00A00EC0">
        <w:rPr>
          <w:rFonts w:ascii="Times New Roman" w:eastAsia="Calibri" w:hAnsi="Times New Roman" w:cs="Times New Roman"/>
          <w:sz w:val="24"/>
          <w:szCs w:val="24"/>
          <w:lang w:val="uk-UA"/>
        </w:rPr>
        <w:t xml:space="preserve">Основним видом діяльності  ТОВ «АФ «НОВАТОР» є виробництво </w:t>
      </w:r>
      <w:proofErr w:type="spellStart"/>
      <w:r w:rsidRPr="00A00EC0">
        <w:rPr>
          <w:rFonts w:ascii="Times New Roman" w:eastAsia="Calibri" w:hAnsi="Times New Roman" w:cs="Times New Roman"/>
          <w:sz w:val="24"/>
          <w:szCs w:val="24"/>
          <w:lang w:val="uk-UA"/>
        </w:rPr>
        <w:t>щебенів</w:t>
      </w:r>
      <w:proofErr w:type="spellEnd"/>
      <w:r w:rsidRPr="00A00EC0">
        <w:rPr>
          <w:rFonts w:ascii="Times New Roman" w:eastAsia="Calibri" w:hAnsi="Times New Roman" w:cs="Times New Roman"/>
          <w:sz w:val="24"/>
          <w:szCs w:val="24"/>
          <w:lang w:val="uk-UA"/>
        </w:rPr>
        <w:t xml:space="preserve"> різних фракцій, для чого на Проммайданчику є кар’єр (де відбуваються розкривні, видобувні, відвальні, бурові, вибухові, транспортувальні роботи та роботи по дробленню негабаритних шматків гірської породи), дробильно-сортувальний завод (де відбуваються роботи по дробленню гірської породи до </w:t>
      </w:r>
      <w:proofErr w:type="spellStart"/>
      <w:r w:rsidRPr="00A00EC0">
        <w:rPr>
          <w:rFonts w:ascii="Times New Roman" w:eastAsia="Calibri" w:hAnsi="Times New Roman" w:cs="Times New Roman"/>
          <w:sz w:val="24"/>
          <w:szCs w:val="24"/>
          <w:lang w:val="uk-UA"/>
        </w:rPr>
        <w:t>щебенів</w:t>
      </w:r>
      <w:proofErr w:type="spellEnd"/>
      <w:r w:rsidRPr="00A00EC0">
        <w:rPr>
          <w:rFonts w:ascii="Times New Roman" w:eastAsia="Calibri" w:hAnsi="Times New Roman" w:cs="Times New Roman"/>
          <w:sz w:val="24"/>
          <w:szCs w:val="24"/>
          <w:lang w:val="uk-UA"/>
        </w:rPr>
        <w:t xml:space="preserve"> необхідних фракцій),  склад кар’єрної дрібної породи, склади готової продукції, місця відвантаження готової продукції на баржі та в автотранспорт, а також допоміжні виробництва – майстерня та автотранспортний бокс (де відбуваються дрібні ремонтні роботи), і місце для заправки автотранспорту. </w:t>
      </w:r>
    </w:p>
    <w:p w:rsidR="00A00EC0" w:rsidRPr="00A00EC0" w:rsidRDefault="00A00EC0" w:rsidP="00A00EC0">
      <w:pPr>
        <w:spacing w:after="0" w:line="240" w:lineRule="auto"/>
        <w:ind w:left="-567" w:right="-285" w:firstLine="567"/>
        <w:jc w:val="both"/>
        <w:rPr>
          <w:rFonts w:ascii="Times New Roman" w:eastAsia="Calibri" w:hAnsi="Times New Roman" w:cs="Times New Roman"/>
          <w:sz w:val="24"/>
          <w:szCs w:val="24"/>
          <w:lang w:val="uk-UA"/>
        </w:rPr>
      </w:pPr>
      <w:r w:rsidRPr="00A00EC0">
        <w:rPr>
          <w:rFonts w:ascii="Times New Roman" w:eastAsia="Calibri" w:hAnsi="Times New Roman" w:cs="Times New Roman"/>
          <w:sz w:val="24"/>
          <w:szCs w:val="24"/>
          <w:lang w:val="uk-UA"/>
        </w:rPr>
        <w:t xml:space="preserve">Основне устаткування для виробництва </w:t>
      </w:r>
      <w:proofErr w:type="spellStart"/>
      <w:r w:rsidRPr="00A00EC0">
        <w:rPr>
          <w:rFonts w:ascii="Times New Roman" w:eastAsia="Calibri" w:hAnsi="Times New Roman" w:cs="Times New Roman"/>
          <w:sz w:val="24"/>
          <w:szCs w:val="24"/>
          <w:lang w:val="uk-UA"/>
        </w:rPr>
        <w:t>щебенів</w:t>
      </w:r>
      <w:proofErr w:type="spellEnd"/>
      <w:r w:rsidRPr="00A00EC0">
        <w:rPr>
          <w:rFonts w:ascii="Times New Roman" w:eastAsia="Calibri" w:hAnsi="Times New Roman" w:cs="Times New Roman"/>
          <w:sz w:val="24"/>
          <w:szCs w:val="24"/>
          <w:lang w:val="uk-UA"/>
        </w:rPr>
        <w:t xml:space="preserve"> різних фракцій – кар’єрний автотранспорт, буровий верстат, </w:t>
      </w:r>
      <w:proofErr w:type="spellStart"/>
      <w:r w:rsidRPr="00A00EC0">
        <w:rPr>
          <w:rFonts w:ascii="Times New Roman" w:eastAsia="Calibri" w:hAnsi="Times New Roman" w:cs="Times New Roman"/>
          <w:sz w:val="24"/>
          <w:szCs w:val="24"/>
          <w:lang w:val="uk-UA"/>
        </w:rPr>
        <w:t>гідромолот</w:t>
      </w:r>
      <w:proofErr w:type="spellEnd"/>
      <w:r w:rsidRPr="00A00EC0">
        <w:rPr>
          <w:rFonts w:ascii="Times New Roman" w:eastAsia="Calibri" w:hAnsi="Times New Roman" w:cs="Times New Roman"/>
          <w:sz w:val="24"/>
          <w:szCs w:val="24"/>
          <w:lang w:val="uk-UA"/>
        </w:rPr>
        <w:t xml:space="preserve"> та комплекс обладнання дробильно-сортувального заводу, допоміжне устаткування – металообробні верстати, зварювальні апарати, апарат газової різки,  вулканізатор, гідропрес, компресор, паливозаправник. </w:t>
      </w:r>
    </w:p>
    <w:p w:rsidR="00A00EC0" w:rsidRPr="00A00EC0" w:rsidRDefault="00A00EC0" w:rsidP="00A00EC0">
      <w:pPr>
        <w:spacing w:after="0" w:line="240" w:lineRule="auto"/>
        <w:ind w:left="-567" w:right="-285" w:firstLine="567"/>
        <w:jc w:val="both"/>
        <w:rPr>
          <w:rFonts w:ascii="Times New Roman" w:eastAsia="Calibri" w:hAnsi="Times New Roman" w:cs="Times New Roman"/>
          <w:sz w:val="24"/>
          <w:szCs w:val="24"/>
          <w:lang w:val="uk-UA"/>
        </w:rPr>
      </w:pPr>
      <w:r w:rsidRPr="00A00EC0">
        <w:rPr>
          <w:rFonts w:ascii="Times New Roman" w:eastAsia="Calibri" w:hAnsi="Times New Roman" w:cs="Times New Roman"/>
          <w:sz w:val="24"/>
          <w:szCs w:val="24"/>
          <w:lang w:val="uk-UA"/>
        </w:rPr>
        <w:t>На Проммайданчику виявлено</w:t>
      </w:r>
      <w:r w:rsidRPr="00A00EC0">
        <w:rPr>
          <w:rFonts w:ascii="Times New Roman" w:eastAsia="Calibri" w:hAnsi="Times New Roman" w:cs="Times New Roman"/>
          <w:color w:val="FF0000"/>
          <w:sz w:val="24"/>
          <w:szCs w:val="24"/>
          <w:lang w:val="uk-UA"/>
        </w:rPr>
        <w:t xml:space="preserve">  </w:t>
      </w:r>
      <w:r w:rsidRPr="00A00EC0">
        <w:rPr>
          <w:rFonts w:ascii="Times New Roman" w:eastAsia="Calibri" w:hAnsi="Times New Roman" w:cs="Times New Roman"/>
          <w:sz w:val="24"/>
          <w:szCs w:val="24"/>
          <w:lang w:val="uk-UA"/>
        </w:rPr>
        <w:t xml:space="preserve">23 джерела  викидів, з них 1 джерело викиду  є організованим (труба),  21 джерело - неорганізовані, 1 джерело – пересувне. </w:t>
      </w:r>
    </w:p>
    <w:p w:rsidR="00A00EC0" w:rsidRPr="00A00EC0" w:rsidRDefault="00A00EC0" w:rsidP="00A00EC0">
      <w:pPr>
        <w:spacing w:after="0" w:line="240" w:lineRule="auto"/>
        <w:ind w:left="-567" w:right="-285" w:firstLine="567"/>
        <w:jc w:val="both"/>
        <w:rPr>
          <w:rFonts w:ascii="Times New Roman" w:eastAsia="Times New Roman" w:hAnsi="Times New Roman" w:cs="Times New Roman"/>
          <w:sz w:val="24"/>
          <w:szCs w:val="24"/>
          <w:lang w:val="uk-UA" w:eastAsia="ru-RU"/>
        </w:rPr>
      </w:pPr>
      <w:r w:rsidRPr="00A00EC0">
        <w:rPr>
          <w:rFonts w:ascii="Times New Roman" w:eastAsia="Times New Roman" w:hAnsi="Times New Roman" w:cs="Times New Roman"/>
          <w:sz w:val="24"/>
          <w:szCs w:val="24"/>
          <w:lang w:val="uk-UA" w:eastAsia="ru-RU"/>
        </w:rPr>
        <w:t xml:space="preserve">Робота існуючого виробництва ТОВ «АФ «НОВАТОР» здійснюється по 2-х режимах: </w:t>
      </w:r>
    </w:p>
    <w:p w:rsidR="00A00EC0" w:rsidRPr="00A00EC0" w:rsidRDefault="00A00EC0" w:rsidP="00A00EC0">
      <w:pPr>
        <w:spacing w:after="0" w:line="240" w:lineRule="auto"/>
        <w:ind w:left="-567" w:right="-285" w:firstLine="567"/>
        <w:jc w:val="both"/>
        <w:rPr>
          <w:rFonts w:ascii="Times New Roman" w:eastAsia="Times New Roman" w:hAnsi="Times New Roman" w:cs="Times New Roman"/>
          <w:sz w:val="24"/>
          <w:szCs w:val="24"/>
          <w:lang w:val="uk-UA" w:eastAsia="ru-RU"/>
        </w:rPr>
      </w:pPr>
      <w:r w:rsidRPr="00A00EC0">
        <w:rPr>
          <w:rFonts w:ascii="Times New Roman" w:eastAsia="Times New Roman" w:hAnsi="Times New Roman" w:cs="Times New Roman"/>
          <w:sz w:val="24"/>
          <w:szCs w:val="24"/>
          <w:lang w:val="uk-UA" w:eastAsia="ru-RU"/>
        </w:rPr>
        <w:t xml:space="preserve">1-й режим – робота кар′єрного </w:t>
      </w:r>
      <w:proofErr w:type="spellStart"/>
      <w:r w:rsidRPr="00A00EC0">
        <w:rPr>
          <w:rFonts w:ascii="Times New Roman" w:eastAsia="Times New Roman" w:hAnsi="Times New Roman" w:cs="Times New Roman"/>
          <w:sz w:val="24"/>
          <w:szCs w:val="24"/>
          <w:lang w:val="uk-UA" w:eastAsia="ru-RU"/>
        </w:rPr>
        <w:t>транспорта</w:t>
      </w:r>
      <w:proofErr w:type="spellEnd"/>
      <w:r w:rsidRPr="00A00EC0">
        <w:rPr>
          <w:rFonts w:ascii="Times New Roman" w:eastAsia="Times New Roman" w:hAnsi="Times New Roman" w:cs="Times New Roman"/>
          <w:sz w:val="24"/>
          <w:szCs w:val="24"/>
          <w:lang w:val="uk-UA" w:eastAsia="ru-RU"/>
        </w:rPr>
        <w:t xml:space="preserve"> і механізмів, транспортування розкривних порід та корисної копалини по кар′єрним дорогам, виїмково-навантажувальні роботи, планування зовнішнього </w:t>
      </w:r>
      <w:proofErr w:type="spellStart"/>
      <w:r w:rsidRPr="00A00EC0">
        <w:rPr>
          <w:rFonts w:ascii="Times New Roman" w:eastAsia="Times New Roman" w:hAnsi="Times New Roman" w:cs="Times New Roman"/>
          <w:sz w:val="24"/>
          <w:szCs w:val="24"/>
          <w:lang w:val="uk-UA" w:eastAsia="ru-RU"/>
        </w:rPr>
        <w:t>відвалоутворення</w:t>
      </w:r>
      <w:proofErr w:type="spellEnd"/>
      <w:r w:rsidRPr="00A00EC0">
        <w:rPr>
          <w:rFonts w:ascii="Times New Roman" w:eastAsia="Times New Roman" w:hAnsi="Times New Roman" w:cs="Times New Roman"/>
          <w:sz w:val="24"/>
          <w:szCs w:val="24"/>
          <w:lang w:val="uk-UA" w:eastAsia="ru-RU"/>
        </w:rPr>
        <w:t>, дроблення негабаритних шматків гірської породи, бурові роботи, робота ДСЗ;</w:t>
      </w:r>
    </w:p>
    <w:p w:rsidR="00A00EC0" w:rsidRPr="00A00EC0" w:rsidRDefault="00A00EC0" w:rsidP="00A00EC0">
      <w:pPr>
        <w:spacing w:after="0" w:line="240" w:lineRule="auto"/>
        <w:ind w:left="-567" w:right="-285" w:firstLine="567"/>
        <w:jc w:val="both"/>
        <w:rPr>
          <w:rFonts w:ascii="Times New Roman" w:eastAsia="Times New Roman" w:hAnsi="Times New Roman" w:cs="Times New Roman"/>
          <w:sz w:val="24"/>
          <w:szCs w:val="24"/>
          <w:lang w:val="uk-UA" w:eastAsia="ru-RU"/>
        </w:rPr>
      </w:pPr>
      <w:r w:rsidRPr="00A00EC0">
        <w:rPr>
          <w:rFonts w:ascii="Times New Roman" w:eastAsia="Times New Roman" w:hAnsi="Times New Roman" w:cs="Times New Roman"/>
          <w:sz w:val="24"/>
          <w:szCs w:val="24"/>
          <w:lang w:val="uk-UA" w:eastAsia="ru-RU"/>
        </w:rPr>
        <w:t xml:space="preserve"> 2-й режим – масові вибухи в кар′єрі (залповий викид).</w:t>
      </w:r>
    </w:p>
    <w:p w:rsidR="00A00EC0" w:rsidRPr="00A00EC0" w:rsidRDefault="00A00EC0" w:rsidP="00A00EC0">
      <w:pPr>
        <w:spacing w:after="0" w:line="240" w:lineRule="auto"/>
        <w:ind w:left="-567" w:right="-285" w:firstLine="567"/>
        <w:jc w:val="both"/>
        <w:rPr>
          <w:rFonts w:ascii="Times New Roman" w:eastAsia="Calibri" w:hAnsi="Times New Roman" w:cs="Times New Roman"/>
          <w:sz w:val="24"/>
          <w:szCs w:val="24"/>
          <w:lang w:val="uk-UA"/>
        </w:rPr>
      </w:pPr>
      <w:r w:rsidRPr="00A00EC0">
        <w:rPr>
          <w:rFonts w:ascii="Times New Roman" w:eastAsia="Calibri" w:hAnsi="Times New Roman" w:cs="Times New Roman"/>
          <w:color w:val="FF0000"/>
          <w:sz w:val="24"/>
          <w:szCs w:val="24"/>
          <w:lang w:val="uk-UA"/>
        </w:rPr>
        <w:t xml:space="preserve"> </w:t>
      </w:r>
      <w:r w:rsidRPr="00A00EC0">
        <w:rPr>
          <w:rFonts w:ascii="Times New Roman" w:eastAsia="Calibri" w:hAnsi="Times New Roman" w:cs="Times New Roman"/>
          <w:sz w:val="24"/>
          <w:szCs w:val="24"/>
          <w:lang w:val="uk-UA"/>
        </w:rPr>
        <w:t xml:space="preserve">Розрахункові максимальні потенційні обсяги викидів по Проммайданчику не перевищують (т/рік): речовини у вигляді суспендованих твердих частинок – 180,192, оксиди азоту – 9,3619, оксид вуглецю - 12,87710003, діоксид сірки  - 1,46100002, вуглеводні насичені C12-C19 - 2,20130144, масло мінеральне нафтове - 0,002629, залізо та його сполуки – 0,0112, манган та його сполуки – 0,0017, кремнію діоксид аморфний – 0,0002, фтористі сполуки добре розчинні неорганічні - 0,001, фтористі сполуки погано розчинні неорганічні - 0,0005, фтористий водень – </w:t>
      </w:r>
      <w:r w:rsidRPr="00A00EC0">
        <w:rPr>
          <w:rFonts w:ascii="Times New Roman" w:eastAsia="Calibri" w:hAnsi="Times New Roman" w:cs="Times New Roman"/>
          <w:sz w:val="24"/>
          <w:szCs w:val="24"/>
          <w:lang w:val="uk-UA"/>
        </w:rPr>
        <w:lastRenderedPageBreak/>
        <w:t>0,0006, 1,3-Бутадієн - 0,00000013, 2-Метилбутадієн-1,3 - 0,00000011, акрилонітрил - 0,00000019, стирол - 0,00000007, α-</w:t>
      </w:r>
      <w:proofErr w:type="spellStart"/>
      <w:r w:rsidRPr="00A00EC0">
        <w:rPr>
          <w:rFonts w:ascii="Times New Roman" w:eastAsia="Calibri" w:hAnsi="Times New Roman" w:cs="Times New Roman"/>
          <w:sz w:val="24"/>
          <w:szCs w:val="24"/>
          <w:lang w:val="uk-UA"/>
        </w:rPr>
        <w:t>Метилстирол</w:t>
      </w:r>
      <w:proofErr w:type="spellEnd"/>
      <w:r w:rsidRPr="00A00EC0">
        <w:rPr>
          <w:rFonts w:ascii="Times New Roman" w:eastAsia="Calibri" w:hAnsi="Times New Roman" w:cs="Times New Roman"/>
          <w:sz w:val="24"/>
          <w:szCs w:val="24"/>
          <w:lang w:val="uk-UA"/>
        </w:rPr>
        <w:t xml:space="preserve"> - 0,00000007, хлоропрен - 0,00000010, етилену оксид - 0,00000003, етилен - 0,00000131, 2-Метилпропен - 0,00000059, водню хлорид - 0,00000013, </w:t>
      </w:r>
      <w:proofErr w:type="spellStart"/>
      <w:r w:rsidRPr="00A00EC0">
        <w:rPr>
          <w:rFonts w:ascii="Times New Roman" w:eastAsia="Calibri" w:hAnsi="Times New Roman" w:cs="Times New Roman"/>
          <w:sz w:val="24"/>
          <w:szCs w:val="24"/>
          <w:lang w:val="uk-UA"/>
        </w:rPr>
        <w:t>дибутилфталат</w:t>
      </w:r>
      <w:proofErr w:type="spellEnd"/>
      <w:r w:rsidRPr="00A00EC0">
        <w:rPr>
          <w:rFonts w:ascii="Times New Roman" w:eastAsia="Calibri" w:hAnsi="Times New Roman" w:cs="Times New Roman"/>
          <w:sz w:val="24"/>
          <w:szCs w:val="24"/>
          <w:lang w:val="uk-UA"/>
        </w:rPr>
        <w:t xml:space="preserve"> - 0,00000011, пропілен - 0,00000001.</w:t>
      </w:r>
    </w:p>
    <w:p w:rsidR="00A00EC0" w:rsidRPr="00A00EC0" w:rsidRDefault="00A00EC0" w:rsidP="00A00EC0">
      <w:pPr>
        <w:spacing w:after="0" w:line="240" w:lineRule="auto"/>
        <w:ind w:left="-567" w:right="-285" w:firstLine="567"/>
        <w:jc w:val="both"/>
        <w:rPr>
          <w:rFonts w:ascii="Times New Roman" w:eastAsia="Calibri" w:hAnsi="Times New Roman" w:cs="Times New Roman"/>
          <w:sz w:val="24"/>
          <w:szCs w:val="24"/>
          <w:lang w:val="uk-UA"/>
        </w:rPr>
      </w:pPr>
      <w:r w:rsidRPr="00A00EC0">
        <w:rPr>
          <w:rFonts w:ascii="Times New Roman" w:eastAsia="Calibri" w:hAnsi="Times New Roman" w:cs="Times New Roman"/>
          <w:sz w:val="24"/>
          <w:szCs w:val="24"/>
          <w:lang w:val="uk-UA"/>
        </w:rPr>
        <w:t>Об’єкт належить до 2-ї групи, тому заходи щодо впровадження найкращих існуючих технологій виробництва відсутні.</w:t>
      </w:r>
    </w:p>
    <w:p w:rsidR="00A00EC0" w:rsidRPr="00A00EC0" w:rsidRDefault="00A00EC0" w:rsidP="00A00EC0">
      <w:pPr>
        <w:spacing w:after="0" w:line="240" w:lineRule="auto"/>
        <w:ind w:left="-567" w:right="-285" w:firstLine="567"/>
        <w:jc w:val="both"/>
        <w:rPr>
          <w:rFonts w:ascii="Times New Roman" w:eastAsia="Calibri" w:hAnsi="Times New Roman" w:cs="Times New Roman"/>
          <w:sz w:val="24"/>
          <w:szCs w:val="24"/>
          <w:lang w:val="uk-UA"/>
        </w:rPr>
      </w:pPr>
      <w:r w:rsidRPr="00A00EC0">
        <w:rPr>
          <w:rFonts w:ascii="Times New Roman" w:eastAsia="Calibri" w:hAnsi="Times New Roman" w:cs="Times New Roman"/>
          <w:sz w:val="24"/>
          <w:szCs w:val="24"/>
          <w:lang w:val="uk-UA"/>
        </w:rPr>
        <w:t>Заходи щодо скорочення викидів  забруднюючих речовин не плануються, так як згідно розрахунку розсіювання  на межі житлової зони відсутні перевищення гранично допустимих концентрацій.</w:t>
      </w:r>
    </w:p>
    <w:p w:rsidR="00A00EC0" w:rsidRPr="00A00EC0" w:rsidRDefault="00A00EC0" w:rsidP="00A00EC0">
      <w:pPr>
        <w:spacing w:after="0" w:line="240" w:lineRule="auto"/>
        <w:ind w:left="-567" w:right="-285" w:firstLine="567"/>
        <w:jc w:val="both"/>
        <w:rPr>
          <w:rFonts w:ascii="Times New Roman" w:eastAsia="Calibri" w:hAnsi="Times New Roman" w:cs="Times New Roman"/>
          <w:sz w:val="24"/>
          <w:szCs w:val="24"/>
          <w:lang w:val="uk-UA"/>
        </w:rPr>
      </w:pPr>
      <w:r w:rsidRPr="00A00EC0">
        <w:rPr>
          <w:rFonts w:ascii="Times New Roman" w:eastAsia="Calibri" w:hAnsi="Times New Roman" w:cs="Times New Roman"/>
          <w:sz w:val="24"/>
          <w:szCs w:val="24"/>
          <w:lang w:val="uk-UA"/>
        </w:rPr>
        <w:t xml:space="preserve">Пропозиції щодо дозволених викидів відповідають чинному законодавству. Підприємство зобов’язується дотримуватись вимог природоохоронного законодавства при експлуатації джерел викидів. Контроль за виконанням природоохоронних заходів покладається на керівника підприємства. </w:t>
      </w:r>
    </w:p>
    <w:p w:rsidR="00085FD7" w:rsidRPr="00A00EC0" w:rsidRDefault="00A00EC0" w:rsidP="00A00EC0">
      <w:pPr>
        <w:spacing w:line="240" w:lineRule="auto"/>
        <w:ind w:left="-567" w:firstLine="567"/>
        <w:jc w:val="both"/>
        <w:rPr>
          <w:rFonts w:ascii="Times New Roman" w:hAnsi="Times New Roman" w:cs="Times New Roman"/>
        </w:rPr>
      </w:pPr>
      <w:r w:rsidRPr="00A00EC0">
        <w:rPr>
          <w:rFonts w:ascii="Times New Roman" w:eastAsia="Calibri" w:hAnsi="Times New Roman" w:cs="Times New Roman"/>
          <w:sz w:val="24"/>
          <w:szCs w:val="24"/>
          <w:lang w:val="uk-UA"/>
        </w:rPr>
        <w:t xml:space="preserve">З питаннями та пропозиціями щодо намірів підприємства звертатися до Дніпропетровської облдержадміністрації за адресою: м. Дніпро, пр. О. Поля, 1, </w:t>
      </w:r>
      <w:proofErr w:type="spellStart"/>
      <w:r w:rsidRPr="00A00EC0">
        <w:rPr>
          <w:rFonts w:ascii="Times New Roman" w:eastAsia="Calibri" w:hAnsi="Times New Roman" w:cs="Times New Roman"/>
          <w:sz w:val="24"/>
          <w:szCs w:val="24"/>
          <w:lang w:val="uk-UA"/>
        </w:rPr>
        <w:t>тел</w:t>
      </w:r>
      <w:proofErr w:type="spellEnd"/>
      <w:r w:rsidRPr="00A00EC0">
        <w:rPr>
          <w:rFonts w:ascii="Times New Roman" w:eastAsia="Calibri" w:hAnsi="Times New Roman" w:cs="Times New Roman"/>
          <w:sz w:val="24"/>
          <w:szCs w:val="24"/>
          <w:lang w:val="uk-UA"/>
        </w:rPr>
        <w:t>.: 0 800 505 600 протягом місяця з дня опублікування.</w:t>
      </w:r>
    </w:p>
    <w:sectPr w:rsidR="00085FD7" w:rsidRPr="00A00E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68"/>
    <w:rsid w:val="00085FD7"/>
    <w:rsid w:val="006F3504"/>
    <w:rsid w:val="00A00EC0"/>
    <w:rsid w:val="00CF5868"/>
    <w:rsid w:val="00EA6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3331</Words>
  <Characters>1899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2023-03-31T10:15:00Z</dcterms:created>
  <dcterms:modified xsi:type="dcterms:W3CDTF">2023-03-31T10:15:00Z</dcterms:modified>
</cp:coreProperties>
</file>