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DC" w:rsidRPr="000D76C3" w:rsidRDefault="00605ADC" w:rsidP="00605ADC">
      <w:pPr>
        <w:spacing w:before="240" w:line="360" w:lineRule="auto"/>
        <w:ind w:firstLine="567"/>
        <w:jc w:val="both"/>
        <w:rPr>
          <w:sz w:val="26"/>
          <w:szCs w:val="26"/>
          <w:lang w:val="uk-UA" w:eastAsia="uk-UA"/>
        </w:rPr>
      </w:pPr>
      <w:r w:rsidRPr="00AD49CA">
        <w:rPr>
          <w:sz w:val="26"/>
          <w:szCs w:val="26"/>
          <w:lang w:val="uk-UA" w:eastAsia="uk-UA"/>
        </w:rPr>
        <w:t>ТОВАРИСТВО З ОБМЕЖЕНОЮ ВІДПОВІДАЛЬНІСТЮ «ГІДРОХАУС»</w:t>
      </w:r>
      <w:r w:rsidRPr="00E37864">
        <w:rPr>
          <w:i/>
          <w:sz w:val="26"/>
          <w:szCs w:val="26"/>
          <w:lang w:val="uk-UA" w:eastAsia="uk-UA"/>
        </w:rPr>
        <w:t xml:space="preserve"> </w:t>
      </w:r>
      <w:r w:rsidR="00C20400">
        <w:rPr>
          <w:sz w:val="26"/>
          <w:szCs w:val="26"/>
          <w:lang w:val="uk-UA" w:eastAsia="uk-UA"/>
        </w:rPr>
        <w:t xml:space="preserve">(скорочене найменування: </w:t>
      </w:r>
      <w:bookmarkStart w:id="0" w:name="_GoBack"/>
      <w:r w:rsidR="00C20400">
        <w:rPr>
          <w:sz w:val="26"/>
          <w:szCs w:val="26"/>
          <w:lang w:val="uk-UA" w:eastAsia="uk-UA"/>
        </w:rPr>
        <w:t>ТОВ «ГІДРОХАУС»</w:t>
      </w:r>
      <w:bookmarkEnd w:id="0"/>
      <w:r w:rsidR="00C20400">
        <w:rPr>
          <w:sz w:val="26"/>
          <w:szCs w:val="26"/>
          <w:lang w:val="uk-UA" w:eastAsia="uk-UA"/>
        </w:rPr>
        <w:t xml:space="preserve">; </w:t>
      </w:r>
      <w:r w:rsidR="00C20400" w:rsidRPr="00C20400">
        <w:rPr>
          <w:sz w:val="26"/>
          <w:szCs w:val="26"/>
          <w:lang w:val="uk-UA" w:eastAsia="uk-UA"/>
        </w:rPr>
        <w:t>код ЄДРПОУ 35904141</w:t>
      </w:r>
      <w:r w:rsidR="00C20400">
        <w:rPr>
          <w:sz w:val="26"/>
          <w:szCs w:val="26"/>
          <w:lang w:val="uk-UA" w:eastAsia="uk-UA"/>
        </w:rPr>
        <w:t xml:space="preserve">; юридична адреса: </w:t>
      </w:r>
      <w:r w:rsidRPr="00E37864">
        <w:rPr>
          <w:sz w:val="26"/>
          <w:szCs w:val="26"/>
          <w:lang w:val="uk-UA"/>
        </w:rPr>
        <w:t xml:space="preserve">Україна, 21012, Вінницька обл., місто Вінниця, </w:t>
      </w:r>
      <w:r w:rsidR="00AD49CA">
        <w:rPr>
          <w:sz w:val="26"/>
          <w:szCs w:val="26"/>
          <w:lang w:val="uk-UA"/>
        </w:rPr>
        <w:t>п</w:t>
      </w:r>
      <w:r w:rsidR="00AD49CA" w:rsidRPr="00E37864">
        <w:rPr>
          <w:sz w:val="26"/>
          <w:szCs w:val="26"/>
          <w:lang w:val="uk-UA"/>
        </w:rPr>
        <w:t xml:space="preserve">ровулок Костя </w:t>
      </w:r>
      <w:proofErr w:type="spellStart"/>
      <w:r w:rsidR="00AD49CA" w:rsidRPr="00E37864">
        <w:rPr>
          <w:sz w:val="26"/>
          <w:szCs w:val="26"/>
          <w:lang w:val="uk-UA"/>
        </w:rPr>
        <w:t>Широцького</w:t>
      </w:r>
      <w:proofErr w:type="spellEnd"/>
      <w:r w:rsidRPr="00E37864">
        <w:rPr>
          <w:sz w:val="26"/>
          <w:szCs w:val="26"/>
          <w:lang w:val="uk-UA"/>
        </w:rPr>
        <w:t>, будинок 14-Ж</w:t>
      </w:r>
      <w:r w:rsidR="00C20400">
        <w:rPr>
          <w:sz w:val="26"/>
          <w:szCs w:val="26"/>
          <w:lang w:val="uk-UA"/>
        </w:rPr>
        <w:t xml:space="preserve">; контактний номер телефону: </w:t>
      </w:r>
      <w:r w:rsidR="00C20400" w:rsidRPr="00C20400">
        <w:rPr>
          <w:sz w:val="26"/>
          <w:szCs w:val="26"/>
          <w:lang w:val="uk-UA"/>
        </w:rPr>
        <w:t>(0432) 271795</w:t>
      </w:r>
      <w:r w:rsidR="00C20400">
        <w:rPr>
          <w:sz w:val="26"/>
          <w:szCs w:val="26"/>
          <w:lang w:val="uk-UA"/>
        </w:rPr>
        <w:t xml:space="preserve">; електрона пошта: </w:t>
      </w:r>
      <w:r w:rsidR="00C20400" w:rsidRPr="00C20400">
        <w:rPr>
          <w:sz w:val="26"/>
          <w:szCs w:val="26"/>
          <w:lang w:val="uk-UA"/>
        </w:rPr>
        <w:t>vin@hydrohouse.com.ua</w:t>
      </w:r>
      <w:r w:rsidRPr="000D76C3">
        <w:rPr>
          <w:sz w:val="26"/>
          <w:szCs w:val="26"/>
          <w:lang w:val="uk-UA"/>
        </w:rPr>
        <w:t xml:space="preserve">), </w:t>
      </w:r>
      <w:r w:rsidRPr="000D76C3">
        <w:rPr>
          <w:sz w:val="26"/>
          <w:szCs w:val="26"/>
          <w:lang w:val="uk-UA" w:eastAsia="uk-UA"/>
        </w:rPr>
        <w:t>повідомляє про наміри отримати дозвіл на викиди забруднюючих речовин в атмосферне повітря для виробничих майданчиків, що знаходяться за адресою:</w:t>
      </w:r>
    </w:p>
    <w:p w:rsidR="00605ADC" w:rsidRPr="00E37864" w:rsidRDefault="00333DD1" w:rsidP="00605ADC">
      <w:pPr>
        <w:suppressAutoHyphens/>
        <w:spacing w:line="360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Виробничий м</w:t>
      </w:r>
      <w:r w:rsidR="00605ADC" w:rsidRPr="00E37864">
        <w:rPr>
          <w:sz w:val="26"/>
          <w:szCs w:val="26"/>
          <w:lang w:val="uk-UA"/>
        </w:rPr>
        <w:t xml:space="preserve">айданчик 1 </w:t>
      </w:r>
      <w:r w:rsidR="00605ADC" w:rsidRPr="000D76C3">
        <w:rPr>
          <w:sz w:val="26"/>
          <w:szCs w:val="26"/>
          <w:lang w:val="uk-UA" w:eastAsia="uk-UA"/>
        </w:rPr>
        <w:t>–</w:t>
      </w:r>
      <w:r w:rsidR="00605ADC" w:rsidRPr="00E37864">
        <w:rPr>
          <w:sz w:val="26"/>
          <w:szCs w:val="26"/>
          <w:lang w:val="uk-UA"/>
        </w:rPr>
        <w:t xml:space="preserve"> Україна, 21012, Вінницька обл., місто Вінниця, </w:t>
      </w:r>
      <w:r w:rsidR="00605ADC">
        <w:rPr>
          <w:sz w:val="26"/>
          <w:szCs w:val="26"/>
          <w:lang w:val="uk-UA"/>
        </w:rPr>
        <w:t>п</w:t>
      </w:r>
      <w:r w:rsidR="00605ADC" w:rsidRPr="00E37864">
        <w:rPr>
          <w:sz w:val="26"/>
          <w:szCs w:val="26"/>
          <w:lang w:val="uk-UA"/>
        </w:rPr>
        <w:t xml:space="preserve">ровулок Костя </w:t>
      </w:r>
      <w:proofErr w:type="spellStart"/>
      <w:r w:rsidR="00605ADC" w:rsidRPr="00E37864">
        <w:rPr>
          <w:sz w:val="26"/>
          <w:szCs w:val="26"/>
          <w:lang w:val="uk-UA"/>
        </w:rPr>
        <w:t>Широцького</w:t>
      </w:r>
      <w:proofErr w:type="spellEnd"/>
      <w:r w:rsidR="00605ADC" w:rsidRPr="00E37864">
        <w:rPr>
          <w:sz w:val="26"/>
          <w:szCs w:val="26"/>
          <w:lang w:val="uk-UA"/>
        </w:rPr>
        <w:t>, будинок 14-Ж.</w:t>
      </w:r>
    </w:p>
    <w:p w:rsidR="00605ADC" w:rsidRDefault="00333DD1" w:rsidP="00605ADC">
      <w:pPr>
        <w:suppressAutoHyphens/>
        <w:spacing w:line="360" w:lineRule="auto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Виробничий м</w:t>
      </w:r>
      <w:r w:rsidR="00605ADC" w:rsidRPr="00E37864">
        <w:rPr>
          <w:sz w:val="26"/>
          <w:szCs w:val="26"/>
          <w:lang w:val="uk-UA"/>
        </w:rPr>
        <w:t xml:space="preserve">айданчик 2 </w:t>
      </w:r>
      <w:r w:rsidR="00605ADC" w:rsidRPr="000D76C3">
        <w:rPr>
          <w:sz w:val="26"/>
          <w:szCs w:val="26"/>
          <w:lang w:val="uk-UA" w:eastAsia="uk-UA"/>
        </w:rPr>
        <w:t>–</w:t>
      </w:r>
      <w:r w:rsidR="00605ADC" w:rsidRPr="00E37864">
        <w:rPr>
          <w:sz w:val="26"/>
          <w:szCs w:val="26"/>
          <w:lang w:val="uk-UA"/>
        </w:rPr>
        <w:t xml:space="preserve"> Україна, 21012, Вінницька обл., місто Вінниця, </w:t>
      </w:r>
      <w:r w:rsidR="00605ADC">
        <w:rPr>
          <w:sz w:val="26"/>
          <w:szCs w:val="26"/>
          <w:lang w:val="uk-UA"/>
        </w:rPr>
        <w:t>п</w:t>
      </w:r>
      <w:r w:rsidR="00605ADC" w:rsidRPr="00E37864">
        <w:rPr>
          <w:sz w:val="26"/>
          <w:szCs w:val="26"/>
          <w:lang w:val="uk-UA"/>
        </w:rPr>
        <w:t xml:space="preserve">ровулок Костя </w:t>
      </w:r>
      <w:proofErr w:type="spellStart"/>
      <w:r w:rsidR="00605ADC" w:rsidRPr="00E37864">
        <w:rPr>
          <w:sz w:val="26"/>
          <w:szCs w:val="26"/>
          <w:lang w:val="uk-UA"/>
        </w:rPr>
        <w:t>Широцького</w:t>
      </w:r>
      <w:proofErr w:type="spellEnd"/>
      <w:r w:rsidR="00605ADC" w:rsidRPr="00E37864">
        <w:rPr>
          <w:sz w:val="26"/>
          <w:szCs w:val="26"/>
          <w:lang w:val="uk-UA"/>
        </w:rPr>
        <w:t>, будинок 14-</w:t>
      </w:r>
      <w:r w:rsidR="00605ADC">
        <w:rPr>
          <w:sz w:val="26"/>
          <w:szCs w:val="26"/>
          <w:lang w:val="uk-UA"/>
        </w:rPr>
        <w:t>З.</w:t>
      </w:r>
    </w:p>
    <w:p w:rsidR="00C20400" w:rsidRDefault="00C20400" w:rsidP="00605ADC">
      <w:pPr>
        <w:suppressAutoHyphens/>
        <w:spacing w:line="360" w:lineRule="auto"/>
        <w:ind w:firstLine="708"/>
        <w:jc w:val="both"/>
        <w:rPr>
          <w:bCs/>
          <w:sz w:val="26"/>
          <w:szCs w:val="26"/>
          <w:lang w:val="uk-UA" w:eastAsia="ar-SA"/>
        </w:rPr>
      </w:pPr>
      <w:r w:rsidRPr="00C20400">
        <w:rPr>
          <w:bCs/>
          <w:sz w:val="26"/>
          <w:szCs w:val="26"/>
          <w:lang w:val="uk-UA" w:eastAsia="ar-SA"/>
        </w:rPr>
        <w:t>Мет</w:t>
      </w:r>
      <w:r w:rsidR="00A84DB6">
        <w:rPr>
          <w:bCs/>
          <w:sz w:val="26"/>
          <w:szCs w:val="26"/>
          <w:lang w:val="uk-UA" w:eastAsia="ar-SA"/>
        </w:rPr>
        <w:t>а отримання дозволу на викиди: о</w:t>
      </w:r>
      <w:r w:rsidRPr="00C20400">
        <w:rPr>
          <w:bCs/>
          <w:sz w:val="26"/>
          <w:szCs w:val="26"/>
          <w:lang w:val="uk-UA" w:eastAsia="ar-SA"/>
        </w:rPr>
        <w:t>тримання дозволу на викиди для існуюч</w:t>
      </w:r>
      <w:r w:rsidR="00333DD1">
        <w:rPr>
          <w:bCs/>
          <w:sz w:val="26"/>
          <w:szCs w:val="26"/>
          <w:lang w:val="uk-UA" w:eastAsia="ar-SA"/>
        </w:rPr>
        <w:t>их об’єктів</w:t>
      </w:r>
      <w:r w:rsidRPr="00C20400">
        <w:rPr>
          <w:bCs/>
          <w:sz w:val="26"/>
          <w:szCs w:val="26"/>
          <w:lang w:val="uk-UA" w:eastAsia="ar-SA"/>
        </w:rPr>
        <w:t>.</w:t>
      </w:r>
    </w:p>
    <w:p w:rsidR="00280EBB" w:rsidRPr="00280EBB" w:rsidRDefault="00280EBB" w:rsidP="00280EBB">
      <w:pPr>
        <w:suppressAutoHyphens/>
        <w:spacing w:line="360" w:lineRule="auto"/>
        <w:ind w:firstLine="708"/>
        <w:jc w:val="both"/>
        <w:rPr>
          <w:bCs/>
          <w:sz w:val="26"/>
          <w:szCs w:val="26"/>
          <w:lang w:val="uk-UA" w:eastAsia="ar-SA"/>
        </w:rPr>
      </w:pPr>
      <w:r w:rsidRPr="00BF3138">
        <w:rPr>
          <w:bCs/>
          <w:sz w:val="26"/>
          <w:szCs w:val="26"/>
          <w:lang w:val="uk-UA" w:eastAsia="ar-SA"/>
        </w:rPr>
        <w:t xml:space="preserve">ТОВ «ГІДРОХАУС» </w:t>
      </w:r>
      <w:r w:rsidR="000C6373" w:rsidRPr="00BF3138">
        <w:rPr>
          <w:bCs/>
          <w:sz w:val="26"/>
          <w:szCs w:val="26"/>
          <w:lang w:val="uk-UA" w:eastAsia="ar-SA"/>
        </w:rPr>
        <w:t>отримало</w:t>
      </w:r>
      <w:r w:rsidR="00BF3138" w:rsidRPr="00BF3138">
        <w:rPr>
          <w:bCs/>
          <w:sz w:val="26"/>
          <w:szCs w:val="26"/>
          <w:lang w:val="uk-UA" w:eastAsia="ar-SA"/>
        </w:rPr>
        <w:t xml:space="preserve"> позитивний</w:t>
      </w:r>
      <w:r w:rsidRPr="00BF3138">
        <w:rPr>
          <w:bCs/>
          <w:sz w:val="26"/>
          <w:szCs w:val="26"/>
          <w:lang w:val="uk-UA" w:eastAsia="ar-SA"/>
        </w:rPr>
        <w:t xml:space="preserve"> висновок з оцінки впливу на довкілля №</w:t>
      </w:r>
      <w:r w:rsidR="00BF3138" w:rsidRPr="00BF3138">
        <w:rPr>
          <w:bCs/>
          <w:sz w:val="26"/>
          <w:szCs w:val="26"/>
          <w:lang w:val="uk-UA" w:eastAsia="ar-SA"/>
        </w:rPr>
        <w:t>01-15-01/</w:t>
      </w:r>
      <w:r w:rsidRPr="00BF3138">
        <w:rPr>
          <w:bCs/>
          <w:sz w:val="26"/>
          <w:szCs w:val="26"/>
          <w:lang w:val="uk-UA" w:eastAsia="ar-SA"/>
        </w:rPr>
        <w:t>202111158935</w:t>
      </w:r>
      <w:r w:rsidR="00BF3138" w:rsidRPr="00BF3138">
        <w:rPr>
          <w:bCs/>
          <w:sz w:val="26"/>
          <w:szCs w:val="26"/>
          <w:lang w:val="uk-UA" w:eastAsia="ar-SA"/>
        </w:rPr>
        <w:t>/1</w:t>
      </w:r>
      <w:r w:rsidRPr="00BF3138">
        <w:rPr>
          <w:bCs/>
          <w:sz w:val="26"/>
          <w:szCs w:val="26"/>
          <w:lang w:val="uk-UA" w:eastAsia="ar-SA"/>
        </w:rPr>
        <w:t xml:space="preserve"> від 04.03.2022 р.</w:t>
      </w:r>
      <w:r w:rsidR="00BF3138">
        <w:rPr>
          <w:bCs/>
          <w:sz w:val="26"/>
          <w:szCs w:val="26"/>
          <w:lang w:val="uk-UA" w:eastAsia="ar-SA"/>
        </w:rPr>
        <w:t xml:space="preserve"> </w:t>
      </w:r>
      <w:r w:rsidR="00BF3138" w:rsidRPr="00B10AA3">
        <w:rPr>
          <w:bCs/>
          <w:sz w:val="26"/>
          <w:szCs w:val="26"/>
          <w:lang w:val="uk-UA" w:eastAsia="ar-SA"/>
        </w:rPr>
        <w:t>виданий Управлінням</w:t>
      </w:r>
      <w:r w:rsidR="00B10AA3" w:rsidRPr="00B10AA3">
        <w:rPr>
          <w:bCs/>
          <w:sz w:val="26"/>
          <w:szCs w:val="26"/>
          <w:lang w:val="uk-UA" w:eastAsia="ar-SA"/>
        </w:rPr>
        <w:t xml:space="preserve"> </w:t>
      </w:r>
      <w:r w:rsidR="00B10AA3">
        <w:rPr>
          <w:bCs/>
          <w:sz w:val="26"/>
          <w:szCs w:val="26"/>
          <w:lang w:val="uk-UA" w:eastAsia="ar-SA"/>
        </w:rPr>
        <w:t>розвитку територій та інфраструктури Вінницької обласної державної адміністрації</w:t>
      </w:r>
      <w:r w:rsidRPr="00BF3138">
        <w:rPr>
          <w:bCs/>
          <w:sz w:val="26"/>
          <w:szCs w:val="26"/>
          <w:lang w:val="uk-UA" w:eastAsia="ar-SA"/>
        </w:rPr>
        <w:t>.</w:t>
      </w:r>
    </w:p>
    <w:p w:rsidR="00420DF2" w:rsidRDefault="00420DF2" w:rsidP="00280EBB">
      <w:pPr>
        <w:suppressAutoHyphens/>
        <w:spacing w:line="360" w:lineRule="auto"/>
        <w:ind w:firstLine="708"/>
        <w:jc w:val="both"/>
        <w:rPr>
          <w:bCs/>
          <w:sz w:val="26"/>
          <w:szCs w:val="26"/>
          <w:lang w:val="uk-UA" w:eastAsia="ar-SA"/>
        </w:rPr>
      </w:pPr>
      <w:r w:rsidRPr="00420DF2">
        <w:rPr>
          <w:bCs/>
          <w:sz w:val="26"/>
          <w:szCs w:val="26"/>
          <w:lang w:val="uk-UA" w:eastAsia="ar-SA"/>
        </w:rPr>
        <w:t>Основний вид діяльності ТОВ «</w:t>
      </w:r>
      <w:r>
        <w:rPr>
          <w:bCs/>
          <w:sz w:val="26"/>
          <w:szCs w:val="26"/>
          <w:lang w:val="uk-UA" w:eastAsia="ar-SA"/>
        </w:rPr>
        <w:t>ГІДРОХАУС</w:t>
      </w:r>
      <w:r w:rsidRPr="00420DF2">
        <w:rPr>
          <w:bCs/>
          <w:sz w:val="26"/>
          <w:szCs w:val="26"/>
          <w:lang w:val="uk-UA" w:eastAsia="ar-SA"/>
        </w:rPr>
        <w:t>», згідно КВЕД, –</w:t>
      </w:r>
      <w:r>
        <w:rPr>
          <w:bCs/>
          <w:sz w:val="26"/>
          <w:szCs w:val="26"/>
          <w:lang w:val="uk-UA" w:eastAsia="ar-SA"/>
        </w:rPr>
        <w:t xml:space="preserve"> </w:t>
      </w:r>
      <w:r w:rsidRPr="00420DF2">
        <w:rPr>
          <w:bCs/>
          <w:sz w:val="26"/>
          <w:szCs w:val="26"/>
          <w:lang w:val="uk-UA" w:eastAsia="ar-SA"/>
        </w:rPr>
        <w:t>33.12 Ремонт і технічне обслуговування машин і устаткування промислового призначення.</w:t>
      </w:r>
    </w:p>
    <w:p w:rsidR="00605ADC" w:rsidRPr="000D76C3" w:rsidRDefault="00605ADC" w:rsidP="00605ADC">
      <w:pPr>
        <w:suppressAutoHyphens/>
        <w:spacing w:line="360" w:lineRule="auto"/>
        <w:ind w:firstLine="708"/>
        <w:jc w:val="both"/>
        <w:rPr>
          <w:sz w:val="26"/>
          <w:szCs w:val="26"/>
          <w:lang w:val="uk-UA" w:eastAsia="ar-SA"/>
        </w:rPr>
      </w:pPr>
      <w:r w:rsidRPr="000D76C3">
        <w:rPr>
          <w:sz w:val="26"/>
          <w:szCs w:val="26"/>
          <w:lang w:val="uk-UA" w:eastAsia="ar-SA"/>
        </w:rPr>
        <w:t xml:space="preserve">На </w:t>
      </w:r>
      <w:r w:rsidR="00333DD1">
        <w:rPr>
          <w:sz w:val="26"/>
          <w:szCs w:val="26"/>
          <w:lang w:val="uk-UA" w:eastAsia="ar-SA"/>
        </w:rPr>
        <w:t xml:space="preserve">виробничих </w:t>
      </w:r>
      <w:r w:rsidRPr="000D76C3">
        <w:rPr>
          <w:sz w:val="26"/>
          <w:szCs w:val="26"/>
          <w:lang w:val="uk-UA" w:eastAsia="ar-SA"/>
        </w:rPr>
        <w:t xml:space="preserve">майданчиках </w:t>
      </w:r>
      <w:r w:rsidRPr="00070041">
        <w:rPr>
          <w:sz w:val="26"/>
          <w:szCs w:val="26"/>
          <w:lang w:val="uk-UA" w:eastAsia="ar-SA"/>
        </w:rPr>
        <w:t>ТОВ «ГІДРОХАУС»</w:t>
      </w:r>
      <w:r>
        <w:rPr>
          <w:sz w:val="26"/>
          <w:szCs w:val="26"/>
          <w:lang w:val="uk-UA" w:eastAsia="ar-SA"/>
        </w:rPr>
        <w:t xml:space="preserve"> </w:t>
      </w:r>
      <w:r w:rsidRPr="000D76C3">
        <w:rPr>
          <w:sz w:val="26"/>
          <w:szCs w:val="26"/>
          <w:lang w:val="uk-UA" w:eastAsia="ar-SA"/>
        </w:rPr>
        <w:t>налічуються наступні джерела утворення забруднюючих речовин в атмосферне повітря:</w:t>
      </w:r>
    </w:p>
    <w:p w:rsidR="00605ADC" w:rsidRPr="00605ADC" w:rsidRDefault="00333DD1" w:rsidP="00420DF2">
      <w:pPr>
        <w:spacing w:line="360" w:lineRule="auto"/>
        <w:ind w:firstLine="709"/>
        <w:jc w:val="both"/>
        <w:rPr>
          <w:sz w:val="26"/>
          <w:szCs w:val="26"/>
          <w:lang w:val="uk-UA" w:eastAsia="ar-SA"/>
        </w:rPr>
      </w:pPr>
      <w:r>
        <w:rPr>
          <w:sz w:val="26"/>
          <w:szCs w:val="26"/>
          <w:lang w:val="uk-UA" w:eastAsia="ar-SA"/>
        </w:rPr>
        <w:t xml:space="preserve">виробничий </w:t>
      </w:r>
      <w:r w:rsidR="00605ADC" w:rsidRPr="00605ADC">
        <w:rPr>
          <w:sz w:val="26"/>
          <w:szCs w:val="26"/>
          <w:lang w:val="uk-UA" w:eastAsia="ar-SA"/>
        </w:rPr>
        <w:t>майданчик 1: твердопаливні котли</w:t>
      </w:r>
      <w:r w:rsidR="00420DF2">
        <w:rPr>
          <w:sz w:val="26"/>
          <w:szCs w:val="26"/>
          <w:lang w:val="uk-UA" w:eastAsia="ar-SA"/>
        </w:rPr>
        <w:t xml:space="preserve"> (2 од.)</w:t>
      </w:r>
      <w:r w:rsidR="00605ADC" w:rsidRPr="00605ADC">
        <w:rPr>
          <w:sz w:val="26"/>
          <w:szCs w:val="26"/>
          <w:lang w:val="uk-UA" w:eastAsia="ar-SA"/>
        </w:rPr>
        <w:t>, ділянка ремонту та виготовлення рукавів</w:t>
      </w:r>
      <w:r w:rsidR="00420DF2">
        <w:rPr>
          <w:sz w:val="26"/>
          <w:szCs w:val="26"/>
          <w:lang w:val="uk-UA" w:eastAsia="ar-SA"/>
        </w:rPr>
        <w:t xml:space="preserve"> </w:t>
      </w:r>
      <w:r w:rsidR="00420DF2" w:rsidRPr="00420DF2">
        <w:rPr>
          <w:sz w:val="26"/>
          <w:szCs w:val="26"/>
          <w:lang w:val="uk-UA" w:eastAsia="ar-SA"/>
        </w:rPr>
        <w:t>(верстат для зачистки, відрізний верстат)</w:t>
      </w:r>
      <w:r w:rsidR="00605ADC" w:rsidRPr="00605ADC">
        <w:rPr>
          <w:sz w:val="26"/>
          <w:szCs w:val="26"/>
          <w:lang w:val="uk-UA" w:eastAsia="ar-SA"/>
        </w:rPr>
        <w:t xml:space="preserve">, </w:t>
      </w:r>
      <w:r>
        <w:rPr>
          <w:sz w:val="26"/>
          <w:szCs w:val="26"/>
          <w:lang w:val="uk-UA" w:eastAsia="ar-SA"/>
        </w:rPr>
        <w:t xml:space="preserve">виробничий </w:t>
      </w:r>
      <w:r w:rsidR="00605ADC" w:rsidRPr="00605ADC">
        <w:rPr>
          <w:sz w:val="26"/>
          <w:szCs w:val="26"/>
          <w:lang w:val="uk-UA" w:eastAsia="ar-SA"/>
        </w:rPr>
        <w:t>майданчик 2: зварювальний пост</w:t>
      </w:r>
      <w:r w:rsidR="00420DF2">
        <w:rPr>
          <w:sz w:val="26"/>
          <w:szCs w:val="26"/>
          <w:lang w:val="uk-UA" w:eastAsia="ar-SA"/>
        </w:rPr>
        <w:t xml:space="preserve"> </w:t>
      </w:r>
      <w:r w:rsidR="00420DF2" w:rsidRPr="00420DF2">
        <w:rPr>
          <w:sz w:val="26"/>
          <w:szCs w:val="26"/>
          <w:lang w:val="uk-UA" w:eastAsia="ar-SA"/>
        </w:rPr>
        <w:t>(апарат електродугового зварювання та апарат напівавтоматичного</w:t>
      </w:r>
      <w:r w:rsidR="00420DF2">
        <w:rPr>
          <w:sz w:val="26"/>
          <w:szCs w:val="26"/>
          <w:lang w:val="uk-UA" w:eastAsia="ar-SA"/>
        </w:rPr>
        <w:t xml:space="preserve"> </w:t>
      </w:r>
      <w:r w:rsidR="00420DF2" w:rsidRPr="00420DF2">
        <w:rPr>
          <w:sz w:val="26"/>
          <w:szCs w:val="26"/>
          <w:lang w:val="uk-UA" w:eastAsia="ar-SA"/>
        </w:rPr>
        <w:t>зварювання)</w:t>
      </w:r>
      <w:r w:rsidR="00605ADC" w:rsidRPr="00605ADC">
        <w:rPr>
          <w:sz w:val="26"/>
          <w:szCs w:val="26"/>
          <w:lang w:val="uk-UA" w:eastAsia="ar-SA"/>
        </w:rPr>
        <w:t>, виробничий цех</w:t>
      </w:r>
      <w:r w:rsidR="00420DF2">
        <w:rPr>
          <w:sz w:val="26"/>
          <w:szCs w:val="26"/>
          <w:lang w:val="uk-UA" w:eastAsia="ar-SA"/>
        </w:rPr>
        <w:t xml:space="preserve"> </w:t>
      </w:r>
      <w:r w:rsidR="00420DF2" w:rsidRPr="00420DF2">
        <w:rPr>
          <w:sz w:val="26"/>
          <w:szCs w:val="26"/>
          <w:lang w:val="uk-UA" w:eastAsia="ar-SA"/>
        </w:rPr>
        <w:t>(токарний верстат, верстат для збирання та розбирання</w:t>
      </w:r>
      <w:r w:rsidR="00C454C9">
        <w:rPr>
          <w:sz w:val="26"/>
          <w:szCs w:val="26"/>
          <w:lang w:val="uk-UA" w:eastAsia="ar-SA"/>
        </w:rPr>
        <w:t xml:space="preserve"> гідравлічних циліндрів</w:t>
      </w:r>
      <w:r w:rsidR="00420DF2" w:rsidRPr="00420DF2">
        <w:rPr>
          <w:sz w:val="26"/>
          <w:szCs w:val="26"/>
          <w:lang w:val="uk-UA" w:eastAsia="ar-SA"/>
        </w:rPr>
        <w:t>, свердлильний верстат, відрізний верстат, верстат вертикально-фрезерний, верстат токарний, верстат фрезерно-центрувальний, верстат токарно-гвинторізний, пила стрічкова)</w:t>
      </w:r>
      <w:r w:rsidR="00605ADC" w:rsidRPr="00605ADC">
        <w:rPr>
          <w:sz w:val="26"/>
          <w:szCs w:val="26"/>
          <w:lang w:val="uk-UA" w:eastAsia="ar-SA"/>
        </w:rPr>
        <w:t>, твердопаливні котли</w:t>
      </w:r>
      <w:r w:rsidR="00420DF2">
        <w:rPr>
          <w:sz w:val="26"/>
          <w:szCs w:val="26"/>
          <w:lang w:val="uk-UA" w:eastAsia="ar-SA"/>
        </w:rPr>
        <w:t xml:space="preserve"> (2 од.)</w:t>
      </w:r>
      <w:r w:rsidR="00605ADC" w:rsidRPr="00605ADC">
        <w:rPr>
          <w:sz w:val="26"/>
          <w:szCs w:val="26"/>
          <w:lang w:val="uk-UA" w:eastAsia="ar-SA"/>
        </w:rPr>
        <w:t xml:space="preserve">, </w:t>
      </w:r>
      <w:proofErr w:type="spellStart"/>
      <w:r w:rsidR="00605ADC" w:rsidRPr="00605ADC">
        <w:rPr>
          <w:sz w:val="26"/>
          <w:szCs w:val="26"/>
          <w:lang w:val="uk-UA" w:eastAsia="ar-SA"/>
        </w:rPr>
        <w:t>бензогенератори</w:t>
      </w:r>
      <w:proofErr w:type="spellEnd"/>
      <w:r w:rsidR="00420DF2">
        <w:rPr>
          <w:sz w:val="26"/>
          <w:szCs w:val="26"/>
          <w:lang w:val="uk-UA" w:eastAsia="ar-SA"/>
        </w:rPr>
        <w:t xml:space="preserve"> (3 од.)</w:t>
      </w:r>
      <w:r w:rsidR="00605ADC" w:rsidRPr="00605ADC">
        <w:rPr>
          <w:sz w:val="26"/>
          <w:szCs w:val="26"/>
          <w:lang w:val="uk-UA" w:eastAsia="ar-SA"/>
        </w:rPr>
        <w:t xml:space="preserve"> та </w:t>
      </w:r>
      <w:proofErr w:type="spellStart"/>
      <w:r w:rsidR="00605ADC" w:rsidRPr="00605ADC">
        <w:rPr>
          <w:sz w:val="26"/>
          <w:szCs w:val="26"/>
          <w:lang w:val="uk-UA" w:eastAsia="ar-SA"/>
        </w:rPr>
        <w:t>дизельгенератор</w:t>
      </w:r>
      <w:proofErr w:type="spellEnd"/>
      <w:r w:rsidR="00605ADC" w:rsidRPr="00605ADC">
        <w:rPr>
          <w:sz w:val="26"/>
          <w:szCs w:val="26"/>
          <w:lang w:val="uk-UA" w:eastAsia="ar-SA"/>
        </w:rPr>
        <w:t>.</w:t>
      </w:r>
    </w:p>
    <w:p w:rsidR="00605ADC" w:rsidRDefault="00605ADC" w:rsidP="00605ADC">
      <w:pPr>
        <w:spacing w:line="360" w:lineRule="auto"/>
        <w:ind w:firstLine="709"/>
        <w:jc w:val="both"/>
        <w:rPr>
          <w:iCs/>
          <w:sz w:val="26"/>
          <w:szCs w:val="26"/>
          <w:lang w:val="uk-UA"/>
        </w:rPr>
      </w:pPr>
      <w:r w:rsidRPr="00605ADC">
        <w:rPr>
          <w:iCs/>
          <w:sz w:val="26"/>
          <w:szCs w:val="26"/>
          <w:lang w:val="uk-UA"/>
        </w:rPr>
        <w:t>Від джерел підприємства в атмосферне повітря надходять такі забруднюючі речовини (т/рік): оксиди азоту (в перерахунку на діоксид азоту [NO+NO2]) (0,</w:t>
      </w:r>
      <w:r w:rsidR="00F52805">
        <w:rPr>
          <w:iCs/>
          <w:sz w:val="26"/>
          <w:szCs w:val="26"/>
          <w:lang w:val="uk-UA"/>
        </w:rPr>
        <w:t xml:space="preserve">6722), оксид вуглецю </w:t>
      </w:r>
      <w:r w:rsidRPr="00605ADC">
        <w:rPr>
          <w:iCs/>
          <w:sz w:val="26"/>
          <w:szCs w:val="26"/>
          <w:lang w:val="uk-UA"/>
        </w:rPr>
        <w:t>(</w:t>
      </w:r>
      <w:r w:rsidR="00F52805">
        <w:rPr>
          <w:iCs/>
          <w:sz w:val="26"/>
          <w:szCs w:val="26"/>
          <w:lang w:val="uk-UA"/>
        </w:rPr>
        <w:t>33,43032</w:t>
      </w:r>
      <w:r w:rsidRPr="00605ADC">
        <w:rPr>
          <w:iCs/>
          <w:sz w:val="26"/>
          <w:szCs w:val="26"/>
          <w:lang w:val="uk-UA"/>
        </w:rPr>
        <w:t xml:space="preserve">), речовини у вигляді суспендованих твердих </w:t>
      </w:r>
      <w:r w:rsidRPr="00605ADC">
        <w:rPr>
          <w:iCs/>
          <w:sz w:val="26"/>
          <w:szCs w:val="26"/>
          <w:lang w:val="uk-UA"/>
        </w:rPr>
        <w:lastRenderedPageBreak/>
        <w:t>частинок (</w:t>
      </w:r>
      <w:r w:rsidR="00F52805">
        <w:rPr>
          <w:iCs/>
          <w:sz w:val="26"/>
          <w:szCs w:val="26"/>
          <w:lang w:val="uk-UA"/>
        </w:rPr>
        <w:t>2,68522</w:t>
      </w:r>
      <w:r w:rsidRPr="00605ADC">
        <w:rPr>
          <w:iCs/>
          <w:sz w:val="26"/>
          <w:szCs w:val="26"/>
          <w:lang w:val="uk-UA"/>
        </w:rPr>
        <w:t>), діоксид сірки (0,0</w:t>
      </w:r>
      <w:r w:rsidR="00F52805">
        <w:rPr>
          <w:iCs/>
          <w:sz w:val="26"/>
          <w:szCs w:val="26"/>
          <w:lang w:val="uk-UA"/>
        </w:rPr>
        <w:t>1038</w:t>
      </w:r>
      <w:r>
        <w:rPr>
          <w:iCs/>
          <w:sz w:val="26"/>
          <w:szCs w:val="26"/>
          <w:lang w:val="uk-UA"/>
        </w:rPr>
        <w:t xml:space="preserve">), </w:t>
      </w:r>
      <w:r w:rsidRPr="00070041">
        <w:rPr>
          <w:iCs/>
          <w:sz w:val="26"/>
          <w:szCs w:val="26"/>
          <w:lang w:val="uk-UA"/>
        </w:rPr>
        <w:t xml:space="preserve">залізо та його сполуки </w:t>
      </w:r>
      <w:r>
        <w:rPr>
          <w:iCs/>
          <w:sz w:val="26"/>
          <w:szCs w:val="26"/>
          <w:lang w:val="uk-UA"/>
        </w:rPr>
        <w:t>(</w:t>
      </w:r>
      <w:r w:rsidRPr="00070041">
        <w:rPr>
          <w:iCs/>
          <w:sz w:val="26"/>
          <w:szCs w:val="26"/>
          <w:lang w:val="uk-UA"/>
        </w:rPr>
        <w:t>0,00324</w:t>
      </w:r>
      <w:r>
        <w:rPr>
          <w:iCs/>
          <w:sz w:val="26"/>
          <w:szCs w:val="26"/>
          <w:lang w:val="uk-UA"/>
        </w:rPr>
        <w:t xml:space="preserve">), </w:t>
      </w:r>
      <w:r w:rsidRPr="00070041">
        <w:rPr>
          <w:iCs/>
          <w:sz w:val="26"/>
          <w:szCs w:val="26"/>
          <w:lang w:val="uk-UA"/>
        </w:rPr>
        <w:t>манган та його сполуки</w:t>
      </w:r>
      <w:r>
        <w:rPr>
          <w:iCs/>
          <w:sz w:val="26"/>
          <w:szCs w:val="26"/>
          <w:lang w:val="uk-UA"/>
        </w:rPr>
        <w:t xml:space="preserve"> (</w:t>
      </w:r>
      <w:r w:rsidRPr="00070041">
        <w:rPr>
          <w:iCs/>
          <w:sz w:val="26"/>
          <w:szCs w:val="26"/>
          <w:lang w:val="uk-UA"/>
        </w:rPr>
        <w:t>0,000223</w:t>
      </w:r>
      <w:r>
        <w:rPr>
          <w:iCs/>
          <w:sz w:val="26"/>
          <w:szCs w:val="26"/>
          <w:lang w:val="uk-UA"/>
        </w:rPr>
        <w:t xml:space="preserve">), </w:t>
      </w:r>
      <w:r w:rsidRPr="00070041">
        <w:rPr>
          <w:iCs/>
          <w:sz w:val="26"/>
          <w:szCs w:val="26"/>
          <w:lang w:val="uk-UA"/>
        </w:rPr>
        <w:t xml:space="preserve">нікель та його сполуки </w:t>
      </w:r>
      <w:r>
        <w:rPr>
          <w:iCs/>
          <w:sz w:val="26"/>
          <w:szCs w:val="26"/>
          <w:lang w:val="uk-UA"/>
        </w:rPr>
        <w:t>(</w:t>
      </w:r>
      <w:r w:rsidRPr="00070041">
        <w:rPr>
          <w:iCs/>
          <w:sz w:val="26"/>
          <w:szCs w:val="26"/>
          <w:lang w:val="uk-UA"/>
        </w:rPr>
        <w:t>0,00002</w:t>
      </w:r>
      <w:r>
        <w:rPr>
          <w:iCs/>
          <w:sz w:val="26"/>
          <w:szCs w:val="26"/>
          <w:lang w:val="uk-UA"/>
        </w:rPr>
        <w:t xml:space="preserve">), </w:t>
      </w:r>
      <w:r w:rsidRPr="00070041">
        <w:rPr>
          <w:iCs/>
          <w:sz w:val="26"/>
          <w:szCs w:val="26"/>
          <w:lang w:val="uk-UA"/>
        </w:rPr>
        <w:t xml:space="preserve">мідь та її сполуки </w:t>
      </w:r>
      <w:r>
        <w:rPr>
          <w:iCs/>
          <w:sz w:val="26"/>
          <w:szCs w:val="26"/>
          <w:lang w:val="uk-UA"/>
        </w:rPr>
        <w:t>(</w:t>
      </w:r>
      <w:r w:rsidRPr="00070041">
        <w:rPr>
          <w:iCs/>
          <w:sz w:val="26"/>
          <w:szCs w:val="26"/>
          <w:lang w:val="uk-UA"/>
        </w:rPr>
        <w:t>0,0001</w:t>
      </w:r>
      <w:r>
        <w:rPr>
          <w:iCs/>
          <w:sz w:val="26"/>
          <w:szCs w:val="26"/>
          <w:lang w:val="uk-UA"/>
        </w:rPr>
        <w:t xml:space="preserve">), </w:t>
      </w:r>
      <w:r w:rsidRPr="00070041">
        <w:rPr>
          <w:iCs/>
          <w:sz w:val="26"/>
          <w:szCs w:val="26"/>
          <w:lang w:val="uk-UA"/>
        </w:rPr>
        <w:t xml:space="preserve">хром та його сполуки </w:t>
      </w:r>
      <w:r>
        <w:rPr>
          <w:iCs/>
          <w:sz w:val="26"/>
          <w:szCs w:val="26"/>
          <w:lang w:val="uk-UA"/>
        </w:rPr>
        <w:t>(</w:t>
      </w:r>
      <w:r w:rsidRPr="00070041">
        <w:rPr>
          <w:iCs/>
          <w:sz w:val="26"/>
          <w:szCs w:val="26"/>
          <w:lang w:val="uk-UA"/>
        </w:rPr>
        <w:t>0,000011</w:t>
      </w:r>
      <w:r>
        <w:rPr>
          <w:iCs/>
          <w:sz w:val="26"/>
          <w:szCs w:val="26"/>
          <w:lang w:val="uk-UA"/>
        </w:rPr>
        <w:t>), НМЛОС (</w:t>
      </w:r>
      <w:r w:rsidRPr="00070041">
        <w:rPr>
          <w:iCs/>
          <w:sz w:val="26"/>
          <w:szCs w:val="26"/>
          <w:lang w:val="uk-UA"/>
        </w:rPr>
        <w:t>0,</w:t>
      </w:r>
      <w:r w:rsidR="00F52805">
        <w:rPr>
          <w:iCs/>
          <w:sz w:val="26"/>
          <w:szCs w:val="26"/>
          <w:lang w:val="uk-UA"/>
        </w:rPr>
        <w:t>6146</w:t>
      </w:r>
      <w:r>
        <w:rPr>
          <w:iCs/>
          <w:sz w:val="26"/>
          <w:szCs w:val="26"/>
          <w:lang w:val="uk-UA"/>
        </w:rPr>
        <w:t xml:space="preserve">), </w:t>
      </w:r>
      <w:r w:rsidRPr="00070041">
        <w:rPr>
          <w:iCs/>
          <w:sz w:val="26"/>
          <w:szCs w:val="26"/>
          <w:lang w:val="uk-UA"/>
        </w:rPr>
        <w:t xml:space="preserve">вуглецю діоксид </w:t>
      </w:r>
      <w:r>
        <w:rPr>
          <w:iCs/>
          <w:sz w:val="26"/>
          <w:szCs w:val="26"/>
          <w:lang w:val="uk-UA"/>
        </w:rPr>
        <w:t>(</w:t>
      </w:r>
      <w:r w:rsidR="00F52805">
        <w:rPr>
          <w:iCs/>
          <w:sz w:val="26"/>
          <w:szCs w:val="26"/>
          <w:lang w:val="uk-UA"/>
        </w:rPr>
        <w:t>254,711</w:t>
      </w:r>
      <w:r>
        <w:rPr>
          <w:iCs/>
          <w:sz w:val="26"/>
          <w:szCs w:val="26"/>
          <w:lang w:val="uk-UA"/>
        </w:rPr>
        <w:t xml:space="preserve">), </w:t>
      </w:r>
      <w:r w:rsidRPr="00070041">
        <w:rPr>
          <w:iCs/>
          <w:sz w:val="26"/>
          <w:szCs w:val="26"/>
          <w:lang w:val="uk-UA"/>
        </w:rPr>
        <w:t xml:space="preserve">азоту(1) оксид [N2O] </w:t>
      </w:r>
      <w:r>
        <w:rPr>
          <w:iCs/>
          <w:sz w:val="26"/>
          <w:szCs w:val="26"/>
          <w:lang w:val="uk-UA"/>
        </w:rPr>
        <w:t>(</w:t>
      </w:r>
      <w:r w:rsidRPr="00070041">
        <w:rPr>
          <w:iCs/>
          <w:sz w:val="26"/>
          <w:szCs w:val="26"/>
          <w:lang w:val="uk-UA"/>
        </w:rPr>
        <w:t>0,</w:t>
      </w:r>
      <w:r w:rsidR="00F52805">
        <w:rPr>
          <w:iCs/>
          <w:sz w:val="26"/>
          <w:szCs w:val="26"/>
          <w:lang w:val="uk-UA"/>
        </w:rPr>
        <w:t>0101</w:t>
      </w:r>
      <w:r>
        <w:rPr>
          <w:iCs/>
          <w:sz w:val="26"/>
          <w:szCs w:val="26"/>
          <w:lang w:val="uk-UA"/>
        </w:rPr>
        <w:t xml:space="preserve">), </w:t>
      </w:r>
      <w:r w:rsidRPr="00070041">
        <w:rPr>
          <w:iCs/>
          <w:sz w:val="26"/>
          <w:szCs w:val="26"/>
          <w:lang w:val="uk-UA"/>
        </w:rPr>
        <w:t xml:space="preserve">метан  </w:t>
      </w:r>
      <w:r>
        <w:rPr>
          <w:iCs/>
          <w:sz w:val="26"/>
          <w:szCs w:val="26"/>
          <w:lang w:val="uk-UA"/>
        </w:rPr>
        <w:t>(</w:t>
      </w:r>
      <w:r w:rsidRPr="00070041">
        <w:rPr>
          <w:iCs/>
          <w:sz w:val="26"/>
          <w:szCs w:val="26"/>
          <w:lang w:val="uk-UA"/>
        </w:rPr>
        <w:t>0,0</w:t>
      </w:r>
      <w:r w:rsidR="00F52805">
        <w:rPr>
          <w:iCs/>
          <w:sz w:val="26"/>
          <w:szCs w:val="26"/>
          <w:lang w:val="uk-UA"/>
        </w:rPr>
        <w:t>123</w:t>
      </w:r>
      <w:r>
        <w:rPr>
          <w:iCs/>
          <w:sz w:val="26"/>
          <w:szCs w:val="26"/>
          <w:lang w:val="uk-UA"/>
        </w:rPr>
        <w:t>)</w:t>
      </w:r>
      <w:r w:rsidRPr="00070041">
        <w:rPr>
          <w:iCs/>
          <w:sz w:val="26"/>
          <w:szCs w:val="26"/>
          <w:lang w:val="uk-UA"/>
        </w:rPr>
        <w:t>.</w:t>
      </w:r>
    </w:p>
    <w:p w:rsidR="00420DF2" w:rsidRPr="00420DF2" w:rsidRDefault="00420DF2" w:rsidP="00420DF2">
      <w:pPr>
        <w:spacing w:line="360" w:lineRule="auto"/>
        <w:ind w:firstLine="567"/>
        <w:jc w:val="both"/>
        <w:rPr>
          <w:rFonts w:eastAsia="SimSun"/>
          <w:bCs/>
          <w:iCs/>
          <w:sz w:val="26"/>
          <w:szCs w:val="26"/>
          <w:lang w:val="uk-UA"/>
        </w:rPr>
      </w:pPr>
      <w:r w:rsidRPr="00420DF2">
        <w:rPr>
          <w:rFonts w:eastAsia="SimSun"/>
          <w:bCs/>
          <w:iCs/>
          <w:sz w:val="26"/>
          <w:szCs w:val="26"/>
          <w:lang w:val="uk-UA"/>
        </w:rPr>
        <w:t>Підприємство відноситься до другої групи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F1573D" w:rsidRPr="00F1573D" w:rsidRDefault="00F1573D" w:rsidP="00F1573D">
      <w:pPr>
        <w:spacing w:line="360" w:lineRule="auto"/>
        <w:ind w:firstLine="567"/>
        <w:jc w:val="both"/>
        <w:rPr>
          <w:rFonts w:eastAsia="SimSun"/>
          <w:bCs/>
          <w:iCs/>
          <w:sz w:val="26"/>
          <w:szCs w:val="26"/>
          <w:lang w:val="uk-UA"/>
        </w:rPr>
      </w:pPr>
      <w:r w:rsidRPr="00F1573D">
        <w:rPr>
          <w:rFonts w:eastAsia="SimSun"/>
          <w:bCs/>
          <w:iCs/>
          <w:sz w:val="26"/>
          <w:szCs w:val="26"/>
          <w:lang w:val="uk-UA"/>
        </w:rPr>
        <w:t xml:space="preserve">На </w:t>
      </w:r>
      <w:r w:rsidR="00333DD1">
        <w:rPr>
          <w:rFonts w:eastAsia="SimSun"/>
          <w:bCs/>
          <w:iCs/>
          <w:sz w:val="26"/>
          <w:szCs w:val="26"/>
          <w:lang w:val="uk-UA"/>
        </w:rPr>
        <w:t xml:space="preserve">виробничих </w:t>
      </w:r>
      <w:r>
        <w:rPr>
          <w:rFonts w:eastAsia="SimSun"/>
          <w:bCs/>
          <w:iCs/>
          <w:sz w:val="26"/>
          <w:szCs w:val="26"/>
          <w:lang w:val="uk-UA"/>
        </w:rPr>
        <w:t>майданчиках</w:t>
      </w:r>
      <w:r w:rsidRPr="00F1573D">
        <w:rPr>
          <w:rFonts w:eastAsia="SimSun"/>
          <w:bCs/>
          <w:iCs/>
          <w:sz w:val="26"/>
          <w:szCs w:val="26"/>
          <w:lang w:val="uk-UA"/>
        </w:rPr>
        <w:t xml:space="preserve">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</w:t>
      </w:r>
      <w:r w:rsidRPr="00FB3604">
        <w:rPr>
          <w:rFonts w:eastAsia="SimSun"/>
          <w:bCs/>
          <w:iCs/>
          <w:sz w:val="26"/>
          <w:szCs w:val="26"/>
          <w:lang w:val="uk-UA"/>
        </w:rPr>
        <w:t xml:space="preserve">. </w:t>
      </w:r>
      <w:r w:rsidR="00FB3604" w:rsidRPr="00FB3604">
        <w:rPr>
          <w:rFonts w:eastAsia="SimSun"/>
          <w:bCs/>
          <w:iCs/>
          <w:sz w:val="26"/>
          <w:szCs w:val="26"/>
          <w:lang w:val="uk-UA"/>
        </w:rPr>
        <w:t>Пропозиції щодо дозволених обсягів викидів відповідають чинному законодавству</w:t>
      </w:r>
      <w:r w:rsidRPr="00F1573D">
        <w:rPr>
          <w:rFonts w:eastAsia="SimSun"/>
          <w:bCs/>
          <w:iCs/>
          <w:sz w:val="26"/>
          <w:szCs w:val="26"/>
          <w:lang w:val="uk-UA"/>
        </w:rPr>
        <w:t>.</w:t>
      </w:r>
    </w:p>
    <w:p w:rsidR="002C40AF" w:rsidRPr="002C40AF" w:rsidRDefault="002C40AF" w:rsidP="002C40AF">
      <w:pPr>
        <w:spacing w:line="360" w:lineRule="auto"/>
        <w:ind w:firstLine="567"/>
        <w:jc w:val="both"/>
        <w:rPr>
          <w:rFonts w:eastAsia="SimSun"/>
          <w:sz w:val="26"/>
          <w:szCs w:val="26"/>
          <w:lang w:val="uk-UA"/>
        </w:rPr>
      </w:pPr>
      <w:r w:rsidRPr="002C40AF">
        <w:rPr>
          <w:rFonts w:eastAsia="SimSun"/>
          <w:iCs/>
          <w:sz w:val="26"/>
          <w:szCs w:val="26"/>
          <w:lang w:val="uk-UA"/>
        </w:rPr>
        <w:t xml:space="preserve">Зауваження </w:t>
      </w:r>
      <w:r w:rsidR="00FB3604">
        <w:rPr>
          <w:rFonts w:eastAsia="SimSun"/>
          <w:iCs/>
          <w:sz w:val="26"/>
          <w:szCs w:val="26"/>
          <w:lang w:val="uk-UA"/>
        </w:rPr>
        <w:t xml:space="preserve">та пропозиції </w:t>
      </w:r>
      <w:r w:rsidRPr="002C40AF">
        <w:rPr>
          <w:rFonts w:eastAsia="SimSun"/>
          <w:iCs/>
          <w:sz w:val="26"/>
          <w:szCs w:val="26"/>
          <w:lang w:val="uk-UA"/>
        </w:rPr>
        <w:t>просимо надсилати в Вінницьку обласну військову адміністрацію за адресою: 21050 м. Вінниця</w:t>
      </w:r>
      <w:r>
        <w:rPr>
          <w:rFonts w:eastAsia="SimSun"/>
          <w:iCs/>
          <w:sz w:val="26"/>
          <w:szCs w:val="26"/>
          <w:lang w:val="uk-UA"/>
        </w:rPr>
        <w:t>,</w:t>
      </w:r>
      <w:r w:rsidRPr="002C40AF">
        <w:rPr>
          <w:rFonts w:eastAsia="SimSun"/>
          <w:iCs/>
          <w:sz w:val="26"/>
          <w:szCs w:val="26"/>
          <w:lang w:val="uk-UA"/>
        </w:rPr>
        <w:t xml:space="preserve"> вул. Соборна 70, </w:t>
      </w:r>
      <w:proofErr w:type="spellStart"/>
      <w:r w:rsidRPr="002C40AF">
        <w:rPr>
          <w:rFonts w:eastAsia="SimSun"/>
          <w:iCs/>
          <w:sz w:val="26"/>
          <w:szCs w:val="26"/>
          <w:lang w:val="uk-UA"/>
        </w:rPr>
        <w:t>тел</w:t>
      </w:r>
      <w:proofErr w:type="spellEnd"/>
      <w:r w:rsidRPr="002C40AF">
        <w:rPr>
          <w:rFonts w:eastAsia="SimSun"/>
          <w:iCs/>
          <w:sz w:val="26"/>
          <w:szCs w:val="26"/>
          <w:lang w:val="uk-UA"/>
        </w:rPr>
        <w:t>. 0 800 216 433, </w:t>
      </w:r>
      <w:proofErr w:type="spellStart"/>
      <w:r w:rsidRPr="002C40AF">
        <w:rPr>
          <w:rFonts w:eastAsia="SimSun"/>
          <w:iCs/>
          <w:sz w:val="26"/>
          <w:szCs w:val="26"/>
          <w:lang w:val="uk-UA"/>
        </w:rPr>
        <w:t>email</w:t>
      </w:r>
      <w:proofErr w:type="spellEnd"/>
      <w:r w:rsidRPr="002C40AF">
        <w:rPr>
          <w:rFonts w:eastAsia="SimSun"/>
          <w:iCs/>
          <w:sz w:val="26"/>
          <w:szCs w:val="26"/>
          <w:lang w:val="uk-UA"/>
        </w:rPr>
        <w:t>: </w:t>
      </w:r>
      <w:hyperlink r:id="rId5" w:history="1">
        <w:r w:rsidRPr="002C40AF">
          <w:rPr>
            <w:rStyle w:val="a3"/>
            <w:rFonts w:eastAsia="SimSun"/>
            <w:iCs/>
            <w:sz w:val="26"/>
            <w:szCs w:val="26"/>
            <w:lang w:val="uk-UA"/>
          </w:rPr>
          <w:t>oda@vin.gov.ua</w:t>
        </w:r>
      </w:hyperlink>
      <w:r w:rsidRPr="002C40AF">
        <w:rPr>
          <w:rFonts w:eastAsia="SimSun"/>
          <w:sz w:val="26"/>
          <w:szCs w:val="26"/>
          <w:lang w:val="uk-UA"/>
        </w:rPr>
        <w:t>.</w:t>
      </w:r>
    </w:p>
    <w:p w:rsidR="002C40AF" w:rsidRPr="002C40AF" w:rsidRDefault="002C40AF" w:rsidP="002C40AF">
      <w:pPr>
        <w:spacing w:line="360" w:lineRule="auto"/>
        <w:ind w:firstLine="567"/>
        <w:jc w:val="both"/>
        <w:rPr>
          <w:rFonts w:eastAsia="SimSun"/>
          <w:iCs/>
          <w:sz w:val="26"/>
          <w:szCs w:val="26"/>
          <w:lang w:val="uk-UA"/>
        </w:rPr>
      </w:pPr>
      <w:r w:rsidRPr="002C40AF">
        <w:rPr>
          <w:rFonts w:eastAsia="SimSun"/>
          <w:iCs/>
          <w:sz w:val="26"/>
          <w:szCs w:val="26"/>
          <w:lang w:val="uk-UA"/>
        </w:rPr>
        <w:t xml:space="preserve">Зауваження </w:t>
      </w:r>
      <w:r w:rsidR="00FB3604">
        <w:rPr>
          <w:rFonts w:eastAsia="SimSun"/>
          <w:iCs/>
          <w:sz w:val="26"/>
          <w:szCs w:val="26"/>
          <w:lang w:val="uk-UA"/>
        </w:rPr>
        <w:t xml:space="preserve">та пропозиції </w:t>
      </w:r>
      <w:r w:rsidRPr="002C40AF">
        <w:rPr>
          <w:rFonts w:eastAsia="SimSun"/>
          <w:iCs/>
          <w:sz w:val="26"/>
          <w:szCs w:val="26"/>
          <w:lang w:val="uk-UA"/>
        </w:rPr>
        <w:t>приймаються до розгляду протягом 30 днів з дати опублікування інформації в газеті.</w:t>
      </w:r>
    </w:p>
    <w:sectPr w:rsidR="002C40AF" w:rsidRPr="002C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D3"/>
    <w:rsid w:val="000C6373"/>
    <w:rsid w:val="00236994"/>
    <w:rsid w:val="00262BD3"/>
    <w:rsid w:val="00280EBB"/>
    <w:rsid w:val="002C40AF"/>
    <w:rsid w:val="00332232"/>
    <w:rsid w:val="00333DD1"/>
    <w:rsid w:val="003D13DD"/>
    <w:rsid w:val="003E5A26"/>
    <w:rsid w:val="00420DF2"/>
    <w:rsid w:val="0059379D"/>
    <w:rsid w:val="00605ADC"/>
    <w:rsid w:val="0061009A"/>
    <w:rsid w:val="00A84DB6"/>
    <w:rsid w:val="00AD49CA"/>
    <w:rsid w:val="00B10AA3"/>
    <w:rsid w:val="00BF3138"/>
    <w:rsid w:val="00C20400"/>
    <w:rsid w:val="00C454C9"/>
    <w:rsid w:val="00D452CF"/>
    <w:rsid w:val="00F1573D"/>
    <w:rsid w:val="00F52805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A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A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2023-03-23T12:02:00Z</dcterms:created>
  <dcterms:modified xsi:type="dcterms:W3CDTF">2023-03-23T12:02:00Z</dcterms:modified>
</cp:coreProperties>
</file>