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ED5D" w14:textId="77777777" w:rsidR="00804FE2" w:rsidRPr="00373297" w:rsidRDefault="00804FE2" w:rsidP="00804FE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297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 ОТРИМАТИ ДОЗВІЛ НА ВИКИДИ</w:t>
      </w:r>
    </w:p>
    <w:p w14:paraId="33CDCC12" w14:textId="77777777" w:rsidR="00804FE2" w:rsidRPr="00373297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0" w:name="n114"/>
      <w:bookmarkEnd w:id="0"/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Повне та скорочене найменування суб’єкта господарювання: </w:t>
      </w:r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ТОВАРИСТВО З ОБМЕЖЕНОЮ ВІДПОВІДАЛЬНІСТЮ «НАУКОВО-ВИРОБНИЧА КОМПАНІЯ «УКРЕКОПРОМ</w:t>
      </w:r>
      <w:r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» (</w:t>
      </w:r>
      <w:bookmarkStart w:id="1" w:name="_GoBack"/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ТОВ «НВК «УКРЕКОПРОМ</w:t>
      </w:r>
      <w:r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»</w:t>
      </w:r>
      <w:bookmarkEnd w:id="1"/>
      <w:r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).</w:t>
      </w:r>
    </w:p>
    <w:p w14:paraId="791AACB9" w14:textId="77777777" w:rsidR="00804FE2" w:rsidRPr="00373297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15"/>
      <w:bookmarkEnd w:id="2"/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юридичної особи в ЄДРПОУ: </w:t>
      </w:r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39624900</w:t>
      </w:r>
      <w:r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0F611B6A" w14:textId="0E8B9202" w:rsidR="00804FE2" w:rsidRPr="00373297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green"/>
          <w:u w:val="single"/>
          <w:lang w:val="uk-UA"/>
        </w:rPr>
      </w:pPr>
      <w:bookmarkStart w:id="3" w:name="n116"/>
      <w:bookmarkEnd w:id="3"/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суб’єкта господарювання, контактний номер телефону, адреса електронної пошти суб’єкта господарювання: </w:t>
      </w:r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65059, Одеська обл., місто Одеса,</w:t>
      </w:r>
      <w:r w:rsid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пр.</w:t>
      </w:r>
      <w:r w:rsid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Адміральський, будинок 34 А</w:t>
      </w:r>
      <w:r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proofErr w:type="spellStart"/>
      <w:r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тел</w:t>
      </w:r>
      <w:proofErr w:type="spellEnd"/>
      <w:r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+38 (048) 708-11-47</w:t>
      </w:r>
      <w:r w:rsidRPr="0037329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office</w:t>
      </w:r>
      <w:r w:rsidR="00373297" w:rsidRPr="002C73EE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ueco</w:t>
      </w:r>
      <w:proofErr w:type="spellEnd"/>
      <w:r w:rsidR="00373297" w:rsidRPr="002C73E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com</w:t>
      </w:r>
      <w:r w:rsidR="00373297" w:rsidRPr="002C73E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373297" w:rsidRPr="0037329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ua</w:t>
      </w:r>
      <w:proofErr w:type="spellEnd"/>
    </w:p>
    <w:p w14:paraId="1B655BB2" w14:textId="77777777" w:rsidR="00804FE2" w:rsidRPr="00F50AF1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4" w:name="n117"/>
      <w:bookmarkEnd w:id="4"/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об’єкта/промислового майданчика: </w:t>
      </w:r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Одеська обл., Одеський (</w:t>
      </w:r>
      <w:proofErr w:type="spellStart"/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Лиманський</w:t>
      </w:r>
      <w:proofErr w:type="spellEnd"/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) р-н, </w:t>
      </w:r>
      <w:proofErr w:type="spellStart"/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тг</w:t>
      </w:r>
      <w:proofErr w:type="spellEnd"/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Фонтанська</w:t>
      </w:r>
      <w:proofErr w:type="spellEnd"/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(с/рада </w:t>
      </w:r>
      <w:proofErr w:type="spellStart"/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Фонтанська</w:t>
      </w:r>
      <w:proofErr w:type="spellEnd"/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), Старокиївське шосе, 21  км, буд. 55</w:t>
      </w:r>
      <w:r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1A7B7942" w14:textId="5E9BC5D7" w:rsidR="00804FE2" w:rsidRPr="00E93CF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118"/>
      <w:bookmarkEnd w:id="5"/>
      <w:r w:rsidRPr="00F50AF1"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20002A"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а отримання дозволу на викиди: </w:t>
      </w:r>
      <w:r w:rsidR="0020002A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Дозвіл на викиди </w:t>
      </w:r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отриму</w:t>
      </w:r>
      <w:r w:rsidR="0020002A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ється у зв’язку </w:t>
      </w:r>
      <w:r w:rsidR="002C73EE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 </w:t>
      </w:r>
      <w:r w:rsidR="00D92F0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розшире</w:t>
      </w:r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нням</w:t>
      </w:r>
      <w:r w:rsidR="004E68CC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господарської діяльності</w:t>
      </w:r>
      <w:r w:rsidR="0020002A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30C88818" w14:textId="22CD0ACB" w:rsidR="00D92F04" w:rsidRPr="00AA72F7" w:rsidRDefault="00D92F04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n119"/>
      <w:bookmarkEnd w:id="6"/>
      <w:r w:rsidRPr="00AA72F7">
        <w:rPr>
          <w:rFonts w:ascii="Times New Roman" w:hAnsi="Times New Roman" w:cs="Times New Roman"/>
          <w:sz w:val="24"/>
          <w:szCs w:val="24"/>
          <w:lang w:val="uk-UA"/>
        </w:rPr>
        <w:t>Господарська діяльність підприємства відбувається відповідно до отриманого Висновку з оцінки впливу на довкілля</w:t>
      </w:r>
      <w:r w:rsidR="00AA72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A72F7">
        <w:rPr>
          <w:rFonts w:ascii="Times New Roman" w:hAnsi="Times New Roman" w:cs="Times New Roman"/>
          <w:sz w:val="24"/>
          <w:szCs w:val="24"/>
          <w:lang w:val="uk-UA"/>
        </w:rPr>
        <w:t xml:space="preserve"> видан</w:t>
      </w:r>
      <w:r w:rsidR="00184769" w:rsidRPr="00AA72F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AA72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F9A" w:rsidRPr="00AA72F7">
        <w:rPr>
          <w:rFonts w:ascii="Times New Roman" w:hAnsi="Times New Roman" w:cs="Times New Roman"/>
          <w:sz w:val="24"/>
          <w:szCs w:val="24"/>
          <w:lang w:val="uk-UA"/>
        </w:rPr>
        <w:t>Міністерством</w:t>
      </w:r>
      <w:r w:rsidRPr="00AA72F7">
        <w:rPr>
          <w:rFonts w:ascii="Times New Roman" w:hAnsi="Times New Roman" w:cs="Times New Roman"/>
          <w:sz w:val="24"/>
          <w:szCs w:val="24"/>
          <w:lang w:val="uk-UA"/>
        </w:rPr>
        <w:t xml:space="preserve"> захисту довкілля та природ</w:t>
      </w:r>
      <w:r w:rsidR="00927F9A" w:rsidRPr="00AA72F7">
        <w:rPr>
          <w:rFonts w:ascii="Times New Roman" w:hAnsi="Times New Roman" w:cs="Times New Roman"/>
          <w:sz w:val="24"/>
          <w:szCs w:val="24"/>
          <w:lang w:val="uk-UA"/>
        </w:rPr>
        <w:t>них ресурсів України</w:t>
      </w:r>
      <w:r w:rsidR="00AA72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723CC4" w14:textId="5AD3F54B" w:rsidR="00CA7626" w:rsidRPr="00B960F4" w:rsidRDefault="00070D93" w:rsidP="0078785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7" w:name="n120"/>
      <w:bookmarkEnd w:id="7"/>
      <w:r w:rsidRPr="00F50A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4FE2"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агальний опис об’єкта (опис виробництв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та технологічного устаткування): джерелами впливу на стан атмосферного повітря є: </w:t>
      </w:r>
      <w:r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дві установки для термічного знешкодження відходів УТ3000 ДП; сепаратор для регенерації </w:t>
      </w:r>
      <w:proofErr w:type="spellStart"/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нафтовмісних</w:t>
      </w:r>
      <w:proofErr w:type="spellEnd"/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відходів; установки розділення компонентів, знешкодження та утилізації </w:t>
      </w:r>
      <w:proofErr w:type="spellStart"/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ртутьвмісних</w:t>
      </w:r>
      <w:proofErr w:type="spellEnd"/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ламп «Екотром-2»</w:t>
      </w:r>
      <w:r w:rsidR="00B960F4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та</w:t>
      </w:r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«</w:t>
      </w:r>
      <w:proofErr w:type="spellStart"/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Екотром</w:t>
      </w:r>
      <w:proofErr w:type="spellEnd"/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»; дробарка; лінія</w:t>
      </w:r>
      <w:r w:rsidR="00B960F4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464E6B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АЛП-Х-300 для </w:t>
      </w:r>
      <w:r w:rsidR="00B960F4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оброблення та утилізації полімерів</w:t>
      </w:r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; лінія переробки </w:t>
      </w:r>
      <w:r w:rsidR="00B960F4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елементів живлення</w:t>
      </w:r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; ємності пластикові та металеві для тимчасового зберігання відходів</w:t>
      </w:r>
      <w:r w:rsidR="00464E6B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генератори для  </w:t>
      </w:r>
      <w:r w:rsidR="00CA7626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безперебійного електропостачання.</w:t>
      </w:r>
    </w:p>
    <w:p w14:paraId="5154D2AD" w14:textId="77777777" w:rsidR="00CF3B31" w:rsidRPr="002C73EE" w:rsidRDefault="00CF3B31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121"/>
      <w:bookmarkEnd w:id="8"/>
      <w:r w:rsidRPr="002C73E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2C73EE">
        <w:rPr>
          <w:rFonts w:ascii="Times New Roman" w:hAnsi="Times New Roman" w:cs="Times New Roman"/>
          <w:sz w:val="24"/>
          <w:szCs w:val="24"/>
          <w:lang w:val="uk-UA"/>
        </w:rPr>
        <w:t>ідомост</w:t>
      </w:r>
      <w:r w:rsidRPr="002C73EE">
        <w:rPr>
          <w:rFonts w:ascii="Times New Roman" w:hAnsi="Times New Roman" w:cs="Times New Roman"/>
          <w:sz w:val="24"/>
          <w:szCs w:val="24"/>
          <w:lang w:val="uk-UA"/>
        </w:rPr>
        <w:t xml:space="preserve">і щодо видів та обсягів викидів: </w:t>
      </w:r>
    </w:p>
    <w:p w14:paraId="3E2319E7" w14:textId="0E566909" w:rsidR="0067693E" w:rsidRPr="00F50AF1" w:rsidRDefault="00787857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Обсяги викидів забруднюючих речовин в атмосферне повітря стаціонарними джерелами складають </w:t>
      </w:r>
      <w:r w:rsidR="00CF3B31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- ртуть</w:t>
      </w:r>
      <w:r w:rsidR="00CF3B31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та її сполуки (у перерахунку на ртуть) -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0,014 </w:t>
      </w:r>
      <w:r w:rsidR="00CF3B31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свинець та його сполуки (у перерахунку на свинець)</w:t>
      </w:r>
      <w:r w:rsid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–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0,010</w:t>
      </w:r>
      <w:r w:rsid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кадмій та його сполуки (у перерахунку на кадмій)</w:t>
      </w:r>
      <w:r w:rsid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–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0,002</w:t>
      </w:r>
      <w:r w:rsid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рік, </w:t>
      </w:r>
      <w:r w:rsidR="00CF3B31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речовини у вигляді суспендованих твердих частинок недиференційованих за складом -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10,943 </w:t>
      </w:r>
      <w:r w:rsidR="00CF3B31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сажа</w:t>
      </w:r>
      <w:r w:rsid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–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0,205 т/рік, </w:t>
      </w:r>
      <w:r w:rsidR="00CF3B31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оксиди азоту (оксид та діоксид азоту) у перерахунку на діоксид азоту) -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46,692 т/рік,</w:t>
      </w:r>
      <w:r w:rsidR="00CF3B31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аміак - 0,526 т/рік, </w:t>
      </w:r>
      <w:r w:rsidR="00CF3B31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азоту (1) оксид [N2O] -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1,413</w:t>
      </w:r>
      <w:r w:rsidR="00CF3B31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діоксид сірки (діоксид та триоксид) у перерахунку на діоксид сірки - 7,182 т/рік, сульфатна кислота (Н2SO4) (сірчана кислота)</w:t>
      </w:r>
      <w:r w:rsid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2F5238" w:rsidRP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0,0031</w:t>
      </w:r>
      <w:r w:rsidR="002F523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</w:t>
      </w:r>
      <w:r w:rsidR="002F523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рік, </w:t>
      </w:r>
      <w:r w:rsidR="00CF3B31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оксид вуглецю -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111,133</w:t>
      </w:r>
      <w:r w:rsidR="00CF3B31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</w:t>
      </w:r>
      <w:r w:rsidR="00CF3B31" w:rsidRPr="00BA61B8">
        <w:rPr>
          <w:u w:val="single"/>
          <w:lang w:val="uk-UA"/>
        </w:rPr>
        <w:t xml:space="preserve"> </w:t>
      </w:r>
      <w:r w:rsidR="00CF3B31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вуглецю діоксид -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20007,369</w:t>
      </w:r>
      <w:r w:rsidR="00CF3B31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НМЛОС (Вуглеводні насичені С12-С19 (розчинник РПК-26611 і ін.) у перерахунку на сумарний органічний вуглець)</w:t>
      </w:r>
      <w:r w:rsidR="00CF3B31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1,404</w:t>
      </w:r>
      <w:r w:rsidR="00CF3B31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фенол </w:t>
      </w:r>
      <w:r w:rsidR="00CF3B31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0,248</w:t>
      </w:r>
      <w:r w:rsidR="00CF3B31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формальдегід </w:t>
      </w:r>
      <w:r w:rsidR="0067693E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–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0,299</w:t>
      </w:r>
      <w:r w:rsidR="0067693E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бензин (нафтовий, </w:t>
      </w:r>
      <w:proofErr w:type="spellStart"/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малосiрчистий</w:t>
      </w:r>
      <w:proofErr w:type="spellEnd"/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у перерахунку на вуглець) – 0,035 т/рік, </w:t>
      </w:r>
      <w:r w:rsidR="0067693E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водню хлорид (соляна кислота, за молекулою </w:t>
      </w:r>
      <w:proofErr w:type="spellStart"/>
      <w:r w:rsidR="0067693E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HCl</w:t>
      </w:r>
      <w:proofErr w:type="spellEnd"/>
      <w:r w:rsidR="0067693E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) –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6,210</w:t>
      </w:r>
      <w:r w:rsidR="0067693E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натрію гідроксид (натр їдкий, сода каустична) -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0,116</w:t>
      </w:r>
      <w:r w:rsidR="0067693E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</w:t>
      </w:r>
      <w:proofErr w:type="spellStart"/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поліхлоровані</w:t>
      </w:r>
      <w:proofErr w:type="spellEnd"/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дибензо</w:t>
      </w:r>
      <w:proofErr w:type="spellEnd"/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-n-діоксини</w:t>
      </w:r>
      <w:r w:rsidR="0067693E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0,00002 т/рік, гексахлорбензол - 0,00002 т/рік, </w:t>
      </w:r>
      <w:proofErr w:type="spellStart"/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поліхлоровані</w:t>
      </w:r>
      <w:proofErr w:type="spellEnd"/>
      <w:r w:rsidR="00BA61B8" w:rsidRPr="00BA61B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дифеніли - </w:t>
      </w:r>
      <w:r w:rsidR="00BA61B8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0,000002 т/рік, метан - 0,813 т/рік, </w:t>
      </w:r>
      <w:proofErr w:type="spellStart"/>
      <w:r w:rsidR="00BA61B8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бенз</w:t>
      </w:r>
      <w:proofErr w:type="spellEnd"/>
      <w:r w:rsidR="00BA61B8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(а)</w:t>
      </w:r>
      <w:proofErr w:type="spellStart"/>
      <w:r w:rsidR="00BA61B8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пірен</w:t>
      </w:r>
      <w:proofErr w:type="spellEnd"/>
      <w:r w:rsidR="00BA61B8" w:rsidRPr="00F50AF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- 0,00001 т/рік.</w:t>
      </w:r>
    </w:p>
    <w:p w14:paraId="6487CC2D" w14:textId="3120F43B" w:rsidR="00F50AF1" w:rsidRPr="00F50AF1" w:rsidRDefault="00936189" w:rsidP="00F50A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9" w:name="n122"/>
      <w:bookmarkEnd w:id="9"/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C02FF">
        <w:rPr>
          <w:rFonts w:ascii="Times New Roman" w:hAnsi="Times New Roman" w:cs="Times New Roman"/>
          <w:sz w:val="24"/>
          <w:szCs w:val="24"/>
          <w:lang w:val="uk-UA"/>
        </w:rPr>
        <w:t>підприємст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 </w:t>
      </w:r>
      <w:r w:rsidR="00F50AF1" w:rsidRPr="00F50AF1">
        <w:rPr>
          <w:rFonts w:ascii="Times New Roman" w:eastAsia="Calibri" w:hAnsi="Times New Roman" w:cs="Times New Roman"/>
          <w:sz w:val="24"/>
          <w:szCs w:val="24"/>
          <w:lang w:val="uk-UA"/>
        </w:rPr>
        <w:t>впровадж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r w:rsidR="00F50AF1" w:rsidRPr="00F50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ні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найкращ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 існуюч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 виробництва</w:t>
      </w:r>
      <w:r w:rsidR="004C02FF">
        <w:rPr>
          <w:rFonts w:ascii="Times New Roman" w:hAnsi="Times New Roman" w:cs="Times New Roman"/>
          <w:sz w:val="24"/>
          <w:szCs w:val="24"/>
          <w:lang w:val="uk-UA"/>
        </w:rPr>
        <w:t>, що дозволяють попередити та мінімізувати утворення забруднюючих речовин</w:t>
      </w:r>
      <w:r w:rsidR="00F50AF1" w:rsidRPr="00F50AF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1776D0A2" w14:textId="317A4C5E" w:rsidR="00F50AF1" w:rsidRPr="00F50AF1" w:rsidRDefault="00F50AF1" w:rsidP="00F50A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n123"/>
      <w:bookmarkEnd w:id="10"/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На межі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нормативної СЗЗ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та найближчої житлової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концентрація забруднюючих речовин в атмосферному повітрі не перевищує встановлені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законодавством допустимі нор</w:t>
      </w:r>
      <w:r w:rsidR="004C02FF">
        <w:rPr>
          <w:rFonts w:ascii="Times New Roman" w:hAnsi="Times New Roman" w:cs="Times New Roman"/>
          <w:sz w:val="24"/>
          <w:szCs w:val="24"/>
          <w:lang w:val="uk-UA"/>
        </w:rPr>
        <w:t>мативи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1D3779C" w14:textId="16429B80" w:rsidR="00804FE2" w:rsidRDefault="00B01EAF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n125"/>
      <w:bookmarkEnd w:id="11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</w:t>
      </w:r>
      <w:r w:rsidR="00804FE2" w:rsidRPr="00373297">
        <w:rPr>
          <w:rFonts w:ascii="Times New Roman" w:hAnsi="Times New Roman" w:cs="Times New Roman"/>
          <w:sz w:val="24"/>
          <w:szCs w:val="24"/>
          <w:lang w:val="uk-UA"/>
        </w:rPr>
        <w:t>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04FE2"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 щодо дозволени</w:t>
      </w:r>
      <w:r w:rsidR="00660210"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х обсягів викидів </w:t>
      </w:r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забруднюючих речовин не перевищують затверджені </w:t>
      </w:r>
      <w:r w:rsidR="00660210" w:rsidRPr="00373297">
        <w:rPr>
          <w:rFonts w:ascii="Times New Roman" w:hAnsi="Times New Roman" w:cs="Times New Roman"/>
          <w:sz w:val="24"/>
          <w:szCs w:val="24"/>
          <w:lang w:val="uk-UA"/>
        </w:rPr>
        <w:t>законодавств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660210"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нормативів.</w:t>
      </w:r>
    </w:p>
    <w:p w14:paraId="006E4FE3" w14:textId="77777777" w:rsidR="004C02FF" w:rsidRPr="00F50AF1" w:rsidRDefault="004C02FF" w:rsidP="004C0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AF1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не плануються.</w:t>
      </w:r>
    </w:p>
    <w:p w14:paraId="08A097FB" w14:textId="0A5ECF95" w:rsidR="002363D8" w:rsidRPr="00373297" w:rsidRDefault="00660210" w:rsidP="00660210">
      <w:pPr>
        <w:ind w:firstLine="709"/>
        <w:jc w:val="both"/>
        <w:rPr>
          <w:lang w:val="uk-UA"/>
        </w:rPr>
      </w:pPr>
      <w:bookmarkStart w:id="12" w:name="n126"/>
      <w:bookmarkEnd w:id="12"/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просимо надсилати </w:t>
      </w:r>
      <w:r w:rsidR="00B01EAF" w:rsidRPr="00F50AF1"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 до Департаменту екології та природних ресурсів Одеської облдержадміністрації за </w:t>
      </w:r>
      <w:proofErr w:type="spellStart"/>
      <w:r w:rsidRPr="00F50AF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50AF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 м. Одеса, вул. Канатна, 83, телефон 728-33-41 або на електрону пошту: ecolog@odessa.gov.ua.</w:t>
      </w:r>
    </w:p>
    <w:sectPr w:rsidR="002363D8" w:rsidRPr="0037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5"/>
    <w:rsid w:val="00070D93"/>
    <w:rsid w:val="00184769"/>
    <w:rsid w:val="0020002A"/>
    <w:rsid w:val="0021652B"/>
    <w:rsid w:val="002363D8"/>
    <w:rsid w:val="002633A5"/>
    <w:rsid w:val="002C73EE"/>
    <w:rsid w:val="002F5238"/>
    <w:rsid w:val="00373297"/>
    <w:rsid w:val="00424B9B"/>
    <w:rsid w:val="004435BD"/>
    <w:rsid w:val="00464E6B"/>
    <w:rsid w:val="004C02FF"/>
    <w:rsid w:val="004E68CC"/>
    <w:rsid w:val="00660210"/>
    <w:rsid w:val="0067693E"/>
    <w:rsid w:val="00693624"/>
    <w:rsid w:val="006F2EF7"/>
    <w:rsid w:val="00787857"/>
    <w:rsid w:val="007B798A"/>
    <w:rsid w:val="00804FE2"/>
    <w:rsid w:val="00807AD0"/>
    <w:rsid w:val="00822DD1"/>
    <w:rsid w:val="00927F9A"/>
    <w:rsid w:val="00936189"/>
    <w:rsid w:val="009E1B05"/>
    <w:rsid w:val="00AA72F7"/>
    <w:rsid w:val="00B01EAF"/>
    <w:rsid w:val="00B960F4"/>
    <w:rsid w:val="00BA61B8"/>
    <w:rsid w:val="00C06141"/>
    <w:rsid w:val="00CA7626"/>
    <w:rsid w:val="00CB1291"/>
    <w:rsid w:val="00CF3B31"/>
    <w:rsid w:val="00D92F04"/>
    <w:rsid w:val="00DA4BF0"/>
    <w:rsid w:val="00DF4644"/>
    <w:rsid w:val="00E93CF2"/>
    <w:rsid w:val="00ED527E"/>
    <w:rsid w:val="00F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C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936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36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362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36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362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936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36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362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36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362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eng.1</dc:creator>
  <cp:lastModifiedBy>Тарасенко Ольга Володимирівна</cp:lastModifiedBy>
  <cp:revision>2</cp:revision>
  <dcterms:created xsi:type="dcterms:W3CDTF">2023-03-31T12:43:00Z</dcterms:created>
  <dcterms:modified xsi:type="dcterms:W3CDTF">2023-03-31T12:43:00Z</dcterms:modified>
</cp:coreProperties>
</file>