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D4" w:rsidRPr="00C101D4" w:rsidRDefault="00C101D4" w:rsidP="00C101D4">
      <w:pPr>
        <w:autoSpaceDE w:val="0"/>
        <w:autoSpaceDN w:val="0"/>
        <w:adjustRightInd w:val="0"/>
        <w:jc w:val="center"/>
        <w:rPr>
          <w:b/>
          <w:lang w:val="uk-UA"/>
        </w:rPr>
      </w:pPr>
      <w:r w:rsidRPr="00C101D4">
        <w:rPr>
          <w:b/>
          <w:lang w:val="uk-UA"/>
        </w:rPr>
        <w:t>ПОВІДОМЛЕННЯ</w:t>
      </w:r>
    </w:p>
    <w:p w:rsidR="00020425" w:rsidRPr="00020425" w:rsidRDefault="00C101D4" w:rsidP="00C101D4">
      <w:pPr>
        <w:autoSpaceDE w:val="0"/>
        <w:autoSpaceDN w:val="0"/>
        <w:adjustRightInd w:val="0"/>
        <w:jc w:val="center"/>
        <w:rPr>
          <w:b/>
          <w:lang w:val="uk-UA"/>
        </w:rPr>
      </w:pPr>
      <w:r w:rsidRPr="00C101D4">
        <w:rPr>
          <w:b/>
          <w:lang w:val="uk-UA"/>
        </w:rPr>
        <w:t>щодо отримання дозволу на викиди забруднюючих речовин в атмосферне повітря</w:t>
      </w:r>
      <w:r w:rsidR="00020425" w:rsidRPr="00020425">
        <w:rPr>
          <w:b/>
          <w:lang w:val="uk-UA"/>
        </w:rPr>
        <w:t xml:space="preserve"> </w:t>
      </w:r>
    </w:p>
    <w:p w:rsidR="00E35517" w:rsidRDefault="00E35517" w:rsidP="00E35517">
      <w:pPr>
        <w:jc w:val="center"/>
        <w:rPr>
          <w:rFonts w:cs="Arial"/>
          <w:lang w:val="uk-UA"/>
        </w:rPr>
      </w:pPr>
    </w:p>
    <w:p w:rsidR="00E35517" w:rsidRPr="00CB5B97" w:rsidRDefault="00E35517" w:rsidP="00E35517">
      <w:pPr>
        <w:shd w:val="clear" w:color="auto" w:fill="FFFFFF"/>
        <w:spacing w:after="150"/>
        <w:ind w:firstLine="450"/>
        <w:jc w:val="both"/>
        <w:rPr>
          <w:color w:val="333333"/>
          <w:lang w:val="uk-UA"/>
        </w:rPr>
      </w:pPr>
      <w:proofErr w:type="spellStart"/>
      <w:r w:rsidRPr="00CB5B97">
        <w:rPr>
          <w:color w:val="333333"/>
        </w:rPr>
        <w:t>повне</w:t>
      </w:r>
      <w:proofErr w:type="spellEnd"/>
      <w:r w:rsidRPr="00CB5B97">
        <w:rPr>
          <w:color w:val="333333"/>
        </w:rPr>
        <w:t xml:space="preserve"> та </w:t>
      </w:r>
      <w:proofErr w:type="spellStart"/>
      <w:r w:rsidRPr="00CB5B97">
        <w:rPr>
          <w:color w:val="333333"/>
        </w:rPr>
        <w:t>скорочене</w:t>
      </w:r>
      <w:proofErr w:type="spellEnd"/>
      <w:r w:rsidRPr="00CB5B97">
        <w:rPr>
          <w:color w:val="333333"/>
        </w:rPr>
        <w:t xml:space="preserve"> </w:t>
      </w:r>
      <w:proofErr w:type="spellStart"/>
      <w:r w:rsidRPr="00CB5B97">
        <w:rPr>
          <w:color w:val="333333"/>
        </w:rPr>
        <w:t>найменування</w:t>
      </w:r>
      <w:proofErr w:type="spellEnd"/>
      <w:r w:rsidRPr="00CB5B97">
        <w:rPr>
          <w:color w:val="333333"/>
        </w:rPr>
        <w:t xml:space="preserve"> </w:t>
      </w:r>
      <w:proofErr w:type="spellStart"/>
      <w:r w:rsidRPr="00CB5B97">
        <w:rPr>
          <w:color w:val="333333"/>
        </w:rPr>
        <w:t>суб’єкта</w:t>
      </w:r>
      <w:proofErr w:type="spellEnd"/>
      <w:r w:rsidRPr="00CB5B97">
        <w:rPr>
          <w:color w:val="333333"/>
        </w:rPr>
        <w:t xml:space="preserve"> </w:t>
      </w:r>
      <w:proofErr w:type="spellStart"/>
      <w:r w:rsidRPr="00CB5B97">
        <w:rPr>
          <w:color w:val="333333"/>
        </w:rPr>
        <w:t>господарювання</w:t>
      </w:r>
      <w:proofErr w:type="spellEnd"/>
      <w:r>
        <w:rPr>
          <w:color w:val="333333"/>
          <w:lang w:val="uk-UA"/>
        </w:rPr>
        <w:t xml:space="preserve">: </w:t>
      </w:r>
      <w:r w:rsidRPr="00E35517">
        <w:rPr>
          <w:color w:val="333333"/>
          <w:lang w:val="uk-UA"/>
        </w:rPr>
        <w:t>Товариство з Обмеженою Відповідальністю  "ТІПІБІЕС ПРОДАКШН"</w:t>
      </w:r>
      <w:r>
        <w:rPr>
          <w:color w:val="333333"/>
          <w:lang w:val="uk-UA"/>
        </w:rPr>
        <w:t xml:space="preserve">, </w:t>
      </w:r>
      <w:bookmarkStart w:id="0" w:name="_GoBack"/>
      <w:r w:rsidRPr="00E35517">
        <w:rPr>
          <w:color w:val="333333"/>
          <w:lang w:val="uk-UA"/>
        </w:rPr>
        <w:t>ТОВ  "ТІПІБІЕС ПРОДАКШН</w:t>
      </w:r>
      <w:bookmarkEnd w:id="0"/>
      <w:r w:rsidRPr="00E35517">
        <w:rPr>
          <w:color w:val="333333"/>
          <w:lang w:val="uk-UA"/>
        </w:rPr>
        <w:t>"</w:t>
      </w:r>
    </w:p>
    <w:p w:rsidR="00E35517" w:rsidRPr="00CB5B97" w:rsidRDefault="00E35517" w:rsidP="00E35517">
      <w:pPr>
        <w:shd w:val="clear" w:color="auto" w:fill="FFFFFF"/>
        <w:spacing w:after="150"/>
        <w:ind w:firstLine="450"/>
        <w:jc w:val="both"/>
        <w:rPr>
          <w:color w:val="333333"/>
          <w:lang w:val="uk-UA"/>
        </w:rPr>
      </w:pPr>
      <w:bookmarkStart w:id="1" w:name="n115"/>
      <w:bookmarkEnd w:id="1"/>
      <w:r w:rsidRPr="00CB5B97">
        <w:rPr>
          <w:color w:val="333333"/>
          <w:lang w:val="uk-UA"/>
        </w:rPr>
        <w:t>ідентифікаційний код юридичної особи в ЄДРПОУ</w:t>
      </w:r>
      <w:r>
        <w:rPr>
          <w:color w:val="333333"/>
          <w:lang w:val="uk-UA"/>
        </w:rPr>
        <w:t xml:space="preserve">: </w:t>
      </w:r>
      <w:r w:rsidRPr="00E35517">
        <w:rPr>
          <w:color w:val="333333"/>
          <w:lang w:val="uk-UA"/>
        </w:rPr>
        <w:t>40848765</w:t>
      </w:r>
    </w:p>
    <w:p w:rsidR="00E35517" w:rsidRPr="00CB5B97" w:rsidRDefault="00E35517" w:rsidP="00E35517">
      <w:pPr>
        <w:shd w:val="clear" w:color="auto" w:fill="FFFFFF"/>
        <w:spacing w:after="150"/>
        <w:ind w:firstLine="450"/>
        <w:jc w:val="both"/>
        <w:rPr>
          <w:color w:val="333333"/>
          <w:lang w:val="uk-UA"/>
        </w:rPr>
      </w:pPr>
      <w:bookmarkStart w:id="2" w:name="n116"/>
      <w:bookmarkEnd w:id="2"/>
      <w:proofErr w:type="spellStart"/>
      <w:r w:rsidRPr="00CB5B97">
        <w:rPr>
          <w:color w:val="333333"/>
        </w:rPr>
        <w:t>місцезнаходження</w:t>
      </w:r>
      <w:proofErr w:type="spellEnd"/>
      <w:r w:rsidRPr="00CB5B97">
        <w:rPr>
          <w:color w:val="333333"/>
        </w:rPr>
        <w:t xml:space="preserve"> </w:t>
      </w:r>
      <w:proofErr w:type="spellStart"/>
      <w:r w:rsidRPr="00CB5B97">
        <w:rPr>
          <w:color w:val="333333"/>
        </w:rPr>
        <w:t>суб’єкта</w:t>
      </w:r>
      <w:proofErr w:type="spellEnd"/>
      <w:r w:rsidRPr="00CB5B97">
        <w:rPr>
          <w:color w:val="333333"/>
        </w:rPr>
        <w:t xml:space="preserve"> </w:t>
      </w:r>
      <w:proofErr w:type="spellStart"/>
      <w:r w:rsidRPr="00CB5B97">
        <w:rPr>
          <w:color w:val="333333"/>
        </w:rPr>
        <w:t>господарювання</w:t>
      </w:r>
      <w:proofErr w:type="spellEnd"/>
      <w:r w:rsidRPr="00CB5B97">
        <w:rPr>
          <w:color w:val="333333"/>
        </w:rPr>
        <w:t xml:space="preserve">, </w:t>
      </w:r>
      <w:proofErr w:type="spellStart"/>
      <w:r w:rsidRPr="00CB5B97">
        <w:rPr>
          <w:color w:val="333333"/>
        </w:rPr>
        <w:t>контактний</w:t>
      </w:r>
      <w:proofErr w:type="spellEnd"/>
      <w:r w:rsidRPr="00CB5B97">
        <w:rPr>
          <w:color w:val="333333"/>
        </w:rPr>
        <w:t xml:space="preserve"> номер телефону, адресу </w:t>
      </w:r>
      <w:proofErr w:type="spellStart"/>
      <w:r w:rsidRPr="00CB5B97">
        <w:rPr>
          <w:color w:val="333333"/>
        </w:rPr>
        <w:t>електронної</w:t>
      </w:r>
      <w:proofErr w:type="spellEnd"/>
      <w:r w:rsidRPr="00CB5B97">
        <w:rPr>
          <w:color w:val="333333"/>
        </w:rPr>
        <w:t xml:space="preserve"> </w:t>
      </w:r>
      <w:proofErr w:type="spellStart"/>
      <w:r w:rsidRPr="00CB5B97">
        <w:rPr>
          <w:color w:val="333333"/>
        </w:rPr>
        <w:t>пошти</w:t>
      </w:r>
      <w:proofErr w:type="spellEnd"/>
      <w:r w:rsidRPr="00CB5B97">
        <w:rPr>
          <w:color w:val="333333"/>
        </w:rPr>
        <w:t xml:space="preserve"> </w:t>
      </w:r>
      <w:proofErr w:type="spellStart"/>
      <w:r w:rsidRPr="00CB5B97">
        <w:rPr>
          <w:color w:val="333333"/>
        </w:rPr>
        <w:t>суб’єкта</w:t>
      </w:r>
      <w:proofErr w:type="spellEnd"/>
      <w:r w:rsidRPr="00CB5B97">
        <w:rPr>
          <w:color w:val="333333"/>
        </w:rPr>
        <w:t xml:space="preserve"> </w:t>
      </w:r>
      <w:proofErr w:type="spellStart"/>
      <w:r w:rsidRPr="00CB5B97">
        <w:rPr>
          <w:color w:val="333333"/>
        </w:rPr>
        <w:t>господарювання</w:t>
      </w:r>
      <w:proofErr w:type="spellEnd"/>
      <w:r>
        <w:rPr>
          <w:color w:val="333333"/>
          <w:lang w:val="uk-UA"/>
        </w:rPr>
        <w:t xml:space="preserve">: </w:t>
      </w:r>
      <w:r w:rsidRPr="000818DA">
        <w:rPr>
          <w:rFonts w:eastAsia="Lucida Sans Unicode"/>
          <w:kern w:val="1"/>
        </w:rPr>
        <w:t xml:space="preserve">14000, </w:t>
      </w:r>
      <w:proofErr w:type="spellStart"/>
      <w:r w:rsidRPr="000818DA">
        <w:rPr>
          <w:rFonts w:eastAsia="Lucida Sans Unicode"/>
          <w:kern w:val="1"/>
        </w:rPr>
        <w:t>Україна</w:t>
      </w:r>
      <w:proofErr w:type="spellEnd"/>
      <w:r w:rsidRPr="000818DA">
        <w:rPr>
          <w:rFonts w:eastAsia="Lucida Sans Unicode"/>
          <w:kern w:val="1"/>
        </w:rPr>
        <w:t xml:space="preserve">, м. </w:t>
      </w:r>
      <w:proofErr w:type="spellStart"/>
      <w:r w:rsidRPr="000818DA">
        <w:rPr>
          <w:rFonts w:eastAsia="Lucida Sans Unicode"/>
          <w:kern w:val="1"/>
        </w:rPr>
        <w:t>Чернігів</w:t>
      </w:r>
      <w:proofErr w:type="spellEnd"/>
      <w:r w:rsidRPr="000818DA">
        <w:rPr>
          <w:rFonts w:eastAsia="Lucida Sans Unicode"/>
          <w:kern w:val="1"/>
        </w:rPr>
        <w:t xml:space="preserve">, </w:t>
      </w:r>
      <w:proofErr w:type="spellStart"/>
      <w:r w:rsidRPr="000818DA">
        <w:rPr>
          <w:rFonts w:eastAsia="Lucida Sans Unicode"/>
          <w:kern w:val="1"/>
        </w:rPr>
        <w:t>Деснянський</w:t>
      </w:r>
      <w:proofErr w:type="spellEnd"/>
      <w:r w:rsidRPr="000818DA">
        <w:rPr>
          <w:rFonts w:eastAsia="Lucida Sans Unicode"/>
          <w:kern w:val="1"/>
        </w:rPr>
        <w:t xml:space="preserve"> р-н, </w:t>
      </w:r>
      <w:proofErr w:type="spellStart"/>
      <w:r w:rsidRPr="00D538A0">
        <w:rPr>
          <w:rFonts w:eastAsia="Lucida Sans Unicode"/>
          <w:kern w:val="1"/>
        </w:rPr>
        <w:t>вул</w:t>
      </w:r>
      <w:proofErr w:type="spellEnd"/>
      <w:r w:rsidRPr="00D538A0">
        <w:rPr>
          <w:rFonts w:eastAsia="Lucida Sans Unicode"/>
          <w:kern w:val="1"/>
        </w:rPr>
        <w:t xml:space="preserve">. Василя </w:t>
      </w:r>
      <w:proofErr w:type="spellStart"/>
      <w:r w:rsidRPr="00D538A0">
        <w:rPr>
          <w:rFonts w:eastAsia="Lucida Sans Unicode"/>
          <w:kern w:val="1"/>
        </w:rPr>
        <w:t>Тарновського</w:t>
      </w:r>
      <w:proofErr w:type="spellEnd"/>
      <w:r w:rsidRPr="000818DA">
        <w:rPr>
          <w:rFonts w:eastAsia="Lucida Sans Unicode"/>
          <w:kern w:val="1"/>
        </w:rPr>
        <w:t xml:space="preserve">, 34-А, </w:t>
      </w:r>
      <w:proofErr w:type="spellStart"/>
      <w:r w:rsidRPr="000818DA">
        <w:rPr>
          <w:rFonts w:eastAsia="Lucida Sans Unicode"/>
          <w:kern w:val="1"/>
        </w:rPr>
        <w:t>офіс</w:t>
      </w:r>
      <w:proofErr w:type="spellEnd"/>
      <w:r w:rsidRPr="000818DA">
        <w:rPr>
          <w:rFonts w:eastAsia="Lucida Sans Unicode"/>
          <w:kern w:val="1"/>
        </w:rPr>
        <w:t xml:space="preserve"> 2</w:t>
      </w:r>
      <w:r>
        <w:rPr>
          <w:rFonts w:eastAsia="Lucida Sans Unicode"/>
          <w:kern w:val="1"/>
          <w:lang w:val="uk-UA"/>
        </w:rPr>
        <w:t xml:space="preserve">, </w:t>
      </w:r>
      <w:r w:rsidRPr="00E35517">
        <w:rPr>
          <w:rFonts w:eastAsia="Lucida Sans Unicode"/>
          <w:kern w:val="1"/>
          <w:lang w:val="uk-UA"/>
        </w:rPr>
        <w:t>+380 (057) 715-15-90/92, plant@tpbs.ua</w:t>
      </w:r>
    </w:p>
    <w:p w:rsidR="00E35517" w:rsidRPr="00CB5B97" w:rsidRDefault="00E35517" w:rsidP="00E35517">
      <w:pPr>
        <w:shd w:val="clear" w:color="auto" w:fill="FFFFFF"/>
        <w:spacing w:after="150"/>
        <w:ind w:firstLine="450"/>
        <w:jc w:val="both"/>
        <w:rPr>
          <w:color w:val="333333"/>
          <w:lang w:val="uk-UA"/>
        </w:rPr>
      </w:pPr>
      <w:bookmarkStart w:id="3" w:name="n117"/>
      <w:bookmarkEnd w:id="3"/>
      <w:proofErr w:type="spellStart"/>
      <w:r w:rsidRPr="00CB5B97">
        <w:rPr>
          <w:color w:val="333333"/>
        </w:rPr>
        <w:t>місцезнаходження</w:t>
      </w:r>
      <w:proofErr w:type="spellEnd"/>
      <w:r w:rsidRPr="00CB5B97">
        <w:rPr>
          <w:color w:val="333333"/>
        </w:rPr>
        <w:t xml:space="preserve"> </w:t>
      </w:r>
      <w:proofErr w:type="spellStart"/>
      <w:r w:rsidRPr="00CB5B97">
        <w:rPr>
          <w:color w:val="333333"/>
        </w:rPr>
        <w:t>об’єкта</w:t>
      </w:r>
      <w:proofErr w:type="spellEnd"/>
      <w:r w:rsidRPr="00CB5B97">
        <w:rPr>
          <w:color w:val="333333"/>
        </w:rPr>
        <w:t>/</w:t>
      </w:r>
      <w:proofErr w:type="spellStart"/>
      <w:r w:rsidRPr="00CB5B97">
        <w:rPr>
          <w:color w:val="333333"/>
        </w:rPr>
        <w:t>промислового</w:t>
      </w:r>
      <w:proofErr w:type="spellEnd"/>
      <w:r w:rsidRPr="00CB5B97">
        <w:rPr>
          <w:color w:val="333333"/>
        </w:rPr>
        <w:t xml:space="preserve"> </w:t>
      </w:r>
      <w:proofErr w:type="spellStart"/>
      <w:r w:rsidRPr="00CB5B97">
        <w:rPr>
          <w:color w:val="333333"/>
        </w:rPr>
        <w:t>майданчика</w:t>
      </w:r>
      <w:proofErr w:type="spellEnd"/>
      <w:r>
        <w:rPr>
          <w:color w:val="333333"/>
          <w:lang w:val="uk-UA"/>
        </w:rPr>
        <w:t>:</w:t>
      </w:r>
      <w:r w:rsidRPr="00E35517">
        <w:rPr>
          <w:rFonts w:cs="Arial"/>
          <w:sz w:val="22"/>
          <w:szCs w:val="22"/>
        </w:rPr>
        <w:t xml:space="preserve"> </w:t>
      </w:r>
      <w:r w:rsidRPr="000818DA">
        <w:rPr>
          <w:rFonts w:cs="Arial"/>
          <w:sz w:val="22"/>
          <w:szCs w:val="22"/>
        </w:rPr>
        <w:t xml:space="preserve">63525, </w:t>
      </w:r>
      <w:proofErr w:type="spellStart"/>
      <w:r w:rsidRPr="000818DA">
        <w:rPr>
          <w:rFonts w:cs="Arial"/>
          <w:sz w:val="22"/>
          <w:szCs w:val="22"/>
        </w:rPr>
        <w:t>Харківська</w:t>
      </w:r>
      <w:proofErr w:type="spellEnd"/>
      <w:r w:rsidRPr="000818DA">
        <w:rPr>
          <w:rFonts w:cs="Arial"/>
          <w:sz w:val="22"/>
          <w:szCs w:val="22"/>
        </w:rPr>
        <w:t xml:space="preserve"> обл., </w:t>
      </w:r>
      <w:proofErr w:type="spellStart"/>
      <w:r w:rsidRPr="000818DA">
        <w:rPr>
          <w:rFonts w:cs="Arial"/>
          <w:sz w:val="22"/>
          <w:szCs w:val="22"/>
        </w:rPr>
        <w:t>Чугуївський</w:t>
      </w:r>
      <w:proofErr w:type="spellEnd"/>
      <w:r w:rsidRPr="000818DA">
        <w:rPr>
          <w:rFonts w:cs="Arial"/>
          <w:sz w:val="22"/>
          <w:szCs w:val="22"/>
        </w:rPr>
        <w:t xml:space="preserve"> р-н, </w:t>
      </w:r>
      <w:proofErr w:type="spellStart"/>
      <w:r w:rsidRPr="000818DA">
        <w:rPr>
          <w:rFonts w:cs="Arial"/>
          <w:sz w:val="22"/>
          <w:szCs w:val="22"/>
        </w:rPr>
        <w:t>смт</w:t>
      </w:r>
      <w:proofErr w:type="spellEnd"/>
      <w:r w:rsidRPr="000818DA">
        <w:rPr>
          <w:rFonts w:cs="Arial"/>
          <w:sz w:val="22"/>
          <w:szCs w:val="22"/>
        </w:rPr>
        <w:t xml:space="preserve">. </w:t>
      </w:r>
      <w:proofErr w:type="spellStart"/>
      <w:r w:rsidRPr="000818DA">
        <w:rPr>
          <w:rFonts w:cs="Arial"/>
          <w:sz w:val="22"/>
          <w:szCs w:val="22"/>
        </w:rPr>
        <w:t>Малинівка</w:t>
      </w:r>
      <w:proofErr w:type="spellEnd"/>
      <w:r w:rsidRPr="000818DA">
        <w:rPr>
          <w:rFonts w:cs="Arial"/>
          <w:sz w:val="22"/>
          <w:szCs w:val="22"/>
        </w:rPr>
        <w:t xml:space="preserve">, </w:t>
      </w:r>
      <w:proofErr w:type="spellStart"/>
      <w:r w:rsidRPr="000818DA">
        <w:rPr>
          <w:rFonts w:cs="Arial"/>
          <w:sz w:val="22"/>
          <w:szCs w:val="22"/>
        </w:rPr>
        <w:t>вул</w:t>
      </w:r>
      <w:proofErr w:type="spellEnd"/>
      <w:r w:rsidRPr="000818DA">
        <w:rPr>
          <w:rFonts w:cs="Arial"/>
          <w:sz w:val="22"/>
          <w:szCs w:val="22"/>
        </w:rPr>
        <w:t xml:space="preserve">. </w:t>
      </w:r>
      <w:proofErr w:type="spellStart"/>
      <w:r w:rsidRPr="000818DA">
        <w:rPr>
          <w:rFonts w:cs="Arial"/>
          <w:sz w:val="22"/>
          <w:szCs w:val="22"/>
        </w:rPr>
        <w:t>Гетьмана</w:t>
      </w:r>
      <w:proofErr w:type="spellEnd"/>
      <w:r w:rsidRPr="000818DA">
        <w:rPr>
          <w:rFonts w:cs="Arial"/>
          <w:sz w:val="22"/>
          <w:szCs w:val="22"/>
        </w:rPr>
        <w:t xml:space="preserve"> Якова </w:t>
      </w:r>
      <w:proofErr w:type="spellStart"/>
      <w:r w:rsidRPr="000818DA">
        <w:rPr>
          <w:rFonts w:cs="Arial"/>
          <w:sz w:val="22"/>
          <w:szCs w:val="22"/>
        </w:rPr>
        <w:t>Острян</w:t>
      </w:r>
      <w:proofErr w:type="spellEnd"/>
      <w:r>
        <w:rPr>
          <w:rFonts w:cs="Arial"/>
          <w:sz w:val="22"/>
          <w:szCs w:val="22"/>
          <w:lang w:val="uk-UA"/>
        </w:rPr>
        <w:t>и</w:t>
      </w:r>
      <w:r w:rsidRPr="000818DA">
        <w:rPr>
          <w:rFonts w:cs="Arial"/>
          <w:sz w:val="22"/>
          <w:szCs w:val="22"/>
        </w:rPr>
        <w:t>на, 2</w:t>
      </w:r>
    </w:p>
    <w:p w:rsidR="00E35517" w:rsidRPr="00CB5B97" w:rsidRDefault="00E35517" w:rsidP="00E35517">
      <w:pPr>
        <w:shd w:val="clear" w:color="auto" w:fill="FFFFFF"/>
        <w:spacing w:after="150"/>
        <w:ind w:firstLine="450"/>
        <w:jc w:val="both"/>
        <w:rPr>
          <w:color w:val="333333"/>
          <w:lang w:val="uk-UA"/>
        </w:rPr>
      </w:pPr>
      <w:bookmarkStart w:id="4" w:name="n118"/>
      <w:bookmarkEnd w:id="4"/>
      <w:r w:rsidRPr="00CB5B97">
        <w:rPr>
          <w:color w:val="333333"/>
        </w:rPr>
        <w:t xml:space="preserve">мету </w:t>
      </w:r>
      <w:proofErr w:type="spellStart"/>
      <w:r w:rsidRPr="00CB5B97">
        <w:rPr>
          <w:color w:val="333333"/>
        </w:rPr>
        <w:t>отримання</w:t>
      </w:r>
      <w:proofErr w:type="spellEnd"/>
      <w:r w:rsidRPr="00CB5B97">
        <w:rPr>
          <w:color w:val="333333"/>
        </w:rPr>
        <w:t xml:space="preserve"> </w:t>
      </w:r>
      <w:proofErr w:type="spellStart"/>
      <w:r w:rsidRPr="00CB5B97">
        <w:rPr>
          <w:color w:val="333333"/>
        </w:rPr>
        <w:t>дозволу</w:t>
      </w:r>
      <w:proofErr w:type="spellEnd"/>
      <w:r w:rsidRPr="00CB5B97">
        <w:rPr>
          <w:color w:val="333333"/>
        </w:rPr>
        <w:t xml:space="preserve"> на </w:t>
      </w:r>
      <w:proofErr w:type="spellStart"/>
      <w:r w:rsidRPr="00CB5B97">
        <w:rPr>
          <w:color w:val="333333"/>
        </w:rPr>
        <w:t>викиди</w:t>
      </w:r>
      <w:proofErr w:type="spellEnd"/>
      <w:r>
        <w:rPr>
          <w:color w:val="333333"/>
          <w:lang w:val="uk-UA"/>
        </w:rPr>
        <w:t xml:space="preserve">: </w:t>
      </w:r>
      <w:r w:rsidRPr="000E7777">
        <w:rPr>
          <w:lang w:val="uk-UA"/>
        </w:rPr>
        <w:t xml:space="preserve">Отримання дозволу на викиди для </w:t>
      </w:r>
      <w:r>
        <w:rPr>
          <w:lang w:val="uk-UA"/>
        </w:rPr>
        <w:t xml:space="preserve">ділянки </w:t>
      </w:r>
      <w:r w:rsidRPr="000E7777">
        <w:rPr>
          <w:lang w:val="uk-UA"/>
        </w:rPr>
        <w:t>існуючого об’єкта</w:t>
      </w:r>
      <w:r>
        <w:rPr>
          <w:lang w:val="uk-UA"/>
        </w:rPr>
        <w:t xml:space="preserve"> (1 виробничий майданчик)</w:t>
      </w:r>
    </w:p>
    <w:p w:rsidR="00E35517" w:rsidRPr="00CB5B97" w:rsidRDefault="00E35517" w:rsidP="00E35517">
      <w:pPr>
        <w:shd w:val="clear" w:color="auto" w:fill="FFFFFF"/>
        <w:spacing w:after="150"/>
        <w:ind w:firstLine="450"/>
        <w:jc w:val="both"/>
        <w:rPr>
          <w:color w:val="333333"/>
          <w:lang w:val="uk-UA"/>
        </w:rPr>
      </w:pPr>
      <w:bookmarkStart w:id="5" w:name="n119"/>
      <w:bookmarkEnd w:id="5"/>
      <w:r w:rsidRPr="00CB5B97">
        <w:rPr>
          <w:color w:val="333333"/>
          <w:lang w:val="uk-UA"/>
        </w:rPr>
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</w:t>
      </w:r>
      <w:r w:rsidRPr="00CB5B97">
        <w:rPr>
          <w:color w:val="333333"/>
        </w:rPr>
        <w:t> </w:t>
      </w:r>
      <w:hyperlink r:id="rId5" w:tgtFrame="_blank" w:history="1">
        <w:r w:rsidRPr="00CB5B97">
          <w:rPr>
            <w:color w:val="000099"/>
            <w:u w:val="single"/>
            <w:lang w:val="uk-UA"/>
          </w:rPr>
          <w:t>Закону України</w:t>
        </w:r>
      </w:hyperlink>
      <w:r w:rsidRPr="00CB5B97">
        <w:rPr>
          <w:color w:val="333333"/>
        </w:rPr>
        <w:t> </w:t>
      </w:r>
      <w:r w:rsidRPr="00CB5B97">
        <w:rPr>
          <w:color w:val="333333"/>
          <w:lang w:val="uk-UA"/>
        </w:rPr>
        <w:t>“Про оцінку впливу на довкілля” підлягає оцінці впливу на довкілля</w:t>
      </w:r>
      <w:r>
        <w:rPr>
          <w:color w:val="333333"/>
          <w:lang w:val="uk-UA"/>
        </w:rPr>
        <w:t xml:space="preserve">: </w:t>
      </w:r>
      <w:r w:rsidR="005704B2">
        <w:rPr>
          <w:color w:val="333333"/>
          <w:lang w:val="uk-UA"/>
        </w:rPr>
        <w:t xml:space="preserve">Згідно </w:t>
      </w:r>
      <w:r w:rsidR="005704B2" w:rsidRPr="005704B2">
        <w:rPr>
          <w:color w:val="333333"/>
          <w:lang w:val="uk-UA"/>
        </w:rPr>
        <w:t>Закон України від 23.05.2017 р. № 2059-VIII “Про оцінку впливу на довкілля”</w:t>
      </w:r>
      <w:r w:rsidR="005704B2">
        <w:rPr>
          <w:color w:val="333333"/>
          <w:lang w:val="uk-UA"/>
        </w:rPr>
        <w:t xml:space="preserve"> майданчик </w:t>
      </w:r>
      <w:r w:rsidR="005704B2" w:rsidRPr="005704B2">
        <w:rPr>
          <w:color w:val="333333"/>
          <w:lang w:val="uk-UA"/>
        </w:rPr>
        <w:t>ТОВ  "ТІПІБІЕС ПРОДАКШН"</w:t>
      </w:r>
      <w:r w:rsidR="005704B2">
        <w:rPr>
          <w:color w:val="333333"/>
          <w:lang w:val="uk-UA"/>
        </w:rPr>
        <w:t xml:space="preserve"> за </w:t>
      </w:r>
      <w:proofErr w:type="spellStart"/>
      <w:r w:rsidR="005704B2">
        <w:rPr>
          <w:color w:val="333333"/>
          <w:lang w:val="uk-UA"/>
        </w:rPr>
        <w:t>адресою</w:t>
      </w:r>
      <w:proofErr w:type="spellEnd"/>
      <w:r w:rsidR="005704B2">
        <w:rPr>
          <w:color w:val="333333"/>
          <w:lang w:val="uk-UA"/>
        </w:rPr>
        <w:t xml:space="preserve"> </w:t>
      </w:r>
      <w:r w:rsidR="005704B2" w:rsidRPr="005704B2">
        <w:rPr>
          <w:color w:val="333333"/>
          <w:lang w:val="uk-UA"/>
        </w:rPr>
        <w:t>63525, Харківська обл., Чугуївський р-н, смт. Малинівка, вул. Гетьмана Якова Острянина, 2</w:t>
      </w:r>
      <w:r w:rsidR="005704B2">
        <w:rPr>
          <w:color w:val="333333"/>
          <w:lang w:val="uk-UA"/>
        </w:rPr>
        <w:t xml:space="preserve"> не є с</w:t>
      </w:r>
      <w:r w:rsidR="005704B2" w:rsidRPr="005704B2">
        <w:rPr>
          <w:color w:val="333333"/>
          <w:lang w:val="uk-UA"/>
        </w:rPr>
        <w:t>уб’єкт</w:t>
      </w:r>
      <w:r w:rsidR="005704B2">
        <w:rPr>
          <w:color w:val="333333"/>
          <w:lang w:val="uk-UA"/>
        </w:rPr>
        <w:t>ом</w:t>
      </w:r>
      <w:r w:rsidR="005704B2" w:rsidRPr="005704B2">
        <w:rPr>
          <w:color w:val="333333"/>
          <w:lang w:val="uk-UA"/>
        </w:rPr>
        <w:t xml:space="preserve"> оцінки впливу на довкілля</w:t>
      </w:r>
    </w:p>
    <w:p w:rsidR="005704B2" w:rsidRPr="005704B2" w:rsidRDefault="00E35517" w:rsidP="005704B2">
      <w:pPr>
        <w:shd w:val="clear" w:color="auto" w:fill="FFFFFF"/>
        <w:spacing w:after="150"/>
        <w:ind w:firstLine="450"/>
        <w:jc w:val="both"/>
        <w:rPr>
          <w:color w:val="333333"/>
          <w:lang w:val="uk-UA"/>
        </w:rPr>
      </w:pPr>
      <w:bookmarkStart w:id="6" w:name="n120"/>
      <w:bookmarkEnd w:id="6"/>
      <w:proofErr w:type="spellStart"/>
      <w:r w:rsidRPr="00CB5B97">
        <w:rPr>
          <w:color w:val="333333"/>
        </w:rPr>
        <w:t>загальний</w:t>
      </w:r>
      <w:proofErr w:type="spellEnd"/>
      <w:r w:rsidRPr="00CB5B97">
        <w:rPr>
          <w:color w:val="333333"/>
        </w:rPr>
        <w:t xml:space="preserve"> </w:t>
      </w:r>
      <w:proofErr w:type="spellStart"/>
      <w:r w:rsidRPr="00CB5B97">
        <w:rPr>
          <w:color w:val="333333"/>
        </w:rPr>
        <w:t>опис</w:t>
      </w:r>
      <w:proofErr w:type="spellEnd"/>
      <w:r w:rsidRPr="00CB5B97">
        <w:rPr>
          <w:color w:val="333333"/>
        </w:rPr>
        <w:t xml:space="preserve"> </w:t>
      </w:r>
      <w:proofErr w:type="spellStart"/>
      <w:r w:rsidRPr="00CB5B97">
        <w:rPr>
          <w:color w:val="333333"/>
        </w:rPr>
        <w:t>об’єкта</w:t>
      </w:r>
      <w:proofErr w:type="spellEnd"/>
      <w:r w:rsidRPr="00CB5B97">
        <w:rPr>
          <w:color w:val="333333"/>
        </w:rPr>
        <w:t xml:space="preserve"> (</w:t>
      </w:r>
      <w:proofErr w:type="spellStart"/>
      <w:r w:rsidRPr="00CB5B97">
        <w:rPr>
          <w:color w:val="333333"/>
        </w:rPr>
        <w:t>опис</w:t>
      </w:r>
      <w:proofErr w:type="spellEnd"/>
      <w:r w:rsidRPr="00CB5B97">
        <w:rPr>
          <w:color w:val="333333"/>
        </w:rPr>
        <w:t xml:space="preserve"> </w:t>
      </w:r>
      <w:proofErr w:type="spellStart"/>
      <w:r w:rsidRPr="00CB5B97">
        <w:rPr>
          <w:color w:val="333333"/>
        </w:rPr>
        <w:t>виробництв</w:t>
      </w:r>
      <w:proofErr w:type="spellEnd"/>
      <w:r w:rsidRPr="00CB5B97">
        <w:rPr>
          <w:color w:val="333333"/>
        </w:rPr>
        <w:t xml:space="preserve"> та </w:t>
      </w:r>
      <w:proofErr w:type="spellStart"/>
      <w:r w:rsidRPr="00CB5B97">
        <w:rPr>
          <w:color w:val="333333"/>
        </w:rPr>
        <w:t>технологічного</w:t>
      </w:r>
      <w:proofErr w:type="spellEnd"/>
      <w:r w:rsidRPr="00CB5B97">
        <w:rPr>
          <w:color w:val="333333"/>
        </w:rPr>
        <w:t xml:space="preserve"> </w:t>
      </w:r>
      <w:proofErr w:type="spellStart"/>
      <w:r w:rsidRPr="00CB5B97">
        <w:rPr>
          <w:color w:val="333333"/>
        </w:rPr>
        <w:t>устаткування</w:t>
      </w:r>
      <w:proofErr w:type="spellEnd"/>
      <w:r w:rsidRPr="00CB5B97">
        <w:rPr>
          <w:color w:val="333333"/>
        </w:rPr>
        <w:t>)</w:t>
      </w:r>
      <w:r w:rsidR="005704B2">
        <w:rPr>
          <w:color w:val="333333"/>
          <w:lang w:val="uk-UA"/>
        </w:rPr>
        <w:t>:</w:t>
      </w:r>
      <w:r w:rsidR="005704B2" w:rsidRPr="005704B2">
        <w:t xml:space="preserve"> </w:t>
      </w:r>
      <w:r w:rsidR="005704B2" w:rsidRPr="005704B2">
        <w:rPr>
          <w:color w:val="333333"/>
          <w:lang w:val="uk-UA"/>
        </w:rPr>
        <w:t xml:space="preserve">Майданчик  ТОВ  "ТІПІБІЕС ПРОДАКШН"  розташований за </w:t>
      </w:r>
      <w:proofErr w:type="spellStart"/>
      <w:r w:rsidR="005704B2" w:rsidRPr="005704B2">
        <w:rPr>
          <w:color w:val="333333"/>
          <w:lang w:val="uk-UA"/>
        </w:rPr>
        <w:t>адресою</w:t>
      </w:r>
      <w:proofErr w:type="spellEnd"/>
      <w:r w:rsidR="005704B2" w:rsidRPr="005704B2">
        <w:rPr>
          <w:color w:val="333333"/>
          <w:lang w:val="uk-UA"/>
        </w:rPr>
        <w:t xml:space="preserve">: 63525, Україна, Харківська обл., Чугуївський р-н, смт. Малинівка, вул. Гетьмана Якова Острянина, 2,   в пристосованих  для даного типу діяльності будівлях.  Підприємство спеціалізується на виробництві трубопроводів. Об'єм виробництва – 12000 т/рік. </w:t>
      </w:r>
    </w:p>
    <w:p w:rsidR="005704B2" w:rsidRPr="005704B2" w:rsidRDefault="005704B2" w:rsidP="005704B2">
      <w:pPr>
        <w:shd w:val="clear" w:color="auto" w:fill="FFFFFF"/>
        <w:spacing w:after="150"/>
        <w:ind w:firstLine="450"/>
        <w:jc w:val="both"/>
        <w:rPr>
          <w:color w:val="333333"/>
          <w:lang w:val="uk-UA"/>
        </w:rPr>
      </w:pPr>
      <w:r w:rsidRPr="005704B2">
        <w:rPr>
          <w:color w:val="333333"/>
          <w:lang w:val="uk-UA"/>
        </w:rPr>
        <w:t>На ділянці підприємства є наступні виробництва:</w:t>
      </w:r>
    </w:p>
    <w:p w:rsidR="005704B2" w:rsidRPr="005704B2" w:rsidRDefault="005704B2" w:rsidP="005704B2">
      <w:pPr>
        <w:shd w:val="clear" w:color="auto" w:fill="FFFFFF"/>
        <w:spacing w:after="150"/>
        <w:ind w:firstLine="450"/>
        <w:jc w:val="both"/>
        <w:rPr>
          <w:color w:val="333333"/>
          <w:lang w:val="uk-UA"/>
        </w:rPr>
      </w:pPr>
      <w:r w:rsidRPr="005704B2">
        <w:rPr>
          <w:color w:val="333333"/>
          <w:lang w:val="uk-UA"/>
        </w:rPr>
        <w:t>Основні</w:t>
      </w:r>
    </w:p>
    <w:p w:rsidR="005704B2" w:rsidRPr="005704B2" w:rsidRDefault="005704B2" w:rsidP="005704B2">
      <w:pPr>
        <w:shd w:val="clear" w:color="auto" w:fill="FFFFFF"/>
        <w:spacing w:after="150"/>
        <w:ind w:firstLine="450"/>
        <w:jc w:val="both"/>
        <w:rPr>
          <w:color w:val="333333"/>
          <w:lang w:val="uk-UA"/>
        </w:rPr>
      </w:pPr>
      <w:r w:rsidRPr="005704B2">
        <w:rPr>
          <w:color w:val="333333"/>
          <w:lang w:val="uk-UA"/>
        </w:rPr>
        <w:t>Виробничий корпус</w:t>
      </w:r>
    </w:p>
    <w:p w:rsidR="005704B2" w:rsidRPr="005704B2" w:rsidRDefault="005704B2" w:rsidP="005704B2">
      <w:pPr>
        <w:shd w:val="clear" w:color="auto" w:fill="FFFFFF"/>
        <w:spacing w:after="150"/>
        <w:ind w:firstLine="450"/>
        <w:jc w:val="both"/>
        <w:rPr>
          <w:color w:val="333333"/>
          <w:lang w:val="uk-UA"/>
        </w:rPr>
      </w:pPr>
      <w:r w:rsidRPr="005704B2">
        <w:rPr>
          <w:color w:val="333333"/>
          <w:lang w:val="uk-UA"/>
        </w:rPr>
        <w:t>Лабораторія</w:t>
      </w:r>
    </w:p>
    <w:p w:rsidR="005704B2" w:rsidRPr="005704B2" w:rsidRDefault="005704B2" w:rsidP="005704B2">
      <w:pPr>
        <w:shd w:val="clear" w:color="auto" w:fill="FFFFFF"/>
        <w:spacing w:after="150"/>
        <w:ind w:firstLine="450"/>
        <w:jc w:val="both"/>
        <w:rPr>
          <w:color w:val="333333"/>
          <w:lang w:val="uk-UA"/>
        </w:rPr>
      </w:pPr>
      <w:r w:rsidRPr="005704B2">
        <w:rPr>
          <w:color w:val="333333"/>
          <w:lang w:val="uk-UA"/>
        </w:rPr>
        <w:t>Столярна майстерня</w:t>
      </w:r>
    </w:p>
    <w:p w:rsidR="005704B2" w:rsidRPr="005704B2" w:rsidRDefault="005704B2" w:rsidP="005704B2">
      <w:pPr>
        <w:shd w:val="clear" w:color="auto" w:fill="FFFFFF"/>
        <w:spacing w:after="150"/>
        <w:ind w:firstLine="450"/>
        <w:jc w:val="both"/>
        <w:rPr>
          <w:color w:val="333333"/>
          <w:lang w:val="uk-UA"/>
        </w:rPr>
      </w:pPr>
      <w:r w:rsidRPr="005704B2">
        <w:rPr>
          <w:color w:val="333333"/>
          <w:lang w:val="uk-UA"/>
        </w:rPr>
        <w:t>Допоміжні</w:t>
      </w:r>
    </w:p>
    <w:p w:rsidR="005704B2" w:rsidRPr="005704B2" w:rsidRDefault="005704B2" w:rsidP="005704B2">
      <w:pPr>
        <w:shd w:val="clear" w:color="auto" w:fill="FFFFFF"/>
        <w:spacing w:after="150"/>
        <w:ind w:firstLine="450"/>
        <w:jc w:val="both"/>
        <w:rPr>
          <w:color w:val="333333"/>
          <w:lang w:val="uk-UA"/>
        </w:rPr>
      </w:pPr>
      <w:r w:rsidRPr="005704B2">
        <w:rPr>
          <w:color w:val="333333"/>
          <w:lang w:val="uk-UA"/>
        </w:rPr>
        <w:t>Ділянка зберігання та транспортуванню газів</w:t>
      </w:r>
    </w:p>
    <w:p w:rsidR="005704B2" w:rsidRPr="005704B2" w:rsidRDefault="005704B2" w:rsidP="005704B2">
      <w:pPr>
        <w:shd w:val="clear" w:color="auto" w:fill="FFFFFF"/>
        <w:spacing w:after="150"/>
        <w:ind w:firstLine="450"/>
        <w:jc w:val="both"/>
        <w:rPr>
          <w:color w:val="333333"/>
          <w:lang w:val="uk-UA"/>
        </w:rPr>
      </w:pPr>
      <w:proofErr w:type="spellStart"/>
      <w:r w:rsidRPr="005704B2">
        <w:rPr>
          <w:color w:val="333333"/>
          <w:lang w:val="uk-UA"/>
        </w:rPr>
        <w:t>Топочна</w:t>
      </w:r>
      <w:proofErr w:type="spellEnd"/>
    </w:p>
    <w:p w:rsidR="005704B2" w:rsidRPr="005704B2" w:rsidRDefault="005704B2" w:rsidP="005704B2">
      <w:pPr>
        <w:shd w:val="clear" w:color="auto" w:fill="FFFFFF"/>
        <w:spacing w:after="150"/>
        <w:ind w:firstLine="450"/>
        <w:jc w:val="both"/>
        <w:rPr>
          <w:color w:val="333333"/>
          <w:lang w:val="uk-UA"/>
        </w:rPr>
      </w:pPr>
      <w:r w:rsidRPr="005704B2">
        <w:rPr>
          <w:color w:val="333333"/>
          <w:lang w:val="uk-UA"/>
        </w:rPr>
        <w:t>Генераторні</w:t>
      </w:r>
    </w:p>
    <w:p w:rsidR="005704B2" w:rsidRPr="005704B2" w:rsidRDefault="005704B2" w:rsidP="005704B2">
      <w:pPr>
        <w:shd w:val="clear" w:color="auto" w:fill="FFFFFF"/>
        <w:spacing w:after="150"/>
        <w:ind w:firstLine="450"/>
        <w:jc w:val="both"/>
        <w:rPr>
          <w:color w:val="333333"/>
          <w:lang w:val="uk-UA"/>
        </w:rPr>
      </w:pPr>
      <w:r w:rsidRPr="005704B2">
        <w:rPr>
          <w:color w:val="333333"/>
          <w:lang w:val="uk-UA"/>
        </w:rPr>
        <w:t xml:space="preserve">Підприємство спеціалізується на виробництві елементів трубопроводів для теплових і атомних електростанцій, трубопроводів нафтогазового комплексу. Виробничий цех включає наступні виробничі дільниці: заготівельну дільницю, дільницю згинання і термообробки, дільницю механічної обробки, складально-зварювальну дільницю, дільницю обробки та відвантаження. </w:t>
      </w:r>
    </w:p>
    <w:p w:rsidR="005704B2" w:rsidRPr="005704B2" w:rsidRDefault="005704B2" w:rsidP="005704B2">
      <w:pPr>
        <w:shd w:val="clear" w:color="auto" w:fill="FFFFFF"/>
        <w:spacing w:after="150"/>
        <w:ind w:firstLine="450"/>
        <w:jc w:val="both"/>
        <w:rPr>
          <w:color w:val="333333"/>
          <w:lang w:val="uk-UA"/>
        </w:rPr>
      </w:pPr>
      <w:r w:rsidRPr="005704B2">
        <w:rPr>
          <w:color w:val="333333"/>
          <w:lang w:val="uk-UA"/>
        </w:rPr>
        <w:t xml:space="preserve">На заготівельній дільниці виконується різання труб, поковок, листового та профільного прокату до необхідних розмірів, а також формування листів під зварювання обичайок та труб. Різання елементів трубопроводів на заготівки виконується механічним та газоплазмовим способом. Різання механічним способом виконується на відрізних верстатах та гільйотинних ножицях – 7(семи стрічко-пильних верстатах, 2(двох) </w:t>
      </w:r>
      <w:r w:rsidRPr="005704B2">
        <w:rPr>
          <w:color w:val="333333"/>
          <w:lang w:val="uk-UA"/>
        </w:rPr>
        <w:lastRenderedPageBreak/>
        <w:t xml:space="preserve">гідравлічних гільйотинах та 1(одних) </w:t>
      </w:r>
      <w:proofErr w:type="spellStart"/>
      <w:r w:rsidRPr="005704B2">
        <w:rPr>
          <w:color w:val="333333"/>
          <w:lang w:val="uk-UA"/>
        </w:rPr>
        <w:t>пресножицях</w:t>
      </w:r>
      <w:proofErr w:type="spellEnd"/>
      <w:r w:rsidRPr="005704B2">
        <w:rPr>
          <w:color w:val="333333"/>
          <w:lang w:val="uk-UA"/>
        </w:rPr>
        <w:t xml:space="preserve">  (Джерело викидів №3). Різання листового прокату відбувається на газоплазмовій установці для різання листа з ЧПК  , оснащеною газоочисною установкою – рукавним фільтром (Джерело викидів №1) та ручного газо-кисневого різака (Джерело викидів №3). Різання труб відбувається на газоплазмовій установці для різання труб,  (Джерело викидів №3). Формування листів під зварювання провадиться на </w:t>
      </w:r>
      <w:proofErr w:type="spellStart"/>
      <w:r w:rsidRPr="005704B2">
        <w:rPr>
          <w:color w:val="333333"/>
          <w:lang w:val="uk-UA"/>
        </w:rPr>
        <w:t>кромкозгинальному</w:t>
      </w:r>
      <w:proofErr w:type="spellEnd"/>
      <w:r w:rsidRPr="005704B2">
        <w:rPr>
          <w:color w:val="333333"/>
          <w:lang w:val="uk-UA"/>
        </w:rPr>
        <w:t xml:space="preserve"> верстаті, 4-х валковій згинальній машині, пресі гідравлічному (Джере-</w:t>
      </w:r>
      <w:proofErr w:type="spellStart"/>
      <w:r w:rsidRPr="005704B2">
        <w:rPr>
          <w:color w:val="333333"/>
          <w:lang w:val="uk-UA"/>
        </w:rPr>
        <w:t>ло</w:t>
      </w:r>
      <w:proofErr w:type="spellEnd"/>
      <w:r w:rsidRPr="005704B2">
        <w:rPr>
          <w:color w:val="333333"/>
          <w:lang w:val="uk-UA"/>
        </w:rPr>
        <w:t xml:space="preserve"> викидів №3). Очищення від окалини, іржі та забруднень заготівок та виробленої </w:t>
      </w:r>
      <w:proofErr w:type="spellStart"/>
      <w:r w:rsidRPr="005704B2">
        <w:rPr>
          <w:color w:val="333333"/>
          <w:lang w:val="uk-UA"/>
        </w:rPr>
        <w:t>проду-кції</w:t>
      </w:r>
      <w:proofErr w:type="spellEnd"/>
      <w:r w:rsidRPr="005704B2">
        <w:rPr>
          <w:color w:val="333333"/>
          <w:lang w:val="uk-UA"/>
        </w:rPr>
        <w:t xml:space="preserve"> виконується в 2 (двох) </w:t>
      </w:r>
      <w:proofErr w:type="spellStart"/>
      <w:r w:rsidRPr="005704B2">
        <w:rPr>
          <w:color w:val="333333"/>
          <w:lang w:val="uk-UA"/>
        </w:rPr>
        <w:t>дробеструменних</w:t>
      </w:r>
      <w:proofErr w:type="spellEnd"/>
      <w:r w:rsidRPr="005704B2">
        <w:rPr>
          <w:color w:val="333333"/>
          <w:lang w:val="uk-UA"/>
        </w:rPr>
        <w:t xml:space="preserve"> камерах з очисними установками, камері </w:t>
      </w:r>
      <w:proofErr w:type="spellStart"/>
      <w:r w:rsidRPr="005704B2">
        <w:rPr>
          <w:color w:val="333333"/>
          <w:lang w:val="uk-UA"/>
        </w:rPr>
        <w:t>абразивоструйній</w:t>
      </w:r>
      <w:proofErr w:type="spellEnd"/>
      <w:r w:rsidRPr="005704B2">
        <w:rPr>
          <w:color w:val="333333"/>
          <w:lang w:val="uk-UA"/>
        </w:rPr>
        <w:t xml:space="preserve"> напірній з очисною установкою, верстаті </w:t>
      </w:r>
      <w:proofErr w:type="spellStart"/>
      <w:r w:rsidRPr="005704B2">
        <w:rPr>
          <w:color w:val="333333"/>
          <w:lang w:val="uk-UA"/>
        </w:rPr>
        <w:t>точильно</w:t>
      </w:r>
      <w:proofErr w:type="spellEnd"/>
      <w:r w:rsidRPr="005704B2">
        <w:rPr>
          <w:color w:val="333333"/>
          <w:lang w:val="uk-UA"/>
        </w:rPr>
        <w:t>-шліфувальному, робо-</w:t>
      </w:r>
      <w:proofErr w:type="spellStart"/>
      <w:r w:rsidRPr="005704B2">
        <w:rPr>
          <w:color w:val="333333"/>
          <w:lang w:val="uk-UA"/>
        </w:rPr>
        <w:t>чих</w:t>
      </w:r>
      <w:proofErr w:type="spellEnd"/>
      <w:r w:rsidRPr="005704B2">
        <w:rPr>
          <w:color w:val="333333"/>
          <w:lang w:val="uk-UA"/>
        </w:rPr>
        <w:t xml:space="preserve"> місцях, призначених для процесів шліфування металевих виробів за допомогою </w:t>
      </w:r>
      <w:proofErr w:type="spellStart"/>
      <w:r w:rsidRPr="005704B2">
        <w:rPr>
          <w:color w:val="333333"/>
          <w:lang w:val="uk-UA"/>
        </w:rPr>
        <w:t>руч</w:t>
      </w:r>
      <w:proofErr w:type="spellEnd"/>
      <w:r w:rsidRPr="005704B2">
        <w:rPr>
          <w:color w:val="333333"/>
          <w:lang w:val="uk-UA"/>
        </w:rPr>
        <w:t xml:space="preserve">-них електричних та пневматичних шліфувальних машинок (Джерело викидів №3). </w:t>
      </w:r>
    </w:p>
    <w:p w:rsidR="005704B2" w:rsidRPr="005704B2" w:rsidRDefault="005704B2" w:rsidP="005704B2">
      <w:pPr>
        <w:shd w:val="clear" w:color="auto" w:fill="FFFFFF"/>
        <w:spacing w:after="150"/>
        <w:ind w:firstLine="450"/>
        <w:jc w:val="both"/>
        <w:rPr>
          <w:color w:val="333333"/>
          <w:lang w:val="uk-UA"/>
        </w:rPr>
      </w:pPr>
      <w:r w:rsidRPr="005704B2">
        <w:rPr>
          <w:color w:val="333333"/>
          <w:lang w:val="uk-UA"/>
        </w:rPr>
        <w:t xml:space="preserve">  На дільниці згинання і термообробки з труб переданих з </w:t>
      </w:r>
      <w:proofErr w:type="spellStart"/>
      <w:r w:rsidRPr="005704B2">
        <w:rPr>
          <w:color w:val="333333"/>
          <w:lang w:val="uk-UA"/>
        </w:rPr>
        <w:t>заготівльної</w:t>
      </w:r>
      <w:proofErr w:type="spellEnd"/>
      <w:r w:rsidRPr="005704B2">
        <w:rPr>
          <w:color w:val="333333"/>
          <w:lang w:val="uk-UA"/>
        </w:rPr>
        <w:t xml:space="preserve"> дільниці </w:t>
      </w:r>
      <w:proofErr w:type="spellStart"/>
      <w:r w:rsidRPr="005704B2">
        <w:rPr>
          <w:color w:val="333333"/>
          <w:lang w:val="uk-UA"/>
        </w:rPr>
        <w:t>виготоля-ються</w:t>
      </w:r>
      <w:proofErr w:type="spellEnd"/>
      <w:r w:rsidRPr="005704B2">
        <w:rPr>
          <w:color w:val="333333"/>
          <w:lang w:val="uk-UA"/>
        </w:rPr>
        <w:t xml:space="preserve"> відводи та коліна під необхідним кутом та з необхідним радіусом згинання. </w:t>
      </w:r>
      <w:proofErr w:type="spellStart"/>
      <w:r w:rsidRPr="005704B2">
        <w:rPr>
          <w:color w:val="333333"/>
          <w:lang w:val="uk-UA"/>
        </w:rPr>
        <w:t>Згинан</w:t>
      </w:r>
      <w:proofErr w:type="spellEnd"/>
      <w:r w:rsidRPr="005704B2">
        <w:rPr>
          <w:color w:val="333333"/>
          <w:lang w:val="uk-UA"/>
        </w:rPr>
        <w:t>-ня відводів та колін виконуються на 2-х (двох) верстатах холодного згинання та 3-х станах згинальних з ТВЧ (джерело викидів №3). Охолодження трансформаторів станів з ТВЧ ви-</w:t>
      </w:r>
      <w:proofErr w:type="spellStart"/>
      <w:r w:rsidRPr="005704B2">
        <w:rPr>
          <w:color w:val="333333"/>
          <w:lang w:val="uk-UA"/>
        </w:rPr>
        <w:t>конується</w:t>
      </w:r>
      <w:proofErr w:type="spellEnd"/>
      <w:r w:rsidRPr="005704B2">
        <w:rPr>
          <w:color w:val="333333"/>
          <w:lang w:val="uk-UA"/>
        </w:rPr>
        <w:t xml:space="preserve"> за допомогою оборотної системи охолодження з градирнею. За потреби відводи, коліна, зварні блоки проходять термічну обробку в </w:t>
      </w:r>
      <w:proofErr w:type="spellStart"/>
      <w:r w:rsidRPr="005704B2">
        <w:rPr>
          <w:color w:val="333333"/>
          <w:lang w:val="uk-UA"/>
        </w:rPr>
        <w:t>термопечі</w:t>
      </w:r>
      <w:proofErr w:type="spellEnd"/>
      <w:r w:rsidRPr="005704B2">
        <w:rPr>
          <w:color w:val="333333"/>
          <w:lang w:val="uk-UA"/>
        </w:rPr>
        <w:t xml:space="preserve"> газовій (Джерело викидів №2), </w:t>
      </w:r>
      <w:proofErr w:type="spellStart"/>
      <w:r w:rsidRPr="005704B2">
        <w:rPr>
          <w:color w:val="333333"/>
          <w:lang w:val="uk-UA"/>
        </w:rPr>
        <w:t>термопечі</w:t>
      </w:r>
      <w:proofErr w:type="spellEnd"/>
      <w:r w:rsidRPr="005704B2">
        <w:rPr>
          <w:color w:val="333333"/>
          <w:lang w:val="uk-UA"/>
        </w:rPr>
        <w:t xml:space="preserve"> електричній, 2-х (двох)установках для </w:t>
      </w:r>
      <w:proofErr w:type="spellStart"/>
      <w:r w:rsidRPr="005704B2">
        <w:rPr>
          <w:color w:val="333333"/>
          <w:lang w:val="uk-UA"/>
        </w:rPr>
        <w:t>термооброблення</w:t>
      </w:r>
      <w:proofErr w:type="spellEnd"/>
      <w:r w:rsidRPr="005704B2">
        <w:rPr>
          <w:color w:val="333333"/>
          <w:lang w:val="uk-UA"/>
        </w:rPr>
        <w:t xml:space="preserve"> (джерело викидів №3). Гідравлічне випробування відводів та блоків провадиться  за допомогою гідравлічного стенда (викиди відсутні).</w:t>
      </w:r>
    </w:p>
    <w:p w:rsidR="005704B2" w:rsidRPr="005704B2" w:rsidRDefault="005704B2" w:rsidP="005704B2">
      <w:pPr>
        <w:shd w:val="clear" w:color="auto" w:fill="FFFFFF"/>
        <w:spacing w:after="150"/>
        <w:ind w:firstLine="450"/>
        <w:jc w:val="both"/>
        <w:rPr>
          <w:color w:val="333333"/>
          <w:lang w:val="uk-UA"/>
        </w:rPr>
      </w:pPr>
      <w:r w:rsidRPr="005704B2">
        <w:rPr>
          <w:color w:val="333333"/>
          <w:lang w:val="uk-UA"/>
        </w:rPr>
        <w:t xml:space="preserve"> На дільниці механічної обробки обробляють фасонні і сполучні деталі для трубопроводів (трійники, переходи, відводи, штуцери, фланці та інше). Роботи провадяться на </w:t>
      </w:r>
      <w:proofErr w:type="spellStart"/>
      <w:r w:rsidRPr="005704B2">
        <w:rPr>
          <w:color w:val="333333"/>
          <w:lang w:val="uk-UA"/>
        </w:rPr>
        <w:t>метaлообробних</w:t>
      </w:r>
      <w:proofErr w:type="spellEnd"/>
      <w:r w:rsidRPr="005704B2">
        <w:rPr>
          <w:color w:val="333333"/>
          <w:lang w:val="uk-UA"/>
        </w:rPr>
        <w:t xml:space="preserve"> верстатах ділянки – 11(одинадцяти) токарських,  3 з яких з ЧПК, 2 (двох) напівавтоматах для обробки труб, 4 (чотирьох) фрезерних», 1 з яких з ЧПК, 4 (чотирьох) </w:t>
      </w:r>
      <w:proofErr w:type="spellStart"/>
      <w:r w:rsidRPr="005704B2">
        <w:rPr>
          <w:color w:val="333333"/>
          <w:lang w:val="uk-UA"/>
        </w:rPr>
        <w:t>горизон-тально-розточних</w:t>
      </w:r>
      <w:proofErr w:type="spellEnd"/>
      <w:r w:rsidRPr="005704B2">
        <w:rPr>
          <w:color w:val="333333"/>
          <w:lang w:val="uk-UA"/>
        </w:rPr>
        <w:t xml:space="preserve"> верстатах, 3 з яких з ЧПК, 2-х (двох) радіально-свердлильних верстатах, 2-х (двох) обробних центрах з ЧПК, 2-х(двох) калібрувальних машинах, 1(одному) </w:t>
      </w:r>
      <w:proofErr w:type="spellStart"/>
      <w:r w:rsidRPr="005704B2">
        <w:rPr>
          <w:color w:val="333333"/>
          <w:lang w:val="uk-UA"/>
        </w:rPr>
        <w:t>ве-рстаті</w:t>
      </w:r>
      <w:proofErr w:type="spellEnd"/>
      <w:r w:rsidRPr="005704B2">
        <w:rPr>
          <w:color w:val="333333"/>
          <w:lang w:val="uk-UA"/>
        </w:rPr>
        <w:t xml:space="preserve"> підготовки кромок, 5(п’яти) </w:t>
      </w:r>
      <w:proofErr w:type="spellStart"/>
      <w:r w:rsidRPr="005704B2">
        <w:rPr>
          <w:color w:val="333333"/>
          <w:lang w:val="uk-UA"/>
        </w:rPr>
        <w:t>точильно</w:t>
      </w:r>
      <w:proofErr w:type="spellEnd"/>
      <w:r w:rsidRPr="005704B2">
        <w:rPr>
          <w:color w:val="333333"/>
          <w:lang w:val="uk-UA"/>
        </w:rPr>
        <w:t xml:space="preserve">-шліфувальних і </w:t>
      </w:r>
      <w:proofErr w:type="spellStart"/>
      <w:r w:rsidRPr="005704B2">
        <w:rPr>
          <w:color w:val="333333"/>
          <w:lang w:val="uk-UA"/>
        </w:rPr>
        <w:t>заточних</w:t>
      </w:r>
      <w:proofErr w:type="spellEnd"/>
      <w:r w:rsidRPr="005704B2">
        <w:rPr>
          <w:color w:val="333333"/>
          <w:lang w:val="uk-UA"/>
        </w:rPr>
        <w:t xml:space="preserve"> верстатах  та ручних </w:t>
      </w:r>
      <w:proofErr w:type="spellStart"/>
      <w:r w:rsidRPr="005704B2">
        <w:rPr>
          <w:color w:val="333333"/>
          <w:lang w:val="uk-UA"/>
        </w:rPr>
        <w:t>шліфмашинок</w:t>
      </w:r>
      <w:proofErr w:type="spellEnd"/>
      <w:r w:rsidRPr="005704B2">
        <w:rPr>
          <w:color w:val="333333"/>
          <w:lang w:val="uk-UA"/>
        </w:rPr>
        <w:t xml:space="preserve"> (джерело викидів № 3). Встановлення заготовок на верстати виконується за допомогою кранів мостових, кранів </w:t>
      </w:r>
      <w:proofErr w:type="spellStart"/>
      <w:r w:rsidRPr="005704B2">
        <w:rPr>
          <w:color w:val="333333"/>
          <w:lang w:val="uk-UA"/>
        </w:rPr>
        <w:t>консольно</w:t>
      </w:r>
      <w:proofErr w:type="spellEnd"/>
      <w:r w:rsidRPr="005704B2">
        <w:rPr>
          <w:color w:val="333333"/>
          <w:lang w:val="uk-UA"/>
        </w:rPr>
        <w:t xml:space="preserve">-поворотних, крану мостового </w:t>
      </w:r>
      <w:proofErr w:type="spellStart"/>
      <w:r w:rsidRPr="005704B2">
        <w:rPr>
          <w:color w:val="333333"/>
          <w:lang w:val="uk-UA"/>
        </w:rPr>
        <w:t>однобалочного</w:t>
      </w:r>
      <w:proofErr w:type="spellEnd"/>
      <w:r w:rsidRPr="005704B2">
        <w:rPr>
          <w:color w:val="333333"/>
          <w:lang w:val="uk-UA"/>
        </w:rPr>
        <w:t xml:space="preserve"> (викиди відсутні).</w:t>
      </w:r>
    </w:p>
    <w:p w:rsidR="005704B2" w:rsidRPr="005704B2" w:rsidRDefault="005704B2" w:rsidP="005704B2">
      <w:pPr>
        <w:shd w:val="clear" w:color="auto" w:fill="FFFFFF"/>
        <w:spacing w:after="150"/>
        <w:ind w:firstLine="450"/>
        <w:jc w:val="both"/>
        <w:rPr>
          <w:color w:val="333333"/>
          <w:lang w:val="uk-UA"/>
        </w:rPr>
      </w:pPr>
      <w:r w:rsidRPr="005704B2">
        <w:rPr>
          <w:color w:val="333333"/>
          <w:lang w:val="uk-UA"/>
        </w:rPr>
        <w:t xml:space="preserve">На складально-зварювальній дільниці виконується складання деталей, вузлів, відводів,  блоків та їх зварювання. Зварювання виконується за допомогою 9 (дев’яти) апаратів для ручного </w:t>
      </w:r>
      <w:proofErr w:type="spellStart"/>
      <w:r w:rsidRPr="005704B2">
        <w:rPr>
          <w:color w:val="333333"/>
          <w:lang w:val="uk-UA"/>
        </w:rPr>
        <w:t>аргонодугового</w:t>
      </w:r>
      <w:proofErr w:type="spellEnd"/>
      <w:r w:rsidRPr="005704B2">
        <w:rPr>
          <w:color w:val="333333"/>
          <w:lang w:val="uk-UA"/>
        </w:rPr>
        <w:t xml:space="preserve"> зварювання, 30(тридцяти) напівавтоматичних зварювальних апаратів, 2 </w:t>
      </w:r>
      <w:proofErr w:type="spellStart"/>
      <w:r w:rsidRPr="005704B2">
        <w:rPr>
          <w:color w:val="333333"/>
          <w:lang w:val="uk-UA"/>
        </w:rPr>
        <w:t>випрямлювачів</w:t>
      </w:r>
      <w:proofErr w:type="spellEnd"/>
      <w:r w:rsidRPr="005704B2">
        <w:rPr>
          <w:color w:val="333333"/>
          <w:lang w:val="uk-UA"/>
        </w:rPr>
        <w:t xml:space="preserve"> зварювальних та 2(двох) автоматичних машинах зварки під шаром флюсу). В разі необхідності перед зварюванням деталі підігріваються газовими пальниками (7 газових постів). Перед зварюванням електроди просушуються в 2-х (двох) електропечах камерних. Обробка зварних з’єднань провадиться на 1 (одному) верстаті </w:t>
      </w:r>
      <w:proofErr w:type="spellStart"/>
      <w:r w:rsidRPr="005704B2">
        <w:rPr>
          <w:color w:val="333333"/>
          <w:lang w:val="uk-UA"/>
        </w:rPr>
        <w:t>точильно</w:t>
      </w:r>
      <w:proofErr w:type="spellEnd"/>
      <w:r w:rsidRPr="005704B2">
        <w:rPr>
          <w:color w:val="333333"/>
          <w:lang w:val="uk-UA"/>
        </w:rPr>
        <w:t xml:space="preserve">-шліфувальному та за допомогою ручних електричних та пневматичних шліфувальних машинок. (джерело викидів №3). Зварювання провадиться на спеціальних </w:t>
      </w:r>
      <w:proofErr w:type="spellStart"/>
      <w:r w:rsidRPr="005704B2">
        <w:rPr>
          <w:color w:val="333333"/>
          <w:lang w:val="uk-UA"/>
        </w:rPr>
        <w:t>пласах</w:t>
      </w:r>
      <w:proofErr w:type="spellEnd"/>
      <w:r w:rsidRPr="005704B2">
        <w:rPr>
          <w:color w:val="333333"/>
          <w:lang w:val="uk-UA"/>
        </w:rPr>
        <w:t xml:space="preserve">, поворотних столах та </w:t>
      </w:r>
      <w:proofErr w:type="spellStart"/>
      <w:r w:rsidRPr="005704B2">
        <w:rPr>
          <w:color w:val="333333"/>
          <w:lang w:val="uk-UA"/>
        </w:rPr>
        <w:t>обертачах</w:t>
      </w:r>
      <w:proofErr w:type="spellEnd"/>
      <w:r w:rsidRPr="005704B2">
        <w:rPr>
          <w:color w:val="333333"/>
          <w:lang w:val="uk-UA"/>
        </w:rPr>
        <w:t xml:space="preserve"> зварних (Викиди від них відсутні).</w:t>
      </w:r>
    </w:p>
    <w:p w:rsidR="005704B2" w:rsidRPr="005704B2" w:rsidRDefault="005704B2" w:rsidP="005704B2">
      <w:pPr>
        <w:shd w:val="clear" w:color="auto" w:fill="FFFFFF"/>
        <w:spacing w:after="150"/>
        <w:ind w:firstLine="450"/>
        <w:jc w:val="both"/>
        <w:rPr>
          <w:color w:val="333333"/>
          <w:lang w:val="uk-UA"/>
        </w:rPr>
      </w:pPr>
      <w:r w:rsidRPr="005704B2">
        <w:rPr>
          <w:color w:val="333333"/>
          <w:lang w:val="uk-UA"/>
        </w:rPr>
        <w:t xml:space="preserve">На дільниці обробки та відвантаження виконується фарбування, пакування, консервація та відвантаження готової продукції. Нанесення лакофарбових матеріалів проводиться методом безповітряного розпилення та  </w:t>
      </w:r>
      <w:proofErr w:type="spellStart"/>
      <w:r w:rsidRPr="005704B2">
        <w:rPr>
          <w:color w:val="333333"/>
          <w:lang w:val="uk-UA"/>
        </w:rPr>
        <w:t>пулівізаторами</w:t>
      </w:r>
      <w:proofErr w:type="spellEnd"/>
      <w:r w:rsidRPr="005704B2">
        <w:rPr>
          <w:color w:val="333333"/>
          <w:lang w:val="uk-UA"/>
        </w:rPr>
        <w:t xml:space="preserve"> фарбувальними ручними (джерело викидів № 3) </w:t>
      </w:r>
      <w:proofErr w:type="spellStart"/>
      <w:r w:rsidRPr="005704B2">
        <w:rPr>
          <w:color w:val="333333"/>
          <w:lang w:val="uk-UA"/>
        </w:rPr>
        <w:t>Грунтовка</w:t>
      </w:r>
      <w:proofErr w:type="spellEnd"/>
      <w:r w:rsidRPr="005704B2">
        <w:rPr>
          <w:color w:val="333333"/>
          <w:lang w:val="uk-UA"/>
        </w:rPr>
        <w:t xml:space="preserve"> проводиться </w:t>
      </w:r>
      <w:proofErr w:type="spellStart"/>
      <w:r w:rsidRPr="005704B2">
        <w:rPr>
          <w:color w:val="333333"/>
          <w:lang w:val="uk-UA"/>
        </w:rPr>
        <w:t>грунтом</w:t>
      </w:r>
      <w:proofErr w:type="spellEnd"/>
      <w:r w:rsidRPr="005704B2">
        <w:rPr>
          <w:color w:val="333333"/>
          <w:lang w:val="uk-UA"/>
        </w:rPr>
        <w:t xml:space="preserve">, який не містить розчинник. Основне фарбування проводиться на місці зборки виробів. Пакування торців труб виконується за </w:t>
      </w:r>
      <w:proofErr w:type="spellStart"/>
      <w:r w:rsidRPr="005704B2">
        <w:rPr>
          <w:color w:val="333333"/>
          <w:lang w:val="uk-UA"/>
        </w:rPr>
        <w:t>допомо</w:t>
      </w:r>
      <w:proofErr w:type="spellEnd"/>
      <w:r w:rsidRPr="005704B2">
        <w:rPr>
          <w:color w:val="333333"/>
          <w:lang w:val="uk-UA"/>
        </w:rPr>
        <w:t xml:space="preserve">-гою пластмасових заглушок, які за потреби </w:t>
      </w:r>
      <w:proofErr w:type="spellStart"/>
      <w:r w:rsidRPr="005704B2">
        <w:rPr>
          <w:color w:val="333333"/>
          <w:lang w:val="uk-UA"/>
        </w:rPr>
        <w:t>розігрівються</w:t>
      </w:r>
      <w:proofErr w:type="spellEnd"/>
      <w:r w:rsidRPr="005704B2">
        <w:rPr>
          <w:color w:val="333333"/>
          <w:lang w:val="uk-UA"/>
        </w:rPr>
        <w:t xml:space="preserve"> в електричній ванні для розігріву заглушок (викиди відсутні). Вироблена продукція пакується в металеві контейнери, які за необхідності обшиваються </w:t>
      </w:r>
      <w:proofErr w:type="spellStart"/>
      <w:r w:rsidRPr="005704B2">
        <w:rPr>
          <w:color w:val="333333"/>
          <w:lang w:val="uk-UA"/>
        </w:rPr>
        <w:t>деревоматеріалами</w:t>
      </w:r>
      <w:proofErr w:type="spellEnd"/>
      <w:r w:rsidRPr="005704B2">
        <w:rPr>
          <w:color w:val="333333"/>
          <w:lang w:val="uk-UA"/>
        </w:rPr>
        <w:t xml:space="preserve"> (USB). Між рядами виробів прокладаються дерев’яні бруси. </w:t>
      </w:r>
      <w:proofErr w:type="spellStart"/>
      <w:r w:rsidRPr="005704B2">
        <w:rPr>
          <w:color w:val="333333"/>
          <w:lang w:val="uk-UA"/>
        </w:rPr>
        <w:t>Деревоматеріали</w:t>
      </w:r>
      <w:proofErr w:type="spellEnd"/>
      <w:r w:rsidRPr="005704B2">
        <w:rPr>
          <w:color w:val="333333"/>
          <w:lang w:val="uk-UA"/>
        </w:rPr>
        <w:t xml:space="preserve"> ріжуться до </w:t>
      </w:r>
      <w:r w:rsidRPr="005704B2">
        <w:rPr>
          <w:color w:val="333333"/>
          <w:lang w:val="uk-UA"/>
        </w:rPr>
        <w:lastRenderedPageBreak/>
        <w:t>необхідного розміру за допомогою пили дискової та електричної пили стрічкової (джерело викиду №3).</w:t>
      </w:r>
    </w:p>
    <w:p w:rsidR="005704B2" w:rsidRPr="005704B2" w:rsidRDefault="005704B2" w:rsidP="005704B2">
      <w:pPr>
        <w:shd w:val="clear" w:color="auto" w:fill="FFFFFF"/>
        <w:spacing w:after="150"/>
        <w:ind w:firstLine="450"/>
        <w:jc w:val="both"/>
        <w:rPr>
          <w:color w:val="333333"/>
          <w:lang w:val="uk-UA"/>
        </w:rPr>
      </w:pPr>
      <w:r w:rsidRPr="005704B2">
        <w:rPr>
          <w:color w:val="333333"/>
          <w:lang w:val="uk-UA"/>
        </w:rPr>
        <w:t xml:space="preserve">Маркування деталей та виробів виконується ударним методом  за допомогою </w:t>
      </w:r>
      <w:proofErr w:type="spellStart"/>
      <w:r w:rsidRPr="005704B2">
        <w:rPr>
          <w:color w:val="333333"/>
          <w:lang w:val="uk-UA"/>
        </w:rPr>
        <w:t>маркіраторів</w:t>
      </w:r>
      <w:proofErr w:type="spellEnd"/>
      <w:r w:rsidRPr="005704B2">
        <w:rPr>
          <w:color w:val="333333"/>
          <w:lang w:val="uk-UA"/>
        </w:rPr>
        <w:t>. Транспортування деталей та виробленої продукції по виробничому цеху провадиться за допомогою мостових кранів та рейкових вантажних  візків. Викиди забруднюючих речовин в атмосферу відсутні.</w:t>
      </w:r>
    </w:p>
    <w:p w:rsidR="005704B2" w:rsidRPr="005704B2" w:rsidRDefault="005704B2" w:rsidP="005704B2">
      <w:pPr>
        <w:shd w:val="clear" w:color="auto" w:fill="FFFFFF"/>
        <w:spacing w:after="150"/>
        <w:ind w:firstLine="450"/>
        <w:jc w:val="both"/>
        <w:rPr>
          <w:color w:val="333333"/>
          <w:lang w:val="uk-UA"/>
        </w:rPr>
      </w:pPr>
      <w:r w:rsidRPr="005704B2">
        <w:rPr>
          <w:color w:val="333333"/>
          <w:lang w:val="uk-UA"/>
        </w:rPr>
        <w:t>Для технічного обслуговування системи газопостачання виробничого цеху передбачені га-</w:t>
      </w:r>
      <w:proofErr w:type="spellStart"/>
      <w:r w:rsidRPr="005704B2">
        <w:rPr>
          <w:color w:val="333333"/>
          <w:lang w:val="uk-UA"/>
        </w:rPr>
        <w:t>зопроводи</w:t>
      </w:r>
      <w:proofErr w:type="spellEnd"/>
      <w:r w:rsidRPr="005704B2">
        <w:rPr>
          <w:color w:val="333333"/>
          <w:lang w:val="uk-UA"/>
        </w:rPr>
        <w:t xml:space="preserve"> безпеки та продувні газопроводи (Джерела викидів №№18,19).</w:t>
      </w:r>
    </w:p>
    <w:p w:rsidR="005704B2" w:rsidRPr="005704B2" w:rsidRDefault="005704B2" w:rsidP="005704B2">
      <w:pPr>
        <w:shd w:val="clear" w:color="auto" w:fill="FFFFFF"/>
        <w:spacing w:after="150"/>
        <w:ind w:firstLine="450"/>
        <w:jc w:val="both"/>
        <w:rPr>
          <w:color w:val="333333"/>
          <w:lang w:val="uk-UA"/>
        </w:rPr>
      </w:pPr>
      <w:r w:rsidRPr="005704B2">
        <w:rPr>
          <w:color w:val="333333"/>
          <w:lang w:val="uk-UA"/>
        </w:rPr>
        <w:t>Вхідний контроль якості матеріалів та контроль якості виготовленої продукції здійснюється центральною заводською лабораторією руйнівними та неруйнівними методами. До складу ЦЗЛ входять дві рентгенівські камери з фотолабораторією, лабораторія руйнівного контролю та лабораторія неруйнівного контролю.</w:t>
      </w:r>
    </w:p>
    <w:p w:rsidR="005704B2" w:rsidRPr="005704B2" w:rsidRDefault="005704B2" w:rsidP="005704B2">
      <w:pPr>
        <w:shd w:val="clear" w:color="auto" w:fill="FFFFFF"/>
        <w:spacing w:after="150"/>
        <w:ind w:firstLine="450"/>
        <w:jc w:val="both"/>
        <w:rPr>
          <w:color w:val="333333"/>
          <w:lang w:val="uk-UA"/>
        </w:rPr>
      </w:pPr>
      <w:r w:rsidRPr="005704B2">
        <w:rPr>
          <w:color w:val="333333"/>
          <w:lang w:val="uk-UA"/>
        </w:rPr>
        <w:t xml:space="preserve">В лабораторії руйнівного контролю виконуються дослідження  якості продукції руйнівними методами (Випробування на розтяг при нормальній температурі (границя міцності, границя плинності, відносне видовження, відносне звуження); Випробування на розтяг при підвищеній температурі (границя плинності, відносне видовження, відносне звуження); Випробування на сплющування; Випробування на ударний вигин (ударна в’язкість та робота удару, в’язка складова, лінійне розширення); Випробування на твердість за </w:t>
      </w:r>
      <w:proofErr w:type="spellStart"/>
      <w:r w:rsidRPr="005704B2">
        <w:rPr>
          <w:color w:val="333333"/>
          <w:lang w:val="uk-UA"/>
        </w:rPr>
        <w:t>Брінелем</w:t>
      </w:r>
      <w:proofErr w:type="spellEnd"/>
      <w:r w:rsidRPr="005704B2">
        <w:rPr>
          <w:color w:val="333333"/>
          <w:lang w:val="uk-UA"/>
        </w:rPr>
        <w:t xml:space="preserve"> (HB); Випробування на твердість за </w:t>
      </w:r>
      <w:proofErr w:type="spellStart"/>
      <w:r w:rsidRPr="005704B2">
        <w:rPr>
          <w:color w:val="333333"/>
          <w:lang w:val="uk-UA"/>
        </w:rPr>
        <w:t>Лібом</w:t>
      </w:r>
      <w:proofErr w:type="spellEnd"/>
      <w:r w:rsidRPr="005704B2">
        <w:rPr>
          <w:color w:val="333333"/>
          <w:lang w:val="uk-UA"/>
        </w:rPr>
        <w:t xml:space="preserve"> (HLD); Випробування на поперечний розтяг зварного з’єднання (границя міцності, місцезнаходження розриву); Випробування на ударний вигин зварного з’єднання (ударна в’язкість та робота удару, місцезнаходження та тип розриву, тип та розмір недосконалості); Випробування на загин зварного з’єднання (тип та розміри недосконалостей); Випробування на твердість за </w:t>
      </w:r>
      <w:proofErr w:type="spellStart"/>
      <w:r w:rsidRPr="005704B2">
        <w:rPr>
          <w:color w:val="333333"/>
          <w:lang w:val="uk-UA"/>
        </w:rPr>
        <w:t>Віккерсом</w:t>
      </w:r>
      <w:proofErr w:type="spellEnd"/>
      <w:r w:rsidRPr="005704B2">
        <w:rPr>
          <w:color w:val="333333"/>
          <w:lang w:val="uk-UA"/>
        </w:rPr>
        <w:t xml:space="preserve"> зварного з’єднання та зони термічного впливу (HV); Випробування на злам зварного з’єднання; Визначення вмісту феритної фази; Визначення розміру зерна; Визначення стійкості до міжкристалічної корозії; Визначення вмісту неметалевих включень; Контроль макроструктури; Контроль мікро-структури.  Дослідження виконуються за допомогою  3-х (трьох) твердомірів, верстата  шліфувально-полірувального, універсальної випробувальної машини, </w:t>
      </w:r>
      <w:proofErr w:type="spellStart"/>
      <w:r w:rsidRPr="005704B2">
        <w:rPr>
          <w:color w:val="333333"/>
          <w:lang w:val="uk-UA"/>
        </w:rPr>
        <w:t>копера</w:t>
      </w:r>
      <w:proofErr w:type="spellEnd"/>
      <w:r w:rsidRPr="005704B2">
        <w:rPr>
          <w:color w:val="333333"/>
          <w:lang w:val="uk-UA"/>
        </w:rPr>
        <w:t xml:space="preserve"> маятникового, металографічного мікроскопа, </w:t>
      </w:r>
      <w:proofErr w:type="spellStart"/>
      <w:r w:rsidRPr="005704B2">
        <w:rPr>
          <w:color w:val="333333"/>
          <w:lang w:val="uk-UA"/>
        </w:rPr>
        <w:t>кріокамери</w:t>
      </w:r>
      <w:proofErr w:type="spellEnd"/>
      <w:r w:rsidRPr="005704B2">
        <w:rPr>
          <w:color w:val="333333"/>
          <w:lang w:val="uk-UA"/>
        </w:rPr>
        <w:t>, муфелю нагрівального (джерело викидів №8).</w:t>
      </w:r>
    </w:p>
    <w:p w:rsidR="005704B2" w:rsidRPr="005704B2" w:rsidRDefault="005704B2" w:rsidP="005704B2">
      <w:pPr>
        <w:shd w:val="clear" w:color="auto" w:fill="FFFFFF"/>
        <w:spacing w:after="150"/>
        <w:ind w:firstLine="450"/>
        <w:jc w:val="both"/>
        <w:rPr>
          <w:color w:val="333333"/>
          <w:lang w:val="uk-UA"/>
        </w:rPr>
      </w:pPr>
      <w:r w:rsidRPr="005704B2">
        <w:rPr>
          <w:color w:val="333333"/>
          <w:lang w:val="uk-UA"/>
        </w:rPr>
        <w:t xml:space="preserve">В лабораторії неруйнівного контролю виконуються дослідження  якості продукції неруйнівними методами: Контроль на наявність поверхневих недосконалостей </w:t>
      </w:r>
      <w:proofErr w:type="spellStart"/>
      <w:r w:rsidRPr="005704B2">
        <w:rPr>
          <w:color w:val="333333"/>
          <w:lang w:val="uk-UA"/>
        </w:rPr>
        <w:t>магнітопорошковим</w:t>
      </w:r>
      <w:proofErr w:type="spellEnd"/>
      <w:r w:rsidRPr="005704B2">
        <w:rPr>
          <w:color w:val="333333"/>
          <w:lang w:val="uk-UA"/>
        </w:rPr>
        <w:t xml:space="preserve"> методом; Контроль на наявність поверхневих недосконалостей капілярним методом; Уль-</w:t>
      </w:r>
      <w:proofErr w:type="spellStart"/>
      <w:r w:rsidRPr="005704B2">
        <w:rPr>
          <w:color w:val="333333"/>
          <w:lang w:val="uk-UA"/>
        </w:rPr>
        <w:t>тразвукове</w:t>
      </w:r>
      <w:proofErr w:type="spellEnd"/>
      <w:r w:rsidRPr="005704B2">
        <w:rPr>
          <w:color w:val="333333"/>
          <w:lang w:val="uk-UA"/>
        </w:rPr>
        <w:t xml:space="preserve"> вимірювання товщини; Контроль на наявність внутрішніх недосконалостей ультразвуковим методом; Контроль на наявність недосконалостей зварного шва зварних сталевих труб радіографічним методом; Контроль на наявність недосконалостей зварного з’єднання радіографічним методом; Контроль на наявність недосконалостей зварного з’єднання ультразвуковим методом; Контроль на наявність недосконалостей зварних з’єднань капілярним методом; Контроль на наявність недосконалостей зварних з’єднань </w:t>
      </w:r>
      <w:proofErr w:type="spellStart"/>
      <w:r w:rsidRPr="005704B2">
        <w:rPr>
          <w:color w:val="333333"/>
          <w:lang w:val="uk-UA"/>
        </w:rPr>
        <w:t>магнітопорошковим</w:t>
      </w:r>
      <w:proofErr w:type="spellEnd"/>
      <w:r w:rsidRPr="005704B2">
        <w:rPr>
          <w:color w:val="333333"/>
          <w:lang w:val="uk-UA"/>
        </w:rPr>
        <w:t xml:space="preserve"> методом. Контроль виконується </w:t>
      </w:r>
      <w:r>
        <w:rPr>
          <w:color w:val="333333"/>
          <w:lang w:val="uk-UA"/>
        </w:rPr>
        <w:t>за допомогою наступного обладнан</w:t>
      </w:r>
      <w:r w:rsidRPr="005704B2">
        <w:rPr>
          <w:color w:val="333333"/>
          <w:lang w:val="uk-UA"/>
        </w:rPr>
        <w:t xml:space="preserve">ня:  Дефектоскоп ультразвуковий УД4-76 – 2 </w:t>
      </w:r>
      <w:r>
        <w:rPr>
          <w:color w:val="333333"/>
          <w:lang w:val="uk-UA"/>
        </w:rPr>
        <w:t>од</w:t>
      </w:r>
      <w:r w:rsidRPr="005704B2">
        <w:rPr>
          <w:color w:val="333333"/>
          <w:lang w:val="uk-UA"/>
        </w:rPr>
        <w:t xml:space="preserve">.; Дефектоскоп ультразвуковий УД2-70; </w:t>
      </w:r>
      <w:proofErr w:type="spellStart"/>
      <w:r w:rsidRPr="005704B2">
        <w:rPr>
          <w:color w:val="333333"/>
          <w:lang w:val="uk-UA"/>
        </w:rPr>
        <w:t>Товщиномір</w:t>
      </w:r>
      <w:proofErr w:type="spellEnd"/>
      <w:r w:rsidRPr="005704B2">
        <w:rPr>
          <w:color w:val="333333"/>
          <w:lang w:val="uk-UA"/>
        </w:rPr>
        <w:t xml:space="preserve"> ультразвуковий ММХ-6; </w:t>
      </w:r>
      <w:proofErr w:type="spellStart"/>
      <w:r w:rsidRPr="005704B2">
        <w:rPr>
          <w:color w:val="333333"/>
          <w:lang w:val="uk-UA"/>
        </w:rPr>
        <w:t>Товщиномір</w:t>
      </w:r>
      <w:proofErr w:type="spellEnd"/>
      <w:r w:rsidRPr="005704B2">
        <w:rPr>
          <w:color w:val="333333"/>
          <w:lang w:val="uk-UA"/>
        </w:rPr>
        <w:t xml:space="preserve"> ультразвуковий МХ-3; </w:t>
      </w:r>
      <w:proofErr w:type="spellStart"/>
      <w:r w:rsidRPr="005704B2">
        <w:rPr>
          <w:color w:val="333333"/>
          <w:lang w:val="uk-UA"/>
        </w:rPr>
        <w:t>Товщиномір</w:t>
      </w:r>
      <w:proofErr w:type="spellEnd"/>
      <w:r w:rsidRPr="005704B2">
        <w:rPr>
          <w:color w:val="333333"/>
          <w:lang w:val="uk-UA"/>
        </w:rPr>
        <w:t xml:space="preserve"> ультразвуковий УТ-98 «СКАТ»; Дефектоскоп на постійних магнітах </w:t>
      </w:r>
      <w:proofErr w:type="spellStart"/>
      <w:r w:rsidRPr="005704B2">
        <w:rPr>
          <w:color w:val="333333"/>
          <w:lang w:val="uk-UA"/>
        </w:rPr>
        <w:t>Flaw</w:t>
      </w:r>
      <w:proofErr w:type="spellEnd"/>
      <w:r w:rsidRPr="005704B2">
        <w:rPr>
          <w:color w:val="333333"/>
          <w:lang w:val="uk-UA"/>
        </w:rPr>
        <w:t xml:space="preserve"> </w:t>
      </w:r>
      <w:proofErr w:type="spellStart"/>
      <w:r w:rsidRPr="005704B2">
        <w:rPr>
          <w:color w:val="333333"/>
          <w:lang w:val="uk-UA"/>
        </w:rPr>
        <w:t>Finder</w:t>
      </w:r>
      <w:proofErr w:type="spellEnd"/>
      <w:r w:rsidRPr="005704B2">
        <w:rPr>
          <w:color w:val="333333"/>
          <w:lang w:val="uk-UA"/>
        </w:rPr>
        <w:t xml:space="preserve"> </w:t>
      </w:r>
      <w:proofErr w:type="spellStart"/>
      <w:r w:rsidRPr="005704B2">
        <w:rPr>
          <w:color w:val="333333"/>
          <w:lang w:val="uk-UA"/>
        </w:rPr>
        <w:t>Type</w:t>
      </w:r>
      <w:proofErr w:type="spellEnd"/>
      <w:r w:rsidRPr="005704B2">
        <w:rPr>
          <w:color w:val="333333"/>
          <w:lang w:val="uk-UA"/>
        </w:rPr>
        <w:t xml:space="preserve"> A – 2шт.; Набори НELLING для капілярної дефектоскопії (кольоровий метод). Роботи по травленню зразків та випробування  на стійкість до міжкристалічної корозії виконуються в витяжній шафі та під зондом витяжним (Джерело викидів №8), за робочими столами (Джерело ви-</w:t>
      </w:r>
      <w:proofErr w:type="spellStart"/>
      <w:r w:rsidRPr="005704B2">
        <w:rPr>
          <w:color w:val="333333"/>
          <w:lang w:val="uk-UA"/>
        </w:rPr>
        <w:t>кидів</w:t>
      </w:r>
      <w:proofErr w:type="spellEnd"/>
      <w:r w:rsidRPr="005704B2">
        <w:rPr>
          <w:color w:val="333333"/>
          <w:lang w:val="uk-UA"/>
        </w:rPr>
        <w:t xml:space="preserve"> №9).</w:t>
      </w:r>
    </w:p>
    <w:p w:rsidR="005704B2" w:rsidRPr="005704B2" w:rsidRDefault="005704B2" w:rsidP="005704B2">
      <w:pPr>
        <w:shd w:val="clear" w:color="auto" w:fill="FFFFFF"/>
        <w:spacing w:after="150"/>
        <w:ind w:firstLine="450"/>
        <w:jc w:val="both"/>
        <w:rPr>
          <w:color w:val="333333"/>
          <w:lang w:val="uk-UA"/>
        </w:rPr>
      </w:pPr>
      <w:r w:rsidRPr="005704B2">
        <w:rPr>
          <w:color w:val="333333"/>
          <w:lang w:val="uk-UA"/>
        </w:rPr>
        <w:tab/>
        <w:t xml:space="preserve">Проведення неруйнівного контролю на місцях виготовлення продукції: Контроль на наявність поверхневих недосконалостей </w:t>
      </w:r>
      <w:proofErr w:type="spellStart"/>
      <w:r w:rsidRPr="005704B2">
        <w:rPr>
          <w:color w:val="333333"/>
          <w:lang w:val="uk-UA"/>
        </w:rPr>
        <w:t>магнітопорошковим</w:t>
      </w:r>
      <w:proofErr w:type="spellEnd"/>
      <w:r w:rsidRPr="005704B2">
        <w:rPr>
          <w:color w:val="333333"/>
          <w:lang w:val="uk-UA"/>
        </w:rPr>
        <w:t xml:space="preserve"> методом; Контроль на </w:t>
      </w:r>
      <w:proofErr w:type="spellStart"/>
      <w:r w:rsidRPr="005704B2">
        <w:rPr>
          <w:color w:val="333333"/>
          <w:lang w:val="uk-UA"/>
        </w:rPr>
        <w:lastRenderedPageBreak/>
        <w:t>наявість</w:t>
      </w:r>
      <w:proofErr w:type="spellEnd"/>
      <w:r w:rsidRPr="005704B2">
        <w:rPr>
          <w:color w:val="333333"/>
          <w:lang w:val="uk-UA"/>
        </w:rPr>
        <w:t xml:space="preserve"> поверхневих недосконалостей капілярним методом; Ультразвукове вимірювання товщини; Контроль на наявність внутрішніх недосконалостей ультразвуковим методом; </w:t>
      </w:r>
      <w:proofErr w:type="spellStart"/>
      <w:r w:rsidRPr="005704B2">
        <w:rPr>
          <w:color w:val="333333"/>
          <w:lang w:val="uk-UA"/>
        </w:rPr>
        <w:t>Кон</w:t>
      </w:r>
      <w:proofErr w:type="spellEnd"/>
      <w:r w:rsidRPr="005704B2">
        <w:rPr>
          <w:color w:val="333333"/>
          <w:lang w:val="uk-UA"/>
        </w:rPr>
        <w:t xml:space="preserve">-троль на наявність недосконалостей зварного шва зварних сталевих труб радіографічним методом; Контроль на наявність недосконалостей зварного з’єднання радіографічним методом; Контроль на наявність недосконалостей зварного з’єднання ультразвуковим методом; Контроль на наявність недосконалостей зварних з’єднань капілярним методом; Контроль на наявність недосконалостей зварних з’єднань </w:t>
      </w:r>
      <w:proofErr w:type="spellStart"/>
      <w:r w:rsidRPr="005704B2">
        <w:rPr>
          <w:color w:val="333333"/>
          <w:lang w:val="uk-UA"/>
        </w:rPr>
        <w:t>магнітопорошковим</w:t>
      </w:r>
      <w:proofErr w:type="spellEnd"/>
      <w:r w:rsidRPr="005704B2">
        <w:rPr>
          <w:color w:val="333333"/>
          <w:lang w:val="uk-UA"/>
        </w:rPr>
        <w:t xml:space="preserve"> методом виконується в виробничому приміщенні на місцях виготовлення виробів за допомогою  Дефектоскоп ультразвуковий УД4-76 – 2 шт.; Дефектоскоп ультразвуковий УД2-70; </w:t>
      </w:r>
      <w:proofErr w:type="spellStart"/>
      <w:r w:rsidRPr="005704B2">
        <w:rPr>
          <w:color w:val="333333"/>
          <w:lang w:val="uk-UA"/>
        </w:rPr>
        <w:t>Товщиномір</w:t>
      </w:r>
      <w:proofErr w:type="spellEnd"/>
      <w:r w:rsidRPr="005704B2">
        <w:rPr>
          <w:color w:val="333333"/>
          <w:lang w:val="uk-UA"/>
        </w:rPr>
        <w:t xml:space="preserve"> ультразвуковий ММХ-6; </w:t>
      </w:r>
      <w:proofErr w:type="spellStart"/>
      <w:r w:rsidRPr="005704B2">
        <w:rPr>
          <w:color w:val="333333"/>
          <w:lang w:val="uk-UA"/>
        </w:rPr>
        <w:t>Товщиномір</w:t>
      </w:r>
      <w:proofErr w:type="spellEnd"/>
      <w:r w:rsidRPr="005704B2">
        <w:rPr>
          <w:color w:val="333333"/>
          <w:lang w:val="uk-UA"/>
        </w:rPr>
        <w:t xml:space="preserve"> ультразвуковий МХ-3; </w:t>
      </w:r>
      <w:proofErr w:type="spellStart"/>
      <w:r w:rsidRPr="005704B2">
        <w:rPr>
          <w:color w:val="333333"/>
          <w:lang w:val="uk-UA"/>
        </w:rPr>
        <w:t>Товщиномір</w:t>
      </w:r>
      <w:proofErr w:type="spellEnd"/>
      <w:r w:rsidRPr="005704B2">
        <w:rPr>
          <w:color w:val="333333"/>
          <w:lang w:val="uk-UA"/>
        </w:rPr>
        <w:t xml:space="preserve"> ультразвуковий УТ-98 «СКАТ»; Дефектоскоп на постійних магнітах </w:t>
      </w:r>
      <w:proofErr w:type="spellStart"/>
      <w:r w:rsidRPr="005704B2">
        <w:rPr>
          <w:color w:val="333333"/>
          <w:lang w:val="uk-UA"/>
        </w:rPr>
        <w:t>Flaw</w:t>
      </w:r>
      <w:proofErr w:type="spellEnd"/>
      <w:r w:rsidRPr="005704B2">
        <w:rPr>
          <w:color w:val="333333"/>
          <w:lang w:val="uk-UA"/>
        </w:rPr>
        <w:t xml:space="preserve"> </w:t>
      </w:r>
      <w:proofErr w:type="spellStart"/>
      <w:r w:rsidRPr="005704B2">
        <w:rPr>
          <w:color w:val="333333"/>
          <w:lang w:val="uk-UA"/>
        </w:rPr>
        <w:t>Finder</w:t>
      </w:r>
      <w:proofErr w:type="spellEnd"/>
      <w:r w:rsidRPr="005704B2">
        <w:rPr>
          <w:color w:val="333333"/>
          <w:lang w:val="uk-UA"/>
        </w:rPr>
        <w:t xml:space="preserve"> </w:t>
      </w:r>
      <w:proofErr w:type="spellStart"/>
      <w:r w:rsidRPr="005704B2">
        <w:rPr>
          <w:color w:val="333333"/>
          <w:lang w:val="uk-UA"/>
        </w:rPr>
        <w:t>Type</w:t>
      </w:r>
      <w:proofErr w:type="spellEnd"/>
      <w:r w:rsidRPr="005704B2">
        <w:rPr>
          <w:color w:val="333333"/>
          <w:lang w:val="uk-UA"/>
        </w:rPr>
        <w:t xml:space="preserve"> A – 2шт.; Набори НELLING для капілярної дефектоскопії (кольоровий метод), в якості реагентів використовується очищувач та </w:t>
      </w:r>
      <w:proofErr w:type="spellStart"/>
      <w:r w:rsidRPr="005704B2">
        <w:rPr>
          <w:color w:val="333333"/>
          <w:lang w:val="uk-UA"/>
        </w:rPr>
        <w:t>пенетрант</w:t>
      </w:r>
      <w:proofErr w:type="spellEnd"/>
      <w:r w:rsidRPr="005704B2">
        <w:rPr>
          <w:color w:val="333333"/>
          <w:lang w:val="uk-UA"/>
        </w:rPr>
        <w:t xml:space="preserve"> (Джерело викидів №3).</w:t>
      </w:r>
    </w:p>
    <w:p w:rsidR="005704B2" w:rsidRPr="005704B2" w:rsidRDefault="005704B2" w:rsidP="005704B2">
      <w:pPr>
        <w:shd w:val="clear" w:color="auto" w:fill="FFFFFF"/>
        <w:spacing w:after="150"/>
        <w:ind w:firstLine="450"/>
        <w:jc w:val="both"/>
        <w:rPr>
          <w:color w:val="333333"/>
          <w:lang w:val="uk-UA"/>
        </w:rPr>
      </w:pPr>
      <w:r w:rsidRPr="005704B2">
        <w:rPr>
          <w:color w:val="333333"/>
          <w:lang w:val="uk-UA"/>
        </w:rPr>
        <w:t xml:space="preserve">             В рентгенодефектоскопічній лабораторії виконується перевірка якості зварних стиків радіографічним методом. Роботи виконуються за допомогою 2-х (двох) систем </w:t>
      </w:r>
      <w:proofErr w:type="spellStart"/>
      <w:r w:rsidRPr="005704B2">
        <w:rPr>
          <w:color w:val="333333"/>
          <w:lang w:val="uk-UA"/>
        </w:rPr>
        <w:t>ренгенівського</w:t>
      </w:r>
      <w:proofErr w:type="spellEnd"/>
      <w:r w:rsidRPr="005704B2">
        <w:rPr>
          <w:color w:val="333333"/>
          <w:lang w:val="uk-UA"/>
        </w:rPr>
        <w:t xml:space="preserve"> контролю, 2-х (двох)  апаратів рентгенівських портативних в рентгенівській ка-мері №1 (джерело викидів №4), рентгенівській камері №2 (джерело викидів №5). </w:t>
      </w:r>
      <w:proofErr w:type="spellStart"/>
      <w:r w:rsidRPr="005704B2">
        <w:rPr>
          <w:color w:val="333333"/>
          <w:lang w:val="uk-UA"/>
        </w:rPr>
        <w:t>Проявка</w:t>
      </w:r>
      <w:proofErr w:type="spellEnd"/>
      <w:r w:rsidRPr="005704B2">
        <w:rPr>
          <w:color w:val="333333"/>
          <w:lang w:val="uk-UA"/>
        </w:rPr>
        <w:t xml:space="preserve"> плівок провадиться в фотолабораторії за допомогою автоматичної проявної машини (Джерело викидів №6).</w:t>
      </w:r>
    </w:p>
    <w:p w:rsidR="005704B2" w:rsidRPr="005704B2" w:rsidRDefault="005704B2" w:rsidP="005704B2">
      <w:pPr>
        <w:shd w:val="clear" w:color="auto" w:fill="FFFFFF"/>
        <w:spacing w:after="150"/>
        <w:ind w:firstLine="450"/>
        <w:jc w:val="both"/>
        <w:rPr>
          <w:color w:val="333333"/>
          <w:lang w:val="uk-UA"/>
        </w:rPr>
      </w:pPr>
      <w:r w:rsidRPr="005704B2">
        <w:rPr>
          <w:color w:val="333333"/>
          <w:lang w:val="uk-UA"/>
        </w:rPr>
        <w:t>Дрібний ремонт устаткування провадиться в слюсарній майстерні за допомогою токар</w:t>
      </w:r>
      <w:r w:rsidR="00A7544C">
        <w:rPr>
          <w:color w:val="333333"/>
          <w:lang w:val="uk-UA"/>
        </w:rPr>
        <w:t>н</w:t>
      </w:r>
      <w:r w:rsidRPr="005704B2">
        <w:rPr>
          <w:color w:val="333333"/>
          <w:lang w:val="uk-UA"/>
        </w:rPr>
        <w:t>ого, фрезерного, свердлильного, точильного шліфувального, заточувального, плоско-шліфувального верстатів, верстата для заточування свердл, ручних шліфувальних машинок (джерело викидів 9)</w:t>
      </w:r>
    </w:p>
    <w:p w:rsidR="005704B2" w:rsidRPr="005704B2" w:rsidRDefault="005704B2" w:rsidP="005704B2">
      <w:pPr>
        <w:shd w:val="clear" w:color="auto" w:fill="FFFFFF"/>
        <w:spacing w:after="150"/>
        <w:ind w:firstLine="450"/>
        <w:jc w:val="both"/>
        <w:rPr>
          <w:color w:val="333333"/>
          <w:lang w:val="uk-UA"/>
        </w:rPr>
      </w:pPr>
      <w:r w:rsidRPr="005704B2">
        <w:rPr>
          <w:color w:val="333333"/>
          <w:lang w:val="uk-UA"/>
        </w:rPr>
        <w:t xml:space="preserve">Дрібний ремонт енергетичного обладнання провадиться в майстерні електриків за допомогою свердлильного і </w:t>
      </w:r>
      <w:proofErr w:type="spellStart"/>
      <w:r w:rsidRPr="005704B2">
        <w:rPr>
          <w:color w:val="333333"/>
          <w:lang w:val="uk-UA"/>
        </w:rPr>
        <w:t>точильношліфувального</w:t>
      </w:r>
      <w:proofErr w:type="spellEnd"/>
      <w:r w:rsidRPr="005704B2">
        <w:rPr>
          <w:color w:val="333333"/>
          <w:lang w:val="uk-UA"/>
        </w:rPr>
        <w:t xml:space="preserve"> верстата, ручних шліфувальних машинок (Джерело викидів №3).</w:t>
      </w:r>
    </w:p>
    <w:p w:rsidR="005704B2" w:rsidRPr="005704B2" w:rsidRDefault="005704B2" w:rsidP="005704B2">
      <w:pPr>
        <w:shd w:val="clear" w:color="auto" w:fill="FFFFFF"/>
        <w:spacing w:after="150"/>
        <w:ind w:firstLine="450"/>
        <w:jc w:val="both"/>
        <w:rPr>
          <w:color w:val="333333"/>
          <w:lang w:val="uk-UA"/>
        </w:rPr>
      </w:pPr>
      <w:r w:rsidRPr="005704B2">
        <w:rPr>
          <w:color w:val="333333"/>
          <w:lang w:val="uk-UA"/>
        </w:rPr>
        <w:t xml:space="preserve">Дрібний ремонт сантехнічного та </w:t>
      </w:r>
      <w:proofErr w:type="spellStart"/>
      <w:r w:rsidRPr="005704B2">
        <w:rPr>
          <w:color w:val="333333"/>
          <w:lang w:val="uk-UA"/>
        </w:rPr>
        <w:t>тепловикористовуючого</w:t>
      </w:r>
      <w:proofErr w:type="spellEnd"/>
      <w:r w:rsidRPr="005704B2">
        <w:rPr>
          <w:color w:val="333333"/>
          <w:lang w:val="uk-UA"/>
        </w:rPr>
        <w:t xml:space="preserve"> обладнання провадиться в май-стерні сантехніків за допомогою свердлильного і </w:t>
      </w:r>
      <w:proofErr w:type="spellStart"/>
      <w:r w:rsidRPr="005704B2">
        <w:rPr>
          <w:color w:val="333333"/>
          <w:lang w:val="uk-UA"/>
        </w:rPr>
        <w:t>точильношліфувального</w:t>
      </w:r>
      <w:proofErr w:type="spellEnd"/>
      <w:r w:rsidRPr="005704B2">
        <w:rPr>
          <w:color w:val="333333"/>
          <w:lang w:val="uk-UA"/>
        </w:rPr>
        <w:t xml:space="preserve"> верстата, </w:t>
      </w:r>
      <w:proofErr w:type="spellStart"/>
      <w:r w:rsidRPr="005704B2">
        <w:rPr>
          <w:color w:val="333333"/>
          <w:lang w:val="uk-UA"/>
        </w:rPr>
        <w:t>руч</w:t>
      </w:r>
      <w:proofErr w:type="spellEnd"/>
      <w:r w:rsidRPr="005704B2">
        <w:rPr>
          <w:color w:val="333333"/>
          <w:lang w:val="uk-UA"/>
        </w:rPr>
        <w:t>-них шліфувальних машинок (Джерело викидів №3).</w:t>
      </w:r>
    </w:p>
    <w:p w:rsidR="005704B2" w:rsidRPr="005704B2" w:rsidRDefault="005704B2" w:rsidP="005704B2">
      <w:pPr>
        <w:shd w:val="clear" w:color="auto" w:fill="FFFFFF"/>
        <w:spacing w:after="150"/>
        <w:ind w:firstLine="450"/>
        <w:jc w:val="both"/>
        <w:rPr>
          <w:color w:val="333333"/>
          <w:lang w:val="uk-UA"/>
        </w:rPr>
      </w:pPr>
      <w:r w:rsidRPr="005704B2">
        <w:rPr>
          <w:color w:val="333333"/>
          <w:lang w:val="uk-UA"/>
        </w:rPr>
        <w:t>У зварювальній лабораторії здійснюється вхідний контроль зварювальних матеріалів.  Ла-</w:t>
      </w:r>
      <w:proofErr w:type="spellStart"/>
      <w:r w:rsidRPr="005704B2">
        <w:rPr>
          <w:color w:val="333333"/>
          <w:lang w:val="uk-UA"/>
        </w:rPr>
        <w:t>бораторія</w:t>
      </w:r>
      <w:proofErr w:type="spellEnd"/>
      <w:r w:rsidRPr="005704B2">
        <w:rPr>
          <w:color w:val="333333"/>
          <w:lang w:val="uk-UA"/>
        </w:rPr>
        <w:t xml:space="preserve"> оснащена чотирма зварювальними стендами TRANSTIG 4000  зварювальним автоматом ESAB, 4(чотирма) зварювальними апаратами, зварювальним напівавтоматом, </w:t>
      </w:r>
      <w:proofErr w:type="spellStart"/>
      <w:r w:rsidRPr="005704B2">
        <w:rPr>
          <w:color w:val="333333"/>
          <w:lang w:val="uk-UA"/>
        </w:rPr>
        <w:t>обертачем</w:t>
      </w:r>
      <w:proofErr w:type="spellEnd"/>
      <w:r w:rsidRPr="005704B2">
        <w:rPr>
          <w:color w:val="333333"/>
          <w:lang w:val="uk-UA"/>
        </w:rPr>
        <w:t xml:space="preserve"> зварювальним, випрямлячем зварювальним, електропіччю камерною, газовим постом для </w:t>
      </w:r>
      <w:proofErr w:type="spellStart"/>
      <w:r w:rsidRPr="005704B2">
        <w:rPr>
          <w:color w:val="333333"/>
          <w:lang w:val="uk-UA"/>
        </w:rPr>
        <w:t>порізки</w:t>
      </w:r>
      <w:proofErr w:type="spellEnd"/>
      <w:r w:rsidRPr="005704B2">
        <w:rPr>
          <w:color w:val="333333"/>
          <w:lang w:val="uk-UA"/>
        </w:rPr>
        <w:t xml:space="preserve"> металу, пневматичними та електричними ручними шліфувальними машинками (джерела викидів №4, 5). </w:t>
      </w:r>
    </w:p>
    <w:p w:rsidR="005704B2" w:rsidRPr="005704B2" w:rsidRDefault="005704B2" w:rsidP="005704B2">
      <w:pPr>
        <w:shd w:val="clear" w:color="auto" w:fill="FFFFFF"/>
        <w:spacing w:after="150"/>
        <w:ind w:firstLine="450"/>
        <w:jc w:val="both"/>
        <w:rPr>
          <w:color w:val="333333"/>
          <w:lang w:val="uk-UA"/>
        </w:rPr>
      </w:pPr>
      <w:r w:rsidRPr="005704B2">
        <w:rPr>
          <w:color w:val="333333"/>
          <w:lang w:val="uk-UA"/>
        </w:rPr>
        <w:t>Опалення адміністративних і виробничих приміщень здійснюється від котельні, обладнаної двома котлами КВа-3,15, що працюють  - на природному газі (джерело викидів № 13,14. Для технічного обслуговування системи газопостачання котельні передбачені газопроводи безпеки та продувні газопроводи (Джерело викидів №17).</w:t>
      </w:r>
    </w:p>
    <w:p w:rsidR="005704B2" w:rsidRPr="005704B2" w:rsidRDefault="005704B2" w:rsidP="005704B2">
      <w:pPr>
        <w:shd w:val="clear" w:color="auto" w:fill="FFFFFF"/>
        <w:spacing w:after="150"/>
        <w:ind w:firstLine="450"/>
        <w:jc w:val="both"/>
        <w:rPr>
          <w:color w:val="333333"/>
          <w:lang w:val="uk-UA"/>
        </w:rPr>
      </w:pPr>
      <w:r w:rsidRPr="005704B2">
        <w:rPr>
          <w:color w:val="333333"/>
          <w:lang w:val="uk-UA"/>
        </w:rPr>
        <w:t xml:space="preserve">Для технічного обслуговування системи газопостачання установки </w:t>
      </w:r>
      <w:proofErr w:type="spellStart"/>
      <w:r w:rsidRPr="005704B2">
        <w:rPr>
          <w:color w:val="333333"/>
          <w:lang w:val="uk-UA"/>
        </w:rPr>
        <w:t>газорегуляторної</w:t>
      </w:r>
      <w:proofErr w:type="spellEnd"/>
      <w:r w:rsidRPr="005704B2">
        <w:rPr>
          <w:color w:val="333333"/>
          <w:lang w:val="uk-UA"/>
        </w:rPr>
        <w:t xml:space="preserve"> шафової передбачені газопроводи безпеки та продувні газопроводи (Джерело викидів №16).</w:t>
      </w:r>
    </w:p>
    <w:p w:rsidR="005704B2" w:rsidRPr="005704B2" w:rsidRDefault="005704B2" w:rsidP="005704B2">
      <w:pPr>
        <w:shd w:val="clear" w:color="auto" w:fill="FFFFFF"/>
        <w:spacing w:after="150"/>
        <w:ind w:firstLine="450"/>
        <w:jc w:val="both"/>
        <w:rPr>
          <w:color w:val="333333"/>
          <w:lang w:val="uk-UA"/>
        </w:rPr>
      </w:pPr>
      <w:r w:rsidRPr="005704B2">
        <w:rPr>
          <w:color w:val="333333"/>
          <w:lang w:val="uk-UA"/>
        </w:rPr>
        <w:t xml:space="preserve">Промислові гази зберігаються в трьох </w:t>
      </w:r>
      <w:proofErr w:type="spellStart"/>
      <w:r w:rsidRPr="005704B2">
        <w:rPr>
          <w:color w:val="333333"/>
          <w:lang w:val="uk-UA"/>
        </w:rPr>
        <w:t>ємностях</w:t>
      </w:r>
      <w:proofErr w:type="spellEnd"/>
      <w:r w:rsidRPr="005704B2">
        <w:rPr>
          <w:color w:val="333333"/>
          <w:lang w:val="uk-UA"/>
        </w:rPr>
        <w:t xml:space="preserve"> в зрідженому стані. Ємності  та  магістралі обладнані запобіжними скидними  клапанами 18-22 бар. (Джерела викидів № 23,24,25). Також клапанами обладнана газозмішувальна станція, до складу якої входять </w:t>
      </w:r>
      <w:proofErr w:type="spellStart"/>
      <w:r w:rsidRPr="005704B2">
        <w:rPr>
          <w:color w:val="333333"/>
          <w:lang w:val="uk-UA"/>
        </w:rPr>
        <w:t>випарювач</w:t>
      </w:r>
      <w:proofErr w:type="spellEnd"/>
      <w:r w:rsidRPr="005704B2">
        <w:rPr>
          <w:color w:val="333333"/>
          <w:lang w:val="uk-UA"/>
        </w:rPr>
        <w:t xml:space="preserve"> двоокису вуглецю, газозмішувач та ресивер для газової суміші (Джерела викидів №№10, 11).</w:t>
      </w:r>
    </w:p>
    <w:p w:rsidR="005704B2" w:rsidRPr="005704B2" w:rsidRDefault="005704B2" w:rsidP="005704B2">
      <w:pPr>
        <w:shd w:val="clear" w:color="auto" w:fill="FFFFFF"/>
        <w:spacing w:after="150"/>
        <w:ind w:firstLine="450"/>
        <w:jc w:val="both"/>
        <w:rPr>
          <w:color w:val="333333"/>
          <w:lang w:val="uk-UA"/>
        </w:rPr>
      </w:pPr>
      <w:r w:rsidRPr="005704B2">
        <w:rPr>
          <w:color w:val="333333"/>
          <w:lang w:val="uk-UA"/>
        </w:rPr>
        <w:lastRenderedPageBreak/>
        <w:t xml:space="preserve"> Для резервного енергопостачання на підприємстві використовуються </w:t>
      </w:r>
      <w:proofErr w:type="spellStart"/>
      <w:r w:rsidRPr="005704B2">
        <w:rPr>
          <w:color w:val="333333"/>
          <w:lang w:val="uk-UA"/>
        </w:rPr>
        <w:t>дизельгенератор</w:t>
      </w:r>
      <w:proofErr w:type="spellEnd"/>
      <w:r w:rsidRPr="005704B2">
        <w:rPr>
          <w:color w:val="333333"/>
          <w:lang w:val="uk-UA"/>
        </w:rPr>
        <w:t xml:space="preserve">  SSM-100 потужністю 100кВт(джерело викидів №15), </w:t>
      </w:r>
      <w:proofErr w:type="spellStart"/>
      <w:r w:rsidRPr="005704B2">
        <w:rPr>
          <w:color w:val="333333"/>
          <w:lang w:val="uk-UA"/>
        </w:rPr>
        <w:t>дизельгенератор</w:t>
      </w:r>
      <w:proofErr w:type="spellEnd"/>
      <w:r w:rsidRPr="005704B2">
        <w:rPr>
          <w:color w:val="333333"/>
          <w:lang w:val="uk-UA"/>
        </w:rPr>
        <w:t xml:space="preserve"> С280 SBA потужністю 200кВт (джерело викидів №20), </w:t>
      </w:r>
      <w:proofErr w:type="spellStart"/>
      <w:r w:rsidRPr="005704B2">
        <w:rPr>
          <w:color w:val="333333"/>
          <w:lang w:val="uk-UA"/>
        </w:rPr>
        <w:t>дизельгенератор</w:t>
      </w:r>
      <w:proofErr w:type="spellEnd"/>
      <w:r w:rsidRPr="005704B2">
        <w:rPr>
          <w:color w:val="333333"/>
          <w:lang w:val="uk-UA"/>
        </w:rPr>
        <w:t xml:space="preserve"> </w:t>
      </w:r>
      <w:proofErr w:type="spellStart"/>
      <w:r w:rsidRPr="005704B2">
        <w:rPr>
          <w:color w:val="333333"/>
          <w:lang w:val="uk-UA"/>
        </w:rPr>
        <w:t>Matari</w:t>
      </w:r>
      <w:proofErr w:type="spellEnd"/>
      <w:r w:rsidRPr="005704B2">
        <w:rPr>
          <w:color w:val="333333"/>
          <w:lang w:val="uk-UA"/>
        </w:rPr>
        <w:t xml:space="preserve"> MDA7500SE потужністю 5кВт (джерело викидів №21) та бензиновий генератор GG6500 потужністю5кВт (джерело вики-дів №22).</w:t>
      </w:r>
    </w:p>
    <w:p w:rsidR="00E35517" w:rsidRPr="00CB5B97" w:rsidRDefault="005704B2" w:rsidP="005704B2">
      <w:pPr>
        <w:shd w:val="clear" w:color="auto" w:fill="FFFFFF"/>
        <w:spacing w:after="150"/>
        <w:ind w:firstLine="450"/>
        <w:jc w:val="both"/>
        <w:rPr>
          <w:color w:val="333333"/>
          <w:lang w:val="uk-UA"/>
        </w:rPr>
      </w:pPr>
      <w:r w:rsidRPr="005704B2">
        <w:rPr>
          <w:color w:val="333333"/>
          <w:lang w:val="uk-UA"/>
        </w:rPr>
        <w:t xml:space="preserve">Дрібний ремонт столярних виробів та меблів виконується в столярній майстерні. Ремонт виконується за допомогою свердлильного, заточувального, стрічко-шліфувального </w:t>
      </w:r>
      <w:proofErr w:type="spellStart"/>
      <w:r w:rsidRPr="005704B2">
        <w:rPr>
          <w:color w:val="333333"/>
          <w:lang w:val="uk-UA"/>
        </w:rPr>
        <w:t>верс</w:t>
      </w:r>
      <w:proofErr w:type="spellEnd"/>
      <w:r w:rsidRPr="005704B2">
        <w:rPr>
          <w:color w:val="333333"/>
          <w:lang w:val="uk-UA"/>
        </w:rPr>
        <w:t xml:space="preserve">-татів, машини деревообробної, лобзика електричного ручного, ручних шліфувальних </w:t>
      </w:r>
      <w:proofErr w:type="spellStart"/>
      <w:r w:rsidRPr="005704B2">
        <w:rPr>
          <w:color w:val="333333"/>
          <w:lang w:val="uk-UA"/>
        </w:rPr>
        <w:t>ма</w:t>
      </w:r>
      <w:proofErr w:type="spellEnd"/>
      <w:r w:rsidRPr="005704B2">
        <w:rPr>
          <w:color w:val="333333"/>
          <w:lang w:val="uk-UA"/>
        </w:rPr>
        <w:t xml:space="preserve">-шинок електричних, пили дискової електричної, фрезера ручного електричного, бензопили (Джерело викидів №12). Промислові гази зберігаються в трьох </w:t>
      </w:r>
      <w:proofErr w:type="spellStart"/>
      <w:r w:rsidRPr="005704B2">
        <w:rPr>
          <w:color w:val="333333"/>
          <w:lang w:val="uk-UA"/>
        </w:rPr>
        <w:t>ємностях</w:t>
      </w:r>
      <w:proofErr w:type="spellEnd"/>
      <w:r w:rsidRPr="005704B2">
        <w:rPr>
          <w:color w:val="333333"/>
          <w:lang w:val="uk-UA"/>
        </w:rPr>
        <w:t xml:space="preserve"> в зрідженому стані. Ємності  та магістралі обладнані аварійними клапанами 18-22 бар. (</w:t>
      </w:r>
      <w:proofErr w:type="spellStart"/>
      <w:r w:rsidRPr="005704B2">
        <w:rPr>
          <w:color w:val="333333"/>
          <w:lang w:val="uk-UA"/>
        </w:rPr>
        <w:t>дж</w:t>
      </w:r>
      <w:proofErr w:type="spellEnd"/>
      <w:r w:rsidRPr="005704B2">
        <w:rPr>
          <w:color w:val="333333"/>
          <w:lang w:val="uk-UA"/>
        </w:rPr>
        <w:t xml:space="preserve">. 10,11, 24), викиди забруднюючих речовин – двоокис вуглецю. Також клапанами обладнана </w:t>
      </w:r>
      <w:proofErr w:type="spellStart"/>
      <w:r w:rsidRPr="005704B2">
        <w:rPr>
          <w:color w:val="333333"/>
          <w:lang w:val="uk-UA"/>
        </w:rPr>
        <w:t>магіст-раль</w:t>
      </w:r>
      <w:proofErr w:type="spellEnd"/>
      <w:r w:rsidRPr="005704B2">
        <w:rPr>
          <w:color w:val="333333"/>
          <w:lang w:val="uk-UA"/>
        </w:rPr>
        <w:t xml:space="preserve"> подачі промислових газів в цех. Викиди забруднюючих речовин – двоокис вуглецю, аргон, кисень. При розподілі природного газу його викиди відбуваються із газових свічок (</w:t>
      </w:r>
      <w:proofErr w:type="spellStart"/>
      <w:r w:rsidRPr="005704B2">
        <w:rPr>
          <w:color w:val="333333"/>
          <w:lang w:val="uk-UA"/>
        </w:rPr>
        <w:t>дж</w:t>
      </w:r>
      <w:proofErr w:type="spellEnd"/>
      <w:r w:rsidRPr="005704B2">
        <w:rPr>
          <w:color w:val="333333"/>
          <w:lang w:val="uk-UA"/>
        </w:rPr>
        <w:t>. 16,17,18,19). Опалення приміщень та підігрів води здійснюються за допомогою 2х  Котлів КВа-3,15 3150 КВт, працюючих на природному газі або Котла КВа-3,15 3150 КВт, працюючого на природному газі або мазуті (</w:t>
      </w:r>
      <w:proofErr w:type="spellStart"/>
      <w:r w:rsidRPr="005704B2">
        <w:rPr>
          <w:color w:val="333333"/>
          <w:lang w:val="uk-UA"/>
        </w:rPr>
        <w:t>дж</w:t>
      </w:r>
      <w:proofErr w:type="spellEnd"/>
      <w:r w:rsidRPr="005704B2">
        <w:rPr>
          <w:color w:val="333333"/>
          <w:lang w:val="uk-UA"/>
        </w:rPr>
        <w:t xml:space="preserve">. № 13,14)   Для резервного </w:t>
      </w:r>
      <w:proofErr w:type="spellStart"/>
      <w:r w:rsidRPr="005704B2">
        <w:rPr>
          <w:color w:val="333333"/>
          <w:lang w:val="uk-UA"/>
        </w:rPr>
        <w:t>енергопоста-чання</w:t>
      </w:r>
      <w:proofErr w:type="spellEnd"/>
      <w:r w:rsidRPr="005704B2">
        <w:rPr>
          <w:color w:val="333333"/>
          <w:lang w:val="uk-UA"/>
        </w:rPr>
        <w:t xml:space="preserve"> на підприємстві є 3 </w:t>
      </w:r>
      <w:proofErr w:type="spellStart"/>
      <w:r w:rsidRPr="005704B2">
        <w:rPr>
          <w:color w:val="333333"/>
          <w:lang w:val="uk-UA"/>
        </w:rPr>
        <w:t>дизельгенератора</w:t>
      </w:r>
      <w:proofErr w:type="spellEnd"/>
      <w:r w:rsidRPr="005704B2">
        <w:rPr>
          <w:color w:val="333333"/>
          <w:lang w:val="uk-UA"/>
        </w:rPr>
        <w:t xml:space="preserve"> та </w:t>
      </w:r>
      <w:proofErr w:type="spellStart"/>
      <w:r w:rsidRPr="005704B2">
        <w:rPr>
          <w:color w:val="333333"/>
          <w:lang w:val="uk-UA"/>
        </w:rPr>
        <w:t>бензогенератор</w:t>
      </w:r>
      <w:proofErr w:type="spellEnd"/>
      <w:r w:rsidRPr="005704B2">
        <w:rPr>
          <w:color w:val="333333"/>
          <w:lang w:val="uk-UA"/>
        </w:rPr>
        <w:t xml:space="preserve"> (</w:t>
      </w:r>
      <w:proofErr w:type="spellStart"/>
      <w:r w:rsidRPr="005704B2">
        <w:rPr>
          <w:color w:val="333333"/>
          <w:lang w:val="uk-UA"/>
        </w:rPr>
        <w:t>дж</w:t>
      </w:r>
      <w:proofErr w:type="spellEnd"/>
      <w:r w:rsidRPr="005704B2">
        <w:rPr>
          <w:color w:val="333333"/>
          <w:lang w:val="uk-UA"/>
        </w:rPr>
        <w:t xml:space="preserve">. 15,21,22,23).   </w:t>
      </w:r>
      <w:r>
        <w:rPr>
          <w:color w:val="333333"/>
          <w:lang w:val="uk-UA"/>
        </w:rPr>
        <w:t xml:space="preserve"> </w:t>
      </w:r>
    </w:p>
    <w:p w:rsidR="00E35517" w:rsidRPr="00CB5B97" w:rsidRDefault="00E35517" w:rsidP="00E35517">
      <w:pPr>
        <w:shd w:val="clear" w:color="auto" w:fill="FFFFFF"/>
        <w:spacing w:after="150"/>
        <w:ind w:firstLine="450"/>
        <w:jc w:val="both"/>
        <w:rPr>
          <w:color w:val="333333"/>
          <w:lang w:val="uk-UA"/>
        </w:rPr>
      </w:pPr>
      <w:bookmarkStart w:id="7" w:name="n121"/>
      <w:bookmarkEnd w:id="7"/>
      <w:r w:rsidRPr="00CB5B97">
        <w:rPr>
          <w:color w:val="333333"/>
          <w:lang w:val="uk-UA"/>
        </w:rPr>
        <w:t>відомості щодо видів та обсягів викидів</w:t>
      </w:r>
      <w:r w:rsidR="00C671E7">
        <w:rPr>
          <w:color w:val="333333"/>
          <w:lang w:val="uk-UA"/>
        </w:rPr>
        <w:t xml:space="preserve">: </w:t>
      </w:r>
      <w:r w:rsidR="00C671E7" w:rsidRPr="00C671E7">
        <w:rPr>
          <w:color w:val="333333"/>
          <w:lang w:val="uk-UA"/>
        </w:rPr>
        <w:t xml:space="preserve">Валовий викид забруднюючих речовин в атмосферне повітря складає 1,66 т/рік, крім того парникові гази 4,91 т/рік. Основними забруднюючими речовинами є: заліза оксид, марганець і його сполуки, азоту діоксид, кислота азотна, водень хлористий, кремнію діоксид аморфний, кислота сірчана, озон, сажа, ангідрид сірчистий, вуглецю оксид, фтористі газоподібні сполуки, </w:t>
      </w:r>
      <w:proofErr w:type="spellStart"/>
      <w:r w:rsidR="00C671E7" w:rsidRPr="00C671E7">
        <w:rPr>
          <w:color w:val="333333"/>
          <w:lang w:val="uk-UA"/>
        </w:rPr>
        <w:t>фториди</w:t>
      </w:r>
      <w:proofErr w:type="spellEnd"/>
      <w:r w:rsidR="00C671E7" w:rsidRPr="00C671E7">
        <w:rPr>
          <w:color w:val="333333"/>
          <w:lang w:val="uk-UA"/>
        </w:rPr>
        <w:t xml:space="preserve"> добре розчинні неорганічні, </w:t>
      </w:r>
      <w:proofErr w:type="spellStart"/>
      <w:r w:rsidR="00C671E7" w:rsidRPr="00C671E7">
        <w:rPr>
          <w:color w:val="333333"/>
          <w:lang w:val="uk-UA"/>
        </w:rPr>
        <w:t>фториди</w:t>
      </w:r>
      <w:proofErr w:type="spellEnd"/>
      <w:r w:rsidR="00C671E7" w:rsidRPr="00C671E7">
        <w:rPr>
          <w:color w:val="333333"/>
          <w:lang w:val="uk-UA"/>
        </w:rPr>
        <w:t xml:space="preserve"> погано розчинні неорганічні, метан, ксилол, формальдегід, гас, масло мінеральне нафтове, </w:t>
      </w:r>
      <w:proofErr w:type="spellStart"/>
      <w:r w:rsidR="00C671E7" w:rsidRPr="00C671E7">
        <w:rPr>
          <w:color w:val="333333"/>
          <w:lang w:val="uk-UA"/>
        </w:rPr>
        <w:t>уайт</w:t>
      </w:r>
      <w:proofErr w:type="spellEnd"/>
      <w:r w:rsidR="00C671E7" w:rsidRPr="00C671E7">
        <w:rPr>
          <w:color w:val="333333"/>
          <w:lang w:val="uk-UA"/>
        </w:rPr>
        <w:t xml:space="preserve">-спірит, вуглеводні насичені С12-С19, емульсор, пил деревний, пил </w:t>
      </w:r>
      <w:proofErr w:type="spellStart"/>
      <w:r w:rsidR="00C671E7" w:rsidRPr="00C671E7">
        <w:rPr>
          <w:color w:val="333333"/>
          <w:lang w:val="uk-UA"/>
        </w:rPr>
        <w:t>абразивно</w:t>
      </w:r>
      <w:proofErr w:type="spellEnd"/>
      <w:r w:rsidR="00C671E7" w:rsidRPr="00C671E7">
        <w:rPr>
          <w:color w:val="333333"/>
          <w:lang w:val="uk-UA"/>
        </w:rPr>
        <w:t>-металічний.</w:t>
      </w:r>
    </w:p>
    <w:p w:rsidR="00E35517" w:rsidRPr="00CB5B97" w:rsidRDefault="00E35517" w:rsidP="00E35517">
      <w:pPr>
        <w:shd w:val="clear" w:color="auto" w:fill="FFFFFF"/>
        <w:spacing w:after="150"/>
        <w:ind w:firstLine="450"/>
        <w:jc w:val="both"/>
        <w:rPr>
          <w:color w:val="333333"/>
          <w:lang w:val="uk-UA"/>
        </w:rPr>
      </w:pPr>
      <w:bookmarkStart w:id="8" w:name="n122"/>
      <w:bookmarkEnd w:id="8"/>
      <w:r w:rsidRPr="00CB5B97">
        <w:rPr>
          <w:color w:val="333333"/>
          <w:lang w:val="uk-UA"/>
        </w:rPr>
        <w:t>заходи щодо впровадження найкращих існуючих технологій виробництва, що виконані або/та які потребують виконання</w:t>
      </w:r>
      <w:r w:rsidR="00C671E7">
        <w:rPr>
          <w:color w:val="333333"/>
          <w:lang w:val="uk-UA"/>
        </w:rPr>
        <w:t xml:space="preserve">: </w:t>
      </w:r>
      <w:r w:rsidR="00C671E7" w:rsidRPr="00C671E7">
        <w:rPr>
          <w:color w:val="333333"/>
          <w:lang w:val="uk-UA"/>
        </w:rPr>
        <w:t>заходи щодо впровадження найкращих існуючих технологій виробництва, що виконані або/та які потребують виконання</w:t>
      </w:r>
      <w:r w:rsidR="00C671E7">
        <w:rPr>
          <w:color w:val="333333"/>
          <w:lang w:val="uk-UA"/>
        </w:rPr>
        <w:t xml:space="preserve"> </w:t>
      </w:r>
      <w:r w:rsidR="007B2461" w:rsidRPr="007B2461">
        <w:rPr>
          <w:color w:val="333333"/>
          <w:lang w:val="uk-UA"/>
        </w:rPr>
        <w:t>не планується.</w:t>
      </w:r>
    </w:p>
    <w:p w:rsidR="00E35517" w:rsidRPr="00CB5B97" w:rsidRDefault="00E35517" w:rsidP="00E35517">
      <w:pPr>
        <w:shd w:val="clear" w:color="auto" w:fill="FFFFFF"/>
        <w:spacing w:after="150"/>
        <w:ind w:firstLine="450"/>
        <w:jc w:val="both"/>
        <w:rPr>
          <w:color w:val="333333"/>
          <w:lang w:val="uk-UA"/>
        </w:rPr>
      </w:pPr>
      <w:bookmarkStart w:id="9" w:name="n123"/>
      <w:bookmarkEnd w:id="9"/>
      <w:r w:rsidRPr="00CB5B97">
        <w:rPr>
          <w:color w:val="333333"/>
          <w:lang w:val="uk-UA"/>
        </w:rPr>
        <w:t>перелік заходів щодо скорочення викидів, що виконані або/та які потребують виконання</w:t>
      </w:r>
      <w:r w:rsidR="00C671E7">
        <w:rPr>
          <w:color w:val="333333"/>
          <w:lang w:val="uk-UA"/>
        </w:rPr>
        <w:t xml:space="preserve">: </w:t>
      </w:r>
      <w:r w:rsidR="00C671E7" w:rsidRPr="00C671E7">
        <w:rPr>
          <w:color w:val="333333"/>
          <w:lang w:val="uk-UA"/>
        </w:rPr>
        <w:t>заход</w:t>
      </w:r>
      <w:r w:rsidR="00C671E7">
        <w:rPr>
          <w:color w:val="333333"/>
          <w:lang w:val="uk-UA"/>
        </w:rPr>
        <w:t>и</w:t>
      </w:r>
      <w:r w:rsidR="00C671E7" w:rsidRPr="00C671E7">
        <w:rPr>
          <w:color w:val="333333"/>
          <w:lang w:val="uk-UA"/>
        </w:rPr>
        <w:t xml:space="preserve"> щодо скорочення викидів, що виконані або/та які потребують виконання</w:t>
      </w:r>
      <w:r w:rsidR="00C671E7">
        <w:rPr>
          <w:color w:val="333333"/>
          <w:lang w:val="uk-UA"/>
        </w:rPr>
        <w:t xml:space="preserve"> </w:t>
      </w:r>
      <w:r w:rsidR="007B2461" w:rsidRPr="007B2461">
        <w:rPr>
          <w:color w:val="333333"/>
          <w:lang w:val="uk-UA"/>
        </w:rPr>
        <w:t>не планується.</w:t>
      </w:r>
    </w:p>
    <w:p w:rsidR="00E35517" w:rsidRPr="00CB5B97" w:rsidRDefault="00E35517" w:rsidP="00E35517">
      <w:pPr>
        <w:shd w:val="clear" w:color="auto" w:fill="FFFFFF"/>
        <w:spacing w:after="150"/>
        <w:ind w:firstLine="450"/>
        <w:jc w:val="both"/>
        <w:rPr>
          <w:color w:val="333333"/>
          <w:lang w:val="uk-UA"/>
        </w:rPr>
      </w:pPr>
      <w:bookmarkStart w:id="10" w:name="n124"/>
      <w:bookmarkEnd w:id="10"/>
      <w:proofErr w:type="spellStart"/>
      <w:r w:rsidRPr="00CB5B97">
        <w:rPr>
          <w:color w:val="333333"/>
        </w:rPr>
        <w:t>дотримання</w:t>
      </w:r>
      <w:proofErr w:type="spellEnd"/>
      <w:r w:rsidRPr="00CB5B97">
        <w:rPr>
          <w:color w:val="333333"/>
        </w:rPr>
        <w:t xml:space="preserve"> </w:t>
      </w:r>
      <w:proofErr w:type="spellStart"/>
      <w:r w:rsidRPr="00CB5B97">
        <w:rPr>
          <w:color w:val="333333"/>
        </w:rPr>
        <w:t>виконання</w:t>
      </w:r>
      <w:proofErr w:type="spellEnd"/>
      <w:r w:rsidRPr="00CB5B97">
        <w:rPr>
          <w:color w:val="333333"/>
        </w:rPr>
        <w:t xml:space="preserve"> </w:t>
      </w:r>
      <w:proofErr w:type="spellStart"/>
      <w:r w:rsidRPr="00CB5B97">
        <w:rPr>
          <w:color w:val="333333"/>
        </w:rPr>
        <w:t>природоохоронних</w:t>
      </w:r>
      <w:proofErr w:type="spellEnd"/>
      <w:r w:rsidRPr="00CB5B97">
        <w:rPr>
          <w:color w:val="333333"/>
        </w:rPr>
        <w:t xml:space="preserve"> </w:t>
      </w:r>
      <w:proofErr w:type="spellStart"/>
      <w:r w:rsidRPr="00CB5B97">
        <w:rPr>
          <w:color w:val="333333"/>
        </w:rPr>
        <w:t>заходів</w:t>
      </w:r>
      <w:proofErr w:type="spellEnd"/>
      <w:r w:rsidRPr="00CB5B97">
        <w:rPr>
          <w:color w:val="333333"/>
        </w:rPr>
        <w:t xml:space="preserve"> </w:t>
      </w:r>
      <w:proofErr w:type="spellStart"/>
      <w:r w:rsidRPr="00CB5B97">
        <w:rPr>
          <w:color w:val="333333"/>
        </w:rPr>
        <w:t>щодо</w:t>
      </w:r>
      <w:proofErr w:type="spellEnd"/>
      <w:r w:rsidRPr="00CB5B97">
        <w:rPr>
          <w:color w:val="333333"/>
        </w:rPr>
        <w:t xml:space="preserve"> </w:t>
      </w:r>
      <w:proofErr w:type="spellStart"/>
      <w:r w:rsidRPr="00CB5B97">
        <w:rPr>
          <w:color w:val="333333"/>
        </w:rPr>
        <w:t>скорочення</w:t>
      </w:r>
      <w:proofErr w:type="spellEnd"/>
      <w:r w:rsidRPr="00CB5B97">
        <w:rPr>
          <w:color w:val="333333"/>
        </w:rPr>
        <w:t xml:space="preserve"> </w:t>
      </w:r>
      <w:proofErr w:type="spellStart"/>
      <w:r w:rsidRPr="00CB5B97">
        <w:rPr>
          <w:color w:val="333333"/>
        </w:rPr>
        <w:t>викидів</w:t>
      </w:r>
      <w:proofErr w:type="spellEnd"/>
      <w:r w:rsidR="007B2461">
        <w:rPr>
          <w:color w:val="333333"/>
          <w:lang w:val="uk-UA"/>
        </w:rPr>
        <w:t>: не передбачено.</w:t>
      </w:r>
    </w:p>
    <w:p w:rsidR="00E35517" w:rsidRPr="00CB5B97" w:rsidRDefault="00E35517" w:rsidP="00E35517">
      <w:pPr>
        <w:shd w:val="clear" w:color="auto" w:fill="FFFFFF"/>
        <w:spacing w:after="150"/>
        <w:ind w:firstLine="450"/>
        <w:jc w:val="both"/>
        <w:rPr>
          <w:color w:val="333333"/>
          <w:lang w:val="uk-UA"/>
        </w:rPr>
      </w:pPr>
      <w:bookmarkStart w:id="11" w:name="n125"/>
      <w:bookmarkEnd w:id="11"/>
      <w:proofErr w:type="spellStart"/>
      <w:r w:rsidRPr="00CB5B97">
        <w:rPr>
          <w:color w:val="333333"/>
        </w:rPr>
        <w:t>відповідність</w:t>
      </w:r>
      <w:proofErr w:type="spellEnd"/>
      <w:r w:rsidRPr="00CB5B97">
        <w:rPr>
          <w:color w:val="333333"/>
        </w:rPr>
        <w:t xml:space="preserve"> </w:t>
      </w:r>
      <w:proofErr w:type="spellStart"/>
      <w:r w:rsidRPr="00CB5B97">
        <w:rPr>
          <w:color w:val="333333"/>
        </w:rPr>
        <w:t>пропозицій</w:t>
      </w:r>
      <w:proofErr w:type="spellEnd"/>
      <w:r w:rsidRPr="00CB5B97">
        <w:rPr>
          <w:color w:val="333333"/>
        </w:rPr>
        <w:t xml:space="preserve"> </w:t>
      </w:r>
      <w:proofErr w:type="spellStart"/>
      <w:r w:rsidRPr="00CB5B97">
        <w:rPr>
          <w:color w:val="333333"/>
        </w:rPr>
        <w:t>щодо</w:t>
      </w:r>
      <w:proofErr w:type="spellEnd"/>
      <w:r w:rsidRPr="00CB5B97">
        <w:rPr>
          <w:color w:val="333333"/>
        </w:rPr>
        <w:t xml:space="preserve"> </w:t>
      </w:r>
      <w:proofErr w:type="spellStart"/>
      <w:r w:rsidRPr="00CB5B97">
        <w:rPr>
          <w:color w:val="333333"/>
        </w:rPr>
        <w:t>дозволених</w:t>
      </w:r>
      <w:proofErr w:type="spellEnd"/>
      <w:r w:rsidRPr="00CB5B97">
        <w:rPr>
          <w:color w:val="333333"/>
        </w:rPr>
        <w:t xml:space="preserve"> </w:t>
      </w:r>
      <w:proofErr w:type="spellStart"/>
      <w:r w:rsidRPr="00CB5B97">
        <w:rPr>
          <w:color w:val="333333"/>
        </w:rPr>
        <w:t>обсягів</w:t>
      </w:r>
      <w:proofErr w:type="spellEnd"/>
      <w:r w:rsidRPr="00CB5B97">
        <w:rPr>
          <w:color w:val="333333"/>
        </w:rPr>
        <w:t xml:space="preserve"> </w:t>
      </w:r>
      <w:proofErr w:type="spellStart"/>
      <w:r w:rsidRPr="00CB5B97">
        <w:rPr>
          <w:color w:val="333333"/>
        </w:rPr>
        <w:t>викидів</w:t>
      </w:r>
      <w:proofErr w:type="spellEnd"/>
      <w:r w:rsidRPr="00CB5B97">
        <w:rPr>
          <w:color w:val="333333"/>
        </w:rPr>
        <w:t xml:space="preserve"> </w:t>
      </w:r>
      <w:proofErr w:type="spellStart"/>
      <w:r w:rsidRPr="00CB5B97">
        <w:rPr>
          <w:color w:val="333333"/>
        </w:rPr>
        <w:t>законодавству</w:t>
      </w:r>
      <w:proofErr w:type="spellEnd"/>
      <w:r w:rsidR="007B2461">
        <w:rPr>
          <w:color w:val="333333"/>
          <w:lang w:val="uk-UA"/>
        </w:rPr>
        <w:t xml:space="preserve">: </w:t>
      </w:r>
      <w:r w:rsidR="007B2461" w:rsidRPr="007B2461">
        <w:rPr>
          <w:color w:val="333333"/>
          <w:lang w:val="uk-UA"/>
        </w:rPr>
        <w:t>пропозиці</w:t>
      </w:r>
      <w:r w:rsidR="007B2461">
        <w:rPr>
          <w:color w:val="333333"/>
          <w:lang w:val="uk-UA"/>
        </w:rPr>
        <w:t>ї</w:t>
      </w:r>
      <w:r w:rsidR="007B2461" w:rsidRPr="007B2461">
        <w:rPr>
          <w:color w:val="333333"/>
          <w:lang w:val="uk-UA"/>
        </w:rPr>
        <w:t xml:space="preserve"> щодо дозволених обсягів викидів </w:t>
      </w:r>
      <w:r w:rsidR="007B2461">
        <w:rPr>
          <w:color w:val="333333"/>
          <w:lang w:val="uk-UA"/>
        </w:rPr>
        <w:t xml:space="preserve">відповідають </w:t>
      </w:r>
      <w:r w:rsidR="007B2461" w:rsidRPr="007B2461">
        <w:rPr>
          <w:color w:val="333333"/>
          <w:lang w:val="uk-UA"/>
        </w:rPr>
        <w:t>законодавству</w:t>
      </w:r>
      <w:r w:rsidR="007B2461">
        <w:rPr>
          <w:color w:val="333333"/>
          <w:lang w:val="uk-UA"/>
        </w:rPr>
        <w:t>.</w:t>
      </w:r>
      <w:r w:rsidR="007B2461" w:rsidRPr="007B2461">
        <w:t xml:space="preserve"> </w:t>
      </w:r>
      <w:r w:rsidR="007B2461" w:rsidRPr="007B2461">
        <w:rPr>
          <w:color w:val="333333"/>
          <w:lang w:val="uk-UA"/>
        </w:rPr>
        <w:t>Максимальні концентрації забруднюючих речовин менше 1,0 ГДК по всіх речовинах.</w:t>
      </w:r>
    </w:p>
    <w:p w:rsidR="00E35517" w:rsidRPr="00CB5B97" w:rsidRDefault="00E35517" w:rsidP="00E35517">
      <w:pPr>
        <w:shd w:val="clear" w:color="auto" w:fill="FFFFFF"/>
        <w:spacing w:after="150"/>
        <w:ind w:firstLine="450"/>
        <w:jc w:val="both"/>
        <w:rPr>
          <w:color w:val="333333"/>
          <w:lang w:val="uk-UA"/>
        </w:rPr>
      </w:pPr>
      <w:bookmarkStart w:id="12" w:name="n126"/>
      <w:bookmarkEnd w:id="12"/>
      <w:r w:rsidRPr="00CB5B97">
        <w:rPr>
          <w:color w:val="333333"/>
          <w:lang w:val="uk-UA"/>
        </w:rPr>
        <w:t>адресу обласної, Київської, Севастопольської міської держадміністрації, органу виконавчої влади Автономної Республіки Крим з питань охорони навколишнього природного середовища, до якої можуть надсилатися зауваження та пропозиції громадськості щодо дозволу на викиди</w:t>
      </w:r>
      <w:r w:rsidR="007B2461">
        <w:rPr>
          <w:color w:val="333333"/>
          <w:lang w:val="uk-UA"/>
        </w:rPr>
        <w:t xml:space="preserve">: </w:t>
      </w:r>
      <w:r w:rsidR="00B30293" w:rsidRPr="00B30293">
        <w:rPr>
          <w:color w:val="333333"/>
          <w:lang w:val="uk-UA"/>
        </w:rPr>
        <w:t>Харківська обласна військова адміністрація</w:t>
      </w:r>
      <w:r w:rsidR="00B30293">
        <w:rPr>
          <w:color w:val="333333"/>
          <w:lang w:val="uk-UA"/>
        </w:rPr>
        <w:t xml:space="preserve">, </w:t>
      </w:r>
      <w:r w:rsidR="00B30293" w:rsidRPr="00B30293">
        <w:rPr>
          <w:color w:val="333333"/>
          <w:lang w:val="uk-UA"/>
        </w:rPr>
        <w:t>м. Харків, вул. Сумська, 64.</w:t>
      </w:r>
    </w:p>
    <w:p w:rsidR="00E35517" w:rsidRPr="007B2461" w:rsidRDefault="00E35517" w:rsidP="00E35517">
      <w:pPr>
        <w:rPr>
          <w:rFonts w:cs="Arial"/>
          <w:lang w:val="uk-UA"/>
        </w:rPr>
      </w:pPr>
    </w:p>
    <w:p w:rsidR="00E35517" w:rsidRDefault="00E35517" w:rsidP="00E35517">
      <w:pPr>
        <w:jc w:val="center"/>
        <w:rPr>
          <w:rFonts w:cs="Arial"/>
          <w:lang w:val="uk-UA"/>
        </w:rPr>
      </w:pPr>
    </w:p>
    <w:p w:rsidR="00E35517" w:rsidRDefault="00E35517" w:rsidP="00E35517">
      <w:pPr>
        <w:jc w:val="center"/>
        <w:rPr>
          <w:rFonts w:cs="Arial"/>
          <w:lang w:val="uk-UA"/>
        </w:rPr>
      </w:pPr>
    </w:p>
    <w:p w:rsidR="00E35517" w:rsidRDefault="00E35517" w:rsidP="00E35517">
      <w:pPr>
        <w:jc w:val="center"/>
        <w:rPr>
          <w:rFonts w:cs="Arial"/>
          <w:lang w:val="uk-UA"/>
        </w:rPr>
      </w:pPr>
    </w:p>
    <w:p w:rsidR="00DF461D" w:rsidRPr="00DF461D" w:rsidRDefault="00DF461D" w:rsidP="00E35517">
      <w:pPr>
        <w:jc w:val="center"/>
        <w:rPr>
          <w:rFonts w:ascii="Arial" w:eastAsia="Lucida Sans Unicode" w:hAnsi="Arial" w:cs="Arial"/>
          <w:kern w:val="1"/>
          <w:lang w:val="uk-UA"/>
        </w:rPr>
      </w:pPr>
    </w:p>
    <w:sectPr w:rsidR="00DF461D" w:rsidRPr="00DF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2A"/>
    <w:rsid w:val="00013E53"/>
    <w:rsid w:val="00020425"/>
    <w:rsid w:val="000E21EC"/>
    <w:rsid w:val="001954A6"/>
    <w:rsid w:val="00266E25"/>
    <w:rsid w:val="003F5F4F"/>
    <w:rsid w:val="00457EF3"/>
    <w:rsid w:val="0047562A"/>
    <w:rsid w:val="00485FFC"/>
    <w:rsid w:val="00486867"/>
    <w:rsid w:val="004E7544"/>
    <w:rsid w:val="005704B2"/>
    <w:rsid w:val="0057566C"/>
    <w:rsid w:val="007B2461"/>
    <w:rsid w:val="009E4861"/>
    <w:rsid w:val="009E7F6F"/>
    <w:rsid w:val="00A7544C"/>
    <w:rsid w:val="00AA480F"/>
    <w:rsid w:val="00B30293"/>
    <w:rsid w:val="00C05118"/>
    <w:rsid w:val="00C101D4"/>
    <w:rsid w:val="00C671E7"/>
    <w:rsid w:val="00CB129F"/>
    <w:rsid w:val="00CB1BD0"/>
    <w:rsid w:val="00D34E9C"/>
    <w:rsid w:val="00DA1BD6"/>
    <w:rsid w:val="00DF461D"/>
    <w:rsid w:val="00E35517"/>
    <w:rsid w:val="00F13B3B"/>
    <w:rsid w:val="00F7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05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10838</Words>
  <Characters>6178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Тарасенко Ольга Володимирівна</cp:lastModifiedBy>
  <cp:revision>2</cp:revision>
  <dcterms:created xsi:type="dcterms:W3CDTF">2023-04-06T11:55:00Z</dcterms:created>
  <dcterms:modified xsi:type="dcterms:W3CDTF">2023-04-06T11:55:00Z</dcterms:modified>
</cp:coreProperties>
</file>