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C789F" w14:textId="77777777" w:rsidR="00E34F2E" w:rsidRPr="00BE2BD9" w:rsidRDefault="00E34F2E" w:rsidP="00BE2BD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0"/>
        </w:rPr>
      </w:pPr>
      <w:r w:rsidRPr="00BE2BD9">
        <w:rPr>
          <w:rFonts w:ascii="Times New Roman" w:hAnsi="Times New Roman"/>
          <w:b/>
          <w:bCs/>
          <w:sz w:val="24"/>
          <w:szCs w:val="20"/>
        </w:rPr>
        <w:t xml:space="preserve">ПОВІДОМЛЕННЯ </w:t>
      </w:r>
      <w:r w:rsidRPr="00BE2BD9">
        <w:rPr>
          <w:rFonts w:ascii="Times New Roman" w:hAnsi="Times New Roman"/>
          <w:b/>
          <w:sz w:val="24"/>
          <w:szCs w:val="20"/>
        </w:rPr>
        <w:t>ПРО НАМІР СУБ'ЄКТА ГОСПОДАРЮВАННЯ ОТРИМАТИ ДОЗВІЛ</w:t>
      </w:r>
    </w:p>
    <w:p w14:paraId="087C5869" w14:textId="77777777" w:rsidR="00E34F2E" w:rsidRPr="00BE2BD9" w:rsidRDefault="00E34F2E" w:rsidP="00BE2BD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25587629" w14:textId="6A8AD2A7" w:rsidR="00E34F2E" w:rsidRPr="00E80443" w:rsidRDefault="00E34F2E" w:rsidP="00A4667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 xml:space="preserve">Згідно Закону України «Про охорону атмосферного повітря» та постанови КМУ від 13.03.2002 р. №302 </w:t>
      </w:r>
      <w:r w:rsidRPr="00712132">
        <w:rPr>
          <w:rFonts w:ascii="Times New Roman" w:hAnsi="Times New Roman"/>
          <w:bCs/>
          <w:noProof/>
          <w:sz w:val="24"/>
          <w:szCs w:val="24"/>
        </w:rPr>
        <w:t xml:space="preserve">відокремлений виробничий майданчик </w:t>
      </w:r>
      <w:bookmarkStart w:id="0" w:name="_GoBack"/>
      <w:r w:rsidR="00BB77C0" w:rsidRPr="00712132">
        <w:rPr>
          <w:rFonts w:ascii="Times New Roman" w:hAnsi="Times New Roman"/>
          <w:sz w:val="24"/>
          <w:szCs w:val="24"/>
        </w:rPr>
        <w:t>ТОВАРИСТВО З ОБМЕЖЕНОЮ ВІДПОВІДАЛЬНІСТЮ «ЗАПОРІЗЬКИЙ ЛИВАРНО-МЕХАНІЧНИЙ ЗАВОД»</w:t>
      </w:r>
      <w:bookmarkEnd w:id="0"/>
      <w:r w:rsidR="00BB77C0" w:rsidRPr="00712132">
        <w:rPr>
          <w:rFonts w:ascii="Times New Roman" w:hAnsi="Times New Roman"/>
          <w:sz w:val="24"/>
          <w:szCs w:val="24"/>
        </w:rPr>
        <w:t xml:space="preserve"> </w:t>
      </w:r>
      <w:r w:rsidRPr="00712132">
        <w:rPr>
          <w:rFonts w:ascii="Times New Roman" w:hAnsi="Times New Roman"/>
          <w:sz w:val="24"/>
          <w:szCs w:val="24"/>
        </w:rPr>
        <w:t xml:space="preserve">(далі </w:t>
      </w:r>
      <w:r w:rsidR="00BB77C0" w:rsidRPr="00712132">
        <w:rPr>
          <w:rFonts w:ascii="Times New Roman" w:hAnsi="Times New Roman"/>
          <w:sz w:val="24"/>
          <w:szCs w:val="24"/>
        </w:rPr>
        <w:t>ТОВ</w:t>
      </w:r>
      <w:r w:rsidRPr="00712132">
        <w:rPr>
          <w:rFonts w:ascii="Times New Roman" w:hAnsi="Times New Roman"/>
          <w:sz w:val="24"/>
          <w:szCs w:val="24"/>
        </w:rPr>
        <w:t xml:space="preserve"> «</w:t>
      </w:r>
      <w:r w:rsidR="00BB77C0" w:rsidRPr="00712132">
        <w:rPr>
          <w:rFonts w:ascii="Times New Roman" w:hAnsi="Times New Roman"/>
          <w:sz w:val="24"/>
          <w:szCs w:val="24"/>
        </w:rPr>
        <w:t>ЗЛМЗ</w:t>
      </w:r>
      <w:r w:rsidRPr="00712132">
        <w:rPr>
          <w:rFonts w:ascii="Times New Roman" w:hAnsi="Times New Roman"/>
          <w:sz w:val="24"/>
          <w:szCs w:val="24"/>
        </w:rPr>
        <w:t>»),</w:t>
      </w:r>
      <w:r w:rsidRPr="00712132">
        <w:rPr>
          <w:rFonts w:ascii="Times New Roman" w:hAnsi="Times New Roman"/>
          <w:b/>
          <w:sz w:val="24"/>
          <w:szCs w:val="24"/>
        </w:rPr>
        <w:t xml:space="preserve"> </w:t>
      </w:r>
      <w:r w:rsidRPr="00712132">
        <w:rPr>
          <w:rFonts w:ascii="Times New Roman" w:hAnsi="Times New Roman"/>
          <w:sz w:val="24"/>
          <w:szCs w:val="24"/>
        </w:rPr>
        <w:t xml:space="preserve">який розташований за адресою: </w:t>
      </w:r>
      <w:r w:rsidR="00BB77C0" w:rsidRPr="00712132">
        <w:rPr>
          <w:rFonts w:ascii="Times New Roman" w:hAnsi="Times New Roman"/>
          <w:sz w:val="24"/>
          <w:szCs w:val="24"/>
        </w:rPr>
        <w:t xml:space="preserve">69008, Україна, Запорізька обл., місто Запоріжжя, вулиця </w:t>
      </w:r>
      <w:r w:rsidR="00AB317A" w:rsidRPr="00712132">
        <w:rPr>
          <w:rFonts w:ascii="Times New Roman" w:hAnsi="Times New Roman"/>
          <w:sz w:val="24"/>
          <w:szCs w:val="24"/>
        </w:rPr>
        <w:t>Південне шосе</w:t>
      </w:r>
      <w:r w:rsidR="00BB77C0" w:rsidRPr="00712132">
        <w:rPr>
          <w:rFonts w:ascii="Times New Roman" w:hAnsi="Times New Roman"/>
          <w:sz w:val="24"/>
          <w:szCs w:val="24"/>
        </w:rPr>
        <w:t>, бу</w:t>
      </w:r>
      <w:r w:rsidR="00AB317A" w:rsidRPr="00712132">
        <w:rPr>
          <w:rFonts w:ascii="Times New Roman" w:hAnsi="Times New Roman"/>
          <w:sz w:val="24"/>
          <w:szCs w:val="24"/>
        </w:rPr>
        <w:t xml:space="preserve">д. </w:t>
      </w:r>
      <w:r w:rsidR="00BB77C0" w:rsidRPr="00712132">
        <w:rPr>
          <w:rFonts w:ascii="Times New Roman" w:hAnsi="Times New Roman"/>
          <w:sz w:val="24"/>
          <w:szCs w:val="24"/>
        </w:rPr>
        <w:t>72,</w:t>
      </w:r>
      <w:r w:rsidRPr="00712132">
        <w:rPr>
          <w:rFonts w:ascii="Times New Roman" w:hAnsi="Times New Roman"/>
          <w:sz w:val="24"/>
          <w:szCs w:val="24"/>
        </w:rPr>
        <w:t xml:space="preserve"> </w:t>
      </w:r>
      <w:r w:rsidR="00A96BEE" w:rsidRPr="00A96BEE">
        <w:rPr>
          <w:rFonts w:ascii="Times New Roman" w:hAnsi="Times New Roman"/>
          <w:sz w:val="24"/>
          <w:szCs w:val="24"/>
        </w:rPr>
        <w:t xml:space="preserve">ідентифікаційний код юридичної особи в ЄДРПОУ 32729463, </w:t>
      </w:r>
      <w:r w:rsidRPr="00712132">
        <w:rPr>
          <w:rFonts w:ascii="Times New Roman" w:hAnsi="Times New Roman"/>
          <w:sz w:val="24"/>
          <w:szCs w:val="24"/>
        </w:rPr>
        <w:t xml:space="preserve">має намір отримати дозвіл на викиди забруднюючих </w:t>
      </w:r>
      <w:r w:rsidRPr="00410B4E">
        <w:rPr>
          <w:rFonts w:ascii="Times New Roman" w:hAnsi="Times New Roman"/>
          <w:sz w:val="24"/>
          <w:szCs w:val="24"/>
        </w:rPr>
        <w:t>речовин в атмосферне повітря стаціонарними джерелами у зв'язку і</w:t>
      </w:r>
      <w:r w:rsidRPr="00410B4E">
        <w:rPr>
          <w:rStyle w:val="hps"/>
          <w:rFonts w:ascii="Times New Roman" w:hAnsi="Times New Roman"/>
          <w:sz w:val="24"/>
          <w:szCs w:val="24"/>
        </w:rPr>
        <w:t>з</w:t>
      </w:r>
      <w:r w:rsidRPr="00410B4E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BB77C0" w:rsidRPr="00410B4E">
        <w:rPr>
          <w:rStyle w:val="shorttext"/>
          <w:rFonts w:ascii="Times New Roman" w:hAnsi="Times New Roman"/>
          <w:sz w:val="24"/>
          <w:szCs w:val="24"/>
        </w:rPr>
        <w:t>внесенням змін</w:t>
      </w:r>
      <w:r w:rsidRPr="00410B4E">
        <w:rPr>
          <w:rStyle w:val="shorttext"/>
          <w:rFonts w:ascii="Times New Roman" w:hAnsi="Times New Roman"/>
          <w:sz w:val="24"/>
          <w:szCs w:val="24"/>
        </w:rPr>
        <w:t xml:space="preserve">. </w:t>
      </w:r>
    </w:p>
    <w:p w14:paraId="29923720" w14:textId="4BB91851" w:rsidR="00BB77C0" w:rsidRPr="00712132" w:rsidRDefault="00BB77C0" w:rsidP="00A46673">
      <w:pPr>
        <w:widowControl w:val="0"/>
        <w:tabs>
          <w:tab w:val="left" w:pos="180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>ТОВ «ЗЛМЗ» спеціалізується на виробництві виливниць різних типів, виливків з легованих, низьколегованих і високолегованих сталей, виливків з чавуну, виливків з бронзових сплавів, будівельних конструкцій, металоконструкцій вантажопідіймальних машин і механізмів.</w:t>
      </w:r>
    </w:p>
    <w:p w14:paraId="68BB8A80" w14:textId="7CEA0D11" w:rsidR="00E34F2E" w:rsidRDefault="00E34F2E" w:rsidP="00A46673">
      <w:pPr>
        <w:widowControl w:val="0"/>
        <w:tabs>
          <w:tab w:val="left" w:pos="180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  <w:lang w:eastAsia="uk-UA"/>
        </w:rPr>
        <w:t xml:space="preserve">До складу </w:t>
      </w:r>
      <w:r w:rsidR="00BB77C0" w:rsidRPr="00712132">
        <w:rPr>
          <w:rFonts w:ascii="Times New Roman" w:hAnsi="Times New Roman"/>
          <w:sz w:val="24"/>
          <w:szCs w:val="24"/>
          <w:lang w:eastAsia="uk-UA"/>
        </w:rPr>
        <w:t>підприємства</w:t>
      </w:r>
      <w:r w:rsidRPr="00712132">
        <w:rPr>
          <w:rFonts w:ascii="Times New Roman" w:hAnsi="Times New Roman"/>
          <w:sz w:val="24"/>
          <w:szCs w:val="24"/>
          <w:lang w:eastAsia="uk-UA"/>
        </w:rPr>
        <w:t xml:space="preserve"> входять:</w:t>
      </w:r>
      <w:r w:rsidRPr="00712132">
        <w:rPr>
          <w:rFonts w:ascii="Times New Roman" w:hAnsi="Times New Roman"/>
          <w:sz w:val="24"/>
          <w:szCs w:val="24"/>
        </w:rPr>
        <w:t xml:space="preserve"> </w:t>
      </w:r>
      <w:r w:rsidR="00BB77C0" w:rsidRPr="00712132">
        <w:rPr>
          <w:rFonts w:ascii="Times New Roman" w:hAnsi="Times New Roman"/>
          <w:sz w:val="24"/>
          <w:szCs w:val="24"/>
        </w:rPr>
        <w:t>ливарний цех, механічний цех, цех металоконструкцій т</w:t>
      </w:r>
      <w:r w:rsidRPr="00712132">
        <w:rPr>
          <w:rFonts w:ascii="Times New Roman" w:hAnsi="Times New Roman"/>
          <w:sz w:val="24"/>
          <w:szCs w:val="24"/>
        </w:rPr>
        <w:t xml:space="preserve">а інші служби заводу. </w:t>
      </w:r>
    </w:p>
    <w:p w14:paraId="52BDD6C6" w14:textId="77777777" w:rsidR="00410B4E" w:rsidRDefault="00410B4E" w:rsidP="00A46673">
      <w:pPr>
        <w:widowControl w:val="0"/>
        <w:tabs>
          <w:tab w:val="left" w:pos="180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0B4E">
        <w:rPr>
          <w:rFonts w:ascii="Times New Roman" w:hAnsi="Times New Roman"/>
          <w:sz w:val="24"/>
          <w:szCs w:val="24"/>
        </w:rPr>
        <w:t>Відомості про наявність висновку з оцінки впливу на довкілля:</w:t>
      </w:r>
      <w:r w:rsidRPr="00A96BEE">
        <w:rPr>
          <w:rFonts w:ascii="Times New Roman" w:hAnsi="Times New Roman"/>
          <w:sz w:val="24"/>
          <w:szCs w:val="24"/>
        </w:rPr>
        <w:t xml:space="preserve"> </w:t>
      </w:r>
    </w:p>
    <w:p w14:paraId="57E558F9" w14:textId="1479FF9F" w:rsidR="00410B4E" w:rsidRPr="00016643" w:rsidRDefault="00410B4E" w:rsidP="00A46673">
      <w:pPr>
        <w:pStyle w:val="a3"/>
        <w:widowControl w:val="0"/>
        <w:numPr>
          <w:ilvl w:val="0"/>
          <w:numId w:val="3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4E">
        <w:rPr>
          <w:rFonts w:ascii="Times New Roman" w:hAnsi="Times New Roman"/>
          <w:sz w:val="24"/>
          <w:szCs w:val="24"/>
        </w:rPr>
        <w:t>В рамках виконання заходів щодо скорочення викидів забруднюючих речовин в атмосферне повітря підприємством розроблено проект  та ОВД «РЕКОНСТРУКЦІЯ АСПІРАЦІЙНОЇ УСТАНОВКИ З ВИКОРИСТАННЯМ ПИЛООЧИСНОГО УСТАТКУВАННЯ ЗА БАРАБАНАМИ СУШІННЯ №1, №2, №1А (ДЖ.№№602,603)» та отримано позитивний висновок з ОВД №7-03/12-2019814215/1 від 06.04.202</w:t>
      </w:r>
      <w:r w:rsidR="0070674E" w:rsidRPr="0070674E">
        <w:rPr>
          <w:rFonts w:ascii="Times New Roman" w:hAnsi="Times New Roman"/>
          <w:sz w:val="24"/>
          <w:szCs w:val="24"/>
        </w:rPr>
        <w:t>0</w:t>
      </w:r>
      <w:r w:rsidRPr="00410B4E">
        <w:rPr>
          <w:rFonts w:ascii="Times New Roman" w:hAnsi="Times New Roman"/>
          <w:sz w:val="24"/>
          <w:szCs w:val="24"/>
        </w:rPr>
        <w:t xml:space="preserve"> року. </w:t>
      </w:r>
      <w:r w:rsidRPr="00016643">
        <w:rPr>
          <w:rFonts w:ascii="Times New Roman" w:hAnsi="Times New Roman"/>
          <w:sz w:val="24"/>
          <w:szCs w:val="24"/>
        </w:rPr>
        <w:t xml:space="preserve">Проект </w:t>
      </w:r>
      <w:r w:rsidR="0070674E" w:rsidRPr="00016643">
        <w:rPr>
          <w:rFonts w:ascii="Times New Roman" w:hAnsi="Times New Roman"/>
          <w:sz w:val="24"/>
          <w:szCs w:val="24"/>
        </w:rPr>
        <w:t>на фінальній стадії реалізації.</w:t>
      </w:r>
    </w:p>
    <w:p w14:paraId="149329A4" w14:textId="1E28363D" w:rsidR="00410B4E" w:rsidRPr="00410B4E" w:rsidRDefault="00410B4E" w:rsidP="00A46673">
      <w:pPr>
        <w:pStyle w:val="a3"/>
        <w:widowControl w:val="0"/>
        <w:numPr>
          <w:ilvl w:val="0"/>
          <w:numId w:val="3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4E">
        <w:rPr>
          <w:rFonts w:ascii="Times New Roman" w:hAnsi="Times New Roman"/>
          <w:sz w:val="24"/>
          <w:szCs w:val="24"/>
        </w:rPr>
        <w:t xml:space="preserve">Для підтримання виробничих </w:t>
      </w:r>
      <w:r w:rsidR="00536A2D" w:rsidRPr="00410B4E">
        <w:rPr>
          <w:rFonts w:ascii="Times New Roman" w:hAnsi="Times New Roman"/>
          <w:sz w:val="24"/>
          <w:szCs w:val="24"/>
        </w:rPr>
        <w:t>потужност</w:t>
      </w:r>
      <w:r w:rsidR="00536A2D" w:rsidRPr="00BD09AF">
        <w:rPr>
          <w:rFonts w:ascii="Times New Roman" w:hAnsi="Times New Roman"/>
          <w:sz w:val="24"/>
          <w:szCs w:val="24"/>
        </w:rPr>
        <w:t>е</w:t>
      </w:r>
      <w:r w:rsidR="00BF6824" w:rsidRPr="00BD09AF">
        <w:rPr>
          <w:rFonts w:ascii="Times New Roman" w:hAnsi="Times New Roman"/>
          <w:sz w:val="24"/>
          <w:szCs w:val="24"/>
        </w:rPr>
        <w:t>й</w:t>
      </w:r>
      <w:r w:rsidR="00BF6824">
        <w:rPr>
          <w:rFonts w:ascii="Times New Roman" w:hAnsi="Times New Roman"/>
          <w:sz w:val="24"/>
          <w:szCs w:val="24"/>
        </w:rPr>
        <w:t xml:space="preserve"> </w:t>
      </w:r>
      <w:r w:rsidRPr="00410B4E">
        <w:rPr>
          <w:rFonts w:ascii="Times New Roman" w:hAnsi="Times New Roman"/>
          <w:sz w:val="24"/>
          <w:szCs w:val="24"/>
        </w:rPr>
        <w:t xml:space="preserve">підприємством запланована реконструкція будівлі фасонно-ливарного відділення з влаштуванням дільниці виробництва виливків. Розроблено звіт з оцінки впливу на довкілля планованої діяльності: «Збільшення виробництва лиття чорних, кольорових металів та </w:t>
      </w:r>
      <w:bookmarkStart w:id="1" w:name="_Hlk127962507"/>
      <w:r w:rsidRPr="00410B4E">
        <w:rPr>
          <w:rFonts w:ascii="Times New Roman" w:hAnsi="Times New Roman"/>
          <w:sz w:val="24"/>
          <w:szCs w:val="24"/>
        </w:rPr>
        <w:t xml:space="preserve">реконструкція будівлі фасонно-ливарного відділення з влаштуванням дільниці виробництва виливків </w:t>
      </w:r>
      <w:bookmarkEnd w:id="1"/>
      <w:r w:rsidRPr="00410B4E">
        <w:rPr>
          <w:rFonts w:ascii="Times New Roman" w:hAnsi="Times New Roman"/>
          <w:sz w:val="24"/>
          <w:szCs w:val="24"/>
        </w:rPr>
        <w:t>за адресою: м. Запоріжжя, Південне шосе, 72» та отримано позитивний Висновок з оцінки впливу на довкілля №21/01-20216248136/1 від 24.11.2021 року.</w:t>
      </w:r>
      <w:r>
        <w:rPr>
          <w:rFonts w:ascii="Times New Roman" w:hAnsi="Times New Roman"/>
          <w:sz w:val="24"/>
          <w:szCs w:val="24"/>
        </w:rPr>
        <w:t xml:space="preserve"> Реалізація проекту наразі триває.</w:t>
      </w:r>
    </w:p>
    <w:p w14:paraId="60751617" w14:textId="2C2642F2" w:rsidR="00E34F2E" w:rsidRPr="00712132" w:rsidRDefault="00E34F2E" w:rsidP="00A46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 xml:space="preserve">Під час роботи підприємства в атмосферне повітря надходить </w:t>
      </w:r>
      <w:r w:rsidR="00BB77C0" w:rsidRPr="00712132">
        <w:rPr>
          <w:rFonts w:ascii="Times New Roman" w:hAnsi="Times New Roman"/>
          <w:sz w:val="24"/>
          <w:szCs w:val="24"/>
        </w:rPr>
        <w:t>48</w:t>
      </w:r>
      <w:r w:rsidRPr="00712132">
        <w:rPr>
          <w:rFonts w:ascii="Times New Roman" w:hAnsi="Times New Roman"/>
          <w:sz w:val="24"/>
          <w:szCs w:val="24"/>
        </w:rPr>
        <w:t xml:space="preserve"> найменувань забруднюючих речовин, які викидаються організовани</w:t>
      </w:r>
      <w:r w:rsidR="00AB317A" w:rsidRPr="00712132">
        <w:rPr>
          <w:rFonts w:ascii="Times New Roman" w:hAnsi="Times New Roman"/>
          <w:sz w:val="24"/>
          <w:szCs w:val="24"/>
        </w:rPr>
        <w:t xml:space="preserve">ми </w:t>
      </w:r>
      <w:r w:rsidRPr="00712132">
        <w:rPr>
          <w:rFonts w:ascii="Times New Roman" w:hAnsi="Times New Roman"/>
          <w:sz w:val="24"/>
          <w:szCs w:val="24"/>
        </w:rPr>
        <w:t>та неорганізовани</w:t>
      </w:r>
      <w:r w:rsidR="00AB317A" w:rsidRPr="00712132">
        <w:rPr>
          <w:rFonts w:ascii="Times New Roman" w:hAnsi="Times New Roman"/>
          <w:sz w:val="24"/>
          <w:szCs w:val="24"/>
        </w:rPr>
        <w:t>ми</w:t>
      </w:r>
      <w:r w:rsidRPr="00712132">
        <w:rPr>
          <w:rFonts w:ascii="Times New Roman" w:hAnsi="Times New Roman"/>
          <w:sz w:val="24"/>
          <w:szCs w:val="24"/>
        </w:rPr>
        <w:t xml:space="preserve"> джерел</w:t>
      </w:r>
      <w:r w:rsidR="00AB317A" w:rsidRPr="00712132">
        <w:rPr>
          <w:rFonts w:ascii="Times New Roman" w:hAnsi="Times New Roman"/>
          <w:sz w:val="24"/>
          <w:szCs w:val="24"/>
        </w:rPr>
        <w:t>ами</w:t>
      </w:r>
      <w:r w:rsidRPr="00712132">
        <w:rPr>
          <w:rFonts w:ascii="Times New Roman" w:hAnsi="Times New Roman"/>
          <w:sz w:val="24"/>
          <w:szCs w:val="24"/>
        </w:rPr>
        <w:t xml:space="preserve"> викидів. </w:t>
      </w:r>
    </w:p>
    <w:p w14:paraId="06DD5B22" w14:textId="030BDAF5" w:rsidR="00E34F2E" w:rsidRPr="00712132" w:rsidRDefault="00E34F2E" w:rsidP="00A46673">
      <w:pPr>
        <w:tabs>
          <w:tab w:val="left" w:pos="0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 xml:space="preserve">Основними забруднюючими речовинами, що викидаються стаціонарними джерелами викидів підприємства є: речовини у вигляді суспендованих твердих частинок, недиференційованих за складом, оксид вуглецю, оксиди азоту (у перерахунку на діоксид азоту) та </w:t>
      </w:r>
      <w:r w:rsidR="00AB317A" w:rsidRPr="00712132">
        <w:rPr>
          <w:rFonts w:ascii="Times New Roman" w:hAnsi="Times New Roman"/>
          <w:sz w:val="24"/>
          <w:szCs w:val="24"/>
        </w:rPr>
        <w:t xml:space="preserve">залізо та його сполуки (у перерахунку на залізо), </w:t>
      </w:r>
      <w:r w:rsidRPr="00712132">
        <w:rPr>
          <w:rFonts w:ascii="Times New Roman" w:hAnsi="Times New Roman"/>
          <w:sz w:val="24"/>
          <w:szCs w:val="24"/>
        </w:rPr>
        <w:t xml:space="preserve">діоксид сірки (діоксид та триоксид) у перерахунку на діоксид сірки. </w:t>
      </w:r>
    </w:p>
    <w:p w14:paraId="74FDD49B" w14:textId="1803302C" w:rsidR="00E34F2E" w:rsidRPr="00712132" w:rsidRDefault="00E34F2E" w:rsidP="00A46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 xml:space="preserve">Потенційний валовий викид забруднюючих речовин від існуючого обладнання складає </w:t>
      </w:r>
      <w:r w:rsidR="003F387A" w:rsidRPr="003F387A">
        <w:rPr>
          <w:rFonts w:ascii="Times New Roman" w:hAnsi="Times New Roman"/>
          <w:sz w:val="24"/>
          <w:szCs w:val="24"/>
        </w:rPr>
        <w:t>0,</w:t>
      </w:r>
      <w:r w:rsidR="00741323">
        <w:rPr>
          <w:rFonts w:ascii="Times New Roman" w:hAnsi="Times New Roman"/>
          <w:sz w:val="24"/>
          <w:szCs w:val="24"/>
        </w:rPr>
        <w:t>14</w:t>
      </w:r>
      <w:r w:rsidR="003F387A" w:rsidRPr="003F387A">
        <w:rPr>
          <w:rFonts w:ascii="Times New Roman" w:hAnsi="Times New Roman"/>
          <w:sz w:val="24"/>
          <w:szCs w:val="24"/>
        </w:rPr>
        <w:t>8</w:t>
      </w:r>
      <w:r w:rsidRPr="00712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387A" w:rsidRPr="003F387A">
        <w:rPr>
          <w:rFonts w:ascii="Times New Roman" w:hAnsi="Times New Roman"/>
          <w:sz w:val="24"/>
          <w:szCs w:val="24"/>
        </w:rPr>
        <w:t>тис.</w:t>
      </w:r>
      <w:r w:rsidRPr="00712132">
        <w:rPr>
          <w:rFonts w:ascii="Times New Roman" w:hAnsi="Times New Roman"/>
          <w:sz w:val="24"/>
          <w:szCs w:val="24"/>
        </w:rPr>
        <w:t>т</w:t>
      </w:r>
      <w:proofErr w:type="spellEnd"/>
      <w:r w:rsidRPr="00712132">
        <w:rPr>
          <w:rFonts w:ascii="Times New Roman" w:hAnsi="Times New Roman"/>
          <w:sz w:val="24"/>
          <w:szCs w:val="24"/>
        </w:rPr>
        <w:t>/рік (</w:t>
      </w:r>
      <w:r w:rsidR="00BE2BD9" w:rsidRPr="00712132">
        <w:rPr>
          <w:rFonts w:ascii="Times New Roman" w:hAnsi="Times New Roman"/>
          <w:sz w:val="24"/>
          <w:szCs w:val="24"/>
        </w:rPr>
        <w:t xml:space="preserve">речовини у вигляді суспендованих твердих частинок, недиференційованих за складом, оксиди азоту (оксид та діоксид азоту) у перерахунку на діоксид азоту, оксид вуглецю, метан, залізо та його сполуки (у перерахунку на залізо), манган та його сполуки в перерахунку на діоксид мангану, кремнію діоксид аморфний (Аеросил-175), фтор і його пароподібні та газоподібні сполуки в перерахунку на фтористий водень, фториди, що легко розчиняються (наприклад, </w:t>
      </w:r>
      <w:proofErr w:type="spellStart"/>
      <w:r w:rsidR="00BE2BD9" w:rsidRPr="00712132">
        <w:rPr>
          <w:rFonts w:ascii="Times New Roman" w:hAnsi="Times New Roman"/>
          <w:sz w:val="24"/>
          <w:szCs w:val="24"/>
        </w:rPr>
        <w:t>NaF</w:t>
      </w:r>
      <w:proofErr w:type="spellEnd"/>
      <w:r w:rsidR="00BE2BD9" w:rsidRPr="00712132">
        <w:rPr>
          <w:rFonts w:ascii="Times New Roman" w:hAnsi="Times New Roman"/>
          <w:sz w:val="24"/>
          <w:szCs w:val="24"/>
        </w:rPr>
        <w:t xml:space="preserve">), та їх сполуки в перерахунку на фтор, фториди погано розчинні неорганічні (фторид алюмінію, фторид кальцію, гексафторалюмінат натрію) /у перерахунку на фтор/, ванадій та його сполуки в перерахунку на п'ятиоксид ванадію, меркаптани, емульсол (склад: вода-97,6%, нітрит натрію-0,2%, сода кальцинована-0,2%, </w:t>
      </w:r>
      <w:r w:rsidR="00BE2BD9" w:rsidRPr="00712132">
        <w:rPr>
          <w:rFonts w:ascii="Times New Roman" w:hAnsi="Times New Roman"/>
          <w:sz w:val="24"/>
          <w:szCs w:val="24"/>
        </w:rPr>
        <w:lastRenderedPageBreak/>
        <w:t xml:space="preserve">масло мінеральне-2%), масло мінеральне нафтове (веретенне, машинне, циліндрове і ін.), толуени, спирт бутиловий, спирт етиловий, бутиловий ефір оцтової кислоти, етиловий ефір етиленгліколю, ацетон, мідь та її сполуки в перерахунку на мідь, нікель та його сполуки в перерахунку на нікель, цинк та його сполуки (у перерахунку на цинк), діоксид сірки (діоксид та триоксид) у перерахунку на діоксид сірки, свинець та його сполуки в перерахунку на свинець, олово та його сполуки в перерахунку на олово, алюмінію оксид, пароподібні та газоподібні сполуки хлору, якщо вони не ввійшли до класу I, у перерахунку на хлористий водень, гас, хром та його сполуки в перерахунку на триоксид хрому, </w:t>
      </w:r>
      <w:proofErr w:type="spellStart"/>
      <w:r w:rsidR="00BE2BD9" w:rsidRPr="00712132">
        <w:rPr>
          <w:rFonts w:ascii="Times New Roman" w:hAnsi="Times New Roman"/>
          <w:sz w:val="24"/>
          <w:szCs w:val="24"/>
        </w:rPr>
        <w:t>бенз</w:t>
      </w:r>
      <w:proofErr w:type="spellEnd"/>
      <w:r w:rsidR="00BE2BD9" w:rsidRPr="00712132">
        <w:rPr>
          <w:rFonts w:ascii="Times New Roman" w:hAnsi="Times New Roman"/>
          <w:sz w:val="24"/>
          <w:szCs w:val="24"/>
        </w:rPr>
        <w:t>(а)</w:t>
      </w:r>
      <w:proofErr w:type="spellStart"/>
      <w:r w:rsidR="00BE2BD9" w:rsidRPr="00712132">
        <w:rPr>
          <w:rFonts w:ascii="Times New Roman" w:hAnsi="Times New Roman"/>
          <w:sz w:val="24"/>
          <w:szCs w:val="24"/>
        </w:rPr>
        <w:t>пірен</w:t>
      </w:r>
      <w:proofErr w:type="spellEnd"/>
      <w:r w:rsidR="00BE2BD9" w:rsidRPr="00712132">
        <w:rPr>
          <w:rFonts w:ascii="Times New Roman" w:hAnsi="Times New Roman"/>
          <w:sz w:val="24"/>
          <w:szCs w:val="24"/>
        </w:rPr>
        <w:t xml:space="preserve">, вуглеводні насичені С12-С19 (розчинник РПК-26611 і ін.) у перерахунку на сумарний органічний вуглець, натрію гідрооксид (натр їдкий, сода каустична), сульфатна кислота (H2SO4) [сірчана кислота], </w:t>
      </w:r>
      <w:proofErr w:type="spellStart"/>
      <w:r w:rsidR="00BE2BD9" w:rsidRPr="00712132">
        <w:rPr>
          <w:rFonts w:ascii="Times New Roman" w:hAnsi="Times New Roman"/>
          <w:sz w:val="24"/>
          <w:szCs w:val="24"/>
        </w:rPr>
        <w:t>стибій</w:t>
      </w:r>
      <w:proofErr w:type="spellEnd"/>
      <w:r w:rsidR="00BE2BD9" w:rsidRPr="00712132">
        <w:rPr>
          <w:rFonts w:ascii="Times New Roman" w:hAnsi="Times New Roman"/>
          <w:sz w:val="24"/>
          <w:szCs w:val="24"/>
        </w:rPr>
        <w:t xml:space="preserve"> та його сполуки в перерахунку на </w:t>
      </w:r>
      <w:proofErr w:type="spellStart"/>
      <w:r w:rsidR="00BE2BD9" w:rsidRPr="00712132">
        <w:rPr>
          <w:rFonts w:ascii="Times New Roman" w:hAnsi="Times New Roman"/>
          <w:sz w:val="24"/>
          <w:szCs w:val="24"/>
        </w:rPr>
        <w:t>стибій</w:t>
      </w:r>
      <w:proofErr w:type="spellEnd"/>
      <w:r w:rsidR="00BE2BD9" w:rsidRPr="00712132">
        <w:rPr>
          <w:rFonts w:ascii="Times New Roman" w:hAnsi="Times New Roman"/>
          <w:sz w:val="24"/>
          <w:szCs w:val="24"/>
        </w:rPr>
        <w:t xml:space="preserve">, сольвент нафта, </w:t>
      </w:r>
      <w:proofErr w:type="spellStart"/>
      <w:r w:rsidR="00BE2BD9" w:rsidRPr="00712132">
        <w:rPr>
          <w:rFonts w:ascii="Times New Roman" w:hAnsi="Times New Roman"/>
          <w:sz w:val="24"/>
          <w:szCs w:val="24"/>
        </w:rPr>
        <w:t>уайт</w:t>
      </w:r>
      <w:proofErr w:type="spellEnd"/>
      <w:r w:rsidR="00BE2BD9" w:rsidRPr="00712132">
        <w:rPr>
          <w:rFonts w:ascii="Times New Roman" w:hAnsi="Times New Roman"/>
          <w:sz w:val="24"/>
          <w:szCs w:val="24"/>
        </w:rPr>
        <w:t>-спірит, ксилол, пентан, етан, пропілен, етилен, ацетилен, пропан, бензол, стирол</w:t>
      </w:r>
      <w:r w:rsidRPr="00712132">
        <w:rPr>
          <w:rFonts w:ascii="Times New Roman" w:hAnsi="Times New Roman"/>
          <w:sz w:val="24"/>
          <w:szCs w:val="24"/>
        </w:rPr>
        <w:t xml:space="preserve">), а також парникові гази в кількості </w:t>
      </w:r>
      <w:r w:rsidR="00741323">
        <w:rPr>
          <w:rFonts w:ascii="Times New Roman" w:hAnsi="Times New Roman"/>
          <w:sz w:val="24"/>
          <w:szCs w:val="24"/>
        </w:rPr>
        <w:t>6</w:t>
      </w:r>
      <w:r w:rsidR="003F387A" w:rsidRPr="003F387A">
        <w:rPr>
          <w:rFonts w:ascii="Times New Roman" w:hAnsi="Times New Roman"/>
          <w:sz w:val="24"/>
          <w:szCs w:val="24"/>
        </w:rPr>
        <w:t>,</w:t>
      </w:r>
      <w:r w:rsidR="000048A4">
        <w:rPr>
          <w:rFonts w:ascii="Times New Roman" w:hAnsi="Times New Roman"/>
          <w:sz w:val="24"/>
          <w:szCs w:val="24"/>
        </w:rPr>
        <w:t>6</w:t>
      </w:r>
      <w:r w:rsidR="003F387A" w:rsidRPr="003F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387A" w:rsidRPr="003F387A">
        <w:rPr>
          <w:rFonts w:ascii="Times New Roman" w:hAnsi="Times New Roman"/>
          <w:sz w:val="24"/>
          <w:szCs w:val="24"/>
        </w:rPr>
        <w:t>тис.</w:t>
      </w:r>
      <w:r w:rsidRPr="00712132">
        <w:rPr>
          <w:rFonts w:ascii="Times New Roman" w:hAnsi="Times New Roman"/>
          <w:sz w:val="24"/>
          <w:szCs w:val="24"/>
        </w:rPr>
        <w:t>т</w:t>
      </w:r>
      <w:proofErr w:type="spellEnd"/>
      <w:r w:rsidRPr="00712132">
        <w:rPr>
          <w:rFonts w:ascii="Times New Roman" w:hAnsi="Times New Roman"/>
          <w:sz w:val="24"/>
          <w:szCs w:val="24"/>
        </w:rPr>
        <w:t xml:space="preserve">/рік. </w:t>
      </w:r>
    </w:p>
    <w:p w14:paraId="430B8C7A" w14:textId="362A6B8F" w:rsidR="00E34F2E" w:rsidRPr="00712132" w:rsidRDefault="00E34F2E" w:rsidP="00A46673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color w:val="000000"/>
          <w:sz w:val="24"/>
          <w:szCs w:val="24"/>
        </w:rPr>
        <w:t xml:space="preserve">Основними технологічними процесами, що дають найбільший внесок є: </w:t>
      </w:r>
      <w:r w:rsidR="00AB317A" w:rsidRPr="00712132">
        <w:rPr>
          <w:rFonts w:ascii="Times New Roman" w:hAnsi="Times New Roman"/>
          <w:color w:val="000000"/>
          <w:sz w:val="24"/>
          <w:szCs w:val="24"/>
        </w:rPr>
        <w:t>зачищення торців виливниць, сушіння сировини у сушильних барабанах,</w:t>
      </w:r>
      <w:r w:rsidR="009D61D5" w:rsidRPr="00712132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="00AB317A" w:rsidRPr="00712132">
        <w:rPr>
          <w:rFonts w:ascii="Times New Roman" w:hAnsi="Times New Roman"/>
          <w:color w:val="000000"/>
          <w:sz w:val="24"/>
          <w:szCs w:val="24"/>
        </w:rPr>
        <w:t>ермічна обробка виливок</w:t>
      </w:r>
      <w:r w:rsidR="009D61D5" w:rsidRPr="00712132">
        <w:rPr>
          <w:rFonts w:ascii="Times New Roman" w:hAnsi="Times New Roman"/>
          <w:color w:val="000000"/>
          <w:sz w:val="24"/>
          <w:szCs w:val="24"/>
        </w:rPr>
        <w:t xml:space="preserve"> та сушіння форм виливниць.</w:t>
      </w:r>
    </w:p>
    <w:p w14:paraId="2D1900C9" w14:textId="7AB42323" w:rsidR="00E34F2E" w:rsidRPr="00A96BEE" w:rsidRDefault="00E34F2E" w:rsidP="00A4667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2132">
        <w:rPr>
          <w:rFonts w:ascii="Times New Roman" w:hAnsi="Times New Roman"/>
          <w:color w:val="000000" w:themeColor="text1"/>
          <w:sz w:val="24"/>
          <w:szCs w:val="24"/>
        </w:rPr>
        <w:t>Технологічним устаткуванням, яке підлягає до впровадження найкращих доступних технологій та методів керування на</w:t>
      </w:r>
      <w:r w:rsidR="00AB317A" w:rsidRPr="00712132">
        <w:rPr>
          <w:rFonts w:ascii="Times New Roman" w:hAnsi="Times New Roman"/>
          <w:color w:val="000000" w:themeColor="text1"/>
          <w:sz w:val="24"/>
          <w:szCs w:val="24"/>
        </w:rPr>
        <w:t xml:space="preserve"> підприємстві є</w:t>
      </w:r>
      <w:r w:rsidRPr="007121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317A" w:rsidRPr="00712132">
        <w:rPr>
          <w:rFonts w:ascii="Times New Roman" w:hAnsi="Times New Roman"/>
          <w:sz w:val="24"/>
          <w:szCs w:val="24"/>
        </w:rPr>
        <w:t>печі індукційні EGES</w:t>
      </w:r>
      <w:r w:rsidRPr="0071213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96BEE" w:rsidRPr="00A96B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0B4E">
        <w:rPr>
          <w:rFonts w:ascii="Times New Roman" w:hAnsi="Times New Roman"/>
          <w:color w:val="000000" w:themeColor="text1"/>
          <w:sz w:val="24"/>
          <w:szCs w:val="24"/>
        </w:rPr>
        <w:t xml:space="preserve">Заходи щодо провадження </w:t>
      </w:r>
      <w:r w:rsidR="00410B4E" w:rsidRPr="00712132">
        <w:rPr>
          <w:rFonts w:ascii="Times New Roman" w:hAnsi="Times New Roman"/>
          <w:color w:val="000000" w:themeColor="text1"/>
          <w:sz w:val="24"/>
          <w:szCs w:val="24"/>
        </w:rPr>
        <w:t>найкращих доступних технологій та методів керування на підприємстві</w:t>
      </w:r>
      <w:r w:rsidR="00410B4E">
        <w:rPr>
          <w:rFonts w:ascii="Times New Roman" w:hAnsi="Times New Roman"/>
          <w:color w:val="000000" w:themeColor="text1"/>
          <w:sz w:val="24"/>
          <w:szCs w:val="24"/>
        </w:rPr>
        <w:t xml:space="preserve"> не заплановані.</w:t>
      </w:r>
    </w:p>
    <w:p w14:paraId="4EF3F291" w14:textId="57186379" w:rsidR="00712132" w:rsidRPr="00D74325" w:rsidRDefault="00712132" w:rsidP="00A4667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12132">
        <w:rPr>
          <w:rFonts w:ascii="Times New Roman" w:hAnsi="Times New Roman"/>
          <w:color w:val="000000" w:themeColor="text1"/>
          <w:sz w:val="24"/>
          <w:szCs w:val="24"/>
        </w:rPr>
        <w:t>З метою досягнення встановлених нормативів граничнодопустимих викидів забруднюючих речовин та скорочення викидів забруднюючих речовин заплановано ряд природоохоронних заходів</w:t>
      </w:r>
      <w:r w:rsidR="00D7432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 </w:t>
      </w:r>
      <w:r w:rsidR="00D74325" w:rsidRPr="00D74325">
        <w:rPr>
          <w:rFonts w:ascii="Times New Roman" w:hAnsi="Times New Roman"/>
          <w:color w:val="000000" w:themeColor="text1"/>
          <w:sz w:val="24"/>
          <w:szCs w:val="24"/>
        </w:rPr>
        <w:t>подовженим терміном виконання у порівняння з діючим дозволом на викиди.</w:t>
      </w:r>
      <w:r w:rsidRPr="00D74325">
        <w:rPr>
          <w:rFonts w:ascii="Times New Roman" w:hAnsi="Times New Roman"/>
          <w:color w:val="000000" w:themeColor="text1"/>
          <w:sz w:val="24"/>
          <w:szCs w:val="24"/>
        </w:rPr>
        <w:t xml:space="preserve"> Перелік заходів наведено нижче:</w:t>
      </w:r>
    </w:p>
    <w:p w14:paraId="7FAD942A" w14:textId="7B6318D8" w:rsidR="00712132" w:rsidRPr="00712132" w:rsidRDefault="00712132" w:rsidP="00A46673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74325">
        <w:rPr>
          <w:rFonts w:ascii="Times New Roman" w:hAnsi="Times New Roman"/>
          <w:sz w:val="24"/>
          <w:szCs w:val="24"/>
        </w:rPr>
        <w:t>будівництво аспіраційної установки з використанням пилеочисного устаткування за барабаном сушіння піску та глини (дж.</w:t>
      </w:r>
      <w:r w:rsidRPr="00712132">
        <w:rPr>
          <w:rFonts w:ascii="Times New Roman" w:hAnsi="Times New Roman"/>
          <w:sz w:val="24"/>
          <w:szCs w:val="24"/>
        </w:rPr>
        <w:t xml:space="preserve"> №652)</w:t>
      </w:r>
      <w:r w:rsidR="00D74325">
        <w:rPr>
          <w:rFonts w:ascii="Times New Roman" w:hAnsi="Times New Roman"/>
          <w:sz w:val="24"/>
          <w:szCs w:val="24"/>
          <w:lang w:val="ru-RU"/>
        </w:rPr>
        <w:t>;</w:t>
      </w:r>
    </w:p>
    <w:p w14:paraId="411A1A40" w14:textId="612BADB9" w:rsidR="00712132" w:rsidRPr="00712132" w:rsidRDefault="00712132" w:rsidP="00A46673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>будівництво аспіраційної установки з використанням пилеочисного устаткування за транспортерами 15/16 (дж. №648)</w:t>
      </w:r>
      <w:r w:rsidR="00D74325">
        <w:rPr>
          <w:rFonts w:ascii="Times New Roman" w:hAnsi="Times New Roman"/>
          <w:sz w:val="24"/>
          <w:szCs w:val="24"/>
          <w:lang w:val="ru-RU"/>
        </w:rPr>
        <w:t>;</w:t>
      </w:r>
    </w:p>
    <w:p w14:paraId="216DE0FE" w14:textId="27F123A7" w:rsidR="00712132" w:rsidRPr="00712132" w:rsidRDefault="00712132" w:rsidP="00A46673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>будівництво аспіраційної установки з використанням пилеочисного устаткування за бігунами помелу глини №2 (дж. №646)</w:t>
      </w:r>
      <w:r w:rsidR="00D74325">
        <w:rPr>
          <w:rFonts w:ascii="Times New Roman" w:hAnsi="Times New Roman"/>
          <w:sz w:val="24"/>
          <w:szCs w:val="24"/>
          <w:lang w:val="ru-RU"/>
        </w:rPr>
        <w:t>;</w:t>
      </w:r>
    </w:p>
    <w:p w14:paraId="0F5D3EA7" w14:textId="524A110D" w:rsidR="00712132" w:rsidRPr="00712132" w:rsidRDefault="00712132" w:rsidP="00A46673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>будівництво аспіраційної установки з використанням пилеочисного устаткування за бігунами формувальної суміші №№1,3,4 (дж. №647</w:t>
      </w:r>
      <w:r w:rsidR="00D74325">
        <w:rPr>
          <w:rFonts w:ascii="Times New Roman" w:hAnsi="Times New Roman"/>
          <w:sz w:val="24"/>
          <w:szCs w:val="24"/>
          <w:lang w:val="ru-RU"/>
        </w:rPr>
        <w:t>);</w:t>
      </w:r>
    </w:p>
    <w:p w14:paraId="07393FFF" w14:textId="3BF92863" w:rsidR="00712132" w:rsidRPr="00712132" w:rsidRDefault="00712132" w:rsidP="00A46673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>будівництво аспіраційної установки з використанням пилеочисного устаткування за транспортерами 4/17 (дж. №649)</w:t>
      </w:r>
      <w:r w:rsidR="00D74325">
        <w:rPr>
          <w:rFonts w:ascii="Times New Roman" w:hAnsi="Times New Roman"/>
          <w:sz w:val="24"/>
          <w:szCs w:val="24"/>
          <w:lang w:val="ru-RU"/>
        </w:rPr>
        <w:t>;</w:t>
      </w:r>
    </w:p>
    <w:p w14:paraId="3A58DD5F" w14:textId="63CEE68F" w:rsidR="00712132" w:rsidRPr="00712132" w:rsidRDefault="00712132" w:rsidP="00A46673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>будівництво аспіраційної установки з використанням пилеочисного устаткування за вибивною решіткою (дж. №645)</w:t>
      </w:r>
      <w:r w:rsidR="00D74325">
        <w:rPr>
          <w:rFonts w:ascii="Times New Roman" w:hAnsi="Times New Roman"/>
          <w:sz w:val="24"/>
          <w:szCs w:val="24"/>
          <w:lang w:val="ru-RU"/>
        </w:rPr>
        <w:t>;</w:t>
      </w:r>
    </w:p>
    <w:p w14:paraId="7E316724" w14:textId="6D296A09" w:rsidR="00712132" w:rsidRPr="00712132" w:rsidRDefault="00712132" w:rsidP="00A46673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>будівництво аспіраційної установки з використанням пилеочисного устаткування за транспортерами 13/3 (дж. №651)</w:t>
      </w:r>
      <w:r w:rsidR="00D74325">
        <w:rPr>
          <w:rFonts w:ascii="Times New Roman" w:hAnsi="Times New Roman"/>
          <w:sz w:val="24"/>
          <w:szCs w:val="24"/>
          <w:lang w:val="ru-RU"/>
        </w:rPr>
        <w:t>;</w:t>
      </w:r>
    </w:p>
    <w:p w14:paraId="484EC3EB" w14:textId="0AE4CA34" w:rsidR="00712132" w:rsidRPr="00712132" w:rsidRDefault="00712132" w:rsidP="00A46673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>будівництво аспіраційної установки з використанням пилеочисного устаткування за транспортерами 14/15 (дж. №650)</w:t>
      </w:r>
      <w:r w:rsidR="00D74325">
        <w:rPr>
          <w:rFonts w:ascii="Times New Roman" w:hAnsi="Times New Roman"/>
          <w:sz w:val="24"/>
          <w:szCs w:val="24"/>
          <w:lang w:val="ru-RU"/>
        </w:rPr>
        <w:t>;</w:t>
      </w:r>
    </w:p>
    <w:p w14:paraId="10BEE152" w14:textId="27CED5CA" w:rsidR="00712132" w:rsidRPr="00712132" w:rsidRDefault="00712132" w:rsidP="00A46673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>будівництво аспіраційної установки з використанням пилеочисного устаткування за галтовочним барабаном (дж. 644)</w:t>
      </w:r>
      <w:r>
        <w:rPr>
          <w:rFonts w:ascii="Times New Roman" w:hAnsi="Times New Roman"/>
          <w:sz w:val="24"/>
          <w:szCs w:val="24"/>
        </w:rPr>
        <w:t>;</w:t>
      </w:r>
    </w:p>
    <w:p w14:paraId="05D6BD31" w14:textId="4EA975B4" w:rsidR="00712132" w:rsidRPr="00712132" w:rsidRDefault="00712132" w:rsidP="00A46673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 xml:space="preserve">будівництво </w:t>
      </w:r>
      <w:proofErr w:type="spellStart"/>
      <w:r w:rsidRPr="00712132">
        <w:rPr>
          <w:rFonts w:ascii="Times New Roman" w:hAnsi="Times New Roman"/>
          <w:sz w:val="24"/>
          <w:szCs w:val="24"/>
        </w:rPr>
        <w:t>аспіраційної</w:t>
      </w:r>
      <w:proofErr w:type="spellEnd"/>
      <w:r w:rsidRPr="00712132">
        <w:rPr>
          <w:rFonts w:ascii="Times New Roman" w:hAnsi="Times New Roman"/>
          <w:sz w:val="24"/>
          <w:szCs w:val="24"/>
        </w:rPr>
        <w:t xml:space="preserve"> установки з використанням </w:t>
      </w:r>
      <w:proofErr w:type="spellStart"/>
      <w:r w:rsidRPr="00712132">
        <w:rPr>
          <w:rFonts w:ascii="Times New Roman" w:hAnsi="Times New Roman"/>
          <w:sz w:val="24"/>
          <w:szCs w:val="24"/>
        </w:rPr>
        <w:t>пилеочисного</w:t>
      </w:r>
      <w:proofErr w:type="spellEnd"/>
      <w:r w:rsidRPr="00712132">
        <w:rPr>
          <w:rFonts w:ascii="Times New Roman" w:hAnsi="Times New Roman"/>
          <w:sz w:val="24"/>
          <w:szCs w:val="24"/>
        </w:rPr>
        <w:t xml:space="preserve"> устаткування за </w:t>
      </w:r>
      <w:r w:rsidR="00D74325">
        <w:rPr>
          <w:rFonts w:ascii="Times New Roman" w:hAnsi="Times New Roman"/>
          <w:sz w:val="24"/>
          <w:szCs w:val="24"/>
          <w:lang w:val="ru-RU"/>
        </w:rPr>
        <w:t>т</w:t>
      </w:r>
      <w:proofErr w:type="spellStart"/>
      <w:r w:rsidRPr="00712132">
        <w:rPr>
          <w:rFonts w:ascii="Times New Roman" w:hAnsi="Times New Roman"/>
          <w:sz w:val="24"/>
          <w:szCs w:val="24"/>
        </w:rPr>
        <w:t>рактом</w:t>
      </w:r>
      <w:proofErr w:type="spellEnd"/>
      <w:r w:rsidRPr="00712132">
        <w:rPr>
          <w:rFonts w:ascii="Times New Roman" w:hAnsi="Times New Roman"/>
          <w:sz w:val="24"/>
          <w:szCs w:val="24"/>
        </w:rPr>
        <w:t xml:space="preserve"> помелу глини В-1 (дж. №605)</w:t>
      </w:r>
      <w:r>
        <w:rPr>
          <w:rFonts w:ascii="Times New Roman" w:hAnsi="Times New Roman"/>
          <w:sz w:val="24"/>
          <w:szCs w:val="24"/>
        </w:rPr>
        <w:t>;</w:t>
      </w:r>
    </w:p>
    <w:p w14:paraId="1A24AF55" w14:textId="0D8EF31D" w:rsidR="00712132" w:rsidRPr="00712132" w:rsidRDefault="00712132" w:rsidP="00A46673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 xml:space="preserve">будівництво </w:t>
      </w:r>
      <w:proofErr w:type="spellStart"/>
      <w:r w:rsidRPr="00712132">
        <w:rPr>
          <w:rFonts w:ascii="Times New Roman" w:hAnsi="Times New Roman"/>
          <w:sz w:val="24"/>
          <w:szCs w:val="24"/>
        </w:rPr>
        <w:t>аспіраційної</w:t>
      </w:r>
      <w:proofErr w:type="spellEnd"/>
      <w:r w:rsidRPr="00712132">
        <w:rPr>
          <w:rFonts w:ascii="Times New Roman" w:hAnsi="Times New Roman"/>
          <w:sz w:val="24"/>
          <w:szCs w:val="24"/>
        </w:rPr>
        <w:t xml:space="preserve"> установки з використанням </w:t>
      </w:r>
      <w:proofErr w:type="spellStart"/>
      <w:r w:rsidRPr="00712132">
        <w:rPr>
          <w:rFonts w:ascii="Times New Roman" w:hAnsi="Times New Roman"/>
          <w:sz w:val="24"/>
          <w:szCs w:val="24"/>
        </w:rPr>
        <w:t>пилеочисного</w:t>
      </w:r>
      <w:proofErr w:type="spellEnd"/>
      <w:r w:rsidRPr="00712132">
        <w:rPr>
          <w:rFonts w:ascii="Times New Roman" w:hAnsi="Times New Roman"/>
          <w:sz w:val="24"/>
          <w:szCs w:val="24"/>
        </w:rPr>
        <w:t xml:space="preserve"> устаткування за </w:t>
      </w:r>
      <w:r w:rsidR="00D74325">
        <w:rPr>
          <w:rFonts w:ascii="Times New Roman" w:hAnsi="Times New Roman"/>
          <w:sz w:val="24"/>
          <w:szCs w:val="24"/>
          <w:lang w:val="ru-RU"/>
        </w:rPr>
        <w:t>т</w:t>
      </w:r>
      <w:proofErr w:type="spellStart"/>
      <w:r w:rsidRPr="00712132">
        <w:rPr>
          <w:rFonts w:ascii="Times New Roman" w:hAnsi="Times New Roman"/>
          <w:sz w:val="24"/>
          <w:szCs w:val="24"/>
        </w:rPr>
        <w:t>рактом</w:t>
      </w:r>
      <w:proofErr w:type="spellEnd"/>
      <w:r w:rsidRPr="00712132">
        <w:rPr>
          <w:rFonts w:ascii="Times New Roman" w:hAnsi="Times New Roman"/>
          <w:sz w:val="24"/>
          <w:szCs w:val="24"/>
        </w:rPr>
        <w:t xml:space="preserve"> помелу глини В-2, дезінтегратор, сито (дж. №606)</w:t>
      </w:r>
      <w:r>
        <w:rPr>
          <w:rFonts w:ascii="Times New Roman" w:hAnsi="Times New Roman"/>
          <w:sz w:val="24"/>
          <w:szCs w:val="24"/>
        </w:rPr>
        <w:t>;</w:t>
      </w:r>
    </w:p>
    <w:p w14:paraId="0C672201" w14:textId="1653A36D" w:rsidR="00712132" w:rsidRPr="00712132" w:rsidRDefault="00712132" w:rsidP="00A46673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>будівництво аспіраційної установки з використанням пилеочисного устаткування за бігунами (дж. №607)</w:t>
      </w:r>
      <w:r>
        <w:rPr>
          <w:rFonts w:ascii="Times New Roman" w:hAnsi="Times New Roman"/>
          <w:sz w:val="24"/>
          <w:szCs w:val="24"/>
        </w:rPr>
        <w:t>;</w:t>
      </w:r>
    </w:p>
    <w:p w14:paraId="6B9036D5" w14:textId="278C6F3B" w:rsidR="00712132" w:rsidRPr="00712132" w:rsidRDefault="00712132" w:rsidP="00A46673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lastRenderedPageBreak/>
        <w:t>будівництво аспіраційної установки з використанням пилеочисного устаткування за транспортерами подачі піску та регенерату (дж. №№623,624)</w:t>
      </w:r>
      <w:r>
        <w:rPr>
          <w:rFonts w:ascii="Times New Roman" w:hAnsi="Times New Roman"/>
          <w:sz w:val="24"/>
          <w:szCs w:val="24"/>
        </w:rPr>
        <w:t>;</w:t>
      </w:r>
    </w:p>
    <w:p w14:paraId="16948B9B" w14:textId="6D83FCD9" w:rsidR="00712132" w:rsidRPr="00712132" w:rsidRDefault="00712132" w:rsidP="00A46673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>будівництво аспіраційної установки з використанням пилеочисного устаткування за деревообробними верстатами (дж. №66</w:t>
      </w:r>
      <w:r w:rsidR="002B6750">
        <w:rPr>
          <w:rFonts w:ascii="Times New Roman" w:hAnsi="Times New Roman"/>
          <w:sz w:val="24"/>
          <w:szCs w:val="24"/>
          <w:lang w:val="ru-RU"/>
        </w:rPr>
        <w:t>1</w:t>
      </w:r>
      <w:r w:rsidRPr="00712132">
        <w:rPr>
          <w:rFonts w:ascii="Times New Roman" w:hAnsi="Times New Roman"/>
          <w:sz w:val="24"/>
          <w:szCs w:val="24"/>
        </w:rPr>
        <w:t>)</w:t>
      </w:r>
      <w:r w:rsidR="00D74325">
        <w:rPr>
          <w:rFonts w:ascii="Times New Roman" w:hAnsi="Times New Roman"/>
          <w:sz w:val="24"/>
          <w:szCs w:val="24"/>
          <w:lang w:val="ru-RU"/>
        </w:rPr>
        <w:t>;</w:t>
      </w:r>
    </w:p>
    <w:p w14:paraId="5BBC8775" w14:textId="4D248EBB" w:rsidR="00712132" w:rsidRPr="00712132" w:rsidRDefault="00712132" w:rsidP="00A46673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12132">
        <w:rPr>
          <w:rFonts w:ascii="Times New Roman" w:hAnsi="Times New Roman"/>
          <w:sz w:val="24"/>
          <w:szCs w:val="24"/>
        </w:rPr>
        <w:t>будівництво аспіраційної установки з використанням пилеочисного устаткування за установкою рідких самотвердіючих сумішей (дж. №621)</w:t>
      </w:r>
      <w:r w:rsidR="00D74325">
        <w:rPr>
          <w:rFonts w:ascii="Times New Roman" w:hAnsi="Times New Roman"/>
          <w:sz w:val="24"/>
          <w:szCs w:val="24"/>
          <w:lang w:val="ru-RU"/>
        </w:rPr>
        <w:t>.</w:t>
      </w:r>
    </w:p>
    <w:p w14:paraId="6AA57EA6" w14:textId="7B542487" w:rsidR="00712132" w:rsidRPr="00016643" w:rsidRDefault="00712132" w:rsidP="00A4667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276">
        <w:rPr>
          <w:rFonts w:ascii="Times New Roman" w:hAnsi="Times New Roman"/>
          <w:sz w:val="24"/>
          <w:szCs w:val="24"/>
        </w:rPr>
        <w:t>Роботи з будівництва аспіраційної установки з використанням пил</w:t>
      </w:r>
      <w:r w:rsidR="00E80443" w:rsidRPr="00FA0276">
        <w:rPr>
          <w:rFonts w:ascii="Times New Roman" w:hAnsi="Times New Roman"/>
          <w:sz w:val="24"/>
          <w:szCs w:val="24"/>
          <w:lang w:val="ru-RU"/>
        </w:rPr>
        <w:t>е</w:t>
      </w:r>
      <w:r w:rsidRPr="00FA0276">
        <w:rPr>
          <w:rFonts w:ascii="Times New Roman" w:hAnsi="Times New Roman"/>
          <w:sz w:val="24"/>
          <w:szCs w:val="24"/>
        </w:rPr>
        <w:t>очисного устаткування за барабанами сушіння №1, №2, №1а (дж.№№ 602,</w:t>
      </w:r>
      <w:r w:rsidRPr="00016643">
        <w:rPr>
          <w:rFonts w:ascii="Times New Roman" w:hAnsi="Times New Roman"/>
          <w:sz w:val="24"/>
          <w:szCs w:val="24"/>
        </w:rPr>
        <w:t>603) завершено у 2022 році.</w:t>
      </w:r>
      <w:r w:rsidR="0070674E" w:rsidRPr="00016643">
        <w:rPr>
          <w:rFonts w:ascii="Times New Roman" w:hAnsi="Times New Roman"/>
          <w:sz w:val="24"/>
          <w:szCs w:val="24"/>
        </w:rPr>
        <w:t xml:space="preserve"> </w:t>
      </w:r>
      <w:r w:rsidR="00A46673" w:rsidRPr="00016643">
        <w:rPr>
          <w:rFonts w:ascii="Times New Roman" w:hAnsi="Times New Roman"/>
          <w:sz w:val="24"/>
          <w:szCs w:val="24"/>
        </w:rPr>
        <w:t>Наразі проводяться пуско-налагоджувальні роботи.</w:t>
      </w:r>
    </w:p>
    <w:p w14:paraId="69F89CC4" w14:textId="77777777" w:rsidR="00712132" w:rsidRPr="00DD6D90" w:rsidRDefault="00712132" w:rsidP="00A4667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6643">
        <w:rPr>
          <w:rFonts w:ascii="Times New Roman" w:hAnsi="Times New Roman"/>
          <w:color w:val="000000" w:themeColor="text1"/>
          <w:sz w:val="24"/>
          <w:szCs w:val="24"/>
        </w:rPr>
        <w:t>Наразі тривають роботи з будівництва аспіраційної установки з використанням</w:t>
      </w:r>
      <w:r w:rsidRPr="00712132">
        <w:rPr>
          <w:rFonts w:ascii="Times New Roman" w:hAnsi="Times New Roman"/>
          <w:color w:val="000000" w:themeColor="text1"/>
          <w:sz w:val="24"/>
          <w:szCs w:val="24"/>
        </w:rPr>
        <w:t xml:space="preserve"> пилеочисного устаткування за верстатами №1,2,3,4 для зачищення торців виливниць (дж. №614, 6141,615,616,617,618,619). Планований термін виконання заходів: 18.12.2024 (згідно діючого дозволу на викиди).</w:t>
      </w:r>
    </w:p>
    <w:p w14:paraId="09299F36" w14:textId="77777777" w:rsidR="00E34F2E" w:rsidRPr="00712132" w:rsidRDefault="00E34F2E" w:rsidP="00A4667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2132">
        <w:rPr>
          <w:rFonts w:ascii="Times New Roman" w:hAnsi="Times New Roman"/>
          <w:color w:val="000000" w:themeColor="text1"/>
          <w:sz w:val="24"/>
          <w:szCs w:val="24"/>
        </w:rPr>
        <w:t xml:space="preserve">Пропозиції щодо дозволених обсягів викидів забруднюючих речовин в атмосферне повітря стаціонарними джерелами, які віднесені до основних джерел викидів та пропозиції щодо дозволених обсягів викидів забруднюючих речовин в атмосферне повітря стаціонарними джерелами, які віднесені до інших джерел викидів, встановлені </w:t>
      </w:r>
      <w:r w:rsidRPr="00712132">
        <w:rPr>
          <w:rFonts w:ascii="Times New Roman" w:hAnsi="Times New Roman"/>
          <w:sz w:val="24"/>
          <w:szCs w:val="24"/>
        </w:rPr>
        <w:t xml:space="preserve">згідно з вимогами законодавства України та наведені в документах у яких обґрунтовуються обсяги викидів, для отримання дозволу </w:t>
      </w:r>
      <w:r w:rsidRPr="00712132">
        <w:rPr>
          <w:rFonts w:ascii="Times New Roman" w:hAnsi="Times New Roman"/>
          <w:color w:val="000000" w:themeColor="text1"/>
          <w:sz w:val="24"/>
          <w:szCs w:val="24"/>
        </w:rPr>
        <w:t xml:space="preserve">на викиди забруднюючих речовин в атмосферне повітря стаціонарними джерелами. Для неорганізованих стаціонарних джерел нормативи граничнодопустимих викидів забруднюючих речовин не встановлюються. Регулювання викидів від цих джерел здійснюється шляхом встановлення вимог у дозволі на викиди.  </w:t>
      </w:r>
    </w:p>
    <w:p w14:paraId="55AF1025" w14:textId="01DAAAA9" w:rsidR="00DD6D90" w:rsidRPr="00DD6D90" w:rsidRDefault="00DD6D90" w:rsidP="00A466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6D90">
        <w:rPr>
          <w:rFonts w:ascii="Times New Roman" w:hAnsi="Times New Roman"/>
          <w:sz w:val="24"/>
          <w:szCs w:val="24"/>
        </w:rPr>
        <w:t>Ознайомитися з документами можна за адресою</w:t>
      </w:r>
      <w:r>
        <w:rPr>
          <w:rFonts w:ascii="Times New Roman" w:hAnsi="Times New Roman"/>
          <w:sz w:val="24"/>
          <w:szCs w:val="24"/>
        </w:rPr>
        <w:t>:</w:t>
      </w:r>
      <w:r w:rsidRPr="00DD6D90">
        <w:rPr>
          <w:rFonts w:ascii="Times New Roman" w:hAnsi="Times New Roman"/>
          <w:sz w:val="24"/>
          <w:szCs w:val="24"/>
        </w:rPr>
        <w:t xml:space="preserve"> м. Запоріжжя</w:t>
      </w:r>
      <w:r>
        <w:rPr>
          <w:rFonts w:ascii="Times New Roman" w:hAnsi="Times New Roman"/>
          <w:sz w:val="24"/>
          <w:szCs w:val="24"/>
        </w:rPr>
        <w:t xml:space="preserve">, Південне шосе, 72, ТОВ «Запорізький ливарно-механічний завод». Контактні особи: </w:t>
      </w:r>
      <w:r w:rsidRPr="00DD6D90">
        <w:rPr>
          <w:rFonts w:ascii="Times New Roman" w:hAnsi="Times New Roman"/>
          <w:sz w:val="24"/>
          <w:szCs w:val="24"/>
        </w:rPr>
        <w:t xml:space="preserve">начальник управління з охорони праці, промислової безпеки та екології ТОВ </w:t>
      </w:r>
      <w:r w:rsidR="00CF2F24">
        <w:rPr>
          <w:rFonts w:ascii="Times New Roman" w:hAnsi="Times New Roman"/>
          <w:sz w:val="24"/>
          <w:szCs w:val="24"/>
        </w:rPr>
        <w:t>«</w:t>
      </w:r>
      <w:r w:rsidRPr="00DD6D90">
        <w:rPr>
          <w:rFonts w:ascii="Times New Roman" w:hAnsi="Times New Roman"/>
          <w:sz w:val="24"/>
          <w:szCs w:val="24"/>
        </w:rPr>
        <w:t>ЗЛМЗ</w:t>
      </w:r>
      <w:r w:rsidR="00CF2F24">
        <w:rPr>
          <w:rFonts w:ascii="Times New Roman" w:hAnsi="Times New Roman"/>
          <w:sz w:val="24"/>
          <w:szCs w:val="24"/>
        </w:rPr>
        <w:t>»</w:t>
      </w:r>
      <w:r w:rsidRPr="00DD6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D90">
        <w:rPr>
          <w:rFonts w:ascii="Times New Roman" w:hAnsi="Times New Roman"/>
          <w:sz w:val="24"/>
          <w:szCs w:val="24"/>
        </w:rPr>
        <w:t>Номінас</w:t>
      </w:r>
      <w:proofErr w:type="spellEnd"/>
      <w:r w:rsidRPr="00DD6D90">
        <w:rPr>
          <w:rFonts w:ascii="Times New Roman" w:hAnsi="Times New Roman"/>
          <w:sz w:val="24"/>
          <w:szCs w:val="24"/>
        </w:rPr>
        <w:t xml:space="preserve"> Сергій Анатолійович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>
        <w:rPr>
          <w:rFonts w:ascii="Times New Roman" w:hAnsi="Times New Roman"/>
          <w:sz w:val="24"/>
          <w:szCs w:val="24"/>
        </w:rPr>
        <w:t xml:space="preserve">.: +38(050) 458 38 68; +38(067) 966 24 80; </w:t>
      </w:r>
      <w:r w:rsidRPr="00DD6D90">
        <w:rPr>
          <w:rFonts w:ascii="Times New Roman" w:hAnsi="Times New Roman"/>
          <w:sz w:val="24"/>
          <w:szCs w:val="24"/>
        </w:rPr>
        <w:t xml:space="preserve">менеджер екологічного консалтингу ТОВ "Центр екології та розвитку нових технологій" Кузнєцова </w:t>
      </w:r>
      <w:r w:rsidR="00CF2F24">
        <w:rPr>
          <w:rFonts w:ascii="Times New Roman" w:hAnsi="Times New Roman"/>
          <w:sz w:val="24"/>
          <w:szCs w:val="24"/>
        </w:rPr>
        <w:t xml:space="preserve">Аліна Олександрівна </w:t>
      </w:r>
      <w:proofErr w:type="spellStart"/>
      <w:r w:rsidR="00CF2F24">
        <w:rPr>
          <w:rFonts w:ascii="Times New Roman" w:hAnsi="Times New Roman"/>
          <w:sz w:val="24"/>
          <w:szCs w:val="24"/>
        </w:rPr>
        <w:t>тел</w:t>
      </w:r>
      <w:proofErr w:type="spellEnd"/>
      <w:r w:rsidR="00CF2F24">
        <w:rPr>
          <w:rFonts w:ascii="Times New Roman" w:hAnsi="Times New Roman"/>
          <w:sz w:val="24"/>
          <w:szCs w:val="24"/>
        </w:rPr>
        <w:t>.: +38(099) 054 19 48.</w:t>
      </w:r>
      <w:r w:rsidRPr="00DD6D90">
        <w:rPr>
          <w:rFonts w:ascii="Times New Roman" w:hAnsi="Times New Roman"/>
          <w:sz w:val="24"/>
          <w:szCs w:val="24"/>
        </w:rPr>
        <w:t xml:space="preserve">  </w:t>
      </w:r>
    </w:p>
    <w:p w14:paraId="07562857" w14:textId="77777777" w:rsidR="00711EEB" w:rsidRPr="00711EEB" w:rsidRDefault="00711EEB" w:rsidP="00A46673">
      <w:pPr>
        <w:shd w:val="clear" w:color="auto" w:fill="FFFFFF"/>
        <w:suppressAutoHyphens/>
        <w:spacing w:line="240" w:lineRule="auto"/>
        <w:ind w:right="6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1EEB">
        <w:rPr>
          <w:rFonts w:ascii="Times New Roman" w:hAnsi="Times New Roman"/>
          <w:color w:val="000000" w:themeColor="text1"/>
          <w:sz w:val="24"/>
          <w:szCs w:val="24"/>
        </w:rPr>
        <w:t xml:space="preserve">Пропозиції та зауваження громадських організацій та окремих громадян з даного питання приймаються впродовж 30 календарних днів з дати оприлюднення даного повідомлення в місцевих засобах масової інформації, Запорізькою обласною військовою адміністрацією за адресою: 69107, м. Запоріжжя, пр. Соборний, 164, або за </w:t>
      </w:r>
      <w:proofErr w:type="spellStart"/>
      <w:r w:rsidRPr="00711EEB">
        <w:rPr>
          <w:rFonts w:ascii="Times New Roman" w:hAnsi="Times New Roman"/>
          <w:color w:val="000000" w:themeColor="text1"/>
          <w:sz w:val="24"/>
          <w:szCs w:val="24"/>
        </w:rPr>
        <w:t>тел</w:t>
      </w:r>
      <w:proofErr w:type="spellEnd"/>
      <w:r w:rsidRPr="00711EEB">
        <w:rPr>
          <w:rFonts w:ascii="Times New Roman" w:hAnsi="Times New Roman"/>
          <w:color w:val="000000" w:themeColor="text1"/>
          <w:sz w:val="24"/>
          <w:szCs w:val="24"/>
        </w:rPr>
        <w:t>. 061-224-63-81, електронною поштою: adm@zoda.gov.ua.</w:t>
      </w:r>
    </w:p>
    <w:p w14:paraId="0F563C2B" w14:textId="77777777" w:rsidR="00711EEB" w:rsidRDefault="00711EEB" w:rsidP="00711EEB">
      <w:pPr>
        <w:ind w:firstLine="426"/>
        <w:jc w:val="both"/>
      </w:pPr>
    </w:p>
    <w:p w14:paraId="0CDC1E9C" w14:textId="706AFD43" w:rsidR="00D74325" w:rsidRPr="00D74325" w:rsidRDefault="00D74325" w:rsidP="00D74325">
      <w:pPr>
        <w:rPr>
          <w:rFonts w:ascii="Times New Roman" w:hAnsi="Times New Roman"/>
          <w:sz w:val="24"/>
          <w:szCs w:val="24"/>
        </w:rPr>
      </w:pPr>
    </w:p>
    <w:sectPr w:rsidR="00D74325" w:rsidRPr="00D743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283B"/>
    <w:multiLevelType w:val="hybridMultilevel"/>
    <w:tmpl w:val="3738DA70"/>
    <w:lvl w:ilvl="0" w:tplc="A56210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431836"/>
    <w:multiLevelType w:val="hybridMultilevel"/>
    <w:tmpl w:val="FEEC5F00"/>
    <w:lvl w:ilvl="0" w:tplc="7F766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FB331B"/>
    <w:multiLevelType w:val="hybridMultilevel"/>
    <w:tmpl w:val="930811B8"/>
    <w:lvl w:ilvl="0" w:tplc="34D8D4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2E"/>
    <w:rsid w:val="000048A4"/>
    <w:rsid w:val="00016643"/>
    <w:rsid w:val="0005204D"/>
    <w:rsid w:val="00061D19"/>
    <w:rsid w:val="00160032"/>
    <w:rsid w:val="0018027A"/>
    <w:rsid w:val="0021571A"/>
    <w:rsid w:val="00283E26"/>
    <w:rsid w:val="002B6750"/>
    <w:rsid w:val="00324256"/>
    <w:rsid w:val="003F387A"/>
    <w:rsid w:val="00410B4E"/>
    <w:rsid w:val="004B57D8"/>
    <w:rsid w:val="0051737D"/>
    <w:rsid w:val="00536A2D"/>
    <w:rsid w:val="005558C9"/>
    <w:rsid w:val="0062313E"/>
    <w:rsid w:val="0070674E"/>
    <w:rsid w:val="00711EEB"/>
    <w:rsid w:val="00712132"/>
    <w:rsid w:val="00741323"/>
    <w:rsid w:val="008D4802"/>
    <w:rsid w:val="008F592C"/>
    <w:rsid w:val="009D61D5"/>
    <w:rsid w:val="009F581B"/>
    <w:rsid w:val="00A167D2"/>
    <w:rsid w:val="00A46673"/>
    <w:rsid w:val="00A94E47"/>
    <w:rsid w:val="00A96BEE"/>
    <w:rsid w:val="00AA45A7"/>
    <w:rsid w:val="00AB317A"/>
    <w:rsid w:val="00AF7B0E"/>
    <w:rsid w:val="00B464F2"/>
    <w:rsid w:val="00B65FD2"/>
    <w:rsid w:val="00BB77C0"/>
    <w:rsid w:val="00BD09AF"/>
    <w:rsid w:val="00BE046E"/>
    <w:rsid w:val="00BE2BD9"/>
    <w:rsid w:val="00BF6824"/>
    <w:rsid w:val="00C17BF0"/>
    <w:rsid w:val="00CA4C5A"/>
    <w:rsid w:val="00CF2F24"/>
    <w:rsid w:val="00D74325"/>
    <w:rsid w:val="00DD6D90"/>
    <w:rsid w:val="00E33C53"/>
    <w:rsid w:val="00E34F2E"/>
    <w:rsid w:val="00E80443"/>
    <w:rsid w:val="00E93DAA"/>
    <w:rsid w:val="00F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3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2E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4F2E"/>
    <w:pPr>
      <w:ind w:left="720"/>
      <w:contextualSpacing/>
    </w:pPr>
  </w:style>
  <w:style w:type="character" w:customStyle="1" w:styleId="shorttext">
    <w:name w:val="short_text"/>
    <w:basedOn w:val="a0"/>
    <w:rsid w:val="00E34F2E"/>
  </w:style>
  <w:style w:type="character" w:customStyle="1" w:styleId="hps">
    <w:name w:val="hps"/>
    <w:basedOn w:val="a0"/>
    <w:rsid w:val="00E34F2E"/>
  </w:style>
  <w:style w:type="character" w:customStyle="1" w:styleId="a4">
    <w:name w:val="Абзац списка Знак"/>
    <w:link w:val="a3"/>
    <w:uiPriority w:val="34"/>
    <w:locked/>
    <w:rsid w:val="00E34F2E"/>
    <w:rPr>
      <w:rFonts w:ascii="Calibri" w:eastAsia="Times New Roman" w:hAnsi="Calibri" w:cs="Times New Roman"/>
      <w:lang w:val="uk-UA" w:eastAsia="ru-RU"/>
    </w:rPr>
  </w:style>
  <w:style w:type="character" w:styleId="a5">
    <w:name w:val="Hyperlink"/>
    <w:basedOn w:val="a0"/>
    <w:uiPriority w:val="99"/>
    <w:unhideWhenUsed/>
    <w:rsid w:val="00E34F2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0032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57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57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57D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57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57D8"/>
    <w:rPr>
      <w:rFonts w:ascii="Calibri" w:eastAsia="Times New Roman" w:hAnsi="Calibri" w:cs="Times New Roman"/>
      <w:b/>
      <w:bCs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4B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57D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normaltextrun">
    <w:name w:val="normaltextrun"/>
    <w:basedOn w:val="a0"/>
    <w:rsid w:val="00D74325"/>
  </w:style>
  <w:style w:type="character" w:customStyle="1" w:styleId="spellingerror">
    <w:name w:val="spellingerror"/>
    <w:basedOn w:val="a0"/>
    <w:rsid w:val="00D74325"/>
  </w:style>
  <w:style w:type="character" w:customStyle="1" w:styleId="eop">
    <w:name w:val="eop"/>
    <w:basedOn w:val="a0"/>
    <w:rsid w:val="00D74325"/>
  </w:style>
  <w:style w:type="character" w:customStyle="1" w:styleId="ui-provider">
    <w:name w:val="ui-provider"/>
    <w:basedOn w:val="a0"/>
    <w:rsid w:val="00E80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2E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4F2E"/>
    <w:pPr>
      <w:ind w:left="720"/>
      <w:contextualSpacing/>
    </w:pPr>
  </w:style>
  <w:style w:type="character" w:customStyle="1" w:styleId="shorttext">
    <w:name w:val="short_text"/>
    <w:basedOn w:val="a0"/>
    <w:rsid w:val="00E34F2E"/>
  </w:style>
  <w:style w:type="character" w:customStyle="1" w:styleId="hps">
    <w:name w:val="hps"/>
    <w:basedOn w:val="a0"/>
    <w:rsid w:val="00E34F2E"/>
  </w:style>
  <w:style w:type="character" w:customStyle="1" w:styleId="a4">
    <w:name w:val="Абзац списка Знак"/>
    <w:link w:val="a3"/>
    <w:uiPriority w:val="34"/>
    <w:locked/>
    <w:rsid w:val="00E34F2E"/>
    <w:rPr>
      <w:rFonts w:ascii="Calibri" w:eastAsia="Times New Roman" w:hAnsi="Calibri" w:cs="Times New Roman"/>
      <w:lang w:val="uk-UA" w:eastAsia="ru-RU"/>
    </w:rPr>
  </w:style>
  <w:style w:type="character" w:styleId="a5">
    <w:name w:val="Hyperlink"/>
    <w:basedOn w:val="a0"/>
    <w:uiPriority w:val="99"/>
    <w:unhideWhenUsed/>
    <w:rsid w:val="00E34F2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0032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57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57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57D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57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57D8"/>
    <w:rPr>
      <w:rFonts w:ascii="Calibri" w:eastAsia="Times New Roman" w:hAnsi="Calibri" w:cs="Times New Roman"/>
      <w:b/>
      <w:bCs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4B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57D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normaltextrun">
    <w:name w:val="normaltextrun"/>
    <w:basedOn w:val="a0"/>
    <w:rsid w:val="00D74325"/>
  </w:style>
  <w:style w:type="character" w:customStyle="1" w:styleId="spellingerror">
    <w:name w:val="spellingerror"/>
    <w:basedOn w:val="a0"/>
    <w:rsid w:val="00D74325"/>
  </w:style>
  <w:style w:type="character" w:customStyle="1" w:styleId="eop">
    <w:name w:val="eop"/>
    <w:basedOn w:val="a0"/>
    <w:rsid w:val="00D74325"/>
  </w:style>
  <w:style w:type="character" w:customStyle="1" w:styleId="ui-provider">
    <w:name w:val="ui-provider"/>
    <w:basedOn w:val="a0"/>
    <w:rsid w:val="00E8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b3d4e-3aed-44d8-87cd-bbd27068f713" xsi:nil="true"/>
    <lcf76f155ced4ddcb4097134ff3c332f xmlns="decba147-c485-4dc0-8323-e2da349c4e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705AF31569949B2CCC44ACB84812E" ma:contentTypeVersion="15" ma:contentTypeDescription="Create a new document." ma:contentTypeScope="" ma:versionID="a065d1ad396b104d0d28670d90fa4785">
  <xsd:schema xmlns:xsd="http://www.w3.org/2001/XMLSchema" xmlns:xs="http://www.w3.org/2001/XMLSchema" xmlns:p="http://schemas.microsoft.com/office/2006/metadata/properties" xmlns:ns2="decba147-c485-4dc0-8323-e2da349c4e9a" xmlns:ns3="43cb3d4e-3aed-44d8-87cd-bbd27068f713" targetNamespace="http://schemas.microsoft.com/office/2006/metadata/properties" ma:root="true" ma:fieldsID="58b9e2b8fa9c194c1c7560f49500f0c2" ns2:_="" ns3:_="">
    <xsd:import namespace="decba147-c485-4dc0-8323-e2da349c4e9a"/>
    <xsd:import namespace="43cb3d4e-3aed-44d8-87cd-bbd27068f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a147-c485-4dc0-8323-e2da349c4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56de18-1894-4a0e-aba1-a22f75eea1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b3d4e-3aed-44d8-87cd-bbd27068f7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33d0cb-e63f-4e63-b0d5-512de4ea9d90}" ma:internalName="TaxCatchAll" ma:showField="CatchAllData" ma:web="43cb3d4e-3aed-44d8-87cd-bbd27068f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00D94-3D9A-43B5-A0E8-184C234F4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16929-BE4A-4CA4-ABC6-4917F8D9CEB8}">
  <ds:schemaRefs>
    <ds:schemaRef ds:uri="http://schemas.microsoft.com/office/2006/metadata/properties"/>
    <ds:schemaRef ds:uri="http://schemas.microsoft.com/office/infopath/2007/PartnerControls"/>
    <ds:schemaRef ds:uri="43cb3d4e-3aed-44d8-87cd-bbd27068f713"/>
    <ds:schemaRef ds:uri="decba147-c485-4dc0-8323-e2da349c4e9a"/>
  </ds:schemaRefs>
</ds:datastoreItem>
</file>

<file path=customXml/itemProps3.xml><?xml version="1.0" encoding="utf-8"?>
<ds:datastoreItem xmlns:ds="http://schemas.openxmlformats.org/officeDocument/2006/customXml" ds:itemID="{256B48EE-6766-4888-B3C5-007AF8078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a147-c485-4dc0-8323-e2da349c4e9a"/>
    <ds:schemaRef ds:uri="43cb3d4e-3aed-44d8-87cd-bbd27068f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5729</Words>
  <Characters>3266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Тарасенко Ольга Володимирівна</cp:lastModifiedBy>
  <cp:revision>2</cp:revision>
  <dcterms:created xsi:type="dcterms:W3CDTF">2023-03-23T12:01:00Z</dcterms:created>
  <dcterms:modified xsi:type="dcterms:W3CDTF">2023-03-23T12:01:00Z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0x010100740705AF31569949B2CCC44ACB84812E</vt:lpwstr>
  </property>
  <property fmtid="{D5CDD505-2E9C-101B-9397-08002B2CF9AE}" pid="3" name="MediaServiceImageTags">
    <vt:lpwstr/>
  </property>
</Properties>
</file>