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AC0" w:rsidRPr="0080440C" w:rsidRDefault="0080440C" w:rsidP="0080440C">
      <w:pPr>
        <w:jc w:val="center"/>
        <w:rPr>
          <w:rFonts w:ascii="Times New Roman" w:hAnsi="Times New Roman" w:cs="Times New Roman"/>
          <w:b/>
          <w:sz w:val="28"/>
          <w:szCs w:val="28"/>
          <w:lang w:val="uk-UA"/>
        </w:rPr>
      </w:pPr>
      <w:r w:rsidRPr="0080440C">
        <w:rPr>
          <w:rFonts w:ascii="Times New Roman" w:hAnsi="Times New Roman" w:cs="Times New Roman"/>
          <w:b/>
          <w:sz w:val="28"/>
          <w:szCs w:val="28"/>
        </w:rPr>
        <w:t>З</w:t>
      </w:r>
      <w:r w:rsidRPr="0080440C">
        <w:rPr>
          <w:rFonts w:ascii="Times New Roman" w:hAnsi="Times New Roman" w:cs="Times New Roman"/>
          <w:b/>
          <w:sz w:val="28"/>
          <w:szCs w:val="28"/>
          <w:lang w:val="uk-UA"/>
        </w:rPr>
        <w:t xml:space="preserve">віт про результати проведення громадського обговорення </w:t>
      </w:r>
      <w:r w:rsidR="00BE78C5">
        <w:rPr>
          <w:rFonts w:ascii="Times New Roman" w:hAnsi="Times New Roman" w:cs="Times New Roman"/>
          <w:b/>
          <w:sz w:val="28"/>
          <w:szCs w:val="28"/>
          <w:lang w:val="uk-UA"/>
        </w:rPr>
        <w:t>проє</w:t>
      </w:r>
      <w:r w:rsidRPr="0080440C">
        <w:rPr>
          <w:rFonts w:ascii="Times New Roman" w:hAnsi="Times New Roman" w:cs="Times New Roman"/>
          <w:b/>
          <w:sz w:val="28"/>
          <w:szCs w:val="28"/>
          <w:lang w:val="uk-UA"/>
        </w:rPr>
        <w:t>ктів нормативно-правових актів</w:t>
      </w:r>
    </w:p>
    <w:p w:rsidR="0080440C" w:rsidRDefault="0080440C">
      <w:pPr>
        <w:rPr>
          <w:rFonts w:ascii="Times New Roman" w:hAnsi="Times New Roman" w:cs="Times New Roman"/>
          <w:sz w:val="24"/>
          <w:szCs w:val="24"/>
          <w:lang w:val="uk-UA"/>
        </w:rPr>
      </w:pPr>
    </w:p>
    <w:tbl>
      <w:tblPr>
        <w:tblStyle w:val="a3"/>
        <w:tblW w:w="0" w:type="auto"/>
        <w:tblLook w:val="04A0"/>
      </w:tblPr>
      <w:tblGrid>
        <w:gridCol w:w="2830"/>
        <w:gridCol w:w="2196"/>
        <w:gridCol w:w="2534"/>
        <w:gridCol w:w="3417"/>
        <w:gridCol w:w="3809"/>
      </w:tblGrid>
      <w:tr w:rsidR="0080440C" w:rsidRPr="0080440C" w:rsidTr="006720F7">
        <w:trPr>
          <w:tblHeader/>
        </w:trPr>
        <w:tc>
          <w:tcPr>
            <w:tcW w:w="2830" w:type="dxa"/>
          </w:tcPr>
          <w:p w:rsidR="0080440C" w:rsidRPr="0080440C" w:rsidRDefault="0080440C" w:rsidP="0080440C">
            <w:pPr>
              <w:jc w:val="center"/>
              <w:rPr>
                <w:rFonts w:ascii="Times New Roman" w:hAnsi="Times New Roman" w:cs="Times New Roman"/>
                <w:b/>
                <w:sz w:val="24"/>
                <w:szCs w:val="24"/>
                <w:lang w:val="uk-UA"/>
              </w:rPr>
            </w:pPr>
            <w:r w:rsidRPr="0080440C">
              <w:rPr>
                <w:rFonts w:ascii="Times New Roman" w:hAnsi="Times New Roman" w:cs="Times New Roman"/>
                <w:b/>
                <w:sz w:val="24"/>
                <w:szCs w:val="24"/>
                <w:lang w:val="uk-UA"/>
              </w:rPr>
              <w:t xml:space="preserve">Назва </w:t>
            </w:r>
            <w:r w:rsidR="00BE78C5">
              <w:rPr>
                <w:rFonts w:ascii="Times New Roman" w:hAnsi="Times New Roman" w:cs="Times New Roman"/>
                <w:b/>
                <w:sz w:val="24"/>
                <w:szCs w:val="24"/>
                <w:lang w:val="uk-UA"/>
              </w:rPr>
              <w:t>проє</w:t>
            </w:r>
            <w:r w:rsidRPr="0080440C">
              <w:rPr>
                <w:rFonts w:ascii="Times New Roman" w:hAnsi="Times New Roman" w:cs="Times New Roman"/>
                <w:b/>
                <w:sz w:val="24"/>
                <w:szCs w:val="24"/>
                <w:lang w:val="uk-UA"/>
              </w:rPr>
              <w:t>кту та дата проведення</w:t>
            </w:r>
          </w:p>
        </w:tc>
        <w:tc>
          <w:tcPr>
            <w:tcW w:w="2196" w:type="dxa"/>
          </w:tcPr>
          <w:p w:rsidR="0080440C" w:rsidRPr="0080440C" w:rsidRDefault="0080440C" w:rsidP="0080440C">
            <w:pPr>
              <w:jc w:val="center"/>
              <w:rPr>
                <w:rFonts w:ascii="Times New Roman" w:hAnsi="Times New Roman" w:cs="Times New Roman"/>
                <w:b/>
                <w:sz w:val="24"/>
                <w:szCs w:val="24"/>
                <w:lang w:val="uk-UA"/>
              </w:rPr>
            </w:pPr>
            <w:r w:rsidRPr="0080440C">
              <w:rPr>
                <w:rFonts w:ascii="Times New Roman" w:hAnsi="Times New Roman" w:cs="Times New Roman"/>
                <w:b/>
                <w:sz w:val="24"/>
                <w:szCs w:val="24"/>
                <w:lang w:val="uk-UA"/>
              </w:rPr>
              <w:t>Метод проведення  консультацій</w:t>
            </w:r>
          </w:p>
        </w:tc>
        <w:tc>
          <w:tcPr>
            <w:tcW w:w="2534" w:type="dxa"/>
          </w:tcPr>
          <w:p w:rsidR="0080440C" w:rsidRPr="0080440C" w:rsidRDefault="0080440C" w:rsidP="0080440C">
            <w:pPr>
              <w:jc w:val="center"/>
              <w:rPr>
                <w:rFonts w:ascii="Times New Roman" w:hAnsi="Times New Roman" w:cs="Times New Roman"/>
                <w:b/>
                <w:sz w:val="24"/>
                <w:szCs w:val="24"/>
                <w:lang w:val="uk-UA"/>
              </w:rPr>
            </w:pPr>
            <w:r w:rsidRPr="0080440C">
              <w:rPr>
                <w:rFonts w:ascii="Times New Roman" w:hAnsi="Times New Roman" w:cs="Times New Roman"/>
                <w:b/>
                <w:sz w:val="24"/>
                <w:szCs w:val="24"/>
                <w:lang w:val="uk-UA"/>
              </w:rPr>
              <w:t>Автор пропозиції та зауваження</w:t>
            </w:r>
          </w:p>
        </w:tc>
        <w:tc>
          <w:tcPr>
            <w:tcW w:w="3417" w:type="dxa"/>
          </w:tcPr>
          <w:p w:rsidR="0080440C" w:rsidRPr="0080440C" w:rsidRDefault="0080440C" w:rsidP="0080440C">
            <w:pPr>
              <w:jc w:val="center"/>
              <w:rPr>
                <w:rFonts w:ascii="Times New Roman" w:hAnsi="Times New Roman" w:cs="Times New Roman"/>
                <w:b/>
                <w:sz w:val="24"/>
                <w:szCs w:val="24"/>
                <w:lang w:val="uk-UA"/>
              </w:rPr>
            </w:pPr>
            <w:r w:rsidRPr="0080440C">
              <w:rPr>
                <w:rFonts w:ascii="Times New Roman" w:hAnsi="Times New Roman" w:cs="Times New Roman"/>
                <w:b/>
                <w:sz w:val="24"/>
                <w:szCs w:val="24"/>
                <w:lang w:val="uk-UA"/>
              </w:rPr>
              <w:t>Пропозиції та зауваження</w:t>
            </w:r>
          </w:p>
        </w:tc>
        <w:tc>
          <w:tcPr>
            <w:tcW w:w="3809" w:type="dxa"/>
          </w:tcPr>
          <w:p w:rsidR="00703D32" w:rsidRDefault="0080440C" w:rsidP="0080440C">
            <w:pPr>
              <w:jc w:val="center"/>
              <w:rPr>
                <w:rFonts w:ascii="Times New Roman" w:hAnsi="Times New Roman" w:cs="Times New Roman"/>
                <w:b/>
                <w:sz w:val="24"/>
                <w:szCs w:val="24"/>
                <w:lang w:val="uk-UA"/>
              </w:rPr>
            </w:pPr>
            <w:r w:rsidRPr="0080440C">
              <w:rPr>
                <w:rFonts w:ascii="Times New Roman" w:hAnsi="Times New Roman" w:cs="Times New Roman"/>
                <w:b/>
                <w:sz w:val="24"/>
                <w:szCs w:val="24"/>
                <w:lang w:val="uk-UA"/>
              </w:rPr>
              <w:t xml:space="preserve">Рішення про врахування або неврахування </w:t>
            </w:r>
          </w:p>
          <w:p w:rsidR="0080440C" w:rsidRPr="0080440C" w:rsidRDefault="0080440C" w:rsidP="0080440C">
            <w:pPr>
              <w:jc w:val="center"/>
              <w:rPr>
                <w:rFonts w:ascii="Times New Roman" w:hAnsi="Times New Roman" w:cs="Times New Roman"/>
                <w:b/>
                <w:sz w:val="24"/>
                <w:szCs w:val="24"/>
                <w:lang w:val="uk-UA"/>
              </w:rPr>
            </w:pPr>
            <w:r w:rsidRPr="0080440C">
              <w:rPr>
                <w:rFonts w:ascii="Times New Roman" w:hAnsi="Times New Roman" w:cs="Times New Roman"/>
                <w:b/>
                <w:sz w:val="24"/>
                <w:szCs w:val="24"/>
                <w:lang w:val="uk-UA"/>
              </w:rPr>
              <w:t>(з обґрунтуванням прийнятого рішення)</w:t>
            </w:r>
          </w:p>
        </w:tc>
      </w:tr>
      <w:tr w:rsidR="009D332A" w:rsidRPr="0080440C" w:rsidTr="006720F7">
        <w:tc>
          <w:tcPr>
            <w:tcW w:w="14786" w:type="dxa"/>
            <w:gridSpan w:val="5"/>
          </w:tcPr>
          <w:p w:rsidR="009D332A" w:rsidRPr="009D332A" w:rsidRDefault="009D332A" w:rsidP="0080440C">
            <w:pPr>
              <w:jc w:val="center"/>
              <w:rPr>
                <w:rFonts w:ascii="Times New Roman" w:hAnsi="Times New Roman" w:cs="Times New Roman"/>
                <w:b/>
                <w:sz w:val="28"/>
                <w:szCs w:val="28"/>
                <w:lang w:val="uk-UA"/>
              </w:rPr>
            </w:pPr>
            <w:r w:rsidRPr="009D332A">
              <w:rPr>
                <w:rFonts w:ascii="Times New Roman" w:hAnsi="Times New Roman" w:cs="Times New Roman"/>
                <w:b/>
                <w:sz w:val="28"/>
                <w:szCs w:val="28"/>
                <w:lang w:val="uk-UA"/>
              </w:rPr>
              <w:t>Проєкт постанови Кабінету Міністрів України «Про затвердження переліку видів діяльності, на які поширюються моніторинг, звітність та верифікація викидів парникових газів»</w:t>
            </w:r>
          </w:p>
        </w:tc>
      </w:tr>
      <w:tr w:rsidR="0080440C" w:rsidRPr="001C24F9" w:rsidTr="00C567F0">
        <w:tc>
          <w:tcPr>
            <w:tcW w:w="2830" w:type="dxa"/>
          </w:tcPr>
          <w:p w:rsidR="0080440C" w:rsidRDefault="00BE78C5">
            <w:pPr>
              <w:rPr>
                <w:rFonts w:ascii="Times New Roman" w:hAnsi="Times New Roman" w:cs="Times New Roman"/>
                <w:sz w:val="24"/>
                <w:szCs w:val="24"/>
                <w:lang w:val="uk-UA"/>
              </w:rPr>
            </w:pPr>
            <w:r>
              <w:rPr>
                <w:rFonts w:ascii="Times New Roman" w:hAnsi="Times New Roman" w:cs="Times New Roman"/>
                <w:sz w:val="24"/>
                <w:szCs w:val="24"/>
                <w:lang w:val="uk-UA"/>
              </w:rPr>
              <w:t>Проє</w:t>
            </w:r>
            <w:r w:rsidR="0080440C">
              <w:rPr>
                <w:rFonts w:ascii="Times New Roman" w:hAnsi="Times New Roman" w:cs="Times New Roman"/>
                <w:sz w:val="24"/>
                <w:szCs w:val="24"/>
                <w:lang w:val="uk-UA"/>
              </w:rPr>
              <w:t>кт постанови Кабінету Міністрів України «</w:t>
            </w:r>
            <w:r w:rsidR="0080440C" w:rsidRPr="0080440C">
              <w:rPr>
                <w:rFonts w:ascii="Times New Roman" w:hAnsi="Times New Roman" w:cs="Times New Roman"/>
                <w:sz w:val="24"/>
                <w:szCs w:val="24"/>
                <w:lang w:val="uk-UA"/>
              </w:rPr>
              <w:t xml:space="preserve">Про </w:t>
            </w:r>
            <w:r w:rsidR="004A2CA0" w:rsidRPr="004A2CA0">
              <w:rPr>
                <w:rFonts w:ascii="Times New Roman" w:hAnsi="Times New Roman" w:cs="Times New Roman"/>
                <w:sz w:val="24"/>
                <w:szCs w:val="24"/>
                <w:lang w:val="uk-UA"/>
              </w:rPr>
              <w:t>затвердження переліку видів діяльності, на які поширюються моніторинг, звітність та верифікація викидів парникових газів</w:t>
            </w:r>
            <w:r w:rsidR="0080440C">
              <w:rPr>
                <w:rFonts w:ascii="Times New Roman" w:hAnsi="Times New Roman" w:cs="Times New Roman"/>
                <w:sz w:val="24"/>
                <w:szCs w:val="24"/>
                <w:lang w:val="uk-UA"/>
              </w:rPr>
              <w:t>»</w:t>
            </w:r>
          </w:p>
        </w:tc>
        <w:tc>
          <w:tcPr>
            <w:tcW w:w="2196" w:type="dxa"/>
          </w:tcPr>
          <w:p w:rsidR="0080440C" w:rsidRDefault="0080440C">
            <w:pPr>
              <w:rPr>
                <w:rFonts w:ascii="Times New Roman" w:hAnsi="Times New Roman" w:cs="Times New Roman"/>
                <w:sz w:val="24"/>
                <w:szCs w:val="24"/>
                <w:lang w:val="uk-UA"/>
              </w:rPr>
            </w:pPr>
            <w:r>
              <w:rPr>
                <w:rFonts w:ascii="Times New Roman" w:hAnsi="Times New Roman" w:cs="Times New Roman"/>
                <w:sz w:val="24"/>
                <w:szCs w:val="24"/>
                <w:lang w:val="uk-UA"/>
              </w:rPr>
              <w:t>Електронні консультації</w:t>
            </w:r>
          </w:p>
        </w:tc>
        <w:tc>
          <w:tcPr>
            <w:tcW w:w="2534" w:type="dxa"/>
          </w:tcPr>
          <w:p w:rsidR="0080440C" w:rsidRDefault="00703D32" w:rsidP="00BE78C5">
            <w:pPr>
              <w:rPr>
                <w:rFonts w:ascii="Times New Roman" w:hAnsi="Times New Roman" w:cs="Times New Roman"/>
                <w:sz w:val="24"/>
                <w:szCs w:val="24"/>
                <w:lang w:val="uk-UA"/>
              </w:rPr>
            </w:pPr>
            <w:r>
              <w:rPr>
                <w:rFonts w:ascii="Times New Roman" w:hAnsi="Times New Roman" w:cs="Times New Roman"/>
                <w:sz w:val="24"/>
                <w:szCs w:val="24"/>
                <w:lang w:val="uk-UA"/>
              </w:rPr>
              <w:t>Торгово-промислова палата України</w:t>
            </w:r>
          </w:p>
        </w:tc>
        <w:tc>
          <w:tcPr>
            <w:tcW w:w="3417" w:type="dxa"/>
          </w:tcPr>
          <w:p w:rsidR="0080440C" w:rsidRDefault="004A2CA0" w:rsidP="004A2CA0">
            <w:pPr>
              <w:rPr>
                <w:rFonts w:ascii="Times New Roman" w:hAnsi="Times New Roman" w:cs="Times New Roman"/>
                <w:sz w:val="24"/>
                <w:szCs w:val="24"/>
                <w:lang w:val="uk-UA"/>
              </w:rPr>
            </w:pPr>
            <w:r>
              <w:rPr>
                <w:rFonts w:ascii="Times New Roman" w:hAnsi="Times New Roman" w:cs="Times New Roman"/>
                <w:sz w:val="24"/>
                <w:szCs w:val="24"/>
                <w:lang w:val="uk-UA"/>
              </w:rPr>
              <w:t xml:space="preserve">Пункт 2 </w:t>
            </w:r>
            <w:r w:rsidR="00BE78C5">
              <w:rPr>
                <w:rFonts w:ascii="Times New Roman" w:hAnsi="Times New Roman" w:cs="Times New Roman"/>
                <w:sz w:val="24"/>
                <w:szCs w:val="24"/>
                <w:lang w:val="uk-UA"/>
              </w:rPr>
              <w:t>проє</w:t>
            </w:r>
            <w:r>
              <w:rPr>
                <w:rFonts w:ascii="Times New Roman" w:hAnsi="Times New Roman" w:cs="Times New Roman"/>
                <w:sz w:val="24"/>
                <w:szCs w:val="24"/>
                <w:lang w:val="uk-UA"/>
              </w:rPr>
              <w:t>кту постанови пропонується доповнити абзацом: «граничні значення спалювання палива в установках, вказані у Переліку, стосуються виробничої потужності однієї установки в межах одного  виробничого майданчика оператора"</w:t>
            </w:r>
            <w:r w:rsidR="00703D32">
              <w:rPr>
                <w:rFonts w:ascii="Times New Roman" w:hAnsi="Times New Roman" w:cs="Times New Roman"/>
                <w:sz w:val="24"/>
                <w:szCs w:val="24"/>
                <w:lang w:val="uk-UA"/>
              </w:rPr>
              <w:t>.</w:t>
            </w:r>
          </w:p>
        </w:tc>
        <w:tc>
          <w:tcPr>
            <w:tcW w:w="3809" w:type="dxa"/>
          </w:tcPr>
          <w:p w:rsidR="0080440C" w:rsidRDefault="001A01D1" w:rsidP="004F5871">
            <w:pPr>
              <w:rPr>
                <w:rFonts w:ascii="Times New Roman" w:hAnsi="Times New Roman" w:cs="Times New Roman"/>
                <w:sz w:val="24"/>
                <w:szCs w:val="24"/>
                <w:lang w:val="uk-UA"/>
              </w:rPr>
            </w:pPr>
            <w:r>
              <w:rPr>
                <w:rFonts w:ascii="Times New Roman" w:hAnsi="Times New Roman" w:cs="Times New Roman"/>
                <w:sz w:val="24"/>
                <w:szCs w:val="24"/>
                <w:lang w:val="uk-UA"/>
              </w:rPr>
              <w:t>Не враховано, оскільки граничні значення</w:t>
            </w:r>
            <w:r w:rsidR="004F5871">
              <w:rPr>
                <w:rFonts w:ascii="Times New Roman" w:hAnsi="Times New Roman" w:cs="Times New Roman"/>
                <w:sz w:val="24"/>
                <w:szCs w:val="24"/>
                <w:lang w:val="uk-UA"/>
              </w:rPr>
              <w:t xml:space="preserve"> </w:t>
            </w:r>
            <w:r w:rsidR="004F5871" w:rsidRPr="004F5871">
              <w:rPr>
                <w:rFonts w:ascii="Times New Roman" w:hAnsi="Times New Roman" w:cs="Times New Roman"/>
                <w:sz w:val="24"/>
                <w:szCs w:val="24"/>
                <w:lang w:val="uk-UA"/>
              </w:rPr>
              <w:t>виробничої потужності</w:t>
            </w:r>
            <w:r w:rsidR="004F5871">
              <w:rPr>
                <w:rFonts w:ascii="Times New Roman" w:hAnsi="Times New Roman" w:cs="Times New Roman"/>
                <w:sz w:val="24"/>
                <w:szCs w:val="24"/>
                <w:lang w:val="uk-UA"/>
              </w:rPr>
              <w:t>, в тому числі для спалювання палива, встановлені для установки, яку Закон «</w:t>
            </w:r>
            <w:r w:rsidR="004F5871" w:rsidRPr="004F5871">
              <w:rPr>
                <w:rFonts w:ascii="Times New Roman" w:hAnsi="Times New Roman" w:cs="Times New Roman"/>
                <w:sz w:val="24"/>
                <w:szCs w:val="24"/>
                <w:lang w:val="uk-UA"/>
              </w:rPr>
              <w:t>Про засади моніторингу, звітності та верифікації викидів парникових газів</w:t>
            </w:r>
            <w:r w:rsidR="004F5871">
              <w:rPr>
                <w:rFonts w:ascii="Times New Roman" w:hAnsi="Times New Roman" w:cs="Times New Roman"/>
                <w:sz w:val="24"/>
                <w:szCs w:val="24"/>
                <w:lang w:val="uk-UA"/>
              </w:rPr>
              <w:t>» визначає як «</w:t>
            </w:r>
            <w:r w:rsidR="004F5871" w:rsidRPr="004F5871">
              <w:rPr>
                <w:rFonts w:ascii="Times New Roman" w:hAnsi="Times New Roman" w:cs="Times New Roman"/>
                <w:sz w:val="24"/>
                <w:szCs w:val="24"/>
                <w:lang w:val="uk-UA"/>
              </w:rPr>
              <w:t>стаціонарний технічний об’єкт, на якому оператор провадить один або більше видів діяльності, а також іншу діяльність, яка має безпосередній технологічний зв’язок з видами діяльності, що провадяться на такому об’єкті, та може впливати на викиди парникових газів</w:t>
            </w:r>
            <w:r w:rsidR="004F5871">
              <w:rPr>
                <w:rFonts w:ascii="Times New Roman" w:hAnsi="Times New Roman" w:cs="Times New Roman"/>
                <w:sz w:val="24"/>
                <w:szCs w:val="24"/>
                <w:lang w:val="uk-UA"/>
              </w:rPr>
              <w:t xml:space="preserve">».  </w:t>
            </w:r>
          </w:p>
        </w:tc>
      </w:tr>
      <w:tr w:rsidR="00114AC0" w:rsidRPr="00907161" w:rsidTr="00C567F0">
        <w:tc>
          <w:tcPr>
            <w:tcW w:w="2830" w:type="dxa"/>
          </w:tcPr>
          <w:p w:rsidR="00114AC0" w:rsidRDefault="00114AC0" w:rsidP="00114AC0">
            <w:r>
              <w:rPr>
                <w:rFonts w:ascii="Times New Roman" w:hAnsi="Times New Roman" w:cs="Times New Roman"/>
                <w:sz w:val="24"/>
                <w:szCs w:val="24"/>
                <w:lang w:val="uk-UA"/>
              </w:rPr>
              <w:t>Проєкт постанови Кабінету Міністрів України «Про затвердження переліку видів діяльності, на які</w:t>
            </w:r>
          </w:p>
          <w:p w:rsidR="00114AC0" w:rsidRDefault="00114AC0" w:rsidP="00114AC0">
            <w:r>
              <w:rPr>
                <w:rFonts w:ascii="Times New Roman" w:hAnsi="Times New Roman" w:cs="Times New Roman"/>
                <w:sz w:val="24"/>
                <w:szCs w:val="24"/>
                <w:lang w:val="uk-UA"/>
              </w:rPr>
              <w:t xml:space="preserve">поширюються </w:t>
            </w:r>
            <w:r>
              <w:rPr>
                <w:rFonts w:ascii="Times New Roman" w:hAnsi="Times New Roman" w:cs="Times New Roman"/>
                <w:sz w:val="24"/>
                <w:szCs w:val="24"/>
                <w:lang w:val="uk-UA"/>
              </w:rPr>
              <w:lastRenderedPageBreak/>
              <w:t>моніторинг, звітність та верифікація викидів парникових газів»</w:t>
            </w:r>
          </w:p>
        </w:tc>
        <w:tc>
          <w:tcPr>
            <w:tcW w:w="2196" w:type="dxa"/>
          </w:tcPr>
          <w:p w:rsidR="00114AC0" w:rsidRDefault="00114AC0" w:rsidP="00114AC0">
            <w:pPr>
              <w:rPr>
                <w:rFonts w:ascii="Times New Roman" w:hAnsi="Times New Roman" w:cs="Times New Roman"/>
                <w:sz w:val="24"/>
                <w:szCs w:val="24"/>
              </w:rPr>
            </w:pPr>
            <w:r>
              <w:rPr>
                <w:rFonts w:ascii="Times New Roman" w:hAnsi="Times New Roman" w:cs="Times New Roman"/>
                <w:sz w:val="24"/>
                <w:szCs w:val="24"/>
                <w:lang w:val="uk-UA"/>
              </w:rPr>
              <w:lastRenderedPageBreak/>
              <w:t>Електронні консультації</w:t>
            </w:r>
          </w:p>
        </w:tc>
        <w:tc>
          <w:tcPr>
            <w:tcW w:w="2534" w:type="dxa"/>
          </w:tcPr>
          <w:p w:rsidR="00114AC0" w:rsidRDefault="00114AC0" w:rsidP="00114AC0">
            <w:r>
              <w:rPr>
                <w:rFonts w:ascii="Times New Roman" w:hAnsi="Times New Roman" w:cs="Times New Roman"/>
                <w:sz w:val="24"/>
                <w:szCs w:val="24"/>
                <w:lang w:val="uk-UA"/>
              </w:rPr>
              <w:t xml:space="preserve">ГО </w:t>
            </w:r>
            <w:proofErr w:type="spellStart"/>
            <w:r>
              <w:rPr>
                <w:rFonts w:ascii="Times New Roman" w:hAnsi="Times New Roman" w:cs="Times New Roman"/>
                <w:sz w:val="24"/>
                <w:szCs w:val="24"/>
                <w:lang w:val="uk-UA"/>
              </w:rPr>
              <w:t>“Діксі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Груп”</w:t>
            </w:r>
            <w:proofErr w:type="spellEnd"/>
          </w:p>
        </w:tc>
        <w:tc>
          <w:tcPr>
            <w:tcW w:w="3417" w:type="dxa"/>
          </w:tcPr>
          <w:p w:rsidR="00114AC0" w:rsidRDefault="00114AC0" w:rsidP="00114AC0">
            <w:r>
              <w:rPr>
                <w:rFonts w:ascii="Times New Roman" w:hAnsi="Times New Roman" w:cs="Times New Roman"/>
                <w:sz w:val="24"/>
                <w:szCs w:val="24"/>
                <w:lang w:val="uk-UA"/>
              </w:rPr>
              <w:t>Перелік видів діяльності, на які поширюються моніторинг, звітність та верифікація викидів парникових газів, пропонується доповнити наступним:</w:t>
            </w:r>
          </w:p>
          <w:p w:rsidR="00114AC0" w:rsidRDefault="00114AC0" w:rsidP="00114AC0">
            <w:r>
              <w:rPr>
                <w:rFonts w:ascii="Times New Roman" w:hAnsi="Times New Roman" w:cs="Times New Roman"/>
                <w:sz w:val="24"/>
                <w:szCs w:val="24"/>
                <w:lang w:val="uk-UA"/>
              </w:rPr>
              <w:lastRenderedPageBreak/>
              <w:t>- Установки для виготовлення</w:t>
            </w:r>
          </w:p>
          <w:p w:rsidR="00114AC0" w:rsidRDefault="00114AC0" w:rsidP="00114AC0">
            <w:r>
              <w:rPr>
                <w:rFonts w:ascii="Times New Roman" w:hAnsi="Times New Roman" w:cs="Times New Roman"/>
                <w:sz w:val="24"/>
                <w:szCs w:val="24"/>
                <w:lang w:val="uk-UA"/>
              </w:rPr>
              <w:t>скла, включаючи скловолокно</w:t>
            </w:r>
          </w:p>
          <w:p w:rsidR="00114AC0" w:rsidRDefault="00114AC0" w:rsidP="00114AC0">
            <w:r>
              <w:rPr>
                <w:rFonts w:ascii="Times New Roman" w:hAnsi="Times New Roman" w:cs="Times New Roman"/>
                <w:sz w:val="24"/>
                <w:szCs w:val="24"/>
                <w:lang w:val="uk-UA"/>
              </w:rPr>
              <w:t>з плавкою понад 20 тон</w:t>
            </w:r>
            <w:r w:rsidR="00703D32">
              <w:rPr>
                <w:rFonts w:ascii="Times New Roman" w:hAnsi="Times New Roman" w:cs="Times New Roman"/>
                <w:sz w:val="24"/>
                <w:szCs w:val="24"/>
                <w:lang w:val="uk-UA"/>
              </w:rPr>
              <w:t>н</w:t>
            </w:r>
            <w:r>
              <w:rPr>
                <w:rFonts w:ascii="Times New Roman" w:hAnsi="Times New Roman" w:cs="Times New Roman"/>
                <w:sz w:val="24"/>
                <w:szCs w:val="24"/>
                <w:lang w:val="uk-UA"/>
              </w:rPr>
              <w:t xml:space="preserve"> на день</w:t>
            </w:r>
            <w:r w:rsidR="00703D32">
              <w:rPr>
                <w:lang w:val="uk-UA"/>
              </w:rPr>
              <w:t xml:space="preserve"> </w:t>
            </w:r>
            <w:r>
              <w:rPr>
                <w:rFonts w:ascii="Times New Roman" w:hAnsi="Times New Roman" w:cs="Times New Roman"/>
                <w:sz w:val="24"/>
                <w:szCs w:val="24"/>
                <w:lang w:val="uk-UA"/>
              </w:rPr>
              <w:t>(CO2);</w:t>
            </w:r>
          </w:p>
          <w:p w:rsidR="00114AC0" w:rsidRDefault="00114AC0" w:rsidP="00114AC0">
            <w:r>
              <w:rPr>
                <w:rFonts w:ascii="Times New Roman" w:hAnsi="Times New Roman" w:cs="Times New Roman"/>
                <w:sz w:val="24"/>
                <w:szCs w:val="24"/>
                <w:lang w:val="uk-UA"/>
              </w:rPr>
              <w:t>- Установки для виготовлення</w:t>
            </w:r>
          </w:p>
          <w:p w:rsidR="00114AC0" w:rsidRDefault="00114AC0" w:rsidP="00114AC0">
            <w:r>
              <w:rPr>
                <w:rFonts w:ascii="Times New Roman" w:hAnsi="Times New Roman" w:cs="Times New Roman"/>
                <w:sz w:val="24"/>
                <w:szCs w:val="24"/>
                <w:lang w:val="uk-UA"/>
              </w:rPr>
              <w:t>керамічних виробів шляхом</w:t>
            </w:r>
          </w:p>
          <w:p w:rsidR="00114AC0" w:rsidRDefault="00114AC0" w:rsidP="00114AC0">
            <w:r>
              <w:rPr>
                <w:rFonts w:ascii="Times New Roman" w:hAnsi="Times New Roman" w:cs="Times New Roman"/>
                <w:sz w:val="24"/>
                <w:szCs w:val="24"/>
                <w:lang w:val="uk-UA"/>
              </w:rPr>
              <w:t>випалу, зокрема, покрівельної</w:t>
            </w:r>
          </w:p>
          <w:p w:rsidR="00114AC0" w:rsidRDefault="00114AC0" w:rsidP="00114AC0">
            <w:r>
              <w:rPr>
                <w:rFonts w:ascii="Times New Roman" w:hAnsi="Times New Roman" w:cs="Times New Roman"/>
                <w:sz w:val="24"/>
                <w:szCs w:val="24"/>
                <w:lang w:val="uk-UA"/>
              </w:rPr>
              <w:t>черепиці, цегли, вогнетривкої</w:t>
            </w:r>
          </w:p>
          <w:p w:rsidR="00114AC0" w:rsidRDefault="00114AC0" w:rsidP="00114AC0">
            <w:r>
              <w:rPr>
                <w:rFonts w:ascii="Times New Roman" w:hAnsi="Times New Roman" w:cs="Times New Roman"/>
                <w:sz w:val="24"/>
                <w:szCs w:val="24"/>
                <w:lang w:val="uk-UA"/>
              </w:rPr>
              <w:t>цегли, черепиці, виробів з</w:t>
            </w:r>
          </w:p>
          <w:p w:rsidR="00114AC0" w:rsidRDefault="00114AC0" w:rsidP="00114AC0">
            <w:r>
              <w:rPr>
                <w:rFonts w:ascii="Times New Roman" w:hAnsi="Times New Roman" w:cs="Times New Roman"/>
                <w:sz w:val="24"/>
                <w:szCs w:val="24"/>
                <w:lang w:val="uk-UA"/>
              </w:rPr>
              <w:t>каменю або фарфору, виробничою</w:t>
            </w:r>
            <w:r w:rsidR="00703D32">
              <w:rPr>
                <w:lang w:val="uk-UA"/>
              </w:rPr>
              <w:t xml:space="preserve"> </w:t>
            </w:r>
            <w:r>
              <w:rPr>
                <w:rFonts w:ascii="Times New Roman" w:hAnsi="Times New Roman" w:cs="Times New Roman"/>
                <w:sz w:val="24"/>
                <w:szCs w:val="24"/>
                <w:lang w:val="uk-UA"/>
              </w:rPr>
              <w:t>потужністю понад 75 тон на добу, та / або потужністю печі понад 4 м 3 та із щільністю садки на піч, що</w:t>
            </w:r>
            <w:r w:rsidR="00703D32">
              <w:rPr>
                <w:lang w:val="uk-UA"/>
              </w:rPr>
              <w:t xml:space="preserve"> </w:t>
            </w:r>
            <w:r>
              <w:rPr>
                <w:rFonts w:ascii="Times New Roman" w:hAnsi="Times New Roman" w:cs="Times New Roman"/>
                <w:sz w:val="24"/>
                <w:szCs w:val="24"/>
                <w:lang w:val="uk-UA"/>
              </w:rPr>
              <w:t>перевищує 300 кг / м3;</w:t>
            </w:r>
          </w:p>
          <w:p w:rsidR="00114AC0" w:rsidRDefault="00114AC0" w:rsidP="00114AC0">
            <w:r>
              <w:rPr>
                <w:rFonts w:ascii="Times New Roman" w:hAnsi="Times New Roman" w:cs="Times New Roman"/>
                <w:sz w:val="24"/>
                <w:szCs w:val="24"/>
                <w:lang w:val="uk-UA"/>
              </w:rPr>
              <w:t>- Промислові установки для</w:t>
            </w:r>
          </w:p>
          <w:p w:rsidR="00114AC0" w:rsidRDefault="00114AC0" w:rsidP="00114AC0">
            <w:r>
              <w:rPr>
                <w:rFonts w:ascii="Times New Roman" w:hAnsi="Times New Roman" w:cs="Times New Roman"/>
                <w:sz w:val="24"/>
                <w:szCs w:val="24"/>
                <w:lang w:val="uk-UA"/>
              </w:rPr>
              <w:t>виробництва:</w:t>
            </w:r>
          </w:p>
          <w:p w:rsidR="00C567F0" w:rsidRPr="00C567F0" w:rsidRDefault="00114AC0" w:rsidP="00114AC0">
            <w:pPr>
              <w:rPr>
                <w:rFonts w:ascii="Times New Roman" w:hAnsi="Times New Roman" w:cs="Times New Roman"/>
                <w:sz w:val="24"/>
                <w:szCs w:val="24"/>
                <w:lang w:val="uk-UA"/>
              </w:rPr>
            </w:pPr>
            <w:r>
              <w:rPr>
                <w:rFonts w:ascii="Times New Roman" w:hAnsi="Times New Roman" w:cs="Times New Roman"/>
                <w:sz w:val="24"/>
                <w:szCs w:val="24"/>
                <w:lang w:val="uk-UA"/>
              </w:rPr>
              <w:t xml:space="preserve">   - целюлози з деревини або</w:t>
            </w:r>
          </w:p>
          <w:p w:rsidR="00114AC0" w:rsidRDefault="00114AC0" w:rsidP="00114AC0">
            <w:r>
              <w:rPr>
                <w:rFonts w:ascii="Times New Roman" w:hAnsi="Times New Roman" w:cs="Times New Roman"/>
                <w:sz w:val="24"/>
                <w:szCs w:val="24"/>
                <w:lang w:val="uk-UA"/>
              </w:rPr>
              <w:t>інших волокнистих матеріалів;</w:t>
            </w:r>
          </w:p>
          <w:p w:rsidR="00114AC0" w:rsidRDefault="00703D32" w:rsidP="00114AC0">
            <w:r>
              <w:rPr>
                <w:rFonts w:ascii="Times New Roman" w:hAnsi="Times New Roman" w:cs="Times New Roman"/>
                <w:sz w:val="24"/>
                <w:szCs w:val="24"/>
                <w:lang w:val="uk-UA"/>
              </w:rPr>
              <w:t xml:space="preserve">   -картону і паперу, </w:t>
            </w:r>
            <w:r w:rsidR="00114AC0">
              <w:rPr>
                <w:rFonts w:ascii="Times New Roman" w:hAnsi="Times New Roman" w:cs="Times New Roman"/>
                <w:sz w:val="24"/>
                <w:szCs w:val="24"/>
                <w:lang w:val="uk-UA"/>
              </w:rPr>
              <w:t>виробнича</w:t>
            </w:r>
          </w:p>
          <w:p w:rsidR="00114AC0" w:rsidRDefault="00114AC0" w:rsidP="00114AC0">
            <w:r>
              <w:rPr>
                <w:rFonts w:ascii="Times New Roman" w:hAnsi="Times New Roman" w:cs="Times New Roman"/>
                <w:sz w:val="24"/>
                <w:szCs w:val="24"/>
                <w:lang w:val="uk-UA"/>
              </w:rPr>
              <w:t>потужність яких перевищує 20</w:t>
            </w:r>
          </w:p>
          <w:p w:rsidR="00114AC0" w:rsidRDefault="00114AC0" w:rsidP="00114AC0">
            <w:r>
              <w:rPr>
                <w:rFonts w:ascii="Times New Roman" w:hAnsi="Times New Roman" w:cs="Times New Roman"/>
                <w:sz w:val="24"/>
                <w:szCs w:val="24"/>
                <w:lang w:val="uk-UA"/>
              </w:rPr>
              <w:t>тонн на день.</w:t>
            </w:r>
          </w:p>
        </w:tc>
        <w:tc>
          <w:tcPr>
            <w:tcW w:w="3809" w:type="dxa"/>
          </w:tcPr>
          <w:p w:rsidR="00114AC0" w:rsidRDefault="00114AC0" w:rsidP="00114AC0">
            <w:r>
              <w:rPr>
                <w:rFonts w:ascii="Times New Roman" w:hAnsi="Times New Roman" w:cs="Times New Roman"/>
                <w:sz w:val="24"/>
                <w:szCs w:val="24"/>
                <w:lang w:val="uk-UA"/>
              </w:rPr>
              <w:lastRenderedPageBreak/>
              <w:t xml:space="preserve">Не враховано, оскільки зазначені види діяльності установок не належать до ключових категорій  згідно </w:t>
            </w:r>
            <w:r w:rsidR="00775C8E">
              <w:rPr>
                <w:rFonts w:ascii="Times New Roman" w:hAnsi="Times New Roman" w:cs="Times New Roman"/>
                <w:sz w:val="24"/>
                <w:szCs w:val="24"/>
                <w:lang w:val="uk-UA"/>
              </w:rPr>
              <w:t xml:space="preserve">з </w:t>
            </w:r>
            <w:r>
              <w:rPr>
                <w:rFonts w:ascii="Times New Roman" w:hAnsi="Times New Roman" w:cs="Times New Roman"/>
                <w:sz w:val="24"/>
                <w:szCs w:val="24"/>
                <w:lang w:val="uk-UA"/>
              </w:rPr>
              <w:t>Національн</w:t>
            </w:r>
            <w:r w:rsidR="00775C8E">
              <w:rPr>
                <w:rFonts w:ascii="Times New Roman" w:hAnsi="Times New Roman" w:cs="Times New Roman"/>
                <w:sz w:val="24"/>
                <w:szCs w:val="24"/>
                <w:lang w:val="uk-UA"/>
              </w:rPr>
              <w:t>им</w:t>
            </w:r>
            <w:r>
              <w:rPr>
                <w:rFonts w:ascii="Times New Roman" w:hAnsi="Times New Roman" w:cs="Times New Roman"/>
                <w:sz w:val="24"/>
                <w:szCs w:val="24"/>
                <w:lang w:val="uk-UA"/>
              </w:rPr>
              <w:t xml:space="preserve"> кадастр</w:t>
            </w:r>
            <w:r w:rsidR="00775C8E">
              <w:rPr>
                <w:rFonts w:ascii="Times New Roman" w:hAnsi="Times New Roman" w:cs="Times New Roman"/>
                <w:sz w:val="24"/>
                <w:szCs w:val="24"/>
                <w:lang w:val="uk-UA"/>
              </w:rPr>
              <w:t>ом</w:t>
            </w:r>
            <w:r>
              <w:rPr>
                <w:rFonts w:ascii="Times New Roman" w:hAnsi="Times New Roman" w:cs="Times New Roman"/>
                <w:sz w:val="24"/>
                <w:szCs w:val="24"/>
                <w:lang w:val="uk-UA"/>
              </w:rPr>
              <w:t xml:space="preserve"> </w:t>
            </w:r>
            <w:r w:rsidR="00775C8E">
              <w:rPr>
                <w:rFonts w:ascii="Times New Roman" w:hAnsi="Times New Roman" w:cs="Times New Roman"/>
                <w:sz w:val="24"/>
                <w:szCs w:val="24"/>
                <w:lang w:val="uk-UA"/>
              </w:rPr>
              <w:t xml:space="preserve">викидів </w:t>
            </w:r>
            <w:r>
              <w:rPr>
                <w:rFonts w:ascii="Times New Roman" w:hAnsi="Times New Roman" w:cs="Times New Roman"/>
                <w:sz w:val="24"/>
                <w:szCs w:val="24"/>
                <w:lang w:val="uk-UA"/>
              </w:rPr>
              <w:t xml:space="preserve">парникових газів в Україні за 1990-2018 рр. (див. </w:t>
            </w:r>
            <w:hyperlink r:id="rId7">
              <w:r>
                <w:rPr>
                  <w:rStyle w:val="InternetLink"/>
                  <w:rFonts w:ascii="Times New Roman" w:hAnsi="Times New Roman" w:cs="Times New Roman"/>
                  <w:sz w:val="24"/>
                  <w:szCs w:val="24"/>
                  <w:lang w:val="uk-UA"/>
                </w:rPr>
                <w:t>https://unfccc.int/documents/228016</w:t>
              </w:r>
            </w:hyperlink>
            <w:r>
              <w:rPr>
                <w:rFonts w:ascii="Times New Roman" w:hAnsi="Times New Roman" w:cs="Times New Roman"/>
                <w:sz w:val="24"/>
                <w:szCs w:val="24"/>
                <w:lang w:val="uk-UA"/>
              </w:rPr>
              <w:t>)</w:t>
            </w:r>
          </w:p>
          <w:p w:rsidR="00114AC0" w:rsidRDefault="00114AC0" w:rsidP="00114AC0">
            <w:pPr>
              <w:rPr>
                <w:rFonts w:ascii="Times New Roman" w:hAnsi="Times New Roman" w:cs="Times New Roman"/>
                <w:sz w:val="24"/>
                <w:szCs w:val="24"/>
                <w:lang w:val="uk-UA"/>
              </w:rPr>
            </w:pPr>
          </w:p>
          <w:p w:rsidR="00C24693" w:rsidRPr="00775C8E" w:rsidRDefault="00B5156E" w:rsidP="00775C8E">
            <w:pPr>
              <w:rPr>
                <w:rFonts w:ascii="Times New Roman" w:hAnsi="Times New Roman" w:cs="Times New Roman"/>
                <w:sz w:val="24"/>
                <w:szCs w:val="24"/>
                <w:lang w:val="uk-UA"/>
              </w:rPr>
            </w:pPr>
            <w:r>
              <w:rPr>
                <w:rFonts w:ascii="Times New Roman" w:hAnsi="Times New Roman" w:cs="Times New Roman"/>
                <w:sz w:val="24"/>
                <w:szCs w:val="24"/>
                <w:lang w:val="uk-UA"/>
              </w:rPr>
              <w:t xml:space="preserve">Одним із ключових аспектів впровадження та функціонування </w:t>
            </w:r>
            <w:r w:rsidR="00C24693" w:rsidRPr="00775C8E">
              <w:rPr>
                <w:rFonts w:ascii="Times New Roman" w:hAnsi="Times New Roman" w:cs="Times New Roman"/>
                <w:sz w:val="24"/>
                <w:szCs w:val="24"/>
                <w:lang w:val="uk-UA"/>
              </w:rPr>
              <w:t xml:space="preserve"> системи МЗВ є створення інституці</w:t>
            </w:r>
            <w:r>
              <w:rPr>
                <w:rFonts w:ascii="Times New Roman" w:hAnsi="Times New Roman" w:cs="Times New Roman"/>
                <w:sz w:val="24"/>
                <w:szCs w:val="24"/>
                <w:lang w:val="uk-UA"/>
              </w:rPr>
              <w:t xml:space="preserve">ональних передумов </w:t>
            </w:r>
            <w:r w:rsidR="00C24693" w:rsidRPr="00775C8E">
              <w:rPr>
                <w:rFonts w:ascii="Times New Roman" w:hAnsi="Times New Roman" w:cs="Times New Roman"/>
                <w:sz w:val="24"/>
                <w:szCs w:val="24"/>
                <w:lang w:val="uk-UA"/>
              </w:rPr>
              <w:t>та набуття досвіду д</w:t>
            </w:r>
            <w:r>
              <w:rPr>
                <w:rFonts w:ascii="Times New Roman" w:hAnsi="Times New Roman" w:cs="Times New Roman"/>
                <w:sz w:val="24"/>
                <w:szCs w:val="24"/>
                <w:lang w:val="uk-UA"/>
              </w:rPr>
              <w:t>ля</w:t>
            </w:r>
            <w:r w:rsidR="00C24693" w:rsidRPr="00775C8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подальшого </w:t>
            </w:r>
            <w:r w:rsidR="00C24693" w:rsidRPr="00775C8E">
              <w:rPr>
                <w:rFonts w:ascii="Times New Roman" w:hAnsi="Times New Roman" w:cs="Times New Roman"/>
                <w:sz w:val="24"/>
                <w:szCs w:val="24"/>
                <w:lang w:val="uk-UA"/>
              </w:rPr>
              <w:t>впровадження системи торгівлі</w:t>
            </w:r>
            <w:r w:rsidR="00775C8E">
              <w:rPr>
                <w:rFonts w:ascii="Times New Roman" w:hAnsi="Times New Roman" w:cs="Times New Roman"/>
                <w:sz w:val="24"/>
                <w:szCs w:val="24"/>
                <w:lang w:val="uk-UA"/>
              </w:rPr>
              <w:t xml:space="preserve"> квотами на викиди парникових газів (СТВ)</w:t>
            </w:r>
            <w:r w:rsidR="00C24693" w:rsidRPr="00775C8E">
              <w:rPr>
                <w:rFonts w:ascii="Times New Roman" w:hAnsi="Times New Roman" w:cs="Times New Roman"/>
                <w:sz w:val="24"/>
                <w:szCs w:val="24"/>
                <w:lang w:val="uk-UA"/>
              </w:rPr>
              <w:t xml:space="preserve">. </w:t>
            </w:r>
            <w:r>
              <w:rPr>
                <w:rFonts w:ascii="Times New Roman" w:hAnsi="Times New Roman" w:cs="Times New Roman"/>
                <w:sz w:val="24"/>
                <w:szCs w:val="24"/>
                <w:lang w:val="uk-UA"/>
              </w:rPr>
              <w:t>На даному етапі</w:t>
            </w:r>
            <w:r w:rsidR="00C24693" w:rsidRPr="00775C8E">
              <w:rPr>
                <w:rFonts w:ascii="Times New Roman" w:hAnsi="Times New Roman" w:cs="Times New Roman"/>
                <w:sz w:val="24"/>
                <w:szCs w:val="24"/>
                <w:lang w:val="uk-UA"/>
              </w:rPr>
              <w:t xml:space="preserve"> запропоновано включити </w:t>
            </w:r>
            <w:r>
              <w:rPr>
                <w:rFonts w:ascii="Times New Roman" w:hAnsi="Times New Roman" w:cs="Times New Roman"/>
                <w:sz w:val="24"/>
                <w:szCs w:val="24"/>
                <w:lang w:val="uk-UA"/>
              </w:rPr>
              <w:t xml:space="preserve">лише </w:t>
            </w:r>
            <w:r w:rsidR="00C24693" w:rsidRPr="00775C8E">
              <w:rPr>
                <w:rFonts w:ascii="Times New Roman" w:hAnsi="Times New Roman" w:cs="Times New Roman"/>
                <w:sz w:val="24"/>
                <w:szCs w:val="24"/>
                <w:lang w:val="uk-UA"/>
              </w:rPr>
              <w:t xml:space="preserve">види діяльності, що належать до ключових категорій  згідно </w:t>
            </w:r>
            <w:r w:rsidR="00775C8E">
              <w:rPr>
                <w:rFonts w:ascii="Times New Roman" w:hAnsi="Times New Roman" w:cs="Times New Roman"/>
                <w:sz w:val="24"/>
                <w:szCs w:val="24"/>
                <w:lang w:val="uk-UA"/>
              </w:rPr>
              <w:t xml:space="preserve">з </w:t>
            </w:r>
            <w:r w:rsidR="00C24693" w:rsidRPr="00775C8E">
              <w:rPr>
                <w:rFonts w:ascii="Times New Roman" w:hAnsi="Times New Roman" w:cs="Times New Roman"/>
                <w:sz w:val="24"/>
                <w:szCs w:val="24"/>
                <w:lang w:val="uk-UA"/>
              </w:rPr>
              <w:t>Національн</w:t>
            </w:r>
            <w:r w:rsidR="00775C8E">
              <w:rPr>
                <w:rFonts w:ascii="Times New Roman" w:hAnsi="Times New Roman" w:cs="Times New Roman"/>
                <w:sz w:val="24"/>
                <w:szCs w:val="24"/>
                <w:lang w:val="uk-UA"/>
              </w:rPr>
              <w:t>им</w:t>
            </w:r>
            <w:r w:rsidR="00C24693" w:rsidRPr="00775C8E">
              <w:rPr>
                <w:rFonts w:ascii="Times New Roman" w:hAnsi="Times New Roman" w:cs="Times New Roman"/>
                <w:sz w:val="24"/>
                <w:szCs w:val="24"/>
                <w:lang w:val="uk-UA"/>
              </w:rPr>
              <w:t xml:space="preserve"> кадастр</w:t>
            </w:r>
            <w:r w:rsidR="00775C8E">
              <w:rPr>
                <w:rFonts w:ascii="Times New Roman" w:hAnsi="Times New Roman" w:cs="Times New Roman"/>
                <w:sz w:val="24"/>
                <w:szCs w:val="24"/>
                <w:lang w:val="uk-UA"/>
              </w:rPr>
              <w:t>ом</w:t>
            </w:r>
            <w:r w:rsidR="00C24693" w:rsidRPr="00775C8E">
              <w:rPr>
                <w:rFonts w:ascii="Times New Roman" w:hAnsi="Times New Roman" w:cs="Times New Roman"/>
                <w:sz w:val="24"/>
                <w:szCs w:val="24"/>
                <w:lang w:val="uk-UA"/>
              </w:rPr>
              <w:t xml:space="preserve">. </w:t>
            </w:r>
            <w:r>
              <w:rPr>
                <w:rFonts w:ascii="Times New Roman" w:hAnsi="Times New Roman" w:cs="Times New Roman"/>
                <w:sz w:val="24"/>
                <w:szCs w:val="24"/>
                <w:lang w:val="uk-UA"/>
              </w:rPr>
              <w:t>В подальшому</w:t>
            </w:r>
            <w:r w:rsidRPr="00775C8E">
              <w:rPr>
                <w:rFonts w:ascii="Times New Roman" w:hAnsi="Times New Roman" w:cs="Times New Roman"/>
                <w:sz w:val="24"/>
                <w:szCs w:val="24"/>
                <w:lang w:val="uk-UA"/>
              </w:rPr>
              <w:t xml:space="preserve"> </w:t>
            </w:r>
            <w:r w:rsidR="00C24693" w:rsidRPr="00775C8E">
              <w:rPr>
                <w:rFonts w:ascii="Times New Roman" w:hAnsi="Times New Roman" w:cs="Times New Roman"/>
                <w:sz w:val="24"/>
                <w:szCs w:val="24"/>
                <w:lang w:val="uk-UA"/>
              </w:rPr>
              <w:t>планується поступове розширення видів діяльності, що будуть включені до системи МЗВ та СТВ.</w:t>
            </w:r>
          </w:p>
        </w:tc>
      </w:tr>
      <w:tr w:rsidR="00C567F0" w:rsidRPr="00907161" w:rsidTr="00C567F0">
        <w:tc>
          <w:tcPr>
            <w:tcW w:w="2830" w:type="dxa"/>
          </w:tcPr>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Проєкт постанови Кабінету Міністрів України «</w:t>
            </w:r>
            <w:r w:rsidRPr="0080440C">
              <w:rPr>
                <w:rFonts w:ascii="Times New Roman" w:hAnsi="Times New Roman" w:cs="Times New Roman"/>
                <w:sz w:val="24"/>
                <w:szCs w:val="24"/>
                <w:lang w:val="uk-UA"/>
              </w:rPr>
              <w:t xml:space="preserve">Про </w:t>
            </w:r>
            <w:r w:rsidRPr="004A2CA0">
              <w:rPr>
                <w:rFonts w:ascii="Times New Roman" w:hAnsi="Times New Roman" w:cs="Times New Roman"/>
                <w:sz w:val="24"/>
                <w:szCs w:val="24"/>
                <w:lang w:val="uk-UA"/>
              </w:rPr>
              <w:t xml:space="preserve">затвердження переліку видів діяльності, на які поширюються моніторинг, звітність та </w:t>
            </w:r>
            <w:r w:rsidRPr="004A2CA0">
              <w:rPr>
                <w:rFonts w:ascii="Times New Roman" w:hAnsi="Times New Roman" w:cs="Times New Roman"/>
                <w:sz w:val="24"/>
                <w:szCs w:val="24"/>
                <w:lang w:val="uk-UA"/>
              </w:rPr>
              <w:lastRenderedPageBreak/>
              <w:t>верифікація викидів парникових газів</w:t>
            </w:r>
            <w:r>
              <w:rPr>
                <w:rFonts w:ascii="Times New Roman" w:hAnsi="Times New Roman" w:cs="Times New Roman"/>
                <w:sz w:val="24"/>
                <w:szCs w:val="24"/>
                <w:lang w:val="uk-UA"/>
              </w:rPr>
              <w:t>»</w:t>
            </w:r>
          </w:p>
        </w:tc>
        <w:tc>
          <w:tcPr>
            <w:tcW w:w="2196" w:type="dxa"/>
          </w:tcPr>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Електронні консультації</w:t>
            </w:r>
          </w:p>
        </w:tc>
        <w:tc>
          <w:tcPr>
            <w:tcW w:w="2534" w:type="dxa"/>
          </w:tcPr>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t>ТОВ «Преторій-Буд»</w:t>
            </w:r>
          </w:p>
        </w:tc>
        <w:tc>
          <w:tcPr>
            <w:tcW w:w="3417" w:type="dxa"/>
          </w:tcPr>
          <w:p w:rsidR="00C567F0" w:rsidRPr="00A371C4"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t>Не всі види діяльності, на які поширюється МЗВ викидів парникових газів враховані відповідно до директиви 2003</w:t>
            </w:r>
            <w:r w:rsidRPr="00A371C4">
              <w:rPr>
                <w:rFonts w:ascii="Times New Roman" w:hAnsi="Times New Roman" w:cs="Times New Roman"/>
                <w:sz w:val="24"/>
                <w:szCs w:val="24"/>
                <w:lang w:val="uk-UA"/>
              </w:rPr>
              <w:t>/87/</w:t>
            </w:r>
            <w:r>
              <w:rPr>
                <w:rFonts w:ascii="Times New Roman" w:hAnsi="Times New Roman" w:cs="Times New Roman"/>
                <w:sz w:val="24"/>
                <w:szCs w:val="24"/>
                <w:lang w:val="uk-UA"/>
              </w:rPr>
              <w:t xml:space="preserve">ЄС, а саме 1) виробництво або переробка скла понад 20 тонн на день; 2) </w:t>
            </w:r>
            <w:r>
              <w:rPr>
                <w:rFonts w:ascii="Times New Roman" w:hAnsi="Times New Roman" w:cs="Times New Roman"/>
                <w:sz w:val="24"/>
                <w:szCs w:val="24"/>
                <w:lang w:val="uk-UA"/>
              </w:rPr>
              <w:lastRenderedPageBreak/>
              <w:t>виробництво целюлози; 3) виробництво паперу понад 20 тонн на день; 4) виробництво кераміки, в тому числі і цегли понад 70 тонн на день.</w:t>
            </w:r>
          </w:p>
        </w:tc>
        <w:tc>
          <w:tcPr>
            <w:tcW w:w="3809" w:type="dxa"/>
          </w:tcPr>
          <w:p w:rsidR="00C567F0" w:rsidRDefault="00C567F0" w:rsidP="006720F7">
            <w:r>
              <w:rPr>
                <w:rFonts w:ascii="Times New Roman" w:hAnsi="Times New Roman" w:cs="Times New Roman"/>
                <w:sz w:val="24"/>
                <w:szCs w:val="24"/>
                <w:lang w:val="uk-UA"/>
              </w:rPr>
              <w:lastRenderedPageBreak/>
              <w:t xml:space="preserve">Не враховано, оскільки зазначені види діяльності установок не належать до ключових категорій  згідно </w:t>
            </w:r>
            <w:r w:rsidR="00775C8E">
              <w:rPr>
                <w:rFonts w:ascii="Times New Roman" w:hAnsi="Times New Roman" w:cs="Times New Roman"/>
                <w:sz w:val="24"/>
                <w:szCs w:val="24"/>
                <w:lang w:val="uk-UA"/>
              </w:rPr>
              <w:t xml:space="preserve">з </w:t>
            </w:r>
            <w:r>
              <w:rPr>
                <w:rFonts w:ascii="Times New Roman" w:hAnsi="Times New Roman" w:cs="Times New Roman"/>
                <w:sz w:val="24"/>
                <w:szCs w:val="24"/>
                <w:lang w:val="uk-UA"/>
              </w:rPr>
              <w:t>Національн</w:t>
            </w:r>
            <w:r w:rsidR="00775C8E">
              <w:rPr>
                <w:rFonts w:ascii="Times New Roman" w:hAnsi="Times New Roman" w:cs="Times New Roman"/>
                <w:sz w:val="24"/>
                <w:szCs w:val="24"/>
                <w:lang w:val="uk-UA"/>
              </w:rPr>
              <w:t>им</w:t>
            </w:r>
            <w:r>
              <w:rPr>
                <w:rFonts w:ascii="Times New Roman" w:hAnsi="Times New Roman" w:cs="Times New Roman"/>
                <w:sz w:val="24"/>
                <w:szCs w:val="24"/>
                <w:lang w:val="uk-UA"/>
              </w:rPr>
              <w:t xml:space="preserve"> кадастр</w:t>
            </w:r>
            <w:r w:rsidR="00775C8E">
              <w:rPr>
                <w:rFonts w:ascii="Times New Roman" w:hAnsi="Times New Roman" w:cs="Times New Roman"/>
                <w:sz w:val="24"/>
                <w:szCs w:val="24"/>
                <w:lang w:val="uk-UA"/>
              </w:rPr>
              <w:t>ом</w:t>
            </w:r>
            <w:r>
              <w:rPr>
                <w:rFonts w:ascii="Times New Roman" w:hAnsi="Times New Roman" w:cs="Times New Roman"/>
                <w:sz w:val="24"/>
                <w:szCs w:val="24"/>
                <w:lang w:val="uk-UA"/>
              </w:rPr>
              <w:t xml:space="preserve">  </w:t>
            </w:r>
            <w:r w:rsidR="00775C8E">
              <w:rPr>
                <w:rFonts w:ascii="Times New Roman" w:hAnsi="Times New Roman" w:cs="Times New Roman"/>
                <w:sz w:val="24"/>
                <w:szCs w:val="24"/>
                <w:lang w:val="uk-UA"/>
              </w:rPr>
              <w:t xml:space="preserve">викидів </w:t>
            </w:r>
            <w:r>
              <w:rPr>
                <w:rFonts w:ascii="Times New Roman" w:hAnsi="Times New Roman" w:cs="Times New Roman"/>
                <w:sz w:val="24"/>
                <w:szCs w:val="24"/>
                <w:lang w:val="uk-UA"/>
              </w:rPr>
              <w:t xml:space="preserve">парникових газів в Україні за 1990-2018 рр. (див. </w:t>
            </w:r>
            <w:hyperlink r:id="rId8">
              <w:r>
                <w:rPr>
                  <w:rStyle w:val="InternetLink"/>
                  <w:rFonts w:ascii="Times New Roman" w:hAnsi="Times New Roman" w:cs="Times New Roman"/>
                  <w:sz w:val="24"/>
                  <w:szCs w:val="24"/>
                  <w:lang w:val="uk-UA"/>
                </w:rPr>
                <w:t>https://unfccc.int/documents/228016</w:t>
              </w:r>
            </w:hyperlink>
            <w:r>
              <w:rPr>
                <w:rFonts w:ascii="Times New Roman" w:hAnsi="Times New Roman" w:cs="Times New Roman"/>
                <w:sz w:val="24"/>
                <w:szCs w:val="24"/>
                <w:lang w:val="uk-UA"/>
              </w:rPr>
              <w:t>)</w:t>
            </w:r>
          </w:p>
          <w:p w:rsidR="00C567F0" w:rsidRPr="001C24F9" w:rsidRDefault="00C567F0" w:rsidP="006720F7">
            <w:pPr>
              <w:rPr>
                <w:rFonts w:ascii="Times New Roman" w:hAnsi="Times New Roman" w:cs="Times New Roman"/>
                <w:sz w:val="24"/>
                <w:szCs w:val="24"/>
              </w:rPr>
            </w:pPr>
          </w:p>
        </w:tc>
      </w:tr>
      <w:tr w:rsidR="00C567F0" w:rsidRPr="00907161" w:rsidTr="00C567F0">
        <w:tc>
          <w:tcPr>
            <w:tcW w:w="2830" w:type="dxa"/>
          </w:tcPr>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Проєкт постанови Кабінету Міністрів України «</w:t>
            </w:r>
            <w:r w:rsidRPr="0080440C">
              <w:rPr>
                <w:rFonts w:ascii="Times New Roman" w:hAnsi="Times New Roman" w:cs="Times New Roman"/>
                <w:sz w:val="24"/>
                <w:szCs w:val="24"/>
                <w:lang w:val="uk-UA"/>
              </w:rPr>
              <w:t xml:space="preserve">Про </w:t>
            </w:r>
            <w:r w:rsidRPr="004A2CA0">
              <w:rPr>
                <w:rFonts w:ascii="Times New Roman" w:hAnsi="Times New Roman" w:cs="Times New Roman"/>
                <w:sz w:val="24"/>
                <w:szCs w:val="24"/>
                <w:lang w:val="uk-UA"/>
              </w:rPr>
              <w:t>затвердження переліку видів діяльності, на які поширюються моніторинг, звітність та верифікація викидів парникових газів</w:t>
            </w:r>
            <w:r>
              <w:rPr>
                <w:rFonts w:ascii="Times New Roman" w:hAnsi="Times New Roman" w:cs="Times New Roman"/>
                <w:sz w:val="24"/>
                <w:szCs w:val="24"/>
                <w:lang w:val="uk-UA"/>
              </w:rPr>
              <w:t>»</w:t>
            </w:r>
          </w:p>
        </w:tc>
        <w:tc>
          <w:tcPr>
            <w:tcW w:w="2196" w:type="dxa"/>
          </w:tcPr>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t>Електронні консультації</w:t>
            </w:r>
          </w:p>
        </w:tc>
        <w:tc>
          <w:tcPr>
            <w:tcW w:w="2534" w:type="dxa"/>
          </w:tcPr>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t>ТОВ «Преторій-Буд»</w:t>
            </w:r>
          </w:p>
        </w:tc>
        <w:tc>
          <w:tcPr>
            <w:tcW w:w="3417" w:type="dxa"/>
          </w:tcPr>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t>Не врахована світова практика з обліку і контролю парникових газів на максимальній кількості підприємств, обмежившись обов’язковими 530 підприємствами.</w:t>
            </w:r>
          </w:p>
        </w:tc>
        <w:tc>
          <w:tcPr>
            <w:tcW w:w="3809" w:type="dxa"/>
          </w:tcPr>
          <w:p w:rsidR="00C567F0" w:rsidRDefault="00C567F0" w:rsidP="006720F7">
            <w:pPr>
              <w:rPr>
                <w:rFonts w:ascii="Times New Roman" w:hAnsi="Times New Roman" w:cs="Times New Roman"/>
                <w:sz w:val="24"/>
                <w:szCs w:val="24"/>
                <w:lang w:val="uk-UA"/>
              </w:rPr>
            </w:pPr>
            <w:r w:rsidRPr="0019122B">
              <w:rPr>
                <w:rFonts w:ascii="Times New Roman" w:hAnsi="Times New Roman" w:cs="Times New Roman"/>
                <w:sz w:val="24"/>
                <w:szCs w:val="24"/>
                <w:lang w:val="uk-UA"/>
              </w:rPr>
              <w:t>Не враховано, оскільки</w:t>
            </w:r>
            <w:r>
              <w:rPr>
                <w:rFonts w:ascii="Times New Roman" w:hAnsi="Times New Roman" w:cs="Times New Roman"/>
                <w:sz w:val="24"/>
                <w:szCs w:val="24"/>
                <w:lang w:val="uk-UA"/>
              </w:rPr>
              <w:t xml:space="preserve"> критерії</w:t>
            </w:r>
            <w:r w:rsidRPr="0092594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включення підприємств до системи МЗВ узгоджено з європейською практикою, </w:t>
            </w:r>
            <w:r w:rsidR="007227A5">
              <w:rPr>
                <w:rFonts w:ascii="Times New Roman" w:hAnsi="Times New Roman" w:cs="Times New Roman"/>
                <w:sz w:val="24"/>
                <w:szCs w:val="24"/>
                <w:lang w:val="uk-UA"/>
              </w:rPr>
              <w:t xml:space="preserve">що </w:t>
            </w:r>
            <w:r>
              <w:rPr>
                <w:rFonts w:ascii="Times New Roman" w:hAnsi="Times New Roman" w:cs="Times New Roman"/>
                <w:sz w:val="24"/>
                <w:szCs w:val="24"/>
                <w:lang w:val="uk-UA"/>
              </w:rPr>
              <w:t>відповідає зобов</w:t>
            </w:r>
            <w:r w:rsidRPr="0092594C">
              <w:rPr>
                <w:rFonts w:ascii="Times New Roman" w:hAnsi="Times New Roman" w:cs="Times New Roman"/>
                <w:sz w:val="24"/>
                <w:szCs w:val="24"/>
                <w:lang w:val="uk-UA"/>
              </w:rPr>
              <w:t>’</w:t>
            </w:r>
            <w:r>
              <w:rPr>
                <w:rFonts w:ascii="Times New Roman" w:hAnsi="Times New Roman" w:cs="Times New Roman"/>
                <w:sz w:val="24"/>
                <w:szCs w:val="24"/>
                <w:lang w:val="uk-UA"/>
              </w:rPr>
              <w:t>язанням України в рамках Угоди про Асоціацію між Україною та ЄС.</w:t>
            </w:r>
          </w:p>
          <w:p w:rsidR="00D87520" w:rsidRPr="0092594C" w:rsidRDefault="00D87520" w:rsidP="007227A5">
            <w:pPr>
              <w:rPr>
                <w:rFonts w:ascii="Times New Roman" w:hAnsi="Times New Roman" w:cs="Times New Roman"/>
                <w:sz w:val="24"/>
                <w:szCs w:val="24"/>
                <w:lang w:val="uk-UA"/>
              </w:rPr>
            </w:pPr>
            <w:r>
              <w:rPr>
                <w:rFonts w:ascii="Times New Roman" w:hAnsi="Times New Roman" w:cs="Times New Roman"/>
                <w:sz w:val="24"/>
                <w:szCs w:val="24"/>
                <w:lang w:val="uk-UA"/>
              </w:rPr>
              <w:t>Попередня оцінка кількості установок, що буд</w:t>
            </w:r>
            <w:r w:rsidR="007227A5">
              <w:rPr>
                <w:rFonts w:ascii="Times New Roman" w:hAnsi="Times New Roman" w:cs="Times New Roman"/>
                <w:sz w:val="24"/>
                <w:szCs w:val="24"/>
                <w:lang w:val="uk-UA"/>
              </w:rPr>
              <w:t>уть</w:t>
            </w:r>
            <w:r>
              <w:rPr>
                <w:rFonts w:ascii="Times New Roman" w:hAnsi="Times New Roman" w:cs="Times New Roman"/>
                <w:sz w:val="24"/>
                <w:szCs w:val="24"/>
                <w:lang w:val="uk-UA"/>
              </w:rPr>
              <w:t xml:space="preserve"> включен</w:t>
            </w:r>
            <w:r w:rsidR="007227A5">
              <w:rPr>
                <w:rFonts w:ascii="Times New Roman" w:hAnsi="Times New Roman" w:cs="Times New Roman"/>
                <w:sz w:val="24"/>
                <w:szCs w:val="24"/>
                <w:lang w:val="uk-UA"/>
              </w:rPr>
              <w:t>і</w:t>
            </w:r>
            <w:r>
              <w:rPr>
                <w:rFonts w:ascii="Times New Roman" w:hAnsi="Times New Roman" w:cs="Times New Roman"/>
                <w:sz w:val="24"/>
                <w:szCs w:val="24"/>
                <w:lang w:val="uk-UA"/>
              </w:rPr>
              <w:t xml:space="preserve"> до системи МЗВ відповідно </w:t>
            </w:r>
            <w:r w:rsidR="007227A5">
              <w:rPr>
                <w:rFonts w:ascii="Times New Roman" w:hAnsi="Times New Roman" w:cs="Times New Roman"/>
                <w:sz w:val="24"/>
                <w:szCs w:val="24"/>
                <w:lang w:val="uk-UA"/>
              </w:rPr>
              <w:t>до П</w:t>
            </w:r>
            <w:r>
              <w:rPr>
                <w:rFonts w:ascii="Times New Roman" w:hAnsi="Times New Roman" w:cs="Times New Roman"/>
                <w:sz w:val="24"/>
                <w:szCs w:val="24"/>
                <w:lang w:val="uk-UA"/>
              </w:rPr>
              <w:t>ереліку видів діяльності</w:t>
            </w:r>
            <w:r w:rsidR="007227A5">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7227A5">
              <w:rPr>
                <w:rFonts w:ascii="Times New Roman" w:hAnsi="Times New Roman" w:cs="Times New Roman"/>
                <w:sz w:val="24"/>
                <w:szCs w:val="24"/>
                <w:lang w:val="uk-UA"/>
              </w:rPr>
              <w:t>становить</w:t>
            </w:r>
            <w:r>
              <w:rPr>
                <w:rFonts w:ascii="Times New Roman" w:hAnsi="Times New Roman" w:cs="Times New Roman"/>
                <w:sz w:val="24"/>
                <w:szCs w:val="24"/>
                <w:lang w:val="uk-UA"/>
              </w:rPr>
              <w:t xml:space="preserve"> близько 1300 підприємств.</w:t>
            </w:r>
          </w:p>
        </w:tc>
      </w:tr>
      <w:tr w:rsidR="00C567F0" w:rsidRPr="00907161" w:rsidTr="00C567F0">
        <w:tc>
          <w:tcPr>
            <w:tcW w:w="2830" w:type="dxa"/>
          </w:tcPr>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t>Проєкт постанови Кабінету Міністрів України «</w:t>
            </w:r>
            <w:r w:rsidRPr="0080440C">
              <w:rPr>
                <w:rFonts w:ascii="Times New Roman" w:hAnsi="Times New Roman" w:cs="Times New Roman"/>
                <w:sz w:val="24"/>
                <w:szCs w:val="24"/>
                <w:lang w:val="uk-UA"/>
              </w:rPr>
              <w:t xml:space="preserve">Про </w:t>
            </w:r>
            <w:r w:rsidRPr="004A2CA0">
              <w:rPr>
                <w:rFonts w:ascii="Times New Roman" w:hAnsi="Times New Roman" w:cs="Times New Roman"/>
                <w:sz w:val="24"/>
                <w:szCs w:val="24"/>
                <w:lang w:val="uk-UA"/>
              </w:rPr>
              <w:t>затвердження переліку видів діяльності, на які поширюються моніторинг, звітність та верифікація викидів парникових газів</w:t>
            </w:r>
            <w:r>
              <w:rPr>
                <w:rFonts w:ascii="Times New Roman" w:hAnsi="Times New Roman" w:cs="Times New Roman"/>
                <w:sz w:val="24"/>
                <w:szCs w:val="24"/>
                <w:lang w:val="uk-UA"/>
              </w:rPr>
              <w:t>»</w:t>
            </w:r>
          </w:p>
        </w:tc>
        <w:tc>
          <w:tcPr>
            <w:tcW w:w="2196" w:type="dxa"/>
          </w:tcPr>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t>Електронні консультації</w:t>
            </w:r>
          </w:p>
        </w:tc>
        <w:tc>
          <w:tcPr>
            <w:tcW w:w="2534" w:type="dxa"/>
          </w:tcPr>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t>ТОВ «Преторій-Буд»</w:t>
            </w:r>
          </w:p>
        </w:tc>
        <w:tc>
          <w:tcPr>
            <w:tcW w:w="3417" w:type="dxa"/>
          </w:tcPr>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t xml:space="preserve">Не врахована практика проведення робіт по скороченню викидів на підприємствах-споживачах продукції з обсягом викидів менше 20 тонн </w:t>
            </w:r>
            <w:proofErr w:type="spellStart"/>
            <w:r>
              <w:rPr>
                <w:rFonts w:ascii="Times New Roman" w:hAnsi="Times New Roman" w:cs="Times New Roman"/>
                <w:sz w:val="24"/>
                <w:szCs w:val="24"/>
                <w:lang w:val="uk-UA"/>
              </w:rPr>
              <w:t>СО</w:t>
            </w:r>
            <w:r w:rsidRPr="00703D32">
              <w:rPr>
                <w:rFonts w:ascii="Times New Roman" w:hAnsi="Times New Roman" w:cs="Times New Roman"/>
                <w:sz w:val="24"/>
                <w:szCs w:val="24"/>
                <w:vertAlign w:val="subscript"/>
                <w:lang w:val="uk-UA"/>
              </w:rPr>
              <w:t>2</w:t>
            </w:r>
            <w:proofErr w:type="spellEnd"/>
            <w:r w:rsidR="00703D32">
              <w:rPr>
                <w:rFonts w:ascii="Times New Roman" w:hAnsi="Times New Roman" w:cs="Times New Roman"/>
                <w:sz w:val="24"/>
                <w:szCs w:val="24"/>
                <w:lang w:val="uk-UA"/>
              </w:rPr>
              <w:t>.</w:t>
            </w:r>
          </w:p>
        </w:tc>
        <w:tc>
          <w:tcPr>
            <w:tcW w:w="3809" w:type="dxa"/>
          </w:tcPr>
          <w:p w:rsidR="00C567F0" w:rsidRDefault="00C567F0" w:rsidP="006720F7">
            <w:pPr>
              <w:rPr>
                <w:rFonts w:ascii="Times New Roman" w:hAnsi="Times New Roman" w:cs="Times New Roman"/>
                <w:sz w:val="24"/>
                <w:szCs w:val="24"/>
                <w:lang w:val="uk-UA"/>
              </w:rPr>
            </w:pPr>
            <w:r w:rsidRPr="0019122B">
              <w:rPr>
                <w:rFonts w:ascii="Times New Roman" w:hAnsi="Times New Roman" w:cs="Times New Roman"/>
                <w:sz w:val="24"/>
                <w:szCs w:val="24"/>
                <w:lang w:val="uk-UA"/>
              </w:rPr>
              <w:t>Не враховано, оскільки</w:t>
            </w:r>
            <w:r>
              <w:rPr>
                <w:rFonts w:ascii="Times New Roman" w:hAnsi="Times New Roman" w:cs="Times New Roman"/>
                <w:sz w:val="24"/>
                <w:szCs w:val="24"/>
                <w:lang w:val="uk-UA"/>
              </w:rPr>
              <w:t xml:space="preserve"> не відноситься до предмету правового</w:t>
            </w:r>
            <w:r w:rsidR="00703D32">
              <w:rPr>
                <w:rFonts w:ascii="Times New Roman" w:hAnsi="Times New Roman" w:cs="Times New Roman"/>
                <w:sz w:val="24"/>
                <w:szCs w:val="24"/>
                <w:lang w:val="uk-UA"/>
              </w:rPr>
              <w:t xml:space="preserve"> регулювання вказаного про</w:t>
            </w:r>
            <w:r w:rsidR="00F27A02">
              <w:rPr>
                <w:rFonts w:ascii="Times New Roman" w:hAnsi="Times New Roman" w:cs="Times New Roman"/>
                <w:sz w:val="24"/>
                <w:szCs w:val="24"/>
                <w:lang w:val="uk-UA"/>
              </w:rPr>
              <w:t>є</w:t>
            </w:r>
            <w:r w:rsidR="00703D32">
              <w:rPr>
                <w:rFonts w:ascii="Times New Roman" w:hAnsi="Times New Roman" w:cs="Times New Roman"/>
                <w:sz w:val="24"/>
                <w:szCs w:val="24"/>
                <w:lang w:val="uk-UA"/>
              </w:rPr>
              <w:t xml:space="preserve">кту </w:t>
            </w:r>
            <w:r w:rsidR="007227A5">
              <w:rPr>
                <w:rFonts w:ascii="Times New Roman" w:hAnsi="Times New Roman" w:cs="Times New Roman"/>
                <w:sz w:val="24"/>
                <w:szCs w:val="24"/>
                <w:lang w:val="uk-UA"/>
              </w:rPr>
              <w:t>постанови</w:t>
            </w:r>
            <w:r>
              <w:rPr>
                <w:rFonts w:ascii="Times New Roman" w:hAnsi="Times New Roman" w:cs="Times New Roman"/>
                <w:sz w:val="24"/>
                <w:szCs w:val="24"/>
                <w:lang w:val="uk-UA"/>
              </w:rPr>
              <w:t>.</w:t>
            </w:r>
          </w:p>
        </w:tc>
      </w:tr>
      <w:tr w:rsidR="00703D32" w:rsidRPr="00907161" w:rsidTr="00C567F0">
        <w:tc>
          <w:tcPr>
            <w:tcW w:w="2830" w:type="dxa"/>
          </w:tcPr>
          <w:p w:rsidR="00703D32" w:rsidRDefault="00703D32" w:rsidP="006720F7">
            <w:pPr>
              <w:rPr>
                <w:rFonts w:ascii="Times New Roman" w:hAnsi="Times New Roman" w:cs="Times New Roman"/>
                <w:sz w:val="24"/>
                <w:szCs w:val="24"/>
                <w:lang w:val="uk-UA"/>
              </w:rPr>
            </w:pPr>
          </w:p>
        </w:tc>
        <w:tc>
          <w:tcPr>
            <w:tcW w:w="2196" w:type="dxa"/>
          </w:tcPr>
          <w:p w:rsidR="00703D32" w:rsidRDefault="00703D32" w:rsidP="006720F7">
            <w:pPr>
              <w:rPr>
                <w:rFonts w:ascii="Times New Roman" w:hAnsi="Times New Roman" w:cs="Times New Roman"/>
                <w:sz w:val="24"/>
                <w:szCs w:val="24"/>
                <w:lang w:val="uk-UA"/>
              </w:rPr>
            </w:pPr>
          </w:p>
        </w:tc>
        <w:tc>
          <w:tcPr>
            <w:tcW w:w="2534" w:type="dxa"/>
          </w:tcPr>
          <w:p w:rsidR="00703D32" w:rsidRDefault="00703D32" w:rsidP="006720F7">
            <w:pPr>
              <w:rPr>
                <w:rFonts w:ascii="Times New Roman" w:hAnsi="Times New Roman" w:cs="Times New Roman"/>
                <w:sz w:val="24"/>
                <w:szCs w:val="24"/>
                <w:lang w:val="uk-UA"/>
              </w:rPr>
            </w:pPr>
          </w:p>
        </w:tc>
        <w:tc>
          <w:tcPr>
            <w:tcW w:w="3417" w:type="dxa"/>
          </w:tcPr>
          <w:p w:rsidR="00703D32" w:rsidRDefault="00703D32" w:rsidP="006720F7">
            <w:pPr>
              <w:rPr>
                <w:rFonts w:ascii="Times New Roman" w:hAnsi="Times New Roman" w:cs="Times New Roman"/>
                <w:sz w:val="24"/>
                <w:szCs w:val="24"/>
                <w:lang w:val="uk-UA"/>
              </w:rPr>
            </w:pPr>
          </w:p>
        </w:tc>
        <w:tc>
          <w:tcPr>
            <w:tcW w:w="3809" w:type="dxa"/>
          </w:tcPr>
          <w:p w:rsidR="00703D32" w:rsidRPr="0019122B" w:rsidRDefault="00703D32" w:rsidP="006720F7">
            <w:pPr>
              <w:rPr>
                <w:rFonts w:ascii="Times New Roman" w:hAnsi="Times New Roman" w:cs="Times New Roman"/>
                <w:sz w:val="24"/>
                <w:szCs w:val="24"/>
                <w:lang w:val="uk-UA"/>
              </w:rPr>
            </w:pPr>
          </w:p>
        </w:tc>
      </w:tr>
      <w:tr w:rsidR="00703D32" w:rsidRPr="00907161" w:rsidTr="00C567F0">
        <w:tc>
          <w:tcPr>
            <w:tcW w:w="2830" w:type="dxa"/>
          </w:tcPr>
          <w:p w:rsidR="00703D32" w:rsidRDefault="00703D32" w:rsidP="006720F7">
            <w:pPr>
              <w:rPr>
                <w:rFonts w:ascii="Times New Roman" w:hAnsi="Times New Roman" w:cs="Times New Roman"/>
                <w:sz w:val="24"/>
                <w:szCs w:val="24"/>
                <w:lang w:val="uk-UA"/>
              </w:rPr>
            </w:pPr>
          </w:p>
        </w:tc>
        <w:tc>
          <w:tcPr>
            <w:tcW w:w="2196" w:type="dxa"/>
          </w:tcPr>
          <w:p w:rsidR="00703D32" w:rsidRDefault="00703D32" w:rsidP="006720F7">
            <w:pPr>
              <w:rPr>
                <w:rFonts w:ascii="Times New Roman" w:hAnsi="Times New Roman" w:cs="Times New Roman"/>
                <w:sz w:val="24"/>
                <w:szCs w:val="24"/>
                <w:lang w:val="uk-UA"/>
              </w:rPr>
            </w:pPr>
          </w:p>
        </w:tc>
        <w:tc>
          <w:tcPr>
            <w:tcW w:w="2534" w:type="dxa"/>
          </w:tcPr>
          <w:p w:rsidR="00703D32" w:rsidRDefault="00703D32" w:rsidP="006720F7">
            <w:pPr>
              <w:rPr>
                <w:rFonts w:ascii="Times New Roman" w:hAnsi="Times New Roman" w:cs="Times New Roman"/>
                <w:sz w:val="24"/>
                <w:szCs w:val="24"/>
                <w:lang w:val="uk-UA"/>
              </w:rPr>
            </w:pPr>
          </w:p>
        </w:tc>
        <w:tc>
          <w:tcPr>
            <w:tcW w:w="3417" w:type="dxa"/>
          </w:tcPr>
          <w:p w:rsidR="00703D32" w:rsidRDefault="00703D32" w:rsidP="006720F7">
            <w:pPr>
              <w:rPr>
                <w:rFonts w:ascii="Times New Roman" w:hAnsi="Times New Roman" w:cs="Times New Roman"/>
                <w:sz w:val="24"/>
                <w:szCs w:val="24"/>
                <w:lang w:val="uk-UA"/>
              </w:rPr>
            </w:pPr>
          </w:p>
        </w:tc>
        <w:tc>
          <w:tcPr>
            <w:tcW w:w="3809" w:type="dxa"/>
          </w:tcPr>
          <w:p w:rsidR="00703D32" w:rsidRPr="0019122B" w:rsidRDefault="00703D32" w:rsidP="006720F7">
            <w:pPr>
              <w:rPr>
                <w:rFonts w:ascii="Times New Roman" w:hAnsi="Times New Roman" w:cs="Times New Roman"/>
                <w:sz w:val="24"/>
                <w:szCs w:val="24"/>
                <w:lang w:val="uk-UA"/>
              </w:rPr>
            </w:pPr>
          </w:p>
        </w:tc>
      </w:tr>
      <w:tr w:rsidR="00703D32" w:rsidRPr="00907161" w:rsidTr="00C567F0">
        <w:tc>
          <w:tcPr>
            <w:tcW w:w="2830" w:type="dxa"/>
          </w:tcPr>
          <w:p w:rsidR="00703D32" w:rsidRDefault="00703D32" w:rsidP="006720F7">
            <w:pPr>
              <w:rPr>
                <w:rFonts w:ascii="Times New Roman" w:hAnsi="Times New Roman" w:cs="Times New Roman"/>
                <w:sz w:val="24"/>
                <w:szCs w:val="24"/>
                <w:lang w:val="uk-UA"/>
              </w:rPr>
            </w:pPr>
          </w:p>
        </w:tc>
        <w:tc>
          <w:tcPr>
            <w:tcW w:w="2196" w:type="dxa"/>
          </w:tcPr>
          <w:p w:rsidR="00703D32" w:rsidRDefault="00703D32" w:rsidP="006720F7">
            <w:pPr>
              <w:rPr>
                <w:rFonts w:ascii="Times New Roman" w:hAnsi="Times New Roman" w:cs="Times New Roman"/>
                <w:sz w:val="24"/>
                <w:szCs w:val="24"/>
                <w:lang w:val="uk-UA"/>
              </w:rPr>
            </w:pPr>
          </w:p>
        </w:tc>
        <w:tc>
          <w:tcPr>
            <w:tcW w:w="2534" w:type="dxa"/>
          </w:tcPr>
          <w:p w:rsidR="00703D32" w:rsidRDefault="00703D32" w:rsidP="006720F7">
            <w:pPr>
              <w:rPr>
                <w:rFonts w:ascii="Times New Roman" w:hAnsi="Times New Roman" w:cs="Times New Roman"/>
                <w:sz w:val="24"/>
                <w:szCs w:val="24"/>
                <w:lang w:val="uk-UA"/>
              </w:rPr>
            </w:pPr>
          </w:p>
        </w:tc>
        <w:tc>
          <w:tcPr>
            <w:tcW w:w="3417" w:type="dxa"/>
          </w:tcPr>
          <w:p w:rsidR="00703D32" w:rsidRDefault="00703D32" w:rsidP="006720F7">
            <w:pPr>
              <w:rPr>
                <w:rFonts w:ascii="Times New Roman" w:hAnsi="Times New Roman" w:cs="Times New Roman"/>
                <w:sz w:val="24"/>
                <w:szCs w:val="24"/>
                <w:lang w:val="uk-UA"/>
              </w:rPr>
            </w:pPr>
          </w:p>
        </w:tc>
        <w:tc>
          <w:tcPr>
            <w:tcW w:w="3809" w:type="dxa"/>
          </w:tcPr>
          <w:p w:rsidR="00703D32" w:rsidRPr="0019122B" w:rsidRDefault="00703D32" w:rsidP="006720F7">
            <w:pPr>
              <w:rPr>
                <w:rFonts w:ascii="Times New Roman" w:hAnsi="Times New Roman" w:cs="Times New Roman"/>
                <w:sz w:val="24"/>
                <w:szCs w:val="24"/>
                <w:lang w:val="uk-UA"/>
              </w:rPr>
            </w:pPr>
          </w:p>
        </w:tc>
      </w:tr>
      <w:tr w:rsidR="009D332A" w:rsidRPr="00907161" w:rsidTr="006720F7">
        <w:tc>
          <w:tcPr>
            <w:tcW w:w="14786" w:type="dxa"/>
            <w:gridSpan w:val="5"/>
          </w:tcPr>
          <w:p w:rsidR="009D332A" w:rsidRPr="009D332A" w:rsidRDefault="009D332A" w:rsidP="009D332A">
            <w:pPr>
              <w:jc w:val="center"/>
              <w:rPr>
                <w:rFonts w:ascii="Times New Roman" w:hAnsi="Times New Roman" w:cs="Times New Roman"/>
                <w:b/>
                <w:sz w:val="28"/>
                <w:szCs w:val="28"/>
                <w:lang w:val="uk-UA"/>
              </w:rPr>
            </w:pPr>
            <w:r w:rsidRPr="009D332A">
              <w:rPr>
                <w:rFonts w:ascii="Times New Roman" w:hAnsi="Times New Roman" w:cs="Times New Roman"/>
                <w:b/>
                <w:sz w:val="28"/>
                <w:szCs w:val="28"/>
                <w:lang w:val="uk-UA"/>
              </w:rPr>
              <w:t>Проєкт постанови Кабінету Міністрів України «Про затвердження порядку здійснення моніторингу та звітності щодо викидів парникових газів»</w:t>
            </w:r>
          </w:p>
        </w:tc>
      </w:tr>
      <w:tr w:rsidR="004A2CA0" w:rsidTr="00C567F0">
        <w:tc>
          <w:tcPr>
            <w:tcW w:w="2830" w:type="dxa"/>
          </w:tcPr>
          <w:p w:rsidR="004A2CA0" w:rsidRDefault="00BE78C5">
            <w:pPr>
              <w:rPr>
                <w:rFonts w:ascii="Times New Roman" w:hAnsi="Times New Roman" w:cs="Times New Roman"/>
                <w:sz w:val="24"/>
                <w:szCs w:val="24"/>
                <w:lang w:val="uk-UA"/>
              </w:rPr>
            </w:pPr>
            <w:r>
              <w:rPr>
                <w:rFonts w:ascii="Times New Roman" w:hAnsi="Times New Roman" w:cs="Times New Roman"/>
                <w:sz w:val="24"/>
                <w:szCs w:val="24"/>
                <w:lang w:val="uk-UA"/>
              </w:rPr>
              <w:t>Проє</w:t>
            </w:r>
            <w:r w:rsidR="004A2CA0">
              <w:rPr>
                <w:rFonts w:ascii="Times New Roman" w:hAnsi="Times New Roman" w:cs="Times New Roman"/>
                <w:sz w:val="24"/>
                <w:szCs w:val="24"/>
                <w:lang w:val="uk-UA"/>
              </w:rPr>
              <w:t>кт постанови Кабінету Міністрів України «</w:t>
            </w:r>
            <w:r w:rsidR="004A2CA0" w:rsidRPr="0080440C">
              <w:rPr>
                <w:rFonts w:ascii="Times New Roman" w:hAnsi="Times New Roman" w:cs="Times New Roman"/>
                <w:sz w:val="24"/>
                <w:szCs w:val="24"/>
                <w:lang w:val="uk-UA"/>
              </w:rPr>
              <w:t>Про затвердження порядку здійснення моніторингу та звітності щодо викидів парникових газів</w:t>
            </w:r>
            <w:r w:rsidR="004A2CA0">
              <w:rPr>
                <w:rFonts w:ascii="Times New Roman" w:hAnsi="Times New Roman" w:cs="Times New Roman"/>
                <w:sz w:val="24"/>
                <w:szCs w:val="24"/>
                <w:lang w:val="uk-UA"/>
              </w:rPr>
              <w:t>»</w:t>
            </w:r>
          </w:p>
        </w:tc>
        <w:tc>
          <w:tcPr>
            <w:tcW w:w="2196" w:type="dxa"/>
          </w:tcPr>
          <w:p w:rsidR="004A2CA0" w:rsidRDefault="004A2CA0" w:rsidP="00114AC0">
            <w:pPr>
              <w:rPr>
                <w:rFonts w:ascii="Times New Roman" w:hAnsi="Times New Roman" w:cs="Times New Roman"/>
                <w:sz w:val="24"/>
                <w:szCs w:val="24"/>
                <w:lang w:val="uk-UA"/>
              </w:rPr>
            </w:pPr>
            <w:r>
              <w:rPr>
                <w:rFonts w:ascii="Times New Roman" w:hAnsi="Times New Roman" w:cs="Times New Roman"/>
                <w:sz w:val="24"/>
                <w:szCs w:val="24"/>
                <w:lang w:val="uk-UA"/>
              </w:rPr>
              <w:t>Електронні консультації</w:t>
            </w:r>
          </w:p>
        </w:tc>
        <w:tc>
          <w:tcPr>
            <w:tcW w:w="2534" w:type="dxa"/>
          </w:tcPr>
          <w:p w:rsidR="004A2CA0" w:rsidRDefault="00703D32" w:rsidP="00BE78C5">
            <w:pPr>
              <w:rPr>
                <w:rFonts w:ascii="Times New Roman" w:hAnsi="Times New Roman" w:cs="Times New Roman"/>
                <w:sz w:val="24"/>
                <w:szCs w:val="24"/>
                <w:lang w:val="uk-UA"/>
              </w:rPr>
            </w:pPr>
            <w:r>
              <w:rPr>
                <w:rFonts w:ascii="Times New Roman" w:hAnsi="Times New Roman" w:cs="Times New Roman"/>
                <w:sz w:val="24"/>
                <w:szCs w:val="24"/>
                <w:lang w:val="uk-UA"/>
              </w:rPr>
              <w:t>Торгово-промислова палата України</w:t>
            </w:r>
          </w:p>
        </w:tc>
        <w:tc>
          <w:tcPr>
            <w:tcW w:w="3417" w:type="dxa"/>
          </w:tcPr>
          <w:p w:rsidR="004A2CA0" w:rsidRDefault="0021193E">
            <w:pPr>
              <w:rPr>
                <w:rFonts w:ascii="Times New Roman" w:hAnsi="Times New Roman" w:cs="Times New Roman"/>
                <w:sz w:val="24"/>
                <w:szCs w:val="24"/>
                <w:lang w:val="uk-UA"/>
              </w:rPr>
            </w:pPr>
            <w:r>
              <w:rPr>
                <w:rFonts w:ascii="Times New Roman" w:hAnsi="Times New Roman" w:cs="Times New Roman"/>
                <w:sz w:val="24"/>
                <w:szCs w:val="24"/>
                <w:lang w:val="uk-UA"/>
              </w:rPr>
              <w:t>Пп.7 частини другої п.13 вважати пп. 8)</w:t>
            </w:r>
            <w:r w:rsidR="00703D32">
              <w:rPr>
                <w:rFonts w:ascii="Times New Roman" w:hAnsi="Times New Roman" w:cs="Times New Roman"/>
                <w:sz w:val="24"/>
                <w:szCs w:val="24"/>
                <w:lang w:val="uk-UA"/>
              </w:rPr>
              <w:t>.</w:t>
            </w:r>
          </w:p>
        </w:tc>
        <w:tc>
          <w:tcPr>
            <w:tcW w:w="3809" w:type="dxa"/>
          </w:tcPr>
          <w:p w:rsidR="004A2CA0" w:rsidRDefault="0021193E">
            <w:pPr>
              <w:rPr>
                <w:rFonts w:ascii="Times New Roman" w:hAnsi="Times New Roman" w:cs="Times New Roman"/>
                <w:sz w:val="24"/>
                <w:szCs w:val="24"/>
                <w:lang w:val="uk-UA"/>
              </w:rPr>
            </w:pPr>
            <w:r>
              <w:rPr>
                <w:rFonts w:ascii="Times New Roman" w:hAnsi="Times New Roman" w:cs="Times New Roman"/>
                <w:sz w:val="24"/>
                <w:szCs w:val="24"/>
                <w:lang w:val="uk-UA"/>
              </w:rPr>
              <w:t>Не враховано, оскільки не</w:t>
            </w:r>
            <w:r w:rsidR="007227A5">
              <w:rPr>
                <w:rFonts w:ascii="Times New Roman" w:hAnsi="Times New Roman" w:cs="Times New Roman"/>
                <w:sz w:val="24"/>
                <w:szCs w:val="24"/>
                <w:lang w:val="uk-UA"/>
              </w:rPr>
              <w:t xml:space="preserve"> </w:t>
            </w:r>
            <w:r>
              <w:rPr>
                <w:rFonts w:ascii="Times New Roman" w:hAnsi="Times New Roman" w:cs="Times New Roman"/>
                <w:sz w:val="24"/>
                <w:szCs w:val="24"/>
                <w:lang w:val="uk-UA"/>
              </w:rPr>
              <w:t>враховане наступне пов’язане зауваження</w:t>
            </w:r>
          </w:p>
        </w:tc>
      </w:tr>
      <w:tr w:rsidR="004A2CA0" w:rsidTr="00C567F0">
        <w:tc>
          <w:tcPr>
            <w:tcW w:w="2830" w:type="dxa"/>
          </w:tcPr>
          <w:p w:rsidR="004A2CA0" w:rsidRDefault="00BE78C5">
            <w:pPr>
              <w:rPr>
                <w:rFonts w:ascii="Times New Roman" w:hAnsi="Times New Roman" w:cs="Times New Roman"/>
                <w:sz w:val="24"/>
                <w:szCs w:val="24"/>
                <w:lang w:val="uk-UA"/>
              </w:rPr>
            </w:pPr>
            <w:r>
              <w:rPr>
                <w:rFonts w:ascii="Times New Roman" w:hAnsi="Times New Roman" w:cs="Times New Roman"/>
                <w:sz w:val="24"/>
                <w:szCs w:val="24"/>
                <w:lang w:val="uk-UA"/>
              </w:rPr>
              <w:t>Проє</w:t>
            </w:r>
            <w:r w:rsidR="0021193E">
              <w:rPr>
                <w:rFonts w:ascii="Times New Roman" w:hAnsi="Times New Roman" w:cs="Times New Roman"/>
                <w:sz w:val="24"/>
                <w:szCs w:val="24"/>
                <w:lang w:val="uk-UA"/>
              </w:rPr>
              <w:t>кт постанови Кабінету Міністрів України «</w:t>
            </w:r>
            <w:r w:rsidR="0021193E" w:rsidRPr="0080440C">
              <w:rPr>
                <w:rFonts w:ascii="Times New Roman" w:hAnsi="Times New Roman" w:cs="Times New Roman"/>
                <w:sz w:val="24"/>
                <w:szCs w:val="24"/>
                <w:lang w:val="uk-UA"/>
              </w:rPr>
              <w:t>Про затвердження порядку здійснення моніторингу та звітності щодо викидів парникових газів</w:t>
            </w:r>
            <w:r w:rsidR="0021193E">
              <w:rPr>
                <w:rFonts w:ascii="Times New Roman" w:hAnsi="Times New Roman" w:cs="Times New Roman"/>
                <w:sz w:val="24"/>
                <w:szCs w:val="24"/>
                <w:lang w:val="uk-UA"/>
              </w:rPr>
              <w:t>»</w:t>
            </w:r>
          </w:p>
        </w:tc>
        <w:tc>
          <w:tcPr>
            <w:tcW w:w="2196" w:type="dxa"/>
          </w:tcPr>
          <w:p w:rsidR="004A2CA0" w:rsidRDefault="0021193E">
            <w:pPr>
              <w:rPr>
                <w:rFonts w:ascii="Times New Roman" w:hAnsi="Times New Roman" w:cs="Times New Roman"/>
                <w:sz w:val="24"/>
                <w:szCs w:val="24"/>
                <w:lang w:val="uk-UA"/>
              </w:rPr>
            </w:pPr>
            <w:r>
              <w:rPr>
                <w:rFonts w:ascii="Times New Roman" w:hAnsi="Times New Roman" w:cs="Times New Roman"/>
                <w:sz w:val="24"/>
                <w:szCs w:val="24"/>
                <w:lang w:val="uk-UA"/>
              </w:rPr>
              <w:t>Електронні консультації</w:t>
            </w:r>
          </w:p>
        </w:tc>
        <w:tc>
          <w:tcPr>
            <w:tcW w:w="2534" w:type="dxa"/>
          </w:tcPr>
          <w:p w:rsidR="004A2CA0" w:rsidRDefault="00703D32">
            <w:pPr>
              <w:rPr>
                <w:rFonts w:ascii="Times New Roman" w:hAnsi="Times New Roman" w:cs="Times New Roman"/>
                <w:sz w:val="24"/>
                <w:szCs w:val="24"/>
                <w:lang w:val="uk-UA"/>
              </w:rPr>
            </w:pPr>
            <w:r>
              <w:rPr>
                <w:rFonts w:ascii="Times New Roman" w:hAnsi="Times New Roman" w:cs="Times New Roman"/>
                <w:sz w:val="24"/>
                <w:szCs w:val="24"/>
                <w:lang w:val="uk-UA"/>
              </w:rPr>
              <w:t>Торгово-промислова палата України</w:t>
            </w:r>
          </w:p>
        </w:tc>
        <w:tc>
          <w:tcPr>
            <w:tcW w:w="3417" w:type="dxa"/>
          </w:tcPr>
          <w:p w:rsidR="004A2CA0" w:rsidRDefault="0021193E">
            <w:pPr>
              <w:rPr>
                <w:rFonts w:ascii="Times New Roman" w:hAnsi="Times New Roman" w:cs="Times New Roman"/>
                <w:sz w:val="24"/>
                <w:szCs w:val="24"/>
                <w:lang w:val="uk-UA"/>
              </w:rPr>
            </w:pPr>
            <w:r>
              <w:rPr>
                <w:rFonts w:ascii="Times New Roman" w:hAnsi="Times New Roman" w:cs="Times New Roman"/>
                <w:sz w:val="24"/>
                <w:szCs w:val="24"/>
                <w:lang w:val="uk-UA"/>
              </w:rPr>
              <w:t>Пп.7 частини другої п.13</w:t>
            </w:r>
            <w:r w:rsidR="00B76810">
              <w:rPr>
                <w:rFonts w:ascii="Times New Roman" w:hAnsi="Times New Roman" w:cs="Times New Roman"/>
                <w:sz w:val="24"/>
                <w:szCs w:val="24"/>
                <w:lang w:val="uk-UA"/>
              </w:rPr>
              <w:t xml:space="preserve"> викласти в такій редакції «припинення діяльності або реорганізації (злиття, приєднання, поділу, перетворення) установки (однієї з установок)»</w:t>
            </w:r>
            <w:r w:rsidR="00703D32">
              <w:rPr>
                <w:rFonts w:ascii="Times New Roman" w:hAnsi="Times New Roman" w:cs="Times New Roman"/>
                <w:sz w:val="24"/>
                <w:szCs w:val="24"/>
                <w:lang w:val="uk-UA"/>
              </w:rPr>
              <w:t>.</w:t>
            </w:r>
          </w:p>
        </w:tc>
        <w:tc>
          <w:tcPr>
            <w:tcW w:w="3809" w:type="dxa"/>
          </w:tcPr>
          <w:p w:rsidR="004A2CA0" w:rsidRDefault="00B76810" w:rsidP="00B76810">
            <w:pPr>
              <w:rPr>
                <w:rFonts w:ascii="Times New Roman" w:hAnsi="Times New Roman" w:cs="Times New Roman"/>
                <w:sz w:val="24"/>
                <w:szCs w:val="24"/>
                <w:lang w:val="uk-UA"/>
              </w:rPr>
            </w:pPr>
            <w:r>
              <w:rPr>
                <w:rFonts w:ascii="Times New Roman" w:hAnsi="Times New Roman" w:cs="Times New Roman"/>
                <w:sz w:val="24"/>
                <w:szCs w:val="24"/>
                <w:lang w:val="uk-UA"/>
              </w:rPr>
              <w:t xml:space="preserve">Не враховано, оскільки  припинення діяльності або реорганізації (злиття, приєднання, поділу, перетворення) установки призводить до необхідності </w:t>
            </w:r>
            <w:r w:rsidRPr="00B76810">
              <w:rPr>
                <w:rFonts w:ascii="Times New Roman" w:hAnsi="Times New Roman" w:cs="Times New Roman"/>
                <w:sz w:val="24"/>
                <w:szCs w:val="24"/>
                <w:lang w:val="uk-UA"/>
              </w:rPr>
              <w:t>внесення змін до записів Єдиного реєстру</w:t>
            </w:r>
            <w:r>
              <w:rPr>
                <w:rFonts w:ascii="Times New Roman" w:hAnsi="Times New Roman" w:cs="Times New Roman"/>
                <w:sz w:val="24"/>
                <w:szCs w:val="24"/>
                <w:lang w:val="uk-UA"/>
              </w:rPr>
              <w:t xml:space="preserve"> відповідно до статті 9 Закону «</w:t>
            </w:r>
            <w:r w:rsidRPr="004F5871">
              <w:rPr>
                <w:rFonts w:ascii="Times New Roman" w:hAnsi="Times New Roman" w:cs="Times New Roman"/>
                <w:sz w:val="24"/>
                <w:szCs w:val="24"/>
                <w:lang w:val="uk-UA"/>
              </w:rPr>
              <w:t>Про засади моніторингу, звітності та верифікації викидів парникових газів</w:t>
            </w:r>
            <w:r>
              <w:rPr>
                <w:rFonts w:ascii="Times New Roman" w:hAnsi="Times New Roman" w:cs="Times New Roman"/>
                <w:sz w:val="24"/>
                <w:szCs w:val="24"/>
                <w:lang w:val="uk-UA"/>
              </w:rPr>
              <w:t>».  Внесення змін здійснюватиметься згідно з П</w:t>
            </w:r>
            <w:r w:rsidRPr="00B76810">
              <w:rPr>
                <w:rFonts w:ascii="Times New Roman" w:hAnsi="Times New Roman" w:cs="Times New Roman"/>
                <w:sz w:val="24"/>
                <w:szCs w:val="24"/>
                <w:lang w:val="uk-UA"/>
              </w:rPr>
              <w:t>орядк</w:t>
            </w:r>
            <w:r>
              <w:rPr>
                <w:rFonts w:ascii="Times New Roman" w:hAnsi="Times New Roman" w:cs="Times New Roman"/>
                <w:sz w:val="24"/>
                <w:szCs w:val="24"/>
                <w:lang w:val="uk-UA"/>
              </w:rPr>
              <w:t>ом</w:t>
            </w:r>
            <w:r w:rsidRPr="00B76810">
              <w:rPr>
                <w:rFonts w:ascii="Times New Roman" w:hAnsi="Times New Roman" w:cs="Times New Roman"/>
                <w:sz w:val="24"/>
                <w:szCs w:val="24"/>
                <w:lang w:val="uk-UA"/>
              </w:rPr>
              <w:t xml:space="preserve"> державної реєстрації установок у Єдиному реєстрі</w:t>
            </w:r>
            <w:r w:rsidR="00703D32">
              <w:rPr>
                <w:rFonts w:ascii="Times New Roman" w:hAnsi="Times New Roman" w:cs="Times New Roman"/>
                <w:sz w:val="24"/>
                <w:szCs w:val="24"/>
                <w:lang w:val="uk-UA"/>
              </w:rPr>
              <w:t>.</w:t>
            </w:r>
          </w:p>
        </w:tc>
      </w:tr>
      <w:tr w:rsidR="00153E54" w:rsidTr="00C567F0">
        <w:tc>
          <w:tcPr>
            <w:tcW w:w="2830" w:type="dxa"/>
          </w:tcPr>
          <w:p w:rsidR="00153E54" w:rsidRDefault="00BE78C5" w:rsidP="00114AC0">
            <w:pPr>
              <w:rPr>
                <w:rFonts w:ascii="Times New Roman" w:hAnsi="Times New Roman" w:cs="Times New Roman"/>
                <w:sz w:val="24"/>
                <w:szCs w:val="24"/>
                <w:lang w:val="uk-UA"/>
              </w:rPr>
            </w:pPr>
            <w:r>
              <w:rPr>
                <w:rFonts w:ascii="Times New Roman" w:hAnsi="Times New Roman" w:cs="Times New Roman"/>
                <w:sz w:val="24"/>
                <w:szCs w:val="24"/>
                <w:lang w:val="uk-UA"/>
              </w:rPr>
              <w:t>Проє</w:t>
            </w:r>
            <w:r w:rsidR="00153E54">
              <w:rPr>
                <w:rFonts w:ascii="Times New Roman" w:hAnsi="Times New Roman" w:cs="Times New Roman"/>
                <w:sz w:val="24"/>
                <w:szCs w:val="24"/>
                <w:lang w:val="uk-UA"/>
              </w:rPr>
              <w:t>кт постанови Кабінету Міністрів України «</w:t>
            </w:r>
            <w:r w:rsidR="00153E54" w:rsidRPr="0080440C">
              <w:rPr>
                <w:rFonts w:ascii="Times New Roman" w:hAnsi="Times New Roman" w:cs="Times New Roman"/>
                <w:sz w:val="24"/>
                <w:szCs w:val="24"/>
                <w:lang w:val="uk-UA"/>
              </w:rPr>
              <w:t xml:space="preserve">Про затвердження порядку здійснення моніторингу </w:t>
            </w:r>
            <w:r w:rsidR="00153E54" w:rsidRPr="0080440C">
              <w:rPr>
                <w:rFonts w:ascii="Times New Roman" w:hAnsi="Times New Roman" w:cs="Times New Roman"/>
                <w:sz w:val="24"/>
                <w:szCs w:val="24"/>
                <w:lang w:val="uk-UA"/>
              </w:rPr>
              <w:lastRenderedPageBreak/>
              <w:t>та звітності щодо викидів парникових газів</w:t>
            </w:r>
            <w:r w:rsidR="00153E54">
              <w:rPr>
                <w:rFonts w:ascii="Times New Roman" w:hAnsi="Times New Roman" w:cs="Times New Roman"/>
                <w:sz w:val="24"/>
                <w:szCs w:val="24"/>
                <w:lang w:val="uk-UA"/>
              </w:rPr>
              <w:t>»</w:t>
            </w:r>
          </w:p>
        </w:tc>
        <w:tc>
          <w:tcPr>
            <w:tcW w:w="2196" w:type="dxa"/>
          </w:tcPr>
          <w:p w:rsidR="00153E54" w:rsidRDefault="00153E54" w:rsidP="00114AC0">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Електронні консультації</w:t>
            </w:r>
          </w:p>
        </w:tc>
        <w:tc>
          <w:tcPr>
            <w:tcW w:w="2534" w:type="dxa"/>
          </w:tcPr>
          <w:p w:rsidR="00153E54" w:rsidRDefault="00703D32" w:rsidP="00114AC0">
            <w:pPr>
              <w:rPr>
                <w:rFonts w:ascii="Times New Roman" w:hAnsi="Times New Roman" w:cs="Times New Roman"/>
                <w:sz w:val="24"/>
                <w:szCs w:val="24"/>
                <w:lang w:val="uk-UA"/>
              </w:rPr>
            </w:pPr>
            <w:r>
              <w:rPr>
                <w:rFonts w:ascii="Times New Roman" w:hAnsi="Times New Roman" w:cs="Times New Roman"/>
                <w:sz w:val="24"/>
                <w:szCs w:val="24"/>
                <w:lang w:val="uk-UA"/>
              </w:rPr>
              <w:t>Торгово-промислова палата України</w:t>
            </w:r>
          </w:p>
        </w:tc>
        <w:tc>
          <w:tcPr>
            <w:tcW w:w="3417" w:type="dxa"/>
          </w:tcPr>
          <w:p w:rsidR="00153E54" w:rsidRDefault="00153E54">
            <w:pPr>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4 у графі  «паливо/матеріал» доповнити словами «технологічний газ переробки іншої вуглеводної сировини (газового </w:t>
            </w:r>
            <w:r>
              <w:rPr>
                <w:rFonts w:ascii="Times New Roman" w:hAnsi="Times New Roman" w:cs="Times New Roman"/>
                <w:sz w:val="24"/>
                <w:szCs w:val="24"/>
                <w:lang w:val="uk-UA"/>
              </w:rPr>
              <w:lastRenderedPageBreak/>
              <w:t>конденсату)», а у графі «Мінімальна періодичність аналізів» - «не рідше 1 разу на тиждень»</w:t>
            </w:r>
            <w:r w:rsidR="00703D32">
              <w:rPr>
                <w:rFonts w:ascii="Times New Roman" w:hAnsi="Times New Roman" w:cs="Times New Roman"/>
                <w:sz w:val="24"/>
                <w:szCs w:val="24"/>
                <w:lang w:val="uk-UA"/>
              </w:rPr>
              <w:t>.</w:t>
            </w:r>
          </w:p>
        </w:tc>
        <w:tc>
          <w:tcPr>
            <w:tcW w:w="3809" w:type="dxa"/>
          </w:tcPr>
          <w:p w:rsidR="00153E54" w:rsidRDefault="00153E54">
            <w:pPr>
              <w:rPr>
                <w:rFonts w:ascii="Times New Roman" w:hAnsi="Times New Roman" w:cs="Times New Roman"/>
                <w:sz w:val="24"/>
                <w:szCs w:val="24"/>
                <w:lang w:val="uk-UA"/>
              </w:rPr>
            </w:pPr>
            <w:r>
              <w:rPr>
                <w:rFonts w:ascii="Times New Roman" w:hAnsi="Times New Roman" w:cs="Times New Roman"/>
                <w:sz w:val="24"/>
                <w:szCs w:val="24"/>
                <w:lang w:val="uk-UA"/>
              </w:rPr>
              <w:lastRenderedPageBreak/>
              <w:t>Частково враховано</w:t>
            </w:r>
            <w:r w:rsidR="00E739C4">
              <w:rPr>
                <w:rFonts w:ascii="Times New Roman" w:hAnsi="Times New Roman" w:cs="Times New Roman"/>
                <w:sz w:val="24"/>
                <w:szCs w:val="24"/>
                <w:lang w:val="uk-UA"/>
              </w:rPr>
              <w:t>.</w:t>
            </w:r>
          </w:p>
          <w:p w:rsidR="00CD63D9" w:rsidRDefault="00153E54">
            <w:pPr>
              <w:rPr>
                <w:rFonts w:ascii="Times New Roman" w:hAnsi="Times New Roman" w:cs="Times New Roman"/>
                <w:sz w:val="24"/>
                <w:szCs w:val="24"/>
                <w:lang w:val="uk-UA"/>
              </w:rPr>
            </w:pPr>
            <w:r>
              <w:rPr>
                <w:rFonts w:ascii="Times New Roman" w:hAnsi="Times New Roman" w:cs="Times New Roman"/>
                <w:sz w:val="24"/>
                <w:szCs w:val="24"/>
                <w:lang w:val="uk-UA"/>
              </w:rPr>
              <w:t xml:space="preserve">У графі «паливо/матеріал» </w:t>
            </w:r>
            <w:r w:rsidR="00CD63D9">
              <w:rPr>
                <w:rFonts w:ascii="Times New Roman" w:hAnsi="Times New Roman" w:cs="Times New Roman"/>
                <w:sz w:val="24"/>
                <w:szCs w:val="24"/>
                <w:lang w:val="uk-UA"/>
              </w:rPr>
              <w:t xml:space="preserve">передбачено нове формулювання для інших газів, а саме: </w:t>
            </w:r>
          </w:p>
          <w:p w:rsidR="00153E54" w:rsidRDefault="00CD63D9">
            <w:pPr>
              <w:rPr>
                <w:rFonts w:ascii="Times New Roman" w:hAnsi="Times New Roman" w:cs="Times New Roman"/>
                <w:sz w:val="24"/>
                <w:szCs w:val="24"/>
                <w:lang w:val="uk-UA"/>
              </w:rPr>
            </w:pPr>
            <w:r>
              <w:rPr>
                <w:rFonts w:ascii="Times New Roman" w:hAnsi="Times New Roman" w:cs="Times New Roman"/>
                <w:sz w:val="24"/>
                <w:szCs w:val="24"/>
                <w:lang w:val="uk-UA"/>
              </w:rPr>
              <w:t>«</w:t>
            </w:r>
            <w:r w:rsidRPr="00CD63D9">
              <w:rPr>
                <w:rFonts w:ascii="Times New Roman" w:hAnsi="Times New Roman" w:cs="Times New Roman"/>
                <w:sz w:val="24"/>
                <w:szCs w:val="24"/>
                <w:lang w:val="uk-UA"/>
              </w:rPr>
              <w:t>Інші гази, зокрема, синтез-газ</w:t>
            </w:r>
            <w:r w:rsidR="003F387E">
              <w:rPr>
                <w:rFonts w:ascii="Times New Roman" w:hAnsi="Times New Roman" w:cs="Times New Roman"/>
                <w:sz w:val="24"/>
                <w:szCs w:val="24"/>
                <w:lang w:val="uk-UA"/>
              </w:rPr>
              <w:t xml:space="preserve">, </w:t>
            </w:r>
            <w:r w:rsidR="003F387E" w:rsidRPr="00445AA5">
              <w:rPr>
                <w:rFonts w:ascii="Times New Roman" w:hAnsi="Times New Roman" w:cs="Times New Roman"/>
                <w:sz w:val="24"/>
                <w:szCs w:val="24"/>
                <w:lang w:val="uk-UA"/>
              </w:rPr>
              <w:lastRenderedPageBreak/>
              <w:t>технологічний газ переробки газового конденсату</w:t>
            </w:r>
            <w:r w:rsidRPr="00CD63D9">
              <w:rPr>
                <w:rFonts w:ascii="Times New Roman" w:hAnsi="Times New Roman" w:cs="Times New Roman"/>
                <w:sz w:val="24"/>
                <w:szCs w:val="24"/>
                <w:lang w:val="uk-UA"/>
              </w:rPr>
              <w:t xml:space="preserve"> та супутні технологічні гази, такі як, змішаний газ переробки нафти, коксовий газ, доменний та конверторний газ</w:t>
            </w:r>
            <w:r>
              <w:rPr>
                <w:rFonts w:ascii="Times New Roman" w:hAnsi="Times New Roman" w:cs="Times New Roman"/>
                <w:sz w:val="24"/>
                <w:szCs w:val="24"/>
                <w:lang w:val="uk-UA"/>
              </w:rPr>
              <w:t>».</w:t>
            </w:r>
          </w:p>
          <w:p w:rsidR="00CD63D9" w:rsidRDefault="00CD63D9" w:rsidP="00CD63D9">
            <w:pPr>
              <w:rPr>
                <w:rFonts w:ascii="Times New Roman" w:hAnsi="Times New Roman" w:cs="Times New Roman"/>
                <w:sz w:val="24"/>
                <w:szCs w:val="24"/>
                <w:lang w:val="uk-UA"/>
              </w:rPr>
            </w:pPr>
            <w:r>
              <w:rPr>
                <w:rFonts w:ascii="Times New Roman" w:hAnsi="Times New Roman" w:cs="Times New Roman"/>
                <w:sz w:val="24"/>
                <w:szCs w:val="24"/>
                <w:lang w:val="uk-UA"/>
              </w:rPr>
              <w:t>Мінімальна періодичність аналізів залишилась без змін, а саме: «</w:t>
            </w:r>
            <w:r w:rsidRPr="00CD63D9">
              <w:rPr>
                <w:rFonts w:ascii="Times New Roman" w:hAnsi="Times New Roman" w:cs="Times New Roman"/>
                <w:sz w:val="24"/>
                <w:szCs w:val="24"/>
                <w:lang w:val="uk-UA"/>
              </w:rPr>
              <w:t>Не рідше 1 разу на добу</w:t>
            </w:r>
            <w:r>
              <w:rPr>
                <w:rFonts w:ascii="Times New Roman" w:hAnsi="Times New Roman" w:cs="Times New Roman"/>
                <w:sz w:val="24"/>
                <w:szCs w:val="24"/>
                <w:lang w:val="uk-UA"/>
              </w:rPr>
              <w:t>»</w:t>
            </w:r>
            <w:r w:rsidR="00703D32">
              <w:rPr>
                <w:rFonts w:ascii="Times New Roman" w:hAnsi="Times New Roman" w:cs="Times New Roman"/>
                <w:sz w:val="24"/>
                <w:szCs w:val="24"/>
                <w:lang w:val="uk-UA"/>
              </w:rPr>
              <w:t>.</w:t>
            </w:r>
          </w:p>
        </w:tc>
      </w:tr>
      <w:tr w:rsidR="00042747" w:rsidTr="00C567F0">
        <w:tc>
          <w:tcPr>
            <w:tcW w:w="2830" w:type="dxa"/>
          </w:tcPr>
          <w:p w:rsidR="00042747" w:rsidRDefault="00BE78C5" w:rsidP="00114AC0">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Проє</w:t>
            </w:r>
            <w:r w:rsidR="00042747">
              <w:rPr>
                <w:rFonts w:ascii="Times New Roman" w:hAnsi="Times New Roman" w:cs="Times New Roman"/>
                <w:sz w:val="24"/>
                <w:szCs w:val="24"/>
                <w:lang w:val="uk-UA"/>
              </w:rPr>
              <w:t>кт постанови Кабінету Міністрів України «</w:t>
            </w:r>
            <w:r w:rsidR="00042747" w:rsidRPr="0080440C">
              <w:rPr>
                <w:rFonts w:ascii="Times New Roman" w:hAnsi="Times New Roman" w:cs="Times New Roman"/>
                <w:sz w:val="24"/>
                <w:szCs w:val="24"/>
                <w:lang w:val="uk-UA"/>
              </w:rPr>
              <w:t>Про затвердження порядку здійснення моніторингу та звітності щодо викидів парникових газів</w:t>
            </w:r>
            <w:r w:rsidR="00042747">
              <w:rPr>
                <w:rFonts w:ascii="Times New Roman" w:hAnsi="Times New Roman" w:cs="Times New Roman"/>
                <w:sz w:val="24"/>
                <w:szCs w:val="24"/>
                <w:lang w:val="uk-UA"/>
              </w:rPr>
              <w:t>»</w:t>
            </w:r>
          </w:p>
        </w:tc>
        <w:tc>
          <w:tcPr>
            <w:tcW w:w="2196" w:type="dxa"/>
          </w:tcPr>
          <w:p w:rsidR="00042747" w:rsidRDefault="00042747" w:rsidP="00114AC0">
            <w:pPr>
              <w:rPr>
                <w:rFonts w:ascii="Times New Roman" w:hAnsi="Times New Roman" w:cs="Times New Roman"/>
                <w:sz w:val="24"/>
                <w:szCs w:val="24"/>
                <w:lang w:val="uk-UA"/>
              </w:rPr>
            </w:pPr>
            <w:r>
              <w:rPr>
                <w:rFonts w:ascii="Times New Roman" w:hAnsi="Times New Roman" w:cs="Times New Roman"/>
                <w:sz w:val="24"/>
                <w:szCs w:val="24"/>
                <w:lang w:val="uk-UA"/>
              </w:rPr>
              <w:t>Електронні консультації</w:t>
            </w:r>
          </w:p>
        </w:tc>
        <w:tc>
          <w:tcPr>
            <w:tcW w:w="2534" w:type="dxa"/>
          </w:tcPr>
          <w:p w:rsidR="00042747" w:rsidRDefault="00703D32" w:rsidP="00114AC0">
            <w:pPr>
              <w:rPr>
                <w:rFonts w:ascii="Times New Roman" w:hAnsi="Times New Roman" w:cs="Times New Roman"/>
                <w:sz w:val="24"/>
                <w:szCs w:val="24"/>
                <w:lang w:val="uk-UA"/>
              </w:rPr>
            </w:pPr>
            <w:r>
              <w:rPr>
                <w:rFonts w:ascii="Times New Roman" w:hAnsi="Times New Roman" w:cs="Times New Roman"/>
                <w:sz w:val="24"/>
                <w:szCs w:val="24"/>
                <w:lang w:val="uk-UA"/>
              </w:rPr>
              <w:t>Торгово-промислова палата України</w:t>
            </w:r>
          </w:p>
        </w:tc>
        <w:tc>
          <w:tcPr>
            <w:tcW w:w="3417" w:type="dxa"/>
          </w:tcPr>
          <w:p w:rsidR="00042747" w:rsidRDefault="00042747" w:rsidP="00E739C4">
            <w:pPr>
              <w:rPr>
                <w:rFonts w:ascii="Times New Roman" w:hAnsi="Times New Roman" w:cs="Times New Roman"/>
                <w:sz w:val="24"/>
                <w:szCs w:val="24"/>
                <w:lang w:val="uk-UA"/>
              </w:rPr>
            </w:pPr>
            <w:r>
              <w:rPr>
                <w:rFonts w:ascii="Times New Roman" w:hAnsi="Times New Roman" w:cs="Times New Roman"/>
                <w:sz w:val="24"/>
                <w:szCs w:val="24"/>
                <w:lang w:val="uk-UA"/>
              </w:rPr>
              <w:t>Розділ «Використання біомаси», 2 абзац викласти в такій редакції: «Коефіцієнт викидів парникових газів від використання біомаси, відходів як замінників сировини та альтернативного палива, виготовленого з відходів, дорівнює нулю</w:t>
            </w:r>
            <w:r w:rsidR="00703D32">
              <w:rPr>
                <w:rFonts w:ascii="Times New Roman" w:hAnsi="Times New Roman" w:cs="Times New Roman"/>
                <w:sz w:val="24"/>
                <w:szCs w:val="24"/>
                <w:lang w:val="uk-UA"/>
              </w:rPr>
              <w:t>.</w:t>
            </w:r>
          </w:p>
        </w:tc>
        <w:tc>
          <w:tcPr>
            <w:tcW w:w="3809" w:type="dxa"/>
          </w:tcPr>
          <w:p w:rsidR="00042747" w:rsidRDefault="00042747">
            <w:pPr>
              <w:rPr>
                <w:rFonts w:ascii="Times New Roman" w:hAnsi="Times New Roman" w:cs="Times New Roman"/>
                <w:sz w:val="24"/>
                <w:szCs w:val="24"/>
                <w:lang w:val="uk-UA"/>
              </w:rPr>
            </w:pPr>
            <w:r>
              <w:rPr>
                <w:rFonts w:ascii="Times New Roman" w:hAnsi="Times New Roman" w:cs="Times New Roman"/>
                <w:sz w:val="24"/>
                <w:szCs w:val="24"/>
                <w:lang w:val="uk-UA"/>
              </w:rPr>
              <w:t>Не враховано.</w:t>
            </w:r>
          </w:p>
          <w:p w:rsidR="00042747" w:rsidRDefault="009C1E06" w:rsidP="00E739C4">
            <w:pPr>
              <w:rPr>
                <w:rFonts w:ascii="Times New Roman" w:hAnsi="Times New Roman" w:cs="Times New Roman"/>
                <w:sz w:val="24"/>
                <w:szCs w:val="24"/>
                <w:lang w:val="uk-UA"/>
              </w:rPr>
            </w:pPr>
            <w:r>
              <w:rPr>
                <w:rFonts w:ascii="Times New Roman" w:hAnsi="Times New Roman" w:cs="Times New Roman"/>
                <w:sz w:val="24"/>
                <w:szCs w:val="24"/>
                <w:lang w:val="uk-UA"/>
              </w:rPr>
              <w:t>Т</w:t>
            </w:r>
            <w:r w:rsidR="00042747" w:rsidRPr="0061181C">
              <w:rPr>
                <w:rFonts w:ascii="Times New Roman" w:hAnsi="Times New Roman" w:cs="Times New Roman"/>
                <w:sz w:val="24"/>
                <w:szCs w:val="24"/>
                <w:lang w:val="uk-UA"/>
              </w:rPr>
              <w:t xml:space="preserve">ермін "біомаса" вживається в значенні, наведеному в Законі України </w:t>
            </w:r>
            <w:r w:rsidR="00042747">
              <w:rPr>
                <w:rFonts w:ascii="Times New Roman" w:hAnsi="Times New Roman" w:cs="Times New Roman"/>
                <w:sz w:val="24"/>
                <w:szCs w:val="24"/>
                <w:lang w:val="uk-UA"/>
              </w:rPr>
              <w:t>«</w:t>
            </w:r>
            <w:r w:rsidR="00042747" w:rsidRPr="0061181C">
              <w:rPr>
                <w:rFonts w:ascii="Times New Roman" w:hAnsi="Times New Roman" w:cs="Times New Roman"/>
                <w:sz w:val="24"/>
                <w:szCs w:val="24"/>
                <w:lang w:val="uk-UA"/>
              </w:rPr>
              <w:t>Про альтернативні види палива</w:t>
            </w:r>
            <w:r w:rsidR="00042747">
              <w:rPr>
                <w:rFonts w:ascii="Times New Roman" w:hAnsi="Times New Roman" w:cs="Times New Roman"/>
                <w:sz w:val="24"/>
                <w:szCs w:val="24"/>
                <w:lang w:val="uk-UA"/>
              </w:rPr>
              <w:t>».</w:t>
            </w:r>
          </w:p>
          <w:p w:rsidR="00042747" w:rsidRPr="00042747" w:rsidRDefault="00042747" w:rsidP="00042747">
            <w:pPr>
              <w:rPr>
                <w:rFonts w:ascii="Times New Roman" w:hAnsi="Times New Roman" w:cs="Times New Roman"/>
                <w:sz w:val="24"/>
                <w:szCs w:val="24"/>
                <w:lang w:val="uk-UA"/>
              </w:rPr>
            </w:pPr>
            <w:r w:rsidRPr="00042747">
              <w:rPr>
                <w:rFonts w:ascii="Times New Roman" w:hAnsi="Times New Roman" w:cs="Times New Roman"/>
                <w:sz w:val="24"/>
                <w:szCs w:val="24"/>
                <w:lang w:val="uk-UA"/>
              </w:rPr>
              <w:t>З огляду на</w:t>
            </w:r>
            <w:r>
              <w:rPr>
                <w:rFonts w:ascii="Times New Roman" w:hAnsi="Times New Roman" w:cs="Times New Roman"/>
                <w:sz w:val="24"/>
                <w:szCs w:val="24"/>
                <w:lang w:val="uk-UA"/>
              </w:rPr>
              <w:t xml:space="preserve"> те</w:t>
            </w:r>
            <w:r w:rsidRPr="00042747">
              <w:rPr>
                <w:rFonts w:ascii="Times New Roman" w:hAnsi="Times New Roman" w:cs="Times New Roman"/>
                <w:sz w:val="24"/>
                <w:szCs w:val="24"/>
                <w:lang w:val="uk-UA"/>
              </w:rPr>
              <w:t>, що при спалюванні біомаси утворюється стільки ж СО</w:t>
            </w:r>
            <w:r w:rsidRPr="00042747">
              <w:rPr>
                <w:rFonts w:ascii="Times New Roman" w:hAnsi="Times New Roman" w:cs="Times New Roman"/>
                <w:sz w:val="24"/>
                <w:szCs w:val="24"/>
                <w:vertAlign w:val="subscript"/>
                <w:lang w:val="uk-UA"/>
              </w:rPr>
              <w:t>2</w:t>
            </w:r>
            <w:r w:rsidRPr="00042747">
              <w:rPr>
                <w:rFonts w:ascii="Times New Roman" w:hAnsi="Times New Roman" w:cs="Times New Roman"/>
                <w:sz w:val="24"/>
                <w:szCs w:val="24"/>
                <w:lang w:val="uk-UA"/>
              </w:rPr>
              <w:t>, скільки було поглинуто рослинами під час росту</w:t>
            </w:r>
            <w:r>
              <w:rPr>
                <w:rFonts w:ascii="Times New Roman" w:hAnsi="Times New Roman" w:cs="Times New Roman"/>
                <w:sz w:val="24"/>
                <w:szCs w:val="24"/>
                <w:lang w:val="uk-UA"/>
              </w:rPr>
              <w:t xml:space="preserve"> в процесі фотосинтезу</w:t>
            </w:r>
            <w:r w:rsidRPr="00042747">
              <w:rPr>
                <w:rFonts w:ascii="Times New Roman" w:hAnsi="Times New Roman" w:cs="Times New Roman"/>
                <w:sz w:val="24"/>
                <w:szCs w:val="24"/>
                <w:lang w:val="uk-UA"/>
              </w:rPr>
              <w:t>,</w:t>
            </w:r>
            <w:r w:rsidR="007227A5">
              <w:rPr>
                <w:rFonts w:ascii="Times New Roman" w:hAnsi="Times New Roman" w:cs="Times New Roman"/>
                <w:sz w:val="24"/>
                <w:szCs w:val="24"/>
                <w:lang w:val="uk-UA"/>
              </w:rPr>
              <w:t xml:space="preserve"> </w:t>
            </w:r>
            <w:r w:rsidRPr="00042747">
              <w:rPr>
                <w:rFonts w:ascii="Times New Roman" w:hAnsi="Times New Roman" w:cs="Times New Roman"/>
                <w:sz w:val="24"/>
                <w:szCs w:val="24"/>
                <w:lang w:val="uk-UA"/>
              </w:rPr>
              <w:t>викиди від спалювання біомаси приймаються рівними нулю.</w:t>
            </w:r>
          </w:p>
          <w:p w:rsidR="00042747" w:rsidRDefault="00042747" w:rsidP="00042747">
            <w:pPr>
              <w:rPr>
                <w:rFonts w:ascii="Times New Roman" w:hAnsi="Times New Roman" w:cs="Times New Roman"/>
                <w:sz w:val="24"/>
                <w:szCs w:val="24"/>
                <w:lang w:val="uk-UA"/>
              </w:rPr>
            </w:pPr>
            <w:r>
              <w:rPr>
                <w:rFonts w:ascii="Times New Roman" w:hAnsi="Times New Roman" w:cs="Times New Roman"/>
                <w:sz w:val="24"/>
                <w:szCs w:val="24"/>
                <w:lang w:val="uk-UA"/>
              </w:rPr>
              <w:t>З</w:t>
            </w:r>
            <w:r w:rsidRPr="00042747">
              <w:rPr>
                <w:rFonts w:ascii="Times New Roman" w:hAnsi="Times New Roman" w:cs="Times New Roman"/>
                <w:sz w:val="24"/>
                <w:szCs w:val="24"/>
                <w:lang w:val="uk-UA"/>
              </w:rPr>
              <w:t>гідно</w:t>
            </w:r>
            <w:r>
              <w:rPr>
                <w:rFonts w:ascii="Times New Roman" w:hAnsi="Times New Roman" w:cs="Times New Roman"/>
                <w:sz w:val="24"/>
                <w:szCs w:val="24"/>
                <w:lang w:val="uk-UA"/>
              </w:rPr>
              <w:t xml:space="preserve"> з</w:t>
            </w:r>
            <w:r w:rsidRPr="00042747">
              <w:rPr>
                <w:rFonts w:ascii="Times New Roman" w:hAnsi="Times New Roman" w:cs="Times New Roman"/>
                <w:sz w:val="24"/>
                <w:szCs w:val="24"/>
                <w:lang w:val="uk-UA"/>
              </w:rPr>
              <w:t xml:space="preserve"> Керівним</w:t>
            </w:r>
            <w:r>
              <w:rPr>
                <w:rFonts w:ascii="Times New Roman" w:hAnsi="Times New Roman" w:cs="Times New Roman"/>
                <w:sz w:val="24"/>
                <w:szCs w:val="24"/>
                <w:lang w:val="uk-UA"/>
              </w:rPr>
              <w:t>и</w:t>
            </w:r>
            <w:r w:rsidRPr="00042747">
              <w:rPr>
                <w:rFonts w:ascii="Times New Roman" w:hAnsi="Times New Roman" w:cs="Times New Roman"/>
                <w:sz w:val="24"/>
                <w:szCs w:val="24"/>
                <w:lang w:val="uk-UA"/>
              </w:rPr>
              <w:t xml:space="preserve"> принципам</w:t>
            </w:r>
            <w:r>
              <w:rPr>
                <w:rFonts w:ascii="Times New Roman" w:hAnsi="Times New Roman" w:cs="Times New Roman"/>
                <w:sz w:val="24"/>
                <w:szCs w:val="24"/>
                <w:lang w:val="uk-UA"/>
              </w:rPr>
              <w:t>и для</w:t>
            </w:r>
            <w:r w:rsidRPr="00042747">
              <w:rPr>
                <w:rFonts w:ascii="Times New Roman" w:hAnsi="Times New Roman" w:cs="Times New Roman"/>
                <w:sz w:val="24"/>
                <w:szCs w:val="24"/>
                <w:lang w:val="uk-UA"/>
              </w:rPr>
              <w:t xml:space="preserve"> національних інвентаризацій </w:t>
            </w:r>
            <w:r>
              <w:rPr>
                <w:rFonts w:ascii="Times New Roman" w:hAnsi="Times New Roman" w:cs="Times New Roman"/>
                <w:sz w:val="24"/>
                <w:szCs w:val="24"/>
                <w:lang w:val="uk-UA"/>
              </w:rPr>
              <w:t xml:space="preserve">викидів </w:t>
            </w:r>
            <w:r w:rsidRPr="00042747">
              <w:rPr>
                <w:rFonts w:ascii="Times New Roman" w:hAnsi="Times New Roman" w:cs="Times New Roman"/>
                <w:sz w:val="24"/>
                <w:szCs w:val="24"/>
                <w:lang w:val="uk-UA"/>
              </w:rPr>
              <w:t xml:space="preserve">парникових газів, </w:t>
            </w:r>
            <w:r>
              <w:rPr>
                <w:rFonts w:ascii="Times New Roman" w:hAnsi="Times New Roman" w:cs="Times New Roman"/>
                <w:sz w:val="24"/>
                <w:szCs w:val="24"/>
                <w:lang w:val="uk-UA"/>
              </w:rPr>
              <w:t xml:space="preserve">розробленими </w:t>
            </w:r>
            <w:r w:rsidRPr="00042747">
              <w:rPr>
                <w:rFonts w:ascii="Times New Roman" w:hAnsi="Times New Roman" w:cs="Times New Roman"/>
                <w:sz w:val="24"/>
                <w:szCs w:val="24"/>
                <w:lang w:val="uk-UA"/>
              </w:rPr>
              <w:t>Міжурядов</w:t>
            </w:r>
            <w:r>
              <w:rPr>
                <w:rFonts w:ascii="Times New Roman" w:hAnsi="Times New Roman" w:cs="Times New Roman"/>
                <w:sz w:val="24"/>
                <w:szCs w:val="24"/>
                <w:lang w:val="uk-UA"/>
              </w:rPr>
              <w:t>ою</w:t>
            </w:r>
            <w:r w:rsidRPr="00042747">
              <w:rPr>
                <w:rFonts w:ascii="Times New Roman" w:hAnsi="Times New Roman" w:cs="Times New Roman"/>
                <w:sz w:val="24"/>
                <w:szCs w:val="24"/>
                <w:lang w:val="uk-UA"/>
              </w:rPr>
              <w:t xml:space="preserve"> груп</w:t>
            </w:r>
            <w:r>
              <w:rPr>
                <w:rFonts w:ascii="Times New Roman" w:hAnsi="Times New Roman" w:cs="Times New Roman"/>
                <w:sz w:val="24"/>
                <w:szCs w:val="24"/>
                <w:lang w:val="uk-UA"/>
              </w:rPr>
              <w:t>ою</w:t>
            </w:r>
            <w:r w:rsidRPr="00042747">
              <w:rPr>
                <w:rFonts w:ascii="Times New Roman" w:hAnsi="Times New Roman" w:cs="Times New Roman"/>
                <w:sz w:val="24"/>
                <w:szCs w:val="24"/>
                <w:lang w:val="uk-UA"/>
              </w:rPr>
              <w:t xml:space="preserve"> експертів з</w:t>
            </w:r>
            <w:r>
              <w:rPr>
                <w:rFonts w:ascii="Times New Roman" w:hAnsi="Times New Roman" w:cs="Times New Roman"/>
                <w:sz w:val="24"/>
                <w:szCs w:val="24"/>
                <w:lang w:val="uk-UA"/>
              </w:rPr>
              <w:t xml:space="preserve"> питань</w:t>
            </w:r>
            <w:r w:rsidRPr="00042747">
              <w:rPr>
                <w:rFonts w:ascii="Times New Roman" w:hAnsi="Times New Roman" w:cs="Times New Roman"/>
                <w:sz w:val="24"/>
                <w:szCs w:val="24"/>
                <w:lang w:val="uk-UA"/>
              </w:rPr>
              <w:t xml:space="preserve"> зміни клімату, викиди СО</w:t>
            </w:r>
            <w:r w:rsidRPr="00042747">
              <w:rPr>
                <w:rFonts w:ascii="Times New Roman" w:hAnsi="Times New Roman" w:cs="Times New Roman"/>
                <w:sz w:val="24"/>
                <w:szCs w:val="24"/>
                <w:vertAlign w:val="subscript"/>
                <w:lang w:val="uk-UA"/>
              </w:rPr>
              <w:t>2</w:t>
            </w:r>
            <w:r w:rsidRPr="00042747">
              <w:rPr>
                <w:rFonts w:ascii="Times New Roman" w:hAnsi="Times New Roman" w:cs="Times New Roman"/>
                <w:sz w:val="24"/>
                <w:szCs w:val="24"/>
                <w:lang w:val="uk-UA"/>
              </w:rPr>
              <w:t xml:space="preserve"> від спалювання біомаси в енергетичному секторі</w:t>
            </w:r>
            <w:r>
              <w:rPr>
                <w:rFonts w:ascii="Times New Roman" w:hAnsi="Times New Roman" w:cs="Times New Roman"/>
                <w:sz w:val="24"/>
                <w:szCs w:val="24"/>
                <w:lang w:val="uk-UA"/>
              </w:rPr>
              <w:t xml:space="preserve"> звітуються</w:t>
            </w:r>
            <w:r w:rsidRPr="00042747">
              <w:rPr>
                <w:rFonts w:ascii="Times New Roman" w:hAnsi="Times New Roman" w:cs="Times New Roman"/>
                <w:sz w:val="24"/>
                <w:szCs w:val="24"/>
                <w:lang w:val="uk-UA"/>
              </w:rPr>
              <w:t xml:space="preserve"> </w:t>
            </w:r>
            <w:r w:rsidRPr="00042747">
              <w:rPr>
                <w:rFonts w:ascii="Times New Roman" w:hAnsi="Times New Roman" w:cs="Times New Roman"/>
                <w:sz w:val="24"/>
                <w:szCs w:val="24"/>
                <w:lang w:val="uk-UA"/>
              </w:rPr>
              <w:lastRenderedPageBreak/>
              <w:t>як нульові</w:t>
            </w:r>
            <w:r>
              <w:rPr>
                <w:rFonts w:ascii="Times New Roman" w:hAnsi="Times New Roman" w:cs="Times New Roman"/>
                <w:sz w:val="24"/>
                <w:szCs w:val="24"/>
                <w:lang w:val="uk-UA"/>
              </w:rPr>
              <w:t>.</w:t>
            </w:r>
          </w:p>
          <w:p w:rsidR="00042747" w:rsidRDefault="00042747" w:rsidP="007227A5">
            <w:pPr>
              <w:rPr>
                <w:rFonts w:ascii="Times New Roman" w:hAnsi="Times New Roman" w:cs="Times New Roman"/>
                <w:sz w:val="24"/>
                <w:szCs w:val="24"/>
                <w:lang w:val="uk-UA"/>
              </w:rPr>
            </w:pPr>
            <w:r>
              <w:rPr>
                <w:rFonts w:ascii="Times New Roman" w:hAnsi="Times New Roman" w:cs="Times New Roman"/>
                <w:sz w:val="24"/>
                <w:szCs w:val="24"/>
                <w:lang w:val="uk-UA"/>
              </w:rPr>
              <w:t>В</w:t>
            </w:r>
            <w:r w:rsidRPr="00042747">
              <w:rPr>
                <w:rFonts w:ascii="Times New Roman" w:hAnsi="Times New Roman" w:cs="Times New Roman"/>
                <w:sz w:val="24"/>
                <w:szCs w:val="24"/>
                <w:lang w:val="uk-UA"/>
              </w:rPr>
              <w:t>ідход</w:t>
            </w:r>
            <w:r>
              <w:rPr>
                <w:rFonts w:ascii="Times New Roman" w:hAnsi="Times New Roman" w:cs="Times New Roman"/>
                <w:sz w:val="24"/>
                <w:szCs w:val="24"/>
                <w:lang w:val="uk-UA"/>
              </w:rPr>
              <w:t>и</w:t>
            </w:r>
            <w:r w:rsidRPr="0004274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невідомого складу </w:t>
            </w:r>
            <w:r w:rsidRPr="00042747">
              <w:rPr>
                <w:rFonts w:ascii="Times New Roman" w:hAnsi="Times New Roman" w:cs="Times New Roman"/>
                <w:sz w:val="24"/>
                <w:szCs w:val="24"/>
                <w:lang w:val="uk-UA"/>
              </w:rPr>
              <w:t>та альтернативн</w:t>
            </w:r>
            <w:r>
              <w:rPr>
                <w:rFonts w:ascii="Times New Roman" w:hAnsi="Times New Roman" w:cs="Times New Roman"/>
                <w:sz w:val="24"/>
                <w:szCs w:val="24"/>
                <w:lang w:val="uk-UA"/>
              </w:rPr>
              <w:t>е</w:t>
            </w:r>
            <w:r w:rsidRPr="00042747">
              <w:rPr>
                <w:rFonts w:ascii="Times New Roman" w:hAnsi="Times New Roman" w:cs="Times New Roman"/>
                <w:sz w:val="24"/>
                <w:szCs w:val="24"/>
                <w:lang w:val="uk-UA"/>
              </w:rPr>
              <w:t xml:space="preserve"> палив</w:t>
            </w:r>
            <w:r>
              <w:rPr>
                <w:rFonts w:ascii="Times New Roman" w:hAnsi="Times New Roman" w:cs="Times New Roman"/>
                <w:sz w:val="24"/>
                <w:szCs w:val="24"/>
                <w:lang w:val="uk-UA"/>
              </w:rPr>
              <w:t>о</w:t>
            </w:r>
            <w:r w:rsidRPr="00042747">
              <w:rPr>
                <w:rFonts w:ascii="Times New Roman" w:hAnsi="Times New Roman" w:cs="Times New Roman"/>
                <w:sz w:val="24"/>
                <w:szCs w:val="24"/>
                <w:lang w:val="uk-UA"/>
              </w:rPr>
              <w:t>, виготовлен</w:t>
            </w:r>
            <w:r>
              <w:rPr>
                <w:rFonts w:ascii="Times New Roman" w:hAnsi="Times New Roman" w:cs="Times New Roman"/>
                <w:sz w:val="24"/>
                <w:szCs w:val="24"/>
                <w:lang w:val="uk-UA"/>
              </w:rPr>
              <w:t>е</w:t>
            </w:r>
            <w:r w:rsidRPr="00042747">
              <w:rPr>
                <w:rFonts w:ascii="Times New Roman" w:hAnsi="Times New Roman" w:cs="Times New Roman"/>
                <w:sz w:val="24"/>
                <w:szCs w:val="24"/>
                <w:lang w:val="uk-UA"/>
              </w:rPr>
              <w:t xml:space="preserve"> з відходів</w:t>
            </w:r>
            <w:r>
              <w:rPr>
                <w:rFonts w:ascii="Times New Roman" w:hAnsi="Times New Roman" w:cs="Times New Roman"/>
                <w:sz w:val="24"/>
                <w:szCs w:val="24"/>
                <w:lang w:val="uk-UA"/>
              </w:rPr>
              <w:t xml:space="preserve">, </w:t>
            </w:r>
            <w:r w:rsidR="00C24693">
              <w:rPr>
                <w:rFonts w:ascii="Times New Roman" w:hAnsi="Times New Roman" w:cs="Times New Roman"/>
                <w:sz w:val="24"/>
                <w:szCs w:val="24"/>
                <w:lang w:val="uk-UA"/>
              </w:rPr>
              <w:t xml:space="preserve">біомасою не вважаються та викиди </w:t>
            </w:r>
            <w:proofErr w:type="spellStart"/>
            <w:r w:rsidR="00C24693">
              <w:rPr>
                <w:rFonts w:ascii="Times New Roman" w:hAnsi="Times New Roman" w:cs="Times New Roman"/>
                <w:sz w:val="24"/>
                <w:szCs w:val="24"/>
                <w:lang w:val="uk-UA"/>
              </w:rPr>
              <w:t>СО</w:t>
            </w:r>
            <w:r w:rsidR="00C24693" w:rsidRPr="005F318B">
              <w:rPr>
                <w:rFonts w:ascii="Times New Roman" w:hAnsi="Times New Roman" w:cs="Times New Roman"/>
                <w:sz w:val="24"/>
                <w:szCs w:val="24"/>
                <w:vertAlign w:val="subscript"/>
                <w:lang w:val="uk-UA"/>
              </w:rPr>
              <w:t>2</w:t>
            </w:r>
            <w:proofErr w:type="spellEnd"/>
            <w:r w:rsidR="00C24693">
              <w:rPr>
                <w:rFonts w:ascii="Times New Roman" w:hAnsi="Times New Roman" w:cs="Times New Roman"/>
                <w:sz w:val="24"/>
                <w:szCs w:val="24"/>
                <w:lang w:val="uk-UA"/>
              </w:rPr>
              <w:t xml:space="preserve"> від їх спалювання враховуються в з</w:t>
            </w:r>
            <w:r w:rsidR="00C24693" w:rsidRPr="005F318B">
              <w:rPr>
                <w:rFonts w:ascii="Times New Roman" w:hAnsi="Times New Roman" w:cs="Times New Roman"/>
                <w:sz w:val="24"/>
                <w:szCs w:val="24"/>
                <w:lang w:val="uk-UA"/>
              </w:rPr>
              <w:t>агальн</w:t>
            </w:r>
            <w:r w:rsidR="00C24693">
              <w:rPr>
                <w:rFonts w:ascii="Times New Roman" w:hAnsi="Times New Roman" w:cs="Times New Roman"/>
                <w:sz w:val="24"/>
                <w:szCs w:val="24"/>
                <w:lang w:val="uk-UA"/>
              </w:rPr>
              <w:t>их</w:t>
            </w:r>
            <w:r w:rsidR="00C24693" w:rsidRPr="005F318B">
              <w:rPr>
                <w:rFonts w:ascii="Times New Roman" w:hAnsi="Times New Roman" w:cs="Times New Roman"/>
                <w:sz w:val="24"/>
                <w:szCs w:val="24"/>
                <w:lang w:val="uk-UA"/>
              </w:rPr>
              <w:t xml:space="preserve"> викид</w:t>
            </w:r>
            <w:r w:rsidR="00C24693">
              <w:rPr>
                <w:rFonts w:ascii="Times New Roman" w:hAnsi="Times New Roman" w:cs="Times New Roman"/>
                <w:sz w:val="24"/>
                <w:szCs w:val="24"/>
                <w:lang w:val="uk-UA"/>
              </w:rPr>
              <w:t>ах</w:t>
            </w:r>
            <w:r w:rsidR="00C24693" w:rsidRPr="005F318B">
              <w:rPr>
                <w:rFonts w:ascii="Times New Roman" w:hAnsi="Times New Roman" w:cs="Times New Roman"/>
                <w:sz w:val="24"/>
                <w:szCs w:val="24"/>
                <w:lang w:val="uk-UA"/>
              </w:rPr>
              <w:t xml:space="preserve"> </w:t>
            </w:r>
            <w:r w:rsidR="007227A5">
              <w:rPr>
                <w:rFonts w:ascii="Times New Roman" w:hAnsi="Times New Roman" w:cs="Times New Roman"/>
                <w:sz w:val="24"/>
                <w:szCs w:val="24"/>
                <w:lang w:val="uk-UA"/>
              </w:rPr>
              <w:t>парникових газів</w:t>
            </w:r>
            <w:r w:rsidR="00C24693" w:rsidRPr="005F318B">
              <w:rPr>
                <w:rFonts w:ascii="Times New Roman" w:hAnsi="Times New Roman" w:cs="Times New Roman"/>
                <w:sz w:val="24"/>
                <w:szCs w:val="24"/>
                <w:lang w:val="uk-UA"/>
              </w:rPr>
              <w:t xml:space="preserve"> від установки </w:t>
            </w:r>
            <w:r w:rsidR="00C24693">
              <w:rPr>
                <w:rFonts w:ascii="Times New Roman" w:hAnsi="Times New Roman" w:cs="Times New Roman"/>
                <w:sz w:val="24"/>
                <w:szCs w:val="24"/>
                <w:lang w:val="uk-UA"/>
              </w:rPr>
              <w:t>в звіті оператора.</w:t>
            </w:r>
          </w:p>
        </w:tc>
      </w:tr>
      <w:tr w:rsidR="00B66FE3" w:rsidTr="00C567F0">
        <w:tc>
          <w:tcPr>
            <w:tcW w:w="2830" w:type="dxa"/>
          </w:tcPr>
          <w:p w:rsidR="00B66FE3" w:rsidRDefault="00BE78C5" w:rsidP="00114AC0">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Проє</w:t>
            </w:r>
            <w:r w:rsidR="00B66FE3">
              <w:rPr>
                <w:rFonts w:ascii="Times New Roman" w:hAnsi="Times New Roman" w:cs="Times New Roman"/>
                <w:sz w:val="24"/>
                <w:szCs w:val="24"/>
                <w:lang w:val="uk-UA"/>
              </w:rPr>
              <w:t>кт постанови Кабінету Міністрів України «</w:t>
            </w:r>
            <w:r w:rsidR="00B66FE3" w:rsidRPr="0080440C">
              <w:rPr>
                <w:rFonts w:ascii="Times New Roman" w:hAnsi="Times New Roman" w:cs="Times New Roman"/>
                <w:sz w:val="24"/>
                <w:szCs w:val="24"/>
                <w:lang w:val="uk-UA"/>
              </w:rPr>
              <w:t>Про затвердження порядку здійснення моніторингу та звітності щодо викидів парникових газів</w:t>
            </w:r>
            <w:r w:rsidR="00B66FE3">
              <w:rPr>
                <w:rFonts w:ascii="Times New Roman" w:hAnsi="Times New Roman" w:cs="Times New Roman"/>
                <w:sz w:val="24"/>
                <w:szCs w:val="24"/>
                <w:lang w:val="uk-UA"/>
              </w:rPr>
              <w:t>»</w:t>
            </w:r>
          </w:p>
        </w:tc>
        <w:tc>
          <w:tcPr>
            <w:tcW w:w="2196" w:type="dxa"/>
          </w:tcPr>
          <w:p w:rsidR="00B66FE3" w:rsidRDefault="00B66FE3" w:rsidP="00114AC0">
            <w:pPr>
              <w:rPr>
                <w:rFonts w:ascii="Times New Roman" w:hAnsi="Times New Roman" w:cs="Times New Roman"/>
                <w:sz w:val="24"/>
                <w:szCs w:val="24"/>
                <w:lang w:val="uk-UA"/>
              </w:rPr>
            </w:pPr>
            <w:r>
              <w:rPr>
                <w:rFonts w:ascii="Times New Roman" w:hAnsi="Times New Roman" w:cs="Times New Roman"/>
                <w:sz w:val="24"/>
                <w:szCs w:val="24"/>
                <w:lang w:val="uk-UA"/>
              </w:rPr>
              <w:t>Електронні консультації</w:t>
            </w:r>
          </w:p>
        </w:tc>
        <w:tc>
          <w:tcPr>
            <w:tcW w:w="2534" w:type="dxa"/>
          </w:tcPr>
          <w:p w:rsidR="00B66FE3" w:rsidRDefault="00703D32" w:rsidP="00114AC0">
            <w:pPr>
              <w:rPr>
                <w:rFonts w:ascii="Times New Roman" w:hAnsi="Times New Roman" w:cs="Times New Roman"/>
                <w:sz w:val="24"/>
                <w:szCs w:val="24"/>
                <w:lang w:val="uk-UA"/>
              </w:rPr>
            </w:pPr>
            <w:r>
              <w:rPr>
                <w:rFonts w:ascii="Times New Roman" w:hAnsi="Times New Roman" w:cs="Times New Roman"/>
                <w:sz w:val="24"/>
                <w:szCs w:val="24"/>
                <w:lang w:val="uk-UA"/>
              </w:rPr>
              <w:t>Торгово-промислова палата України</w:t>
            </w:r>
          </w:p>
        </w:tc>
        <w:tc>
          <w:tcPr>
            <w:tcW w:w="3417" w:type="dxa"/>
          </w:tcPr>
          <w:p w:rsidR="00B66FE3" w:rsidRDefault="00B66FE3" w:rsidP="00B66FE3">
            <w:pPr>
              <w:rPr>
                <w:rFonts w:ascii="Times New Roman" w:hAnsi="Times New Roman" w:cs="Times New Roman"/>
                <w:sz w:val="24"/>
                <w:szCs w:val="24"/>
                <w:lang w:val="uk-UA"/>
              </w:rPr>
            </w:pPr>
            <w:r>
              <w:rPr>
                <w:rFonts w:ascii="Times New Roman" w:hAnsi="Times New Roman" w:cs="Times New Roman"/>
                <w:sz w:val="24"/>
                <w:szCs w:val="24"/>
                <w:lang w:val="uk-UA"/>
              </w:rPr>
              <w:t>По тексту порядку</w:t>
            </w:r>
          </w:p>
          <w:p w:rsidR="00B66FE3" w:rsidRDefault="00B66FE3" w:rsidP="00B66FE3">
            <w:pPr>
              <w:rPr>
                <w:rFonts w:ascii="Times New Roman" w:hAnsi="Times New Roman" w:cs="Times New Roman"/>
                <w:sz w:val="24"/>
                <w:szCs w:val="24"/>
                <w:lang w:val="uk-UA"/>
              </w:rPr>
            </w:pPr>
            <w:r>
              <w:rPr>
                <w:rFonts w:ascii="Times New Roman" w:hAnsi="Times New Roman" w:cs="Times New Roman"/>
                <w:sz w:val="24"/>
                <w:szCs w:val="24"/>
                <w:lang w:val="uk-UA"/>
              </w:rPr>
              <w:t xml:space="preserve">вилучити посилання на конкретні стандарти (наприклад ДСТУ </w:t>
            </w:r>
            <w:r w:rsidRPr="00B66FE3">
              <w:rPr>
                <w:rFonts w:ascii="Times New Roman" w:hAnsi="Times New Roman" w:cs="Times New Roman"/>
                <w:sz w:val="24"/>
                <w:szCs w:val="24"/>
                <w:lang w:val="uk-UA"/>
              </w:rPr>
              <w:t>ISO/IEC 17025:20</w:t>
            </w:r>
            <w:r>
              <w:rPr>
                <w:rFonts w:ascii="Times New Roman" w:hAnsi="Times New Roman" w:cs="Times New Roman"/>
                <w:sz w:val="24"/>
                <w:szCs w:val="24"/>
                <w:lang w:val="uk-UA"/>
              </w:rPr>
              <w:t>06</w:t>
            </w:r>
            <w:r w:rsidR="0019122B">
              <w:rPr>
                <w:rFonts w:ascii="Times New Roman" w:hAnsi="Times New Roman" w:cs="Times New Roman"/>
                <w:sz w:val="24"/>
                <w:szCs w:val="24"/>
                <w:lang w:val="uk-UA"/>
              </w:rPr>
              <w:t>)</w:t>
            </w:r>
            <w:r>
              <w:rPr>
                <w:rFonts w:ascii="Times New Roman" w:hAnsi="Times New Roman" w:cs="Times New Roman"/>
                <w:sz w:val="24"/>
                <w:szCs w:val="24"/>
                <w:lang w:val="uk-UA"/>
              </w:rPr>
              <w:t xml:space="preserve">, оскільки у разі будь-яких змін у стандарті це може призвести до того, що затверджений порядок не можна буде </w:t>
            </w:r>
            <w:r w:rsidR="0019122B">
              <w:rPr>
                <w:rFonts w:ascii="Times New Roman" w:hAnsi="Times New Roman" w:cs="Times New Roman"/>
                <w:sz w:val="24"/>
                <w:szCs w:val="24"/>
                <w:lang w:val="uk-UA"/>
              </w:rPr>
              <w:t xml:space="preserve"> </w:t>
            </w:r>
            <w:r>
              <w:rPr>
                <w:rFonts w:ascii="Times New Roman" w:hAnsi="Times New Roman" w:cs="Times New Roman"/>
                <w:sz w:val="24"/>
                <w:szCs w:val="24"/>
                <w:lang w:val="uk-UA"/>
              </w:rPr>
              <w:t>застосовувати</w:t>
            </w:r>
            <w:r w:rsidR="00703D32">
              <w:rPr>
                <w:rFonts w:ascii="Times New Roman" w:hAnsi="Times New Roman" w:cs="Times New Roman"/>
                <w:sz w:val="24"/>
                <w:szCs w:val="24"/>
                <w:lang w:val="uk-UA"/>
              </w:rPr>
              <w:t>.</w:t>
            </w:r>
          </w:p>
        </w:tc>
        <w:tc>
          <w:tcPr>
            <w:tcW w:w="3809" w:type="dxa"/>
          </w:tcPr>
          <w:p w:rsidR="00B66FE3" w:rsidRDefault="00B66FE3" w:rsidP="00BE78C5">
            <w:pPr>
              <w:rPr>
                <w:rFonts w:ascii="Times New Roman" w:hAnsi="Times New Roman" w:cs="Times New Roman"/>
                <w:sz w:val="24"/>
                <w:szCs w:val="24"/>
                <w:lang w:val="uk-UA"/>
              </w:rPr>
            </w:pPr>
            <w:r>
              <w:rPr>
                <w:rFonts w:ascii="Times New Roman" w:hAnsi="Times New Roman" w:cs="Times New Roman"/>
                <w:sz w:val="24"/>
                <w:szCs w:val="24"/>
                <w:lang w:val="uk-UA"/>
              </w:rPr>
              <w:t xml:space="preserve">Не враховано, оскільки пропозиція не відповідає вимогам </w:t>
            </w:r>
            <w:proofErr w:type="spellStart"/>
            <w:r w:rsidRPr="00B66FE3">
              <w:rPr>
                <w:rFonts w:ascii="Times New Roman" w:hAnsi="Times New Roman" w:cs="Times New Roman"/>
                <w:sz w:val="24"/>
                <w:szCs w:val="24"/>
                <w:lang w:val="uk-UA"/>
              </w:rPr>
              <w:t>нормо</w:t>
            </w:r>
            <w:r w:rsidR="00BE78C5">
              <w:rPr>
                <w:rFonts w:ascii="Times New Roman" w:hAnsi="Times New Roman" w:cs="Times New Roman"/>
                <w:sz w:val="24"/>
                <w:szCs w:val="24"/>
                <w:lang w:val="uk-UA"/>
              </w:rPr>
              <w:t>прое</w:t>
            </w:r>
            <w:r w:rsidRPr="00B66FE3">
              <w:rPr>
                <w:rFonts w:ascii="Times New Roman" w:hAnsi="Times New Roman" w:cs="Times New Roman"/>
                <w:sz w:val="24"/>
                <w:szCs w:val="24"/>
                <w:lang w:val="uk-UA"/>
              </w:rPr>
              <w:t>ктувальної</w:t>
            </w:r>
            <w:proofErr w:type="spellEnd"/>
            <w:r w:rsidRPr="00B66FE3">
              <w:rPr>
                <w:rFonts w:ascii="Times New Roman" w:hAnsi="Times New Roman" w:cs="Times New Roman"/>
                <w:sz w:val="24"/>
                <w:szCs w:val="24"/>
                <w:lang w:val="uk-UA"/>
              </w:rPr>
              <w:t xml:space="preserve"> </w:t>
            </w:r>
            <w:r>
              <w:rPr>
                <w:rFonts w:ascii="Times New Roman" w:hAnsi="Times New Roman" w:cs="Times New Roman"/>
                <w:sz w:val="24"/>
                <w:szCs w:val="24"/>
                <w:lang w:val="uk-UA"/>
              </w:rPr>
              <w:t>техніки</w:t>
            </w:r>
            <w:r w:rsidR="00B5156E">
              <w:rPr>
                <w:rFonts w:ascii="Times New Roman" w:hAnsi="Times New Roman" w:cs="Times New Roman"/>
                <w:sz w:val="24"/>
                <w:szCs w:val="24"/>
                <w:lang w:val="uk-UA"/>
              </w:rPr>
              <w:t xml:space="preserve"> та Закону України «Про стандартизацію» </w:t>
            </w:r>
            <w:r w:rsidR="00703D32">
              <w:rPr>
                <w:rFonts w:ascii="Times New Roman" w:hAnsi="Times New Roman" w:cs="Times New Roman"/>
                <w:sz w:val="24"/>
                <w:szCs w:val="24"/>
                <w:lang w:val="uk-UA"/>
              </w:rPr>
              <w:t>.</w:t>
            </w:r>
          </w:p>
        </w:tc>
      </w:tr>
      <w:tr w:rsidR="00861A9D" w:rsidRPr="001C24F9" w:rsidTr="00C567F0">
        <w:tc>
          <w:tcPr>
            <w:tcW w:w="2830" w:type="dxa"/>
          </w:tcPr>
          <w:p w:rsidR="00861A9D" w:rsidRDefault="00BE78C5" w:rsidP="00114AC0">
            <w:pPr>
              <w:rPr>
                <w:rFonts w:ascii="Times New Roman" w:hAnsi="Times New Roman" w:cs="Times New Roman"/>
                <w:sz w:val="24"/>
                <w:szCs w:val="24"/>
                <w:lang w:val="uk-UA"/>
              </w:rPr>
            </w:pPr>
            <w:r>
              <w:rPr>
                <w:rFonts w:ascii="Times New Roman" w:hAnsi="Times New Roman" w:cs="Times New Roman"/>
                <w:sz w:val="24"/>
                <w:szCs w:val="24"/>
                <w:lang w:val="uk-UA"/>
              </w:rPr>
              <w:t>Проє</w:t>
            </w:r>
            <w:r w:rsidR="00861A9D">
              <w:rPr>
                <w:rFonts w:ascii="Times New Roman" w:hAnsi="Times New Roman" w:cs="Times New Roman"/>
                <w:sz w:val="24"/>
                <w:szCs w:val="24"/>
                <w:lang w:val="uk-UA"/>
              </w:rPr>
              <w:t>кт постанови Кабінету Міністрів України «</w:t>
            </w:r>
            <w:r w:rsidR="00861A9D" w:rsidRPr="0080440C">
              <w:rPr>
                <w:rFonts w:ascii="Times New Roman" w:hAnsi="Times New Roman" w:cs="Times New Roman"/>
                <w:sz w:val="24"/>
                <w:szCs w:val="24"/>
                <w:lang w:val="uk-UA"/>
              </w:rPr>
              <w:t>Про затвердження порядку здійснення моніторингу та звітності щодо викидів парникових газів</w:t>
            </w:r>
            <w:r w:rsidR="00861A9D">
              <w:rPr>
                <w:rFonts w:ascii="Times New Roman" w:hAnsi="Times New Roman" w:cs="Times New Roman"/>
                <w:sz w:val="24"/>
                <w:szCs w:val="24"/>
                <w:lang w:val="uk-UA"/>
              </w:rPr>
              <w:t>»</w:t>
            </w:r>
          </w:p>
        </w:tc>
        <w:tc>
          <w:tcPr>
            <w:tcW w:w="2196" w:type="dxa"/>
          </w:tcPr>
          <w:p w:rsidR="00861A9D" w:rsidRDefault="00861A9D" w:rsidP="00114AC0">
            <w:pPr>
              <w:rPr>
                <w:rFonts w:ascii="Times New Roman" w:hAnsi="Times New Roman" w:cs="Times New Roman"/>
                <w:sz w:val="24"/>
                <w:szCs w:val="24"/>
                <w:lang w:val="uk-UA"/>
              </w:rPr>
            </w:pPr>
            <w:r>
              <w:rPr>
                <w:rFonts w:ascii="Times New Roman" w:hAnsi="Times New Roman" w:cs="Times New Roman"/>
                <w:sz w:val="24"/>
                <w:szCs w:val="24"/>
                <w:lang w:val="uk-UA"/>
              </w:rPr>
              <w:t>Електронні консультації</w:t>
            </w:r>
          </w:p>
        </w:tc>
        <w:tc>
          <w:tcPr>
            <w:tcW w:w="2534" w:type="dxa"/>
          </w:tcPr>
          <w:p w:rsidR="00861A9D" w:rsidRDefault="00703D32" w:rsidP="00114AC0">
            <w:pPr>
              <w:rPr>
                <w:rFonts w:ascii="Times New Roman" w:hAnsi="Times New Roman" w:cs="Times New Roman"/>
                <w:sz w:val="24"/>
                <w:szCs w:val="24"/>
                <w:lang w:val="uk-UA"/>
              </w:rPr>
            </w:pPr>
            <w:r>
              <w:rPr>
                <w:rFonts w:ascii="Times New Roman" w:hAnsi="Times New Roman" w:cs="Times New Roman"/>
                <w:sz w:val="24"/>
                <w:szCs w:val="24"/>
                <w:lang w:val="uk-UA"/>
              </w:rPr>
              <w:t>Торгово-промислова палата України</w:t>
            </w:r>
          </w:p>
        </w:tc>
        <w:tc>
          <w:tcPr>
            <w:tcW w:w="3417" w:type="dxa"/>
          </w:tcPr>
          <w:p w:rsidR="00861A9D" w:rsidRDefault="00861A9D" w:rsidP="00B66FE3">
            <w:pPr>
              <w:rPr>
                <w:rFonts w:ascii="Times New Roman" w:hAnsi="Times New Roman" w:cs="Times New Roman"/>
                <w:sz w:val="24"/>
                <w:szCs w:val="24"/>
                <w:lang w:val="uk-UA"/>
              </w:rPr>
            </w:pPr>
            <w:r>
              <w:rPr>
                <w:rFonts w:ascii="Times New Roman" w:hAnsi="Times New Roman" w:cs="Times New Roman"/>
                <w:sz w:val="24"/>
                <w:szCs w:val="24"/>
                <w:lang w:val="uk-UA"/>
              </w:rPr>
              <w:t>Передбачити можливість використання неакредитованих лабораторій лише у разі відсутності в Україні акредитованих лабораторій з відповідною сферою про акредитацію. У цьому разі оператор повинен надати докази відповідності лабораторії вимогам відповідним стандартам.</w:t>
            </w:r>
          </w:p>
        </w:tc>
        <w:tc>
          <w:tcPr>
            <w:tcW w:w="3809" w:type="dxa"/>
          </w:tcPr>
          <w:p w:rsidR="00861A9D" w:rsidRDefault="00861A9D">
            <w:pPr>
              <w:rPr>
                <w:rFonts w:ascii="Times New Roman" w:hAnsi="Times New Roman" w:cs="Times New Roman"/>
                <w:sz w:val="24"/>
                <w:szCs w:val="24"/>
                <w:lang w:val="uk-UA"/>
              </w:rPr>
            </w:pPr>
            <w:r>
              <w:rPr>
                <w:rFonts w:ascii="Times New Roman" w:hAnsi="Times New Roman" w:cs="Times New Roman"/>
                <w:sz w:val="24"/>
                <w:szCs w:val="24"/>
                <w:lang w:val="uk-UA"/>
              </w:rPr>
              <w:t>Не враховано.</w:t>
            </w:r>
          </w:p>
          <w:p w:rsidR="00861A9D" w:rsidRDefault="00861A9D" w:rsidP="00861A9D">
            <w:pPr>
              <w:rPr>
                <w:rFonts w:ascii="Times New Roman" w:hAnsi="Times New Roman" w:cs="Times New Roman"/>
                <w:sz w:val="24"/>
                <w:szCs w:val="24"/>
                <w:lang w:val="uk-UA"/>
              </w:rPr>
            </w:pPr>
            <w:r>
              <w:rPr>
                <w:rFonts w:ascii="Times New Roman" w:hAnsi="Times New Roman" w:cs="Times New Roman"/>
                <w:sz w:val="24"/>
                <w:szCs w:val="24"/>
                <w:lang w:val="uk-UA"/>
              </w:rPr>
              <w:t xml:space="preserve">В Україні </w:t>
            </w:r>
            <w:r w:rsidR="0090772F">
              <w:rPr>
                <w:rFonts w:ascii="Times New Roman" w:hAnsi="Times New Roman" w:cs="Times New Roman"/>
                <w:sz w:val="24"/>
                <w:szCs w:val="24"/>
                <w:lang w:val="uk-UA"/>
              </w:rPr>
              <w:t xml:space="preserve">вже </w:t>
            </w:r>
            <w:r>
              <w:rPr>
                <w:rFonts w:ascii="Times New Roman" w:hAnsi="Times New Roman" w:cs="Times New Roman"/>
                <w:sz w:val="24"/>
                <w:szCs w:val="24"/>
                <w:lang w:val="uk-UA"/>
              </w:rPr>
              <w:t xml:space="preserve">існують лабораторії, які </w:t>
            </w:r>
            <w:r w:rsidRPr="00861A9D">
              <w:rPr>
                <w:rFonts w:ascii="Times New Roman" w:hAnsi="Times New Roman" w:cs="Times New Roman"/>
                <w:sz w:val="24"/>
                <w:szCs w:val="24"/>
                <w:lang w:val="uk-UA"/>
              </w:rPr>
              <w:t>ма</w:t>
            </w:r>
            <w:r>
              <w:rPr>
                <w:rFonts w:ascii="Times New Roman" w:hAnsi="Times New Roman" w:cs="Times New Roman"/>
                <w:sz w:val="24"/>
                <w:szCs w:val="24"/>
                <w:lang w:val="uk-UA"/>
              </w:rPr>
              <w:t>ють відповідну</w:t>
            </w:r>
            <w:r w:rsidRPr="00861A9D">
              <w:rPr>
                <w:rFonts w:ascii="Times New Roman" w:hAnsi="Times New Roman" w:cs="Times New Roman"/>
                <w:sz w:val="24"/>
                <w:szCs w:val="24"/>
                <w:lang w:val="uk-UA"/>
              </w:rPr>
              <w:t xml:space="preserve"> акредитацію</w:t>
            </w:r>
            <w:r w:rsidR="0090772F">
              <w:rPr>
                <w:rFonts w:ascii="Times New Roman" w:hAnsi="Times New Roman" w:cs="Times New Roman"/>
                <w:sz w:val="24"/>
                <w:szCs w:val="24"/>
                <w:lang w:val="uk-UA"/>
              </w:rPr>
              <w:t xml:space="preserve">, проте доступ оператора до них може бути </w:t>
            </w:r>
            <w:r w:rsidR="0090772F" w:rsidRPr="0090772F">
              <w:rPr>
                <w:rFonts w:ascii="Times New Roman" w:hAnsi="Times New Roman" w:cs="Times New Roman"/>
                <w:sz w:val="24"/>
                <w:szCs w:val="24"/>
                <w:lang w:val="uk-UA"/>
              </w:rPr>
              <w:t>технічно нездійсненним або призведе до необґрунтованих витрат</w:t>
            </w:r>
            <w:r>
              <w:rPr>
                <w:rFonts w:ascii="Times New Roman" w:hAnsi="Times New Roman" w:cs="Times New Roman"/>
                <w:sz w:val="24"/>
                <w:szCs w:val="24"/>
                <w:lang w:val="uk-UA"/>
              </w:rPr>
              <w:t>.</w:t>
            </w:r>
            <w:r w:rsidRPr="00861A9D">
              <w:rPr>
                <w:rFonts w:ascii="Times New Roman" w:hAnsi="Times New Roman" w:cs="Times New Roman"/>
                <w:sz w:val="24"/>
                <w:szCs w:val="24"/>
                <w:lang w:val="uk-UA"/>
              </w:rPr>
              <w:t xml:space="preserve"> </w:t>
            </w:r>
          </w:p>
          <w:p w:rsidR="00861A9D" w:rsidRDefault="00861A9D" w:rsidP="0090772F">
            <w:pPr>
              <w:rPr>
                <w:rFonts w:ascii="Times New Roman" w:hAnsi="Times New Roman" w:cs="Times New Roman"/>
                <w:sz w:val="24"/>
                <w:szCs w:val="24"/>
                <w:lang w:val="uk-UA"/>
              </w:rPr>
            </w:pPr>
            <w:r>
              <w:rPr>
                <w:rFonts w:ascii="Times New Roman" w:hAnsi="Times New Roman" w:cs="Times New Roman"/>
                <w:sz w:val="24"/>
                <w:szCs w:val="24"/>
                <w:lang w:val="uk-UA"/>
              </w:rPr>
              <w:t xml:space="preserve">З урахуванням європейської практики </w:t>
            </w:r>
            <w:r w:rsidR="0090772F">
              <w:rPr>
                <w:rFonts w:ascii="Times New Roman" w:hAnsi="Times New Roman" w:cs="Times New Roman"/>
                <w:sz w:val="24"/>
                <w:szCs w:val="24"/>
                <w:lang w:val="uk-UA"/>
              </w:rPr>
              <w:t>та</w:t>
            </w:r>
            <w:r>
              <w:rPr>
                <w:rFonts w:ascii="Times New Roman" w:hAnsi="Times New Roman" w:cs="Times New Roman"/>
                <w:sz w:val="24"/>
                <w:szCs w:val="24"/>
                <w:lang w:val="uk-UA"/>
              </w:rPr>
              <w:t xml:space="preserve"> відповідн</w:t>
            </w:r>
            <w:r w:rsidR="0090772F">
              <w:rPr>
                <w:rFonts w:ascii="Times New Roman" w:hAnsi="Times New Roman" w:cs="Times New Roman"/>
                <w:sz w:val="24"/>
                <w:szCs w:val="24"/>
                <w:lang w:val="uk-UA"/>
              </w:rPr>
              <w:t>их</w:t>
            </w:r>
            <w:r>
              <w:rPr>
                <w:rFonts w:ascii="Times New Roman" w:hAnsi="Times New Roman" w:cs="Times New Roman"/>
                <w:sz w:val="24"/>
                <w:szCs w:val="24"/>
                <w:lang w:val="uk-UA"/>
              </w:rPr>
              <w:t xml:space="preserve"> регуляторн</w:t>
            </w:r>
            <w:r w:rsidR="0090772F">
              <w:rPr>
                <w:rFonts w:ascii="Times New Roman" w:hAnsi="Times New Roman" w:cs="Times New Roman"/>
                <w:sz w:val="24"/>
                <w:szCs w:val="24"/>
                <w:lang w:val="uk-UA"/>
              </w:rPr>
              <w:t>их</w:t>
            </w:r>
            <w:r>
              <w:rPr>
                <w:rFonts w:ascii="Times New Roman" w:hAnsi="Times New Roman" w:cs="Times New Roman"/>
                <w:sz w:val="24"/>
                <w:szCs w:val="24"/>
                <w:lang w:val="uk-UA"/>
              </w:rPr>
              <w:t xml:space="preserve"> документ</w:t>
            </w:r>
            <w:r w:rsidR="0090772F">
              <w:rPr>
                <w:rFonts w:ascii="Times New Roman" w:hAnsi="Times New Roman" w:cs="Times New Roman"/>
                <w:sz w:val="24"/>
                <w:szCs w:val="24"/>
                <w:lang w:val="uk-UA"/>
              </w:rPr>
              <w:t xml:space="preserve">ів, проєкт </w:t>
            </w:r>
            <w:r w:rsidR="0090772F" w:rsidRPr="0080440C">
              <w:rPr>
                <w:rFonts w:ascii="Times New Roman" w:hAnsi="Times New Roman" w:cs="Times New Roman"/>
                <w:sz w:val="24"/>
                <w:szCs w:val="24"/>
                <w:lang w:val="uk-UA"/>
              </w:rPr>
              <w:lastRenderedPageBreak/>
              <w:t>порядку здійснення моніторингу та звітності щодо викидів парникових газів</w:t>
            </w:r>
            <w:r w:rsidR="0090772F">
              <w:rPr>
                <w:rFonts w:ascii="Times New Roman" w:hAnsi="Times New Roman" w:cs="Times New Roman"/>
                <w:sz w:val="24"/>
                <w:szCs w:val="24"/>
                <w:lang w:val="uk-UA"/>
              </w:rPr>
              <w:t xml:space="preserve"> передбачає використання неакредитованої лабораторії, якщо оператор надасть </w:t>
            </w:r>
            <w:r w:rsidR="0090772F" w:rsidRPr="0090772F">
              <w:rPr>
                <w:rFonts w:ascii="Times New Roman" w:hAnsi="Times New Roman" w:cs="Times New Roman"/>
                <w:sz w:val="24"/>
                <w:szCs w:val="24"/>
                <w:lang w:val="uk-UA"/>
              </w:rPr>
              <w:t>уповноваженому органу обґрунтован</w:t>
            </w:r>
            <w:r w:rsidR="0090772F">
              <w:rPr>
                <w:rFonts w:ascii="Times New Roman" w:hAnsi="Times New Roman" w:cs="Times New Roman"/>
                <w:sz w:val="24"/>
                <w:szCs w:val="24"/>
                <w:lang w:val="uk-UA"/>
              </w:rPr>
              <w:t>е</w:t>
            </w:r>
            <w:r w:rsidR="0090772F" w:rsidRPr="0090772F">
              <w:rPr>
                <w:rFonts w:ascii="Times New Roman" w:hAnsi="Times New Roman" w:cs="Times New Roman"/>
                <w:sz w:val="24"/>
                <w:szCs w:val="24"/>
                <w:lang w:val="uk-UA"/>
              </w:rPr>
              <w:t xml:space="preserve"> підтвердження відповідності лабораторії вимогам щодо управління якістю та технічної компетентності</w:t>
            </w:r>
            <w:r w:rsidR="00703D32">
              <w:rPr>
                <w:rFonts w:ascii="Times New Roman" w:hAnsi="Times New Roman" w:cs="Times New Roman"/>
                <w:sz w:val="24"/>
                <w:szCs w:val="24"/>
                <w:lang w:val="uk-UA"/>
              </w:rPr>
              <w:t>.</w:t>
            </w:r>
          </w:p>
        </w:tc>
      </w:tr>
      <w:tr w:rsidR="00486B36" w:rsidRPr="001C24F9" w:rsidTr="00C567F0">
        <w:tc>
          <w:tcPr>
            <w:tcW w:w="2830" w:type="dxa"/>
          </w:tcPr>
          <w:p w:rsidR="00486B36" w:rsidRDefault="00BE78C5" w:rsidP="00114AC0">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Проє</w:t>
            </w:r>
            <w:r w:rsidR="00486B36">
              <w:rPr>
                <w:rFonts w:ascii="Times New Roman" w:hAnsi="Times New Roman" w:cs="Times New Roman"/>
                <w:sz w:val="24"/>
                <w:szCs w:val="24"/>
                <w:lang w:val="uk-UA"/>
              </w:rPr>
              <w:t>кт постанови Кабінету Міністрів України «</w:t>
            </w:r>
            <w:r w:rsidR="00486B36" w:rsidRPr="0080440C">
              <w:rPr>
                <w:rFonts w:ascii="Times New Roman" w:hAnsi="Times New Roman" w:cs="Times New Roman"/>
                <w:sz w:val="24"/>
                <w:szCs w:val="24"/>
                <w:lang w:val="uk-UA"/>
              </w:rPr>
              <w:t>Про затвердження порядку здійснення моніторингу та звітності щодо викидів парникових газів</w:t>
            </w:r>
            <w:r w:rsidR="00486B36">
              <w:rPr>
                <w:rFonts w:ascii="Times New Roman" w:hAnsi="Times New Roman" w:cs="Times New Roman"/>
                <w:sz w:val="24"/>
                <w:szCs w:val="24"/>
                <w:lang w:val="uk-UA"/>
              </w:rPr>
              <w:t>»</w:t>
            </w:r>
          </w:p>
        </w:tc>
        <w:tc>
          <w:tcPr>
            <w:tcW w:w="2196" w:type="dxa"/>
          </w:tcPr>
          <w:p w:rsidR="00486B36" w:rsidRDefault="00486B36" w:rsidP="00114AC0">
            <w:pPr>
              <w:rPr>
                <w:rFonts w:ascii="Times New Roman" w:hAnsi="Times New Roman" w:cs="Times New Roman"/>
                <w:sz w:val="24"/>
                <w:szCs w:val="24"/>
                <w:lang w:val="uk-UA"/>
              </w:rPr>
            </w:pPr>
            <w:r>
              <w:rPr>
                <w:rFonts w:ascii="Times New Roman" w:hAnsi="Times New Roman" w:cs="Times New Roman"/>
                <w:sz w:val="24"/>
                <w:szCs w:val="24"/>
                <w:lang w:val="uk-UA"/>
              </w:rPr>
              <w:t>Електронні консультації</w:t>
            </w:r>
          </w:p>
        </w:tc>
        <w:tc>
          <w:tcPr>
            <w:tcW w:w="2534" w:type="dxa"/>
          </w:tcPr>
          <w:p w:rsidR="00486B36" w:rsidRDefault="00703D32" w:rsidP="00114AC0">
            <w:pPr>
              <w:rPr>
                <w:rFonts w:ascii="Times New Roman" w:hAnsi="Times New Roman" w:cs="Times New Roman"/>
                <w:sz w:val="24"/>
                <w:szCs w:val="24"/>
                <w:lang w:val="uk-UA"/>
              </w:rPr>
            </w:pPr>
            <w:r>
              <w:rPr>
                <w:rFonts w:ascii="Times New Roman" w:hAnsi="Times New Roman" w:cs="Times New Roman"/>
                <w:sz w:val="24"/>
                <w:szCs w:val="24"/>
                <w:lang w:val="uk-UA"/>
              </w:rPr>
              <w:t>Торгово-промислова палата України</w:t>
            </w:r>
          </w:p>
        </w:tc>
        <w:tc>
          <w:tcPr>
            <w:tcW w:w="3417" w:type="dxa"/>
          </w:tcPr>
          <w:p w:rsidR="00486B36" w:rsidRDefault="00486B36" w:rsidP="00486B36">
            <w:pPr>
              <w:rPr>
                <w:rFonts w:ascii="Times New Roman" w:hAnsi="Times New Roman" w:cs="Times New Roman"/>
                <w:sz w:val="24"/>
                <w:szCs w:val="24"/>
                <w:lang w:val="uk-UA"/>
              </w:rPr>
            </w:pPr>
            <w:r w:rsidRPr="0019122B">
              <w:rPr>
                <w:rFonts w:ascii="Times New Roman" w:hAnsi="Times New Roman" w:cs="Times New Roman"/>
                <w:sz w:val="24"/>
                <w:szCs w:val="24"/>
                <w:u w:val="single"/>
                <w:lang w:val="uk-UA"/>
              </w:rPr>
              <w:t>Застереження</w:t>
            </w:r>
            <w:r>
              <w:rPr>
                <w:rFonts w:ascii="Times New Roman" w:hAnsi="Times New Roman" w:cs="Times New Roman"/>
                <w:sz w:val="24"/>
                <w:szCs w:val="24"/>
                <w:lang w:val="uk-UA"/>
              </w:rPr>
              <w:t>:</w:t>
            </w:r>
          </w:p>
          <w:p w:rsidR="00486B36" w:rsidRDefault="00486B36" w:rsidP="00486B36">
            <w:pPr>
              <w:rPr>
                <w:rFonts w:ascii="Times New Roman" w:hAnsi="Times New Roman" w:cs="Times New Roman"/>
                <w:sz w:val="24"/>
                <w:szCs w:val="24"/>
                <w:lang w:val="uk-UA"/>
              </w:rPr>
            </w:pPr>
            <w:r>
              <w:rPr>
                <w:rFonts w:ascii="Times New Roman" w:hAnsi="Times New Roman" w:cs="Times New Roman"/>
                <w:sz w:val="24"/>
                <w:szCs w:val="24"/>
                <w:lang w:val="uk-UA"/>
              </w:rPr>
              <w:t>На сьогодні в українському законодавстві немає однозначного визначення терміну «Нафтопереробка» як виду діяльності. Не визначені види сировини, що переробляються, конкретні технологічні процеси, що відносяться до «нафтопереробки» та ін.</w:t>
            </w:r>
          </w:p>
          <w:p w:rsidR="00486B36" w:rsidRPr="00486B36" w:rsidRDefault="00486B36" w:rsidP="00486B36">
            <w:pPr>
              <w:rPr>
                <w:rFonts w:ascii="Times New Roman" w:hAnsi="Times New Roman" w:cs="Times New Roman"/>
                <w:sz w:val="24"/>
                <w:szCs w:val="24"/>
                <w:lang w:val="uk-UA"/>
              </w:rPr>
            </w:pPr>
            <w:r>
              <w:rPr>
                <w:rFonts w:ascii="Times New Roman" w:hAnsi="Times New Roman" w:cs="Times New Roman"/>
                <w:sz w:val="24"/>
                <w:szCs w:val="24"/>
                <w:lang w:val="uk-UA"/>
              </w:rPr>
              <w:t>У «Керівництві №7: Тлумачення видів діяльності установок» такі роз’яснення також відсутні. Крім того, у Додатку 1 Директиви 2003/87/ЄС зазначений вид діяльності «</w:t>
            </w:r>
            <w:r>
              <w:rPr>
                <w:rFonts w:ascii="Times New Roman" w:hAnsi="Times New Roman" w:cs="Times New Roman"/>
                <w:sz w:val="24"/>
                <w:szCs w:val="24"/>
                <w:lang w:val="en-US"/>
              </w:rPr>
              <w:t>Mineral</w:t>
            </w:r>
            <w:r w:rsidRPr="00907161">
              <w:rPr>
                <w:rFonts w:ascii="Times New Roman" w:hAnsi="Times New Roman" w:cs="Times New Roman"/>
                <w:sz w:val="24"/>
                <w:szCs w:val="24"/>
                <w:lang w:val="uk-UA"/>
              </w:rPr>
              <w:t xml:space="preserve"> </w:t>
            </w:r>
            <w:r>
              <w:rPr>
                <w:rFonts w:ascii="Times New Roman" w:hAnsi="Times New Roman" w:cs="Times New Roman"/>
                <w:sz w:val="24"/>
                <w:szCs w:val="24"/>
                <w:lang w:val="en-US"/>
              </w:rPr>
              <w:t>oil</w:t>
            </w:r>
            <w:r w:rsidRPr="00907161">
              <w:rPr>
                <w:rFonts w:ascii="Times New Roman" w:hAnsi="Times New Roman" w:cs="Times New Roman"/>
                <w:sz w:val="24"/>
                <w:szCs w:val="24"/>
                <w:lang w:val="uk-UA"/>
              </w:rPr>
              <w:t xml:space="preserve"> </w:t>
            </w:r>
            <w:r>
              <w:rPr>
                <w:rFonts w:ascii="Times New Roman" w:hAnsi="Times New Roman" w:cs="Times New Roman"/>
                <w:sz w:val="24"/>
                <w:szCs w:val="24"/>
                <w:lang w:val="en-US"/>
              </w:rPr>
              <w:t>refineries</w:t>
            </w:r>
            <w:r w:rsidRPr="0090716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(«Нафтопереробний </w:t>
            </w:r>
            <w:r>
              <w:rPr>
                <w:rFonts w:ascii="Times New Roman" w:hAnsi="Times New Roman" w:cs="Times New Roman"/>
                <w:sz w:val="24"/>
                <w:szCs w:val="24"/>
                <w:lang w:val="uk-UA"/>
              </w:rPr>
              <w:lastRenderedPageBreak/>
              <w:t>завод»), а не «Нафтопереробка». Отже, може виникнути ситуація різночитання та неоднозначного тракту</w:t>
            </w:r>
            <w:r w:rsidR="00EF5971">
              <w:rPr>
                <w:rFonts w:ascii="Times New Roman" w:hAnsi="Times New Roman" w:cs="Times New Roman"/>
                <w:sz w:val="24"/>
                <w:szCs w:val="24"/>
                <w:lang w:val="uk-UA"/>
              </w:rPr>
              <w:t>в</w:t>
            </w:r>
            <w:r>
              <w:rPr>
                <w:rFonts w:ascii="Times New Roman" w:hAnsi="Times New Roman" w:cs="Times New Roman"/>
                <w:sz w:val="24"/>
                <w:szCs w:val="24"/>
                <w:lang w:val="uk-UA"/>
              </w:rPr>
              <w:t>ання необхідності впровадження системи МЗВ за даним видом діяльності</w:t>
            </w:r>
            <w:r w:rsidR="00703D32">
              <w:rPr>
                <w:rFonts w:ascii="Times New Roman" w:hAnsi="Times New Roman" w:cs="Times New Roman"/>
                <w:sz w:val="24"/>
                <w:szCs w:val="24"/>
                <w:lang w:val="uk-UA"/>
              </w:rPr>
              <w:t>.</w:t>
            </w:r>
          </w:p>
        </w:tc>
        <w:tc>
          <w:tcPr>
            <w:tcW w:w="3809" w:type="dxa"/>
          </w:tcPr>
          <w:p w:rsidR="004B78D5" w:rsidRDefault="004B78D5" w:rsidP="00EF5971">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Не враховано.</w:t>
            </w:r>
          </w:p>
          <w:p w:rsidR="00486B36" w:rsidRDefault="00EF5971" w:rsidP="00EF5971">
            <w:pPr>
              <w:rPr>
                <w:rFonts w:ascii="Times New Roman" w:hAnsi="Times New Roman" w:cs="Times New Roman"/>
                <w:sz w:val="24"/>
                <w:szCs w:val="24"/>
                <w:lang w:val="uk-UA"/>
              </w:rPr>
            </w:pPr>
            <w:r>
              <w:rPr>
                <w:rFonts w:ascii="Times New Roman" w:hAnsi="Times New Roman" w:cs="Times New Roman"/>
                <w:sz w:val="24"/>
                <w:szCs w:val="24"/>
                <w:lang w:val="uk-UA"/>
              </w:rPr>
              <w:t xml:space="preserve">Проєкт </w:t>
            </w:r>
            <w:r w:rsidRPr="0080440C">
              <w:rPr>
                <w:rFonts w:ascii="Times New Roman" w:hAnsi="Times New Roman" w:cs="Times New Roman"/>
                <w:sz w:val="24"/>
                <w:szCs w:val="24"/>
                <w:lang w:val="uk-UA"/>
              </w:rPr>
              <w:t>порядку здійснення моніторингу та звітності щодо викидів парникових газів</w:t>
            </w:r>
            <w:r>
              <w:rPr>
                <w:rFonts w:ascii="Times New Roman" w:hAnsi="Times New Roman" w:cs="Times New Roman"/>
                <w:sz w:val="24"/>
                <w:szCs w:val="24"/>
                <w:lang w:val="uk-UA"/>
              </w:rPr>
              <w:t xml:space="preserve"> передбачає, що оператор має дотримуватися, в тому числі, </w:t>
            </w:r>
            <w:r w:rsidRPr="00EF5971">
              <w:rPr>
                <w:rFonts w:ascii="Times New Roman" w:hAnsi="Times New Roman" w:cs="Times New Roman"/>
                <w:sz w:val="24"/>
                <w:szCs w:val="24"/>
                <w:lang w:val="uk-UA"/>
              </w:rPr>
              <w:t>вимог Методичного керівництва з оцінки викидів парникових газів за видами діяльності установок</w:t>
            </w:r>
            <w:r>
              <w:rPr>
                <w:rFonts w:ascii="Times New Roman" w:hAnsi="Times New Roman" w:cs="Times New Roman"/>
                <w:sz w:val="24"/>
                <w:szCs w:val="24"/>
                <w:lang w:val="uk-UA"/>
              </w:rPr>
              <w:t>.</w:t>
            </w:r>
          </w:p>
          <w:p w:rsidR="00EF5971" w:rsidRDefault="007227A5" w:rsidP="007227A5">
            <w:pPr>
              <w:rPr>
                <w:rFonts w:ascii="Times New Roman" w:hAnsi="Times New Roman" w:cs="Times New Roman"/>
                <w:sz w:val="24"/>
                <w:szCs w:val="24"/>
                <w:lang w:val="uk-UA"/>
              </w:rPr>
            </w:pPr>
            <w:r>
              <w:rPr>
                <w:rFonts w:ascii="Times New Roman" w:hAnsi="Times New Roman" w:cs="Times New Roman"/>
                <w:sz w:val="24"/>
                <w:szCs w:val="24"/>
                <w:lang w:val="uk-UA"/>
              </w:rPr>
              <w:t>У</w:t>
            </w:r>
            <w:r w:rsidR="00EF5971">
              <w:rPr>
                <w:rFonts w:ascii="Times New Roman" w:hAnsi="Times New Roman" w:cs="Times New Roman"/>
                <w:sz w:val="24"/>
                <w:szCs w:val="24"/>
                <w:lang w:val="uk-UA"/>
              </w:rPr>
              <w:t xml:space="preserve"> </w:t>
            </w:r>
            <w:proofErr w:type="spellStart"/>
            <w:r w:rsidR="00EF5971">
              <w:rPr>
                <w:rFonts w:ascii="Times New Roman" w:hAnsi="Times New Roman" w:cs="Times New Roman"/>
                <w:sz w:val="24"/>
                <w:szCs w:val="24"/>
                <w:lang w:val="uk-UA"/>
              </w:rPr>
              <w:t>проєкт</w:t>
            </w:r>
            <w:r>
              <w:rPr>
                <w:rFonts w:ascii="Times New Roman" w:hAnsi="Times New Roman" w:cs="Times New Roman"/>
                <w:sz w:val="24"/>
                <w:szCs w:val="24"/>
                <w:lang w:val="uk-UA"/>
              </w:rPr>
              <w:t>і</w:t>
            </w:r>
            <w:proofErr w:type="spellEnd"/>
            <w:r w:rsidR="00EF5971">
              <w:rPr>
                <w:rFonts w:ascii="Times New Roman" w:hAnsi="Times New Roman" w:cs="Times New Roman"/>
                <w:sz w:val="24"/>
                <w:szCs w:val="24"/>
                <w:lang w:val="uk-UA"/>
              </w:rPr>
              <w:t xml:space="preserve"> зазначеного керівництва </w:t>
            </w:r>
            <w:r w:rsidR="00C24693">
              <w:rPr>
                <w:rFonts w:ascii="Times New Roman" w:hAnsi="Times New Roman" w:cs="Times New Roman"/>
                <w:sz w:val="24"/>
                <w:szCs w:val="24"/>
                <w:lang w:val="uk-UA"/>
              </w:rPr>
              <w:t xml:space="preserve">наведено роз’яснення, а саме: </w:t>
            </w:r>
            <w:r w:rsidR="00EF5971">
              <w:rPr>
                <w:rFonts w:ascii="Times New Roman" w:hAnsi="Times New Roman" w:cs="Times New Roman"/>
                <w:sz w:val="24"/>
                <w:szCs w:val="24"/>
                <w:lang w:val="uk-UA"/>
              </w:rPr>
              <w:t xml:space="preserve"> для нафтопереробки визначаються викиди парникових газів від </w:t>
            </w:r>
            <w:r w:rsidR="00EF5971" w:rsidRPr="00EF5971">
              <w:rPr>
                <w:rFonts w:ascii="Times New Roman" w:hAnsi="Times New Roman" w:cs="Times New Roman"/>
                <w:sz w:val="24"/>
                <w:szCs w:val="24"/>
                <w:lang w:val="uk-UA"/>
              </w:rPr>
              <w:t>спалювання палива</w:t>
            </w:r>
            <w:r w:rsidR="00EF5971">
              <w:rPr>
                <w:rFonts w:ascii="Times New Roman" w:hAnsi="Times New Roman" w:cs="Times New Roman"/>
                <w:sz w:val="24"/>
                <w:szCs w:val="24"/>
                <w:lang w:val="uk-UA"/>
              </w:rPr>
              <w:t xml:space="preserve"> та від  технологічних процесів, </w:t>
            </w:r>
            <w:r w:rsidR="00FB7753">
              <w:rPr>
                <w:rFonts w:ascii="Times New Roman" w:hAnsi="Times New Roman" w:cs="Times New Roman"/>
                <w:sz w:val="24"/>
                <w:szCs w:val="24"/>
                <w:lang w:val="uk-UA"/>
              </w:rPr>
              <w:t xml:space="preserve">які </w:t>
            </w:r>
            <w:r w:rsidR="00EF5971">
              <w:rPr>
                <w:rFonts w:ascii="Times New Roman" w:hAnsi="Times New Roman" w:cs="Times New Roman"/>
                <w:sz w:val="24"/>
                <w:szCs w:val="24"/>
                <w:lang w:val="uk-UA"/>
              </w:rPr>
              <w:t>включаю</w:t>
            </w:r>
            <w:r w:rsidR="00FB7753">
              <w:rPr>
                <w:rFonts w:ascii="Times New Roman" w:hAnsi="Times New Roman" w:cs="Times New Roman"/>
                <w:sz w:val="24"/>
                <w:szCs w:val="24"/>
                <w:lang w:val="uk-UA"/>
              </w:rPr>
              <w:t>ть</w:t>
            </w:r>
            <w:r w:rsidR="00EF5971" w:rsidRPr="00EF5971">
              <w:rPr>
                <w:rFonts w:ascii="Times New Roman" w:hAnsi="Times New Roman" w:cs="Times New Roman"/>
                <w:sz w:val="24"/>
                <w:szCs w:val="24"/>
                <w:lang w:val="uk-UA"/>
              </w:rPr>
              <w:t xml:space="preserve"> виробництв</w:t>
            </w:r>
            <w:r w:rsidR="00FB7753">
              <w:rPr>
                <w:rFonts w:ascii="Times New Roman" w:hAnsi="Times New Roman" w:cs="Times New Roman"/>
                <w:sz w:val="24"/>
                <w:szCs w:val="24"/>
                <w:lang w:val="uk-UA"/>
              </w:rPr>
              <w:t>о</w:t>
            </w:r>
            <w:r w:rsidR="00EF5971" w:rsidRPr="00EF5971">
              <w:rPr>
                <w:rFonts w:ascii="Times New Roman" w:hAnsi="Times New Roman" w:cs="Times New Roman"/>
                <w:sz w:val="24"/>
                <w:szCs w:val="24"/>
                <w:lang w:val="uk-UA"/>
              </w:rPr>
              <w:t xml:space="preserve"> водню</w:t>
            </w:r>
            <w:r w:rsidR="00FB7753">
              <w:rPr>
                <w:rFonts w:ascii="Times New Roman" w:hAnsi="Times New Roman" w:cs="Times New Roman"/>
                <w:sz w:val="24"/>
                <w:szCs w:val="24"/>
                <w:lang w:val="uk-UA"/>
              </w:rPr>
              <w:t xml:space="preserve">, </w:t>
            </w:r>
            <w:r w:rsidR="00EF5971" w:rsidRPr="00EF5971">
              <w:rPr>
                <w:rFonts w:ascii="Times New Roman" w:hAnsi="Times New Roman" w:cs="Times New Roman"/>
                <w:sz w:val="24"/>
                <w:szCs w:val="24"/>
                <w:lang w:val="uk-UA"/>
              </w:rPr>
              <w:t>регенераці</w:t>
            </w:r>
            <w:r w:rsidR="00FB7753">
              <w:rPr>
                <w:rFonts w:ascii="Times New Roman" w:hAnsi="Times New Roman" w:cs="Times New Roman"/>
                <w:sz w:val="24"/>
                <w:szCs w:val="24"/>
                <w:lang w:val="uk-UA"/>
              </w:rPr>
              <w:t>ю</w:t>
            </w:r>
            <w:r w:rsidR="00EF5971" w:rsidRPr="00EF5971">
              <w:rPr>
                <w:rFonts w:ascii="Times New Roman" w:hAnsi="Times New Roman" w:cs="Times New Roman"/>
                <w:sz w:val="24"/>
                <w:szCs w:val="24"/>
                <w:lang w:val="uk-UA"/>
              </w:rPr>
              <w:t xml:space="preserve"> каталізатора каталітичного крекінгу, регенераці</w:t>
            </w:r>
            <w:r w:rsidR="00FB7753">
              <w:rPr>
                <w:rFonts w:ascii="Times New Roman" w:hAnsi="Times New Roman" w:cs="Times New Roman"/>
                <w:sz w:val="24"/>
                <w:szCs w:val="24"/>
                <w:lang w:val="uk-UA"/>
              </w:rPr>
              <w:t>ю</w:t>
            </w:r>
            <w:r w:rsidR="00EF5971" w:rsidRPr="00EF5971">
              <w:rPr>
                <w:rFonts w:ascii="Times New Roman" w:hAnsi="Times New Roman" w:cs="Times New Roman"/>
                <w:sz w:val="24"/>
                <w:szCs w:val="24"/>
                <w:lang w:val="uk-UA"/>
              </w:rPr>
              <w:t xml:space="preserve"> інших каталізаторів </w:t>
            </w:r>
            <w:r w:rsidR="00EF5971" w:rsidRPr="00EF5971">
              <w:rPr>
                <w:rFonts w:ascii="Times New Roman" w:hAnsi="Times New Roman" w:cs="Times New Roman"/>
                <w:sz w:val="24"/>
                <w:szCs w:val="24"/>
                <w:lang w:val="uk-UA"/>
              </w:rPr>
              <w:lastRenderedPageBreak/>
              <w:t xml:space="preserve">та </w:t>
            </w:r>
            <w:proofErr w:type="spellStart"/>
            <w:r w:rsidR="00EF5971" w:rsidRPr="00EF5971">
              <w:rPr>
                <w:rFonts w:ascii="Times New Roman" w:hAnsi="Times New Roman" w:cs="Times New Roman"/>
                <w:sz w:val="24"/>
                <w:szCs w:val="24"/>
                <w:lang w:val="uk-UA"/>
              </w:rPr>
              <w:t>флекс</w:t>
            </w:r>
            <w:r w:rsidR="00FB7753">
              <w:rPr>
                <w:rFonts w:ascii="Times New Roman" w:hAnsi="Times New Roman" w:cs="Times New Roman"/>
                <w:sz w:val="24"/>
                <w:szCs w:val="24"/>
                <w:lang w:val="uk-UA"/>
              </w:rPr>
              <w:t>і</w:t>
            </w:r>
            <w:r w:rsidR="00EF5971" w:rsidRPr="00EF5971">
              <w:rPr>
                <w:rFonts w:ascii="Times New Roman" w:hAnsi="Times New Roman" w:cs="Times New Roman"/>
                <w:sz w:val="24"/>
                <w:szCs w:val="24"/>
                <w:lang w:val="uk-UA"/>
              </w:rPr>
              <w:t>-кокінг</w:t>
            </w:r>
            <w:proofErr w:type="spellEnd"/>
            <w:r w:rsidR="00703D32">
              <w:rPr>
                <w:rFonts w:ascii="Times New Roman" w:hAnsi="Times New Roman" w:cs="Times New Roman"/>
                <w:sz w:val="24"/>
                <w:szCs w:val="24"/>
                <w:lang w:val="uk-UA"/>
              </w:rPr>
              <w:t>.</w:t>
            </w:r>
          </w:p>
        </w:tc>
      </w:tr>
      <w:tr w:rsidR="00FB7753" w:rsidTr="00C567F0">
        <w:tc>
          <w:tcPr>
            <w:tcW w:w="2830" w:type="dxa"/>
          </w:tcPr>
          <w:p w:rsidR="00FB7753" w:rsidRDefault="00BE78C5" w:rsidP="00114AC0">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Проє</w:t>
            </w:r>
            <w:r w:rsidR="00FB7753">
              <w:rPr>
                <w:rFonts w:ascii="Times New Roman" w:hAnsi="Times New Roman" w:cs="Times New Roman"/>
                <w:sz w:val="24"/>
                <w:szCs w:val="24"/>
                <w:lang w:val="uk-UA"/>
              </w:rPr>
              <w:t>кт постанови Кабінету Міністрів України «</w:t>
            </w:r>
            <w:r w:rsidR="00FB7753" w:rsidRPr="0080440C">
              <w:rPr>
                <w:rFonts w:ascii="Times New Roman" w:hAnsi="Times New Roman" w:cs="Times New Roman"/>
                <w:sz w:val="24"/>
                <w:szCs w:val="24"/>
                <w:lang w:val="uk-UA"/>
              </w:rPr>
              <w:t>Про затвердження порядку здійснення моніторингу та звітності щодо викидів парникових газів</w:t>
            </w:r>
            <w:r w:rsidR="00FB7753">
              <w:rPr>
                <w:rFonts w:ascii="Times New Roman" w:hAnsi="Times New Roman" w:cs="Times New Roman"/>
                <w:sz w:val="24"/>
                <w:szCs w:val="24"/>
                <w:lang w:val="uk-UA"/>
              </w:rPr>
              <w:t>»</w:t>
            </w:r>
          </w:p>
        </w:tc>
        <w:tc>
          <w:tcPr>
            <w:tcW w:w="2196" w:type="dxa"/>
          </w:tcPr>
          <w:p w:rsidR="00FB7753" w:rsidRDefault="00FB7753" w:rsidP="00114AC0">
            <w:pPr>
              <w:rPr>
                <w:rFonts w:ascii="Times New Roman" w:hAnsi="Times New Roman" w:cs="Times New Roman"/>
                <w:sz w:val="24"/>
                <w:szCs w:val="24"/>
                <w:lang w:val="uk-UA"/>
              </w:rPr>
            </w:pPr>
            <w:r>
              <w:rPr>
                <w:rFonts w:ascii="Times New Roman" w:hAnsi="Times New Roman" w:cs="Times New Roman"/>
                <w:sz w:val="24"/>
                <w:szCs w:val="24"/>
                <w:lang w:val="uk-UA"/>
              </w:rPr>
              <w:t>Електронні консультації</w:t>
            </w:r>
          </w:p>
        </w:tc>
        <w:tc>
          <w:tcPr>
            <w:tcW w:w="2534" w:type="dxa"/>
          </w:tcPr>
          <w:p w:rsidR="00FB7753" w:rsidRDefault="00703D32" w:rsidP="00114AC0">
            <w:pPr>
              <w:rPr>
                <w:rFonts w:ascii="Times New Roman" w:hAnsi="Times New Roman" w:cs="Times New Roman"/>
                <w:sz w:val="24"/>
                <w:szCs w:val="24"/>
                <w:lang w:val="uk-UA"/>
              </w:rPr>
            </w:pPr>
            <w:r>
              <w:rPr>
                <w:rFonts w:ascii="Times New Roman" w:hAnsi="Times New Roman" w:cs="Times New Roman"/>
                <w:sz w:val="24"/>
                <w:szCs w:val="24"/>
                <w:lang w:val="uk-UA"/>
              </w:rPr>
              <w:t>Торгово-промислова палата України</w:t>
            </w:r>
          </w:p>
        </w:tc>
        <w:tc>
          <w:tcPr>
            <w:tcW w:w="3417" w:type="dxa"/>
          </w:tcPr>
          <w:p w:rsidR="00FB7753" w:rsidRDefault="00FB7753" w:rsidP="00486B36">
            <w:pPr>
              <w:rPr>
                <w:rFonts w:ascii="Times New Roman" w:hAnsi="Times New Roman" w:cs="Times New Roman"/>
                <w:sz w:val="24"/>
                <w:szCs w:val="24"/>
                <w:u w:val="single"/>
                <w:lang w:val="uk-UA"/>
              </w:rPr>
            </w:pPr>
            <w:r w:rsidRPr="00FB7753">
              <w:rPr>
                <w:rFonts w:ascii="Times New Roman" w:hAnsi="Times New Roman" w:cs="Times New Roman"/>
                <w:sz w:val="24"/>
                <w:szCs w:val="24"/>
                <w:u w:val="single"/>
                <w:lang w:val="uk-UA"/>
              </w:rPr>
              <w:t>Застереження:</w:t>
            </w:r>
          </w:p>
          <w:p w:rsidR="00FB7753" w:rsidRPr="00FB7753" w:rsidRDefault="00FB7753" w:rsidP="00082C9C">
            <w:pPr>
              <w:rPr>
                <w:rFonts w:ascii="Times New Roman" w:hAnsi="Times New Roman" w:cs="Times New Roman"/>
                <w:sz w:val="24"/>
                <w:szCs w:val="24"/>
                <w:lang w:val="uk-UA"/>
              </w:rPr>
            </w:pPr>
            <w:r w:rsidRPr="00FB7753">
              <w:rPr>
                <w:rFonts w:ascii="Times New Roman" w:hAnsi="Times New Roman" w:cs="Times New Roman"/>
                <w:sz w:val="24"/>
                <w:szCs w:val="24"/>
                <w:lang w:val="uk-UA"/>
              </w:rPr>
              <w:t xml:space="preserve">Доповнити </w:t>
            </w:r>
            <w:r>
              <w:rPr>
                <w:rFonts w:ascii="Times New Roman" w:hAnsi="Times New Roman" w:cs="Times New Roman"/>
                <w:sz w:val="24"/>
                <w:szCs w:val="24"/>
                <w:lang w:val="uk-UA"/>
              </w:rPr>
              <w:t>про</w:t>
            </w:r>
            <w:r w:rsidR="00082C9C">
              <w:rPr>
                <w:rFonts w:ascii="Times New Roman" w:hAnsi="Times New Roman" w:cs="Times New Roman"/>
                <w:sz w:val="24"/>
                <w:szCs w:val="24"/>
                <w:lang w:val="uk-UA"/>
              </w:rPr>
              <w:t>є</w:t>
            </w:r>
            <w:r>
              <w:rPr>
                <w:rFonts w:ascii="Times New Roman" w:hAnsi="Times New Roman" w:cs="Times New Roman"/>
                <w:sz w:val="24"/>
                <w:szCs w:val="24"/>
                <w:lang w:val="uk-UA"/>
              </w:rPr>
              <w:t>кт постанови «</w:t>
            </w:r>
            <w:r w:rsidRPr="0080440C">
              <w:rPr>
                <w:rFonts w:ascii="Times New Roman" w:hAnsi="Times New Roman" w:cs="Times New Roman"/>
                <w:sz w:val="24"/>
                <w:szCs w:val="24"/>
                <w:lang w:val="uk-UA"/>
              </w:rPr>
              <w:t>Про затвердження порядку здійснення моніторингу та звітності щодо викидів парникових газів</w:t>
            </w:r>
            <w:r>
              <w:rPr>
                <w:rFonts w:ascii="Times New Roman" w:hAnsi="Times New Roman" w:cs="Times New Roman"/>
                <w:sz w:val="24"/>
                <w:szCs w:val="24"/>
                <w:lang w:val="uk-UA"/>
              </w:rPr>
              <w:t>» пунктами щодо переліку документів та порядку виключення установок</w:t>
            </w:r>
            <w:r w:rsidR="001C1403">
              <w:rPr>
                <w:rFonts w:ascii="Times New Roman" w:hAnsi="Times New Roman" w:cs="Times New Roman"/>
                <w:sz w:val="24"/>
                <w:szCs w:val="24"/>
                <w:lang w:val="uk-UA"/>
              </w:rPr>
              <w:t xml:space="preserve"> з Єдиного реєстру з </w:t>
            </w:r>
            <w:r w:rsidR="001C1403" w:rsidRPr="001C1403">
              <w:rPr>
                <w:rFonts w:ascii="Times New Roman" w:hAnsi="Times New Roman" w:cs="Times New Roman"/>
                <w:sz w:val="24"/>
                <w:szCs w:val="24"/>
                <w:lang w:val="uk-UA"/>
              </w:rPr>
              <w:t>моніторингу</w:t>
            </w:r>
            <w:r w:rsidR="001C1403">
              <w:rPr>
                <w:rFonts w:ascii="Times New Roman" w:hAnsi="Times New Roman" w:cs="Times New Roman"/>
                <w:sz w:val="24"/>
                <w:szCs w:val="24"/>
                <w:lang w:val="uk-UA"/>
              </w:rPr>
              <w:t>,</w:t>
            </w:r>
            <w:r w:rsidR="001C1403" w:rsidRPr="001C1403">
              <w:rPr>
                <w:rFonts w:ascii="Times New Roman" w:hAnsi="Times New Roman" w:cs="Times New Roman"/>
                <w:sz w:val="24"/>
                <w:szCs w:val="24"/>
                <w:lang w:val="uk-UA"/>
              </w:rPr>
              <w:t xml:space="preserve"> звітності та </w:t>
            </w:r>
            <w:r w:rsidR="001C1403">
              <w:rPr>
                <w:rFonts w:ascii="Times New Roman" w:hAnsi="Times New Roman" w:cs="Times New Roman"/>
                <w:sz w:val="24"/>
                <w:szCs w:val="24"/>
                <w:lang w:val="uk-UA"/>
              </w:rPr>
              <w:t xml:space="preserve">верифікації </w:t>
            </w:r>
            <w:r w:rsidR="001C1403" w:rsidRPr="001C1403">
              <w:rPr>
                <w:rFonts w:ascii="Times New Roman" w:hAnsi="Times New Roman" w:cs="Times New Roman"/>
                <w:sz w:val="24"/>
                <w:szCs w:val="24"/>
                <w:lang w:val="uk-UA"/>
              </w:rPr>
              <w:t>викидів парникових газів</w:t>
            </w:r>
            <w:r w:rsidR="001C1403">
              <w:rPr>
                <w:rFonts w:ascii="Times New Roman" w:hAnsi="Times New Roman" w:cs="Times New Roman"/>
                <w:sz w:val="24"/>
                <w:szCs w:val="24"/>
                <w:lang w:val="uk-UA"/>
              </w:rPr>
              <w:t xml:space="preserve"> у разі припинення діяльності оператора або його реорганізації (злиття, приєднання, поділу, перетворення)</w:t>
            </w:r>
            <w:r w:rsidR="00703D32">
              <w:rPr>
                <w:rFonts w:ascii="Times New Roman" w:hAnsi="Times New Roman" w:cs="Times New Roman"/>
                <w:sz w:val="24"/>
                <w:szCs w:val="24"/>
                <w:lang w:val="uk-UA"/>
              </w:rPr>
              <w:t>.</w:t>
            </w:r>
          </w:p>
        </w:tc>
        <w:tc>
          <w:tcPr>
            <w:tcW w:w="3809" w:type="dxa"/>
          </w:tcPr>
          <w:p w:rsidR="004B78D5" w:rsidRDefault="004B78D5" w:rsidP="001C1403">
            <w:pPr>
              <w:rPr>
                <w:rFonts w:ascii="Times New Roman" w:hAnsi="Times New Roman" w:cs="Times New Roman"/>
                <w:sz w:val="24"/>
                <w:szCs w:val="24"/>
                <w:lang w:val="uk-UA"/>
              </w:rPr>
            </w:pPr>
            <w:r>
              <w:rPr>
                <w:rFonts w:ascii="Times New Roman" w:hAnsi="Times New Roman" w:cs="Times New Roman"/>
                <w:sz w:val="24"/>
                <w:szCs w:val="24"/>
                <w:lang w:val="uk-UA"/>
              </w:rPr>
              <w:t>Не враховано.</w:t>
            </w:r>
          </w:p>
          <w:p w:rsidR="001C1403" w:rsidRDefault="001C1403" w:rsidP="001C1403">
            <w:pPr>
              <w:rPr>
                <w:rFonts w:ascii="Times New Roman" w:hAnsi="Times New Roman" w:cs="Times New Roman"/>
                <w:sz w:val="24"/>
                <w:szCs w:val="24"/>
                <w:lang w:val="uk-UA"/>
              </w:rPr>
            </w:pPr>
            <w:r>
              <w:rPr>
                <w:rFonts w:ascii="Times New Roman" w:hAnsi="Times New Roman" w:cs="Times New Roman"/>
                <w:sz w:val="24"/>
                <w:szCs w:val="24"/>
                <w:lang w:val="uk-UA"/>
              </w:rPr>
              <w:t>Перелік документів та порядок виключення установок з Єдиного реєстру буде передбачений у П</w:t>
            </w:r>
            <w:r w:rsidRPr="00B76810">
              <w:rPr>
                <w:rFonts w:ascii="Times New Roman" w:hAnsi="Times New Roman" w:cs="Times New Roman"/>
                <w:sz w:val="24"/>
                <w:szCs w:val="24"/>
                <w:lang w:val="uk-UA"/>
              </w:rPr>
              <w:t>орядк</w:t>
            </w:r>
            <w:r>
              <w:rPr>
                <w:rFonts w:ascii="Times New Roman" w:hAnsi="Times New Roman" w:cs="Times New Roman"/>
                <w:sz w:val="24"/>
                <w:szCs w:val="24"/>
                <w:lang w:val="uk-UA"/>
              </w:rPr>
              <w:t>у</w:t>
            </w:r>
            <w:r w:rsidRPr="00B76810">
              <w:rPr>
                <w:rFonts w:ascii="Times New Roman" w:hAnsi="Times New Roman" w:cs="Times New Roman"/>
                <w:sz w:val="24"/>
                <w:szCs w:val="24"/>
                <w:lang w:val="uk-UA"/>
              </w:rPr>
              <w:t xml:space="preserve"> державної реєстрації установок у Єдиному реєстрі</w:t>
            </w:r>
            <w:r w:rsidR="00703D32">
              <w:rPr>
                <w:rFonts w:ascii="Times New Roman" w:hAnsi="Times New Roman" w:cs="Times New Roman"/>
                <w:sz w:val="24"/>
                <w:szCs w:val="24"/>
                <w:lang w:val="uk-UA"/>
              </w:rPr>
              <w:t>.</w:t>
            </w:r>
          </w:p>
        </w:tc>
      </w:tr>
      <w:tr w:rsidR="00A0175D" w:rsidTr="00C567F0">
        <w:tc>
          <w:tcPr>
            <w:tcW w:w="2830" w:type="dxa"/>
          </w:tcPr>
          <w:p w:rsidR="00A0175D" w:rsidRDefault="00BE78C5" w:rsidP="00114AC0">
            <w:pPr>
              <w:rPr>
                <w:rFonts w:ascii="Times New Roman" w:hAnsi="Times New Roman" w:cs="Times New Roman"/>
                <w:sz w:val="24"/>
                <w:szCs w:val="24"/>
                <w:lang w:val="uk-UA"/>
              </w:rPr>
            </w:pPr>
            <w:r>
              <w:rPr>
                <w:rFonts w:ascii="Times New Roman" w:hAnsi="Times New Roman" w:cs="Times New Roman"/>
                <w:sz w:val="24"/>
                <w:szCs w:val="24"/>
                <w:lang w:val="uk-UA"/>
              </w:rPr>
              <w:t>Проє</w:t>
            </w:r>
            <w:r w:rsidR="00A0175D">
              <w:rPr>
                <w:rFonts w:ascii="Times New Roman" w:hAnsi="Times New Roman" w:cs="Times New Roman"/>
                <w:sz w:val="24"/>
                <w:szCs w:val="24"/>
                <w:lang w:val="uk-UA"/>
              </w:rPr>
              <w:t>кт постанови Кабінету Міністрів України «</w:t>
            </w:r>
            <w:r w:rsidR="00A0175D" w:rsidRPr="0080440C">
              <w:rPr>
                <w:rFonts w:ascii="Times New Roman" w:hAnsi="Times New Roman" w:cs="Times New Roman"/>
                <w:sz w:val="24"/>
                <w:szCs w:val="24"/>
                <w:lang w:val="uk-UA"/>
              </w:rPr>
              <w:t xml:space="preserve">Про затвердження порядку </w:t>
            </w:r>
            <w:r w:rsidR="00A0175D" w:rsidRPr="0080440C">
              <w:rPr>
                <w:rFonts w:ascii="Times New Roman" w:hAnsi="Times New Roman" w:cs="Times New Roman"/>
                <w:sz w:val="24"/>
                <w:szCs w:val="24"/>
                <w:lang w:val="uk-UA"/>
              </w:rPr>
              <w:lastRenderedPageBreak/>
              <w:t>здійснення моніторингу та звітності щодо викидів парникових газів</w:t>
            </w:r>
            <w:r w:rsidR="00A0175D">
              <w:rPr>
                <w:rFonts w:ascii="Times New Roman" w:hAnsi="Times New Roman" w:cs="Times New Roman"/>
                <w:sz w:val="24"/>
                <w:szCs w:val="24"/>
                <w:lang w:val="uk-UA"/>
              </w:rPr>
              <w:t>»</w:t>
            </w:r>
          </w:p>
        </w:tc>
        <w:tc>
          <w:tcPr>
            <w:tcW w:w="2196" w:type="dxa"/>
          </w:tcPr>
          <w:p w:rsidR="00A0175D" w:rsidRDefault="00A0175D" w:rsidP="00114AC0">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Електронні консультації</w:t>
            </w:r>
          </w:p>
        </w:tc>
        <w:tc>
          <w:tcPr>
            <w:tcW w:w="2534" w:type="dxa"/>
          </w:tcPr>
          <w:p w:rsidR="00A0175D" w:rsidRDefault="00703D32" w:rsidP="00114AC0">
            <w:pPr>
              <w:rPr>
                <w:rFonts w:ascii="Times New Roman" w:hAnsi="Times New Roman" w:cs="Times New Roman"/>
                <w:sz w:val="24"/>
                <w:szCs w:val="24"/>
                <w:lang w:val="uk-UA"/>
              </w:rPr>
            </w:pPr>
            <w:r>
              <w:rPr>
                <w:rFonts w:ascii="Times New Roman" w:hAnsi="Times New Roman" w:cs="Times New Roman"/>
                <w:sz w:val="24"/>
                <w:szCs w:val="24"/>
                <w:lang w:val="uk-UA"/>
              </w:rPr>
              <w:t>Торгово-промислова палата України</w:t>
            </w:r>
          </w:p>
        </w:tc>
        <w:tc>
          <w:tcPr>
            <w:tcW w:w="3417" w:type="dxa"/>
          </w:tcPr>
          <w:p w:rsidR="00A0175D" w:rsidRDefault="00A0175D" w:rsidP="00486B36">
            <w:pPr>
              <w:rPr>
                <w:rFonts w:ascii="Times New Roman" w:hAnsi="Times New Roman" w:cs="Times New Roman"/>
                <w:sz w:val="24"/>
                <w:szCs w:val="24"/>
                <w:u w:val="single"/>
                <w:lang w:val="uk-UA"/>
              </w:rPr>
            </w:pPr>
            <w:r w:rsidRPr="00082C9C">
              <w:rPr>
                <w:rFonts w:ascii="Times New Roman" w:hAnsi="Times New Roman" w:cs="Times New Roman"/>
                <w:sz w:val="24"/>
                <w:szCs w:val="24"/>
                <w:u w:val="single"/>
                <w:lang w:val="uk-UA"/>
              </w:rPr>
              <w:t>Застереження:</w:t>
            </w:r>
          </w:p>
          <w:p w:rsidR="00A0175D" w:rsidRDefault="00A0175D" w:rsidP="00486B36">
            <w:pPr>
              <w:rPr>
                <w:rFonts w:ascii="Times New Roman" w:hAnsi="Times New Roman" w:cs="Times New Roman"/>
                <w:sz w:val="24"/>
                <w:szCs w:val="24"/>
                <w:lang w:val="uk-UA"/>
              </w:rPr>
            </w:pPr>
            <w:r w:rsidRPr="00082C9C">
              <w:rPr>
                <w:rFonts w:ascii="Times New Roman" w:hAnsi="Times New Roman" w:cs="Times New Roman"/>
                <w:sz w:val="24"/>
                <w:szCs w:val="24"/>
                <w:lang w:val="uk-UA"/>
              </w:rPr>
              <w:t xml:space="preserve">У проєкті постанови «Про затвердження порядку здійснення моніторингу та </w:t>
            </w:r>
            <w:r w:rsidRPr="00082C9C">
              <w:rPr>
                <w:rFonts w:ascii="Times New Roman" w:hAnsi="Times New Roman" w:cs="Times New Roman"/>
                <w:sz w:val="24"/>
                <w:szCs w:val="24"/>
                <w:lang w:val="uk-UA"/>
              </w:rPr>
              <w:lastRenderedPageBreak/>
              <w:t>звітності щодо викидів парникових газів»</w:t>
            </w:r>
            <w:r>
              <w:rPr>
                <w:rFonts w:ascii="Times New Roman" w:hAnsi="Times New Roman" w:cs="Times New Roman"/>
                <w:sz w:val="24"/>
                <w:szCs w:val="24"/>
                <w:lang w:val="uk-UA"/>
              </w:rPr>
              <w:t xml:space="preserve"> передбачені достатньо жорсткі вимоги щодо лабораторій, які визначатимуть вміст вуглецю в матеріальних потоках. За нашою інформацією, більша частина промислових підприємств не мають необхідного обладнання та достатню кількість кваліфікованого персоналу для проведення аналізів на вміст вуглецю.</w:t>
            </w:r>
          </w:p>
          <w:p w:rsidR="00A0175D" w:rsidRPr="00082C9C" w:rsidRDefault="00A0175D" w:rsidP="00486B36">
            <w:pPr>
              <w:rPr>
                <w:rFonts w:ascii="Times New Roman" w:hAnsi="Times New Roman" w:cs="Times New Roman"/>
                <w:sz w:val="24"/>
                <w:szCs w:val="24"/>
                <w:lang w:val="uk-UA"/>
              </w:rPr>
            </w:pPr>
            <w:r>
              <w:rPr>
                <w:rFonts w:ascii="Times New Roman" w:hAnsi="Times New Roman" w:cs="Times New Roman"/>
                <w:sz w:val="24"/>
                <w:szCs w:val="24"/>
                <w:lang w:val="uk-UA"/>
              </w:rPr>
              <w:t>Пропонуємо до прийняття постанов КМУ проаналізувати фактичні можливості промислових підприємств у визначенні вмісту вуглецю у матеріальних потоках.</w:t>
            </w:r>
          </w:p>
        </w:tc>
        <w:tc>
          <w:tcPr>
            <w:tcW w:w="3809" w:type="dxa"/>
          </w:tcPr>
          <w:p w:rsidR="004B78D5" w:rsidRDefault="004B78D5" w:rsidP="00A0175D">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Не враховано.</w:t>
            </w:r>
          </w:p>
          <w:p w:rsidR="00A0175D" w:rsidRDefault="00A0175D" w:rsidP="00A0175D">
            <w:pPr>
              <w:rPr>
                <w:rFonts w:ascii="Times New Roman" w:hAnsi="Times New Roman" w:cs="Times New Roman"/>
                <w:sz w:val="24"/>
                <w:szCs w:val="24"/>
                <w:lang w:val="uk-UA"/>
              </w:rPr>
            </w:pPr>
            <w:r>
              <w:rPr>
                <w:rFonts w:ascii="Times New Roman" w:hAnsi="Times New Roman" w:cs="Times New Roman"/>
                <w:sz w:val="24"/>
                <w:szCs w:val="24"/>
                <w:lang w:val="uk-UA"/>
              </w:rPr>
              <w:t xml:space="preserve">Вимоги щодо лабораторій , зазначені у п.37-38 проєкту </w:t>
            </w:r>
            <w:r w:rsidRPr="00082C9C">
              <w:rPr>
                <w:rFonts w:ascii="Times New Roman" w:hAnsi="Times New Roman" w:cs="Times New Roman"/>
                <w:sz w:val="24"/>
                <w:szCs w:val="24"/>
                <w:lang w:val="uk-UA"/>
              </w:rPr>
              <w:t xml:space="preserve">порядку здійснення моніторингу </w:t>
            </w:r>
            <w:r w:rsidRPr="00082C9C">
              <w:rPr>
                <w:rFonts w:ascii="Times New Roman" w:hAnsi="Times New Roman" w:cs="Times New Roman"/>
                <w:sz w:val="24"/>
                <w:szCs w:val="24"/>
                <w:lang w:val="uk-UA"/>
              </w:rPr>
              <w:lastRenderedPageBreak/>
              <w:t>та звітності щодо викидів парникових газів</w:t>
            </w:r>
            <w:r>
              <w:rPr>
                <w:rFonts w:ascii="Times New Roman" w:hAnsi="Times New Roman" w:cs="Times New Roman"/>
                <w:sz w:val="24"/>
                <w:szCs w:val="24"/>
                <w:lang w:val="uk-UA"/>
              </w:rPr>
              <w:t xml:space="preserve"> повністю відповідають вимогам, передбаченим у відповідних європейських регуляторних документах, які  повинні бути </w:t>
            </w:r>
            <w:r w:rsidR="007227A5">
              <w:rPr>
                <w:rFonts w:ascii="Times New Roman" w:hAnsi="Times New Roman" w:cs="Times New Roman"/>
                <w:sz w:val="24"/>
                <w:szCs w:val="24"/>
                <w:lang w:val="uk-UA"/>
              </w:rPr>
              <w:t xml:space="preserve">впроваджені </w:t>
            </w:r>
            <w:r>
              <w:rPr>
                <w:rFonts w:ascii="Times New Roman" w:hAnsi="Times New Roman" w:cs="Times New Roman"/>
                <w:sz w:val="24"/>
                <w:szCs w:val="24"/>
                <w:lang w:val="uk-UA"/>
              </w:rPr>
              <w:t>в Україні.</w:t>
            </w:r>
          </w:p>
          <w:p w:rsidR="00A0175D" w:rsidRDefault="00A0175D" w:rsidP="00A0175D">
            <w:pPr>
              <w:rPr>
                <w:rFonts w:ascii="Times New Roman" w:hAnsi="Times New Roman" w:cs="Times New Roman"/>
                <w:sz w:val="24"/>
                <w:szCs w:val="24"/>
                <w:lang w:val="uk-UA"/>
              </w:rPr>
            </w:pPr>
            <w:r>
              <w:rPr>
                <w:rFonts w:ascii="Times New Roman" w:hAnsi="Times New Roman" w:cs="Times New Roman"/>
                <w:sz w:val="24"/>
                <w:szCs w:val="24"/>
                <w:lang w:val="uk-UA"/>
              </w:rPr>
              <w:t xml:space="preserve">Будь-які результати дослідження не можуть бути підставою для </w:t>
            </w:r>
            <w:r w:rsidR="0013339A">
              <w:rPr>
                <w:rFonts w:ascii="Times New Roman" w:hAnsi="Times New Roman" w:cs="Times New Roman"/>
                <w:sz w:val="24"/>
                <w:szCs w:val="24"/>
                <w:lang w:val="uk-UA"/>
              </w:rPr>
              <w:t>пом’якшення вимог до лабораторій.</w:t>
            </w:r>
          </w:p>
        </w:tc>
      </w:tr>
      <w:tr w:rsidR="0013339A" w:rsidRPr="001C24F9" w:rsidTr="00C567F0">
        <w:tc>
          <w:tcPr>
            <w:tcW w:w="2830" w:type="dxa"/>
          </w:tcPr>
          <w:p w:rsidR="0013339A" w:rsidRDefault="00BE78C5" w:rsidP="00114AC0">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Проє</w:t>
            </w:r>
            <w:r w:rsidR="0013339A">
              <w:rPr>
                <w:rFonts w:ascii="Times New Roman" w:hAnsi="Times New Roman" w:cs="Times New Roman"/>
                <w:sz w:val="24"/>
                <w:szCs w:val="24"/>
                <w:lang w:val="uk-UA"/>
              </w:rPr>
              <w:t>кт постанови Кабінету Міністрів України «</w:t>
            </w:r>
            <w:r w:rsidR="0013339A" w:rsidRPr="0080440C">
              <w:rPr>
                <w:rFonts w:ascii="Times New Roman" w:hAnsi="Times New Roman" w:cs="Times New Roman"/>
                <w:sz w:val="24"/>
                <w:szCs w:val="24"/>
                <w:lang w:val="uk-UA"/>
              </w:rPr>
              <w:t>Про затвердження порядку здійснення моніторингу та звітності щодо викидів парникових газів</w:t>
            </w:r>
            <w:r w:rsidR="0013339A">
              <w:rPr>
                <w:rFonts w:ascii="Times New Roman" w:hAnsi="Times New Roman" w:cs="Times New Roman"/>
                <w:sz w:val="24"/>
                <w:szCs w:val="24"/>
                <w:lang w:val="uk-UA"/>
              </w:rPr>
              <w:t>»</w:t>
            </w:r>
          </w:p>
        </w:tc>
        <w:tc>
          <w:tcPr>
            <w:tcW w:w="2196" w:type="dxa"/>
          </w:tcPr>
          <w:p w:rsidR="0013339A" w:rsidRDefault="0013339A" w:rsidP="00114AC0">
            <w:pPr>
              <w:rPr>
                <w:rFonts w:ascii="Times New Roman" w:hAnsi="Times New Roman" w:cs="Times New Roman"/>
                <w:sz w:val="24"/>
                <w:szCs w:val="24"/>
                <w:lang w:val="uk-UA"/>
              </w:rPr>
            </w:pPr>
            <w:r>
              <w:rPr>
                <w:rFonts w:ascii="Times New Roman" w:hAnsi="Times New Roman" w:cs="Times New Roman"/>
                <w:sz w:val="24"/>
                <w:szCs w:val="24"/>
                <w:lang w:val="uk-UA"/>
              </w:rPr>
              <w:t>Електронні консультації</w:t>
            </w:r>
          </w:p>
        </w:tc>
        <w:tc>
          <w:tcPr>
            <w:tcW w:w="2534" w:type="dxa"/>
          </w:tcPr>
          <w:p w:rsidR="0013339A" w:rsidRDefault="00703D32" w:rsidP="00114AC0">
            <w:pPr>
              <w:rPr>
                <w:rFonts w:ascii="Times New Roman" w:hAnsi="Times New Roman" w:cs="Times New Roman"/>
                <w:sz w:val="24"/>
                <w:szCs w:val="24"/>
                <w:lang w:val="uk-UA"/>
              </w:rPr>
            </w:pPr>
            <w:r>
              <w:rPr>
                <w:rFonts w:ascii="Times New Roman" w:hAnsi="Times New Roman" w:cs="Times New Roman"/>
                <w:sz w:val="24"/>
                <w:szCs w:val="24"/>
                <w:lang w:val="uk-UA"/>
              </w:rPr>
              <w:t>Торгово-промислова палата України</w:t>
            </w:r>
          </w:p>
        </w:tc>
        <w:tc>
          <w:tcPr>
            <w:tcW w:w="3417" w:type="dxa"/>
          </w:tcPr>
          <w:p w:rsidR="0013339A" w:rsidRDefault="0013339A" w:rsidP="00A0175D">
            <w:pPr>
              <w:rPr>
                <w:rFonts w:ascii="Times New Roman" w:hAnsi="Times New Roman" w:cs="Times New Roman"/>
                <w:sz w:val="24"/>
                <w:szCs w:val="24"/>
                <w:u w:val="single"/>
                <w:lang w:val="uk-UA"/>
              </w:rPr>
            </w:pPr>
            <w:r w:rsidRPr="00082C9C">
              <w:rPr>
                <w:rFonts w:ascii="Times New Roman" w:hAnsi="Times New Roman" w:cs="Times New Roman"/>
                <w:sz w:val="24"/>
                <w:szCs w:val="24"/>
                <w:u w:val="single"/>
                <w:lang w:val="uk-UA"/>
              </w:rPr>
              <w:t>Застереження:</w:t>
            </w:r>
          </w:p>
          <w:p w:rsidR="0013339A" w:rsidRPr="00A0175D" w:rsidRDefault="0013339A" w:rsidP="0013339A">
            <w:pPr>
              <w:rPr>
                <w:rFonts w:ascii="Times New Roman" w:hAnsi="Times New Roman" w:cs="Times New Roman"/>
                <w:sz w:val="24"/>
                <w:szCs w:val="24"/>
                <w:u w:val="single"/>
                <w:lang w:val="uk-UA"/>
              </w:rPr>
            </w:pPr>
            <w:r>
              <w:rPr>
                <w:rFonts w:ascii="Times New Roman" w:hAnsi="Times New Roman" w:cs="Times New Roman"/>
                <w:sz w:val="24"/>
                <w:szCs w:val="24"/>
                <w:lang w:val="uk-UA"/>
              </w:rPr>
              <w:t xml:space="preserve">У статті 37 постанови КМУ </w:t>
            </w:r>
            <w:r w:rsidRPr="00082C9C">
              <w:rPr>
                <w:rFonts w:ascii="Times New Roman" w:hAnsi="Times New Roman" w:cs="Times New Roman"/>
                <w:sz w:val="24"/>
                <w:szCs w:val="24"/>
                <w:lang w:val="uk-UA"/>
              </w:rPr>
              <w:t>«Про затвердження порядку здійснення моніторингу та звітності щодо викидів парникових газів»</w:t>
            </w:r>
            <w:r>
              <w:rPr>
                <w:rFonts w:ascii="Times New Roman" w:hAnsi="Times New Roman" w:cs="Times New Roman"/>
                <w:sz w:val="24"/>
                <w:szCs w:val="24"/>
                <w:lang w:val="uk-UA"/>
              </w:rPr>
              <w:t xml:space="preserve"> незрозуміло, що є чіткими критеріями для визначення наступного: «є технічно </w:t>
            </w:r>
            <w:r>
              <w:rPr>
                <w:rFonts w:ascii="Times New Roman" w:hAnsi="Times New Roman" w:cs="Times New Roman"/>
                <w:sz w:val="24"/>
                <w:szCs w:val="24"/>
                <w:lang w:val="uk-UA"/>
              </w:rPr>
              <w:lastRenderedPageBreak/>
              <w:t>нездійсненними або призведе до необґрунтованих витрат»</w:t>
            </w:r>
            <w:r w:rsidR="00703D32">
              <w:rPr>
                <w:rFonts w:ascii="Times New Roman" w:hAnsi="Times New Roman" w:cs="Times New Roman"/>
                <w:sz w:val="24"/>
                <w:szCs w:val="24"/>
                <w:lang w:val="uk-UA"/>
              </w:rPr>
              <w:t>.</w:t>
            </w:r>
          </w:p>
        </w:tc>
        <w:tc>
          <w:tcPr>
            <w:tcW w:w="3809" w:type="dxa"/>
          </w:tcPr>
          <w:p w:rsidR="004B78D5" w:rsidRDefault="004B78D5" w:rsidP="0013339A">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Не враховано.</w:t>
            </w:r>
          </w:p>
          <w:p w:rsidR="0013339A" w:rsidRDefault="0013339A" w:rsidP="0013339A">
            <w:pPr>
              <w:rPr>
                <w:rFonts w:ascii="Times New Roman" w:hAnsi="Times New Roman" w:cs="Times New Roman"/>
                <w:sz w:val="24"/>
                <w:szCs w:val="24"/>
                <w:lang w:val="uk-UA"/>
              </w:rPr>
            </w:pPr>
            <w:r>
              <w:rPr>
                <w:rFonts w:ascii="Times New Roman" w:hAnsi="Times New Roman" w:cs="Times New Roman"/>
                <w:sz w:val="24"/>
                <w:szCs w:val="24"/>
                <w:lang w:val="uk-UA"/>
              </w:rPr>
              <w:t xml:space="preserve">Словосполучення «технічно нездійсненний» є </w:t>
            </w:r>
            <w:r w:rsidR="00C66E7C" w:rsidRPr="0013339A">
              <w:rPr>
                <w:rFonts w:ascii="Times New Roman" w:hAnsi="Times New Roman" w:cs="Times New Roman"/>
                <w:sz w:val="24"/>
                <w:szCs w:val="24"/>
                <w:lang w:val="uk-UA"/>
              </w:rPr>
              <w:t>з</w:t>
            </w:r>
            <w:r w:rsidR="00C66E7C">
              <w:rPr>
                <w:rFonts w:ascii="Times New Roman" w:hAnsi="Times New Roman" w:cs="Times New Roman"/>
                <w:sz w:val="24"/>
                <w:szCs w:val="24"/>
                <w:lang w:val="uk-UA"/>
              </w:rPr>
              <w:t>агальновживаним та не потребує спеціального роз’яснення.</w:t>
            </w:r>
          </w:p>
          <w:p w:rsidR="0013339A" w:rsidRDefault="00C54671" w:rsidP="00517E4F">
            <w:pPr>
              <w:rPr>
                <w:rFonts w:ascii="Times New Roman" w:hAnsi="Times New Roman" w:cs="Times New Roman"/>
                <w:sz w:val="24"/>
                <w:szCs w:val="24"/>
                <w:lang w:val="uk-UA"/>
              </w:rPr>
            </w:pPr>
            <w:r>
              <w:rPr>
                <w:rFonts w:ascii="Times New Roman" w:hAnsi="Times New Roman" w:cs="Times New Roman"/>
                <w:sz w:val="24"/>
                <w:szCs w:val="24"/>
                <w:lang w:val="uk-UA"/>
              </w:rPr>
              <w:t>Детальне пояснення щодо оцінки н</w:t>
            </w:r>
            <w:r w:rsidR="0013339A">
              <w:rPr>
                <w:rFonts w:ascii="Times New Roman" w:hAnsi="Times New Roman" w:cs="Times New Roman"/>
                <w:sz w:val="24"/>
                <w:szCs w:val="24"/>
                <w:lang w:val="uk-UA"/>
              </w:rPr>
              <w:t>еобґрунтован</w:t>
            </w:r>
            <w:r>
              <w:rPr>
                <w:rFonts w:ascii="Times New Roman" w:hAnsi="Times New Roman" w:cs="Times New Roman"/>
                <w:sz w:val="24"/>
                <w:szCs w:val="24"/>
                <w:lang w:val="uk-UA"/>
              </w:rPr>
              <w:t>их</w:t>
            </w:r>
            <w:r w:rsidR="0013339A">
              <w:rPr>
                <w:rFonts w:ascii="Times New Roman" w:hAnsi="Times New Roman" w:cs="Times New Roman"/>
                <w:sz w:val="24"/>
                <w:szCs w:val="24"/>
                <w:lang w:val="uk-UA"/>
              </w:rPr>
              <w:t xml:space="preserve"> витрат</w:t>
            </w:r>
            <w:r>
              <w:rPr>
                <w:rFonts w:ascii="Times New Roman" w:hAnsi="Times New Roman" w:cs="Times New Roman"/>
                <w:sz w:val="24"/>
                <w:szCs w:val="24"/>
                <w:lang w:val="uk-UA"/>
              </w:rPr>
              <w:t xml:space="preserve"> міститься у п.21 проєкту </w:t>
            </w:r>
            <w:r w:rsidR="00C66E7C" w:rsidRPr="00082C9C">
              <w:rPr>
                <w:rFonts w:ascii="Times New Roman" w:hAnsi="Times New Roman" w:cs="Times New Roman"/>
                <w:sz w:val="24"/>
                <w:szCs w:val="24"/>
                <w:lang w:val="uk-UA"/>
              </w:rPr>
              <w:t xml:space="preserve">Порядку </w:t>
            </w:r>
            <w:r w:rsidRPr="00082C9C">
              <w:rPr>
                <w:rFonts w:ascii="Times New Roman" w:hAnsi="Times New Roman" w:cs="Times New Roman"/>
                <w:sz w:val="24"/>
                <w:szCs w:val="24"/>
                <w:lang w:val="uk-UA"/>
              </w:rPr>
              <w:t xml:space="preserve">здійснення моніторингу та </w:t>
            </w:r>
            <w:r w:rsidRPr="00082C9C">
              <w:rPr>
                <w:rFonts w:ascii="Times New Roman" w:hAnsi="Times New Roman" w:cs="Times New Roman"/>
                <w:sz w:val="24"/>
                <w:szCs w:val="24"/>
                <w:lang w:val="uk-UA"/>
              </w:rPr>
              <w:lastRenderedPageBreak/>
              <w:t>звітності щодо викидів парникових газі</w:t>
            </w:r>
            <w:r>
              <w:rPr>
                <w:rFonts w:ascii="Times New Roman" w:hAnsi="Times New Roman" w:cs="Times New Roman"/>
                <w:sz w:val="24"/>
                <w:szCs w:val="24"/>
                <w:lang w:val="uk-UA"/>
              </w:rPr>
              <w:t>в</w:t>
            </w:r>
            <w:r w:rsidR="00C24693">
              <w:rPr>
                <w:rFonts w:ascii="Times New Roman" w:hAnsi="Times New Roman" w:cs="Times New Roman"/>
                <w:sz w:val="24"/>
                <w:szCs w:val="24"/>
                <w:lang w:val="uk-UA"/>
              </w:rPr>
              <w:t xml:space="preserve"> та додаткових </w:t>
            </w:r>
            <w:r w:rsidR="00517E4F">
              <w:rPr>
                <w:rFonts w:ascii="Times New Roman" w:hAnsi="Times New Roman" w:cs="Times New Roman"/>
                <w:sz w:val="24"/>
                <w:szCs w:val="24"/>
                <w:lang w:val="uk-UA"/>
              </w:rPr>
              <w:t xml:space="preserve">методичних </w:t>
            </w:r>
            <w:r w:rsidR="00C24693">
              <w:rPr>
                <w:rFonts w:ascii="Times New Roman" w:hAnsi="Times New Roman" w:cs="Times New Roman"/>
                <w:sz w:val="24"/>
                <w:szCs w:val="24"/>
                <w:lang w:val="uk-UA"/>
              </w:rPr>
              <w:t>документах</w:t>
            </w:r>
            <w:r w:rsidR="00517E4F">
              <w:rPr>
                <w:rFonts w:ascii="Times New Roman" w:hAnsi="Times New Roman" w:cs="Times New Roman"/>
                <w:sz w:val="24"/>
                <w:szCs w:val="24"/>
                <w:lang w:val="uk-UA"/>
              </w:rPr>
              <w:t>,</w:t>
            </w:r>
            <w:r w:rsidR="00C66E7C">
              <w:rPr>
                <w:rFonts w:ascii="Times New Roman" w:hAnsi="Times New Roman" w:cs="Times New Roman"/>
                <w:sz w:val="24"/>
                <w:szCs w:val="24"/>
                <w:lang w:val="uk-UA"/>
              </w:rPr>
              <w:t xml:space="preserve"> затвердження яких відповідно до Закону віднесено до сфери компетенції</w:t>
            </w:r>
            <w:r w:rsidR="00517E4F">
              <w:rPr>
                <w:rFonts w:ascii="Times New Roman" w:hAnsi="Times New Roman" w:cs="Times New Roman"/>
                <w:sz w:val="24"/>
                <w:szCs w:val="24"/>
                <w:lang w:val="uk-UA"/>
              </w:rPr>
              <w:t xml:space="preserve"> Міндовкілля</w:t>
            </w:r>
            <w:r w:rsidR="00C66E7C">
              <w:rPr>
                <w:rFonts w:ascii="Times New Roman" w:hAnsi="Times New Roman" w:cs="Times New Roman"/>
                <w:sz w:val="24"/>
                <w:szCs w:val="24"/>
                <w:lang w:val="uk-UA"/>
              </w:rPr>
              <w:t>.</w:t>
            </w:r>
            <w:r w:rsidR="00C24693">
              <w:rPr>
                <w:rFonts w:ascii="Times New Roman" w:hAnsi="Times New Roman" w:cs="Times New Roman"/>
                <w:sz w:val="24"/>
                <w:szCs w:val="24"/>
                <w:lang w:val="uk-UA"/>
              </w:rPr>
              <w:t xml:space="preserve"> </w:t>
            </w:r>
          </w:p>
        </w:tc>
      </w:tr>
      <w:tr w:rsidR="00C567F0" w:rsidRPr="001C24F9" w:rsidTr="00C567F0">
        <w:tc>
          <w:tcPr>
            <w:tcW w:w="2830" w:type="dxa"/>
          </w:tcPr>
          <w:p w:rsidR="00C567F0" w:rsidRPr="0080440C" w:rsidRDefault="00C567F0" w:rsidP="006720F7">
            <w:pPr>
              <w:rPr>
                <w:rFonts w:ascii="Times New Roman" w:hAnsi="Times New Roman" w:cs="Times New Roman"/>
                <w:b/>
                <w:sz w:val="24"/>
                <w:szCs w:val="24"/>
                <w:lang w:val="uk-UA"/>
              </w:rPr>
            </w:pPr>
            <w:r>
              <w:rPr>
                <w:rFonts w:ascii="Times New Roman" w:hAnsi="Times New Roman" w:cs="Times New Roman"/>
                <w:sz w:val="24"/>
                <w:szCs w:val="24"/>
                <w:lang w:val="uk-UA"/>
              </w:rPr>
              <w:lastRenderedPageBreak/>
              <w:t>Проєкт постанови Кабінету Міністрів України «</w:t>
            </w:r>
            <w:r w:rsidRPr="0080440C">
              <w:rPr>
                <w:rFonts w:ascii="Times New Roman" w:hAnsi="Times New Roman" w:cs="Times New Roman"/>
                <w:sz w:val="24"/>
                <w:szCs w:val="24"/>
                <w:lang w:val="uk-UA"/>
              </w:rPr>
              <w:t>Про затвердження порядку здійснення моніторингу та звітності щодо викидів парникових газів</w:t>
            </w:r>
            <w:r>
              <w:rPr>
                <w:rFonts w:ascii="Times New Roman" w:hAnsi="Times New Roman" w:cs="Times New Roman"/>
                <w:sz w:val="24"/>
                <w:szCs w:val="24"/>
                <w:lang w:val="uk-UA"/>
              </w:rPr>
              <w:t>»</w:t>
            </w:r>
          </w:p>
        </w:tc>
        <w:tc>
          <w:tcPr>
            <w:tcW w:w="2196" w:type="dxa"/>
          </w:tcPr>
          <w:p w:rsidR="00C567F0" w:rsidRPr="0080440C" w:rsidRDefault="00C567F0" w:rsidP="006720F7">
            <w:pPr>
              <w:rPr>
                <w:rFonts w:ascii="Times New Roman" w:hAnsi="Times New Roman" w:cs="Times New Roman"/>
                <w:b/>
                <w:sz w:val="24"/>
                <w:szCs w:val="24"/>
                <w:lang w:val="uk-UA"/>
              </w:rPr>
            </w:pPr>
            <w:r>
              <w:rPr>
                <w:rFonts w:ascii="Times New Roman" w:hAnsi="Times New Roman" w:cs="Times New Roman"/>
                <w:sz w:val="24"/>
                <w:szCs w:val="24"/>
                <w:lang w:val="uk-UA"/>
              </w:rPr>
              <w:t>Електронні консультації</w:t>
            </w:r>
          </w:p>
        </w:tc>
        <w:tc>
          <w:tcPr>
            <w:tcW w:w="2534" w:type="dxa"/>
          </w:tcPr>
          <w:p w:rsidR="00C567F0" w:rsidRPr="0005689F" w:rsidRDefault="00C567F0" w:rsidP="006720F7">
            <w:pPr>
              <w:rPr>
                <w:rFonts w:ascii="Times New Roman" w:hAnsi="Times New Roman" w:cs="Times New Roman"/>
                <w:lang w:val="uk-UA"/>
              </w:rPr>
            </w:pPr>
            <w:r w:rsidRPr="0005689F">
              <w:rPr>
                <w:rFonts w:ascii="Times New Roman" w:hAnsi="Times New Roman" w:cs="Times New Roman"/>
                <w:lang w:val="uk-UA"/>
              </w:rPr>
              <w:t>КП «КИЇВТЕПЛОЕНЕРГО»</w:t>
            </w:r>
          </w:p>
        </w:tc>
        <w:tc>
          <w:tcPr>
            <w:tcW w:w="3417" w:type="dxa"/>
          </w:tcPr>
          <w:p w:rsidR="00C567F0" w:rsidRPr="004858AA" w:rsidRDefault="00C567F0" w:rsidP="006720F7">
            <w:pPr>
              <w:autoSpaceDE w:val="0"/>
              <w:autoSpaceDN w:val="0"/>
              <w:adjustRightInd w:val="0"/>
              <w:rPr>
                <w:rFonts w:ascii="Times New Roman" w:hAnsi="Times New Roman" w:cs="Times New Roman"/>
                <w:color w:val="000000"/>
                <w:sz w:val="24"/>
                <w:szCs w:val="24"/>
                <w:lang w:val="uk-UA"/>
              </w:rPr>
            </w:pPr>
            <w:r w:rsidRPr="004858AA">
              <w:rPr>
                <w:rFonts w:ascii="Times New Roman" w:hAnsi="Times New Roman" w:cs="Times New Roman"/>
                <w:b/>
                <w:bCs/>
                <w:color w:val="000000"/>
                <w:sz w:val="24"/>
                <w:szCs w:val="24"/>
                <w:lang w:val="uk-UA"/>
              </w:rPr>
              <w:t xml:space="preserve">Зауваження  до п. 5 розділу II та до абзацу 2 та 3 п. 18 розділу IV. </w:t>
            </w:r>
          </w:p>
          <w:p w:rsidR="00C567F0" w:rsidRPr="0080440C" w:rsidRDefault="00C567F0" w:rsidP="006720F7">
            <w:pPr>
              <w:rPr>
                <w:rFonts w:ascii="Times New Roman" w:hAnsi="Times New Roman" w:cs="Times New Roman"/>
                <w:b/>
                <w:sz w:val="24"/>
                <w:szCs w:val="24"/>
                <w:lang w:val="uk-UA"/>
              </w:rPr>
            </w:pPr>
            <w:r w:rsidRPr="003D5992">
              <w:rPr>
                <w:rFonts w:ascii="Times New Roman" w:hAnsi="Times New Roman" w:cs="Times New Roman"/>
                <w:color w:val="000000"/>
                <w:sz w:val="24"/>
                <w:szCs w:val="24"/>
                <w:lang w:val="uk-UA"/>
              </w:rPr>
              <w:t xml:space="preserve">Вважаємо за необхідне усунути можливість подвійного трактування даних пунктів більш чітким формулюванням. Так наприклад, викиди СО2 при виконанні зварювальних робіт при обслуговуванні котельного обладнання можуть відноситись до тих, що підпадають під моніторинг зважаючи на термін усіх джерел викидів. У той же час, Оператор не буде їх розглядати в якості джерел викидів, що підпадають під моніторинг зважаючи на їх допоміжний до основного процесу (спалювання палива в установках, загальна </w:t>
            </w:r>
            <w:r w:rsidRPr="003D5992">
              <w:rPr>
                <w:rFonts w:ascii="Times New Roman" w:hAnsi="Times New Roman" w:cs="Times New Roman"/>
                <w:color w:val="000000"/>
                <w:sz w:val="24"/>
                <w:szCs w:val="24"/>
                <w:lang w:val="uk-UA"/>
              </w:rPr>
              <w:lastRenderedPageBreak/>
              <w:t>номінальна теплова потужність яких перевищує 20 МВт) характер</w:t>
            </w:r>
            <w:r w:rsidR="00703D32">
              <w:rPr>
                <w:rFonts w:ascii="Times New Roman" w:hAnsi="Times New Roman" w:cs="Times New Roman"/>
                <w:color w:val="000000"/>
                <w:sz w:val="24"/>
                <w:szCs w:val="24"/>
                <w:lang w:val="uk-UA"/>
              </w:rPr>
              <w:t>.</w:t>
            </w:r>
          </w:p>
        </w:tc>
        <w:tc>
          <w:tcPr>
            <w:tcW w:w="3809" w:type="dxa"/>
          </w:tcPr>
          <w:p w:rsidR="00C567F0" w:rsidRDefault="00C567F0" w:rsidP="006720F7">
            <w:pPr>
              <w:rPr>
                <w:rFonts w:ascii="Times New Roman" w:hAnsi="Times New Roman" w:cs="Times New Roman"/>
                <w:sz w:val="24"/>
                <w:szCs w:val="24"/>
                <w:lang w:val="uk-UA"/>
              </w:rPr>
            </w:pPr>
            <w:r w:rsidRPr="003D5992">
              <w:rPr>
                <w:rFonts w:ascii="Times New Roman" w:hAnsi="Times New Roman" w:cs="Times New Roman"/>
                <w:sz w:val="24"/>
                <w:szCs w:val="24"/>
                <w:lang w:val="uk-UA"/>
              </w:rPr>
              <w:lastRenderedPageBreak/>
              <w:t>Не враховано.</w:t>
            </w:r>
          </w:p>
          <w:p w:rsidR="00C567F0" w:rsidRDefault="00C567F0" w:rsidP="006720F7">
            <w:pPr>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Згідно з абзацом </w:t>
            </w:r>
            <w:r>
              <w:rPr>
                <w:rFonts w:ascii="Times New Roman" w:hAnsi="Times New Roman" w:cs="Times New Roman"/>
                <w:color w:val="000000"/>
                <w:sz w:val="24"/>
                <w:szCs w:val="24"/>
                <w:lang w:val="uk-UA"/>
              </w:rPr>
              <w:t xml:space="preserve">3 пункту 18 </w:t>
            </w:r>
            <w:r w:rsidRPr="00FD20C7">
              <w:rPr>
                <w:rFonts w:ascii="Times New Roman" w:hAnsi="Times New Roman" w:cs="Times New Roman"/>
                <w:color w:val="000000"/>
                <w:sz w:val="24"/>
                <w:szCs w:val="24"/>
                <w:lang w:val="uk-UA"/>
              </w:rPr>
              <w:t xml:space="preserve">моніторингу </w:t>
            </w:r>
            <w:r>
              <w:rPr>
                <w:rFonts w:ascii="Times New Roman" w:hAnsi="Times New Roman" w:cs="Times New Roman"/>
                <w:color w:val="000000"/>
                <w:sz w:val="24"/>
                <w:szCs w:val="24"/>
                <w:lang w:val="uk-UA"/>
              </w:rPr>
              <w:t>підлягають</w:t>
            </w:r>
            <w:r w:rsidRPr="00FD20C7">
              <w:rPr>
                <w:rFonts w:ascii="Times New Roman" w:hAnsi="Times New Roman" w:cs="Times New Roman"/>
                <w:color w:val="000000"/>
                <w:sz w:val="24"/>
                <w:szCs w:val="24"/>
                <w:lang w:val="uk-UA"/>
              </w:rPr>
              <w:t xml:space="preserve"> всі викиди парникових газів від звичайної експлуатації установки</w:t>
            </w:r>
            <w:r>
              <w:rPr>
                <w:rFonts w:ascii="Times New Roman" w:hAnsi="Times New Roman" w:cs="Times New Roman"/>
                <w:color w:val="000000"/>
                <w:sz w:val="24"/>
                <w:szCs w:val="24"/>
                <w:lang w:val="uk-UA"/>
              </w:rPr>
              <w:t xml:space="preserve"> та </w:t>
            </w:r>
            <w:r w:rsidRPr="00FD20C7">
              <w:rPr>
                <w:rFonts w:ascii="Times New Roman" w:hAnsi="Times New Roman" w:cs="Times New Roman"/>
                <w:color w:val="000000"/>
                <w:sz w:val="24"/>
                <w:szCs w:val="24"/>
                <w:lang w:val="uk-UA"/>
              </w:rPr>
              <w:t>під час нетипових ситуацій</w:t>
            </w:r>
            <w:r>
              <w:rPr>
                <w:rFonts w:ascii="Times New Roman" w:hAnsi="Times New Roman" w:cs="Times New Roman"/>
                <w:color w:val="000000"/>
                <w:sz w:val="24"/>
                <w:szCs w:val="24"/>
                <w:lang w:val="uk-UA"/>
              </w:rPr>
              <w:t xml:space="preserve">. Винятком є лише  </w:t>
            </w:r>
            <w:r w:rsidRPr="00FD20C7">
              <w:rPr>
                <w:rFonts w:ascii="Times New Roman" w:hAnsi="Times New Roman" w:cs="Times New Roman"/>
                <w:color w:val="000000"/>
                <w:sz w:val="24"/>
                <w:szCs w:val="24"/>
                <w:lang w:val="uk-UA"/>
              </w:rPr>
              <w:t>викид</w:t>
            </w:r>
            <w:r>
              <w:rPr>
                <w:rFonts w:ascii="Times New Roman" w:hAnsi="Times New Roman" w:cs="Times New Roman"/>
                <w:color w:val="000000"/>
                <w:sz w:val="24"/>
                <w:szCs w:val="24"/>
                <w:lang w:val="uk-UA"/>
              </w:rPr>
              <w:t>и</w:t>
            </w:r>
            <w:r w:rsidRPr="00FD20C7">
              <w:rPr>
                <w:rFonts w:ascii="Times New Roman" w:hAnsi="Times New Roman" w:cs="Times New Roman"/>
                <w:color w:val="000000"/>
                <w:sz w:val="24"/>
                <w:szCs w:val="24"/>
                <w:lang w:val="uk-UA"/>
              </w:rPr>
              <w:t xml:space="preserve"> парникових газів від пересувних джерел для транспортних цілей</w:t>
            </w:r>
            <w:r>
              <w:rPr>
                <w:rFonts w:ascii="Times New Roman" w:hAnsi="Times New Roman" w:cs="Times New Roman"/>
                <w:color w:val="000000"/>
                <w:sz w:val="24"/>
                <w:szCs w:val="24"/>
                <w:lang w:val="uk-UA"/>
              </w:rPr>
              <w:t>.</w:t>
            </w:r>
          </w:p>
          <w:p w:rsidR="00C567F0" w:rsidRPr="003D5992" w:rsidRDefault="00C567F0" w:rsidP="006720F7">
            <w:pPr>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Для спалювання палива перевищення порогового значення </w:t>
            </w:r>
            <w:r w:rsidRPr="002C0D67">
              <w:rPr>
                <w:rFonts w:ascii="Times New Roman" w:hAnsi="Times New Roman" w:cs="Times New Roman"/>
                <w:color w:val="000000"/>
                <w:sz w:val="24"/>
                <w:szCs w:val="24"/>
                <w:lang w:val="uk-UA"/>
              </w:rPr>
              <w:t>загальн</w:t>
            </w:r>
            <w:r>
              <w:rPr>
                <w:rFonts w:ascii="Times New Roman" w:hAnsi="Times New Roman" w:cs="Times New Roman"/>
                <w:color w:val="000000"/>
                <w:sz w:val="24"/>
                <w:szCs w:val="24"/>
                <w:lang w:val="uk-UA"/>
              </w:rPr>
              <w:t>ої</w:t>
            </w:r>
            <w:r w:rsidRPr="002C0D67">
              <w:rPr>
                <w:rFonts w:ascii="Times New Roman" w:hAnsi="Times New Roman" w:cs="Times New Roman"/>
                <w:color w:val="000000"/>
                <w:sz w:val="24"/>
                <w:szCs w:val="24"/>
                <w:lang w:val="uk-UA"/>
              </w:rPr>
              <w:t xml:space="preserve"> номінальн</w:t>
            </w:r>
            <w:r>
              <w:rPr>
                <w:rFonts w:ascii="Times New Roman" w:hAnsi="Times New Roman" w:cs="Times New Roman"/>
                <w:color w:val="000000"/>
                <w:sz w:val="24"/>
                <w:szCs w:val="24"/>
                <w:lang w:val="uk-UA"/>
              </w:rPr>
              <w:t>ої</w:t>
            </w:r>
            <w:r w:rsidRPr="002C0D67">
              <w:rPr>
                <w:rFonts w:ascii="Times New Roman" w:hAnsi="Times New Roman" w:cs="Times New Roman"/>
                <w:color w:val="000000"/>
                <w:sz w:val="24"/>
                <w:szCs w:val="24"/>
                <w:lang w:val="uk-UA"/>
              </w:rPr>
              <w:t xml:space="preserve"> теплов</w:t>
            </w:r>
            <w:r>
              <w:rPr>
                <w:rFonts w:ascii="Times New Roman" w:hAnsi="Times New Roman" w:cs="Times New Roman"/>
                <w:color w:val="000000"/>
                <w:sz w:val="24"/>
                <w:szCs w:val="24"/>
                <w:lang w:val="uk-UA"/>
              </w:rPr>
              <w:t>ої</w:t>
            </w:r>
            <w:r w:rsidRPr="002C0D67">
              <w:rPr>
                <w:rFonts w:ascii="Times New Roman" w:hAnsi="Times New Roman" w:cs="Times New Roman"/>
                <w:color w:val="000000"/>
                <w:sz w:val="24"/>
                <w:szCs w:val="24"/>
                <w:lang w:val="uk-UA"/>
              </w:rPr>
              <w:t xml:space="preserve"> потужн</w:t>
            </w:r>
            <w:r>
              <w:rPr>
                <w:rFonts w:ascii="Times New Roman" w:hAnsi="Times New Roman" w:cs="Times New Roman"/>
                <w:color w:val="000000"/>
                <w:sz w:val="24"/>
                <w:szCs w:val="24"/>
                <w:lang w:val="uk-UA"/>
              </w:rPr>
              <w:t xml:space="preserve">ості, </w:t>
            </w:r>
            <w:r w:rsidRPr="002C0D67">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що дорівнює</w:t>
            </w:r>
            <w:r w:rsidRPr="002C0D67">
              <w:rPr>
                <w:rFonts w:ascii="Times New Roman" w:hAnsi="Times New Roman" w:cs="Times New Roman"/>
                <w:color w:val="000000"/>
                <w:sz w:val="24"/>
                <w:szCs w:val="24"/>
                <w:lang w:val="uk-UA"/>
              </w:rPr>
              <w:t xml:space="preserve"> 20 МВт</w:t>
            </w:r>
            <w:r>
              <w:rPr>
                <w:rFonts w:ascii="Times New Roman" w:hAnsi="Times New Roman" w:cs="Times New Roman"/>
                <w:color w:val="000000"/>
                <w:sz w:val="24"/>
                <w:szCs w:val="24"/>
                <w:lang w:val="uk-UA"/>
              </w:rPr>
              <w:t xml:space="preserve">, є критерієм </w:t>
            </w:r>
            <w:r w:rsidRPr="002C0D67">
              <w:rPr>
                <w:rFonts w:ascii="Times New Roman" w:hAnsi="Times New Roman" w:cs="Times New Roman"/>
                <w:color w:val="000000"/>
                <w:sz w:val="24"/>
                <w:szCs w:val="24"/>
                <w:lang w:val="uk-UA"/>
              </w:rPr>
              <w:t>включення установки у систему моніторингу</w:t>
            </w:r>
            <w:r>
              <w:rPr>
                <w:rFonts w:ascii="Times New Roman" w:hAnsi="Times New Roman" w:cs="Times New Roman"/>
                <w:color w:val="000000"/>
                <w:sz w:val="24"/>
                <w:szCs w:val="24"/>
                <w:lang w:val="uk-UA"/>
              </w:rPr>
              <w:t xml:space="preserve">, </w:t>
            </w:r>
            <w:r w:rsidRPr="002C0D67">
              <w:rPr>
                <w:rFonts w:ascii="Times New Roman" w:hAnsi="Times New Roman" w:cs="Times New Roman"/>
                <w:color w:val="000000"/>
                <w:sz w:val="24"/>
                <w:szCs w:val="24"/>
                <w:lang w:val="uk-UA"/>
              </w:rPr>
              <w:t>звітності та верифікації викидів парникових газів</w:t>
            </w:r>
            <w:r>
              <w:rPr>
                <w:rFonts w:ascii="Times New Roman" w:hAnsi="Times New Roman" w:cs="Times New Roman"/>
                <w:color w:val="000000"/>
                <w:sz w:val="24"/>
                <w:szCs w:val="24"/>
                <w:lang w:val="uk-UA"/>
              </w:rPr>
              <w:t xml:space="preserve"> і зобов’язує оператора установки за</w:t>
            </w:r>
            <w:r w:rsidRPr="002C0D67">
              <w:rPr>
                <w:rFonts w:ascii="Times New Roman" w:hAnsi="Times New Roman" w:cs="Times New Roman"/>
                <w:color w:val="000000"/>
                <w:sz w:val="24"/>
                <w:szCs w:val="24"/>
                <w:lang w:val="uk-UA"/>
              </w:rPr>
              <w:t>реєстр</w:t>
            </w:r>
            <w:r>
              <w:rPr>
                <w:rFonts w:ascii="Times New Roman" w:hAnsi="Times New Roman" w:cs="Times New Roman"/>
                <w:color w:val="000000"/>
                <w:sz w:val="24"/>
                <w:szCs w:val="24"/>
                <w:lang w:val="uk-UA"/>
              </w:rPr>
              <w:t>уватися</w:t>
            </w:r>
            <w:r w:rsidRPr="002C0D67">
              <w:rPr>
                <w:rFonts w:ascii="Times New Roman" w:hAnsi="Times New Roman" w:cs="Times New Roman"/>
                <w:color w:val="000000"/>
                <w:sz w:val="24"/>
                <w:szCs w:val="24"/>
                <w:lang w:val="uk-UA"/>
              </w:rPr>
              <w:t xml:space="preserve"> в Єдиному реєстрі.</w:t>
            </w:r>
          </w:p>
        </w:tc>
      </w:tr>
      <w:tr w:rsidR="00C567F0" w:rsidRPr="00907161" w:rsidTr="00C567F0">
        <w:tc>
          <w:tcPr>
            <w:tcW w:w="2830" w:type="dxa"/>
          </w:tcPr>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Проєкт постанови Кабінету Міністрів України «</w:t>
            </w:r>
            <w:r w:rsidRPr="0080440C">
              <w:rPr>
                <w:rFonts w:ascii="Times New Roman" w:hAnsi="Times New Roman" w:cs="Times New Roman"/>
                <w:sz w:val="24"/>
                <w:szCs w:val="24"/>
                <w:lang w:val="uk-UA"/>
              </w:rPr>
              <w:t>Про затвердження порядку здійснення моніторингу та звітності щодо викидів парникових газів</w:t>
            </w:r>
            <w:r>
              <w:rPr>
                <w:rFonts w:ascii="Times New Roman" w:hAnsi="Times New Roman" w:cs="Times New Roman"/>
                <w:sz w:val="24"/>
                <w:szCs w:val="24"/>
                <w:lang w:val="uk-UA"/>
              </w:rPr>
              <w:t>»</w:t>
            </w:r>
          </w:p>
        </w:tc>
        <w:tc>
          <w:tcPr>
            <w:tcW w:w="2196" w:type="dxa"/>
          </w:tcPr>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t>Електронні консультації</w:t>
            </w:r>
          </w:p>
        </w:tc>
        <w:tc>
          <w:tcPr>
            <w:tcW w:w="2534" w:type="dxa"/>
          </w:tcPr>
          <w:p w:rsidR="00C567F0" w:rsidRPr="007969D1" w:rsidRDefault="00C567F0" w:rsidP="006720F7">
            <w:pPr>
              <w:rPr>
                <w:rFonts w:ascii="Times New Roman" w:hAnsi="Times New Roman" w:cs="Times New Roman"/>
                <w:sz w:val="24"/>
                <w:szCs w:val="24"/>
                <w:lang w:val="uk-UA"/>
              </w:rPr>
            </w:pPr>
            <w:r w:rsidRPr="0005689F">
              <w:rPr>
                <w:rFonts w:ascii="Times New Roman" w:hAnsi="Times New Roman" w:cs="Times New Roman"/>
                <w:lang w:val="uk-UA"/>
              </w:rPr>
              <w:t>КП «КИЇВТЕПЛОЕНЕРГО»</w:t>
            </w:r>
          </w:p>
        </w:tc>
        <w:tc>
          <w:tcPr>
            <w:tcW w:w="3417" w:type="dxa"/>
          </w:tcPr>
          <w:p w:rsidR="00C567F0" w:rsidRPr="00DD6007" w:rsidRDefault="00C567F0" w:rsidP="006720F7">
            <w:pPr>
              <w:autoSpaceDE w:val="0"/>
              <w:autoSpaceDN w:val="0"/>
              <w:adjustRightInd w:val="0"/>
              <w:rPr>
                <w:rFonts w:ascii="Times New Roman" w:hAnsi="Times New Roman" w:cs="Times New Roman"/>
                <w:b/>
                <w:bCs/>
                <w:lang w:val="uk-UA"/>
              </w:rPr>
            </w:pPr>
            <w:r w:rsidRPr="00DD6007">
              <w:rPr>
                <w:rFonts w:ascii="Times New Roman" w:hAnsi="Times New Roman" w:cs="Times New Roman"/>
                <w:b/>
                <w:bCs/>
                <w:color w:val="000000"/>
                <w:sz w:val="24"/>
                <w:szCs w:val="24"/>
                <w:lang w:val="uk-UA"/>
              </w:rPr>
              <w:t xml:space="preserve">Зауваження  до </w:t>
            </w:r>
            <w:r w:rsidRPr="00DD6007">
              <w:rPr>
                <w:rFonts w:ascii="Times New Roman" w:hAnsi="Times New Roman" w:cs="Times New Roman"/>
                <w:b/>
                <w:bCs/>
                <w:lang w:val="uk-UA"/>
              </w:rPr>
              <w:t>абзацу 3 п. 9 розділу IIІ.</w:t>
            </w:r>
          </w:p>
          <w:p w:rsidR="00C567F0" w:rsidRPr="004858AA" w:rsidRDefault="00C567F0" w:rsidP="006720F7">
            <w:pPr>
              <w:autoSpaceDE w:val="0"/>
              <w:autoSpaceDN w:val="0"/>
              <w:adjustRightInd w:val="0"/>
              <w:rPr>
                <w:rFonts w:ascii="Times New Roman" w:hAnsi="Times New Roman" w:cs="Times New Roman"/>
                <w:b/>
                <w:bCs/>
                <w:color w:val="000000"/>
                <w:sz w:val="24"/>
                <w:szCs w:val="24"/>
                <w:lang w:val="uk-UA"/>
              </w:rPr>
            </w:pPr>
            <w:r w:rsidRPr="00DD6007">
              <w:rPr>
                <w:rFonts w:ascii="Times New Roman" w:hAnsi="Times New Roman" w:cs="Times New Roman"/>
                <w:color w:val="000000"/>
                <w:sz w:val="24"/>
                <w:szCs w:val="24"/>
                <w:lang w:val="uk-UA"/>
              </w:rPr>
              <w:t>Пропонується викласти даний абзац в наступній редакції: «Підстави для застосування оператором спрощеного плану моніторингу встановлені у пунктах 50 – 52 цього Порядку».</w:t>
            </w:r>
          </w:p>
        </w:tc>
        <w:tc>
          <w:tcPr>
            <w:tcW w:w="3809" w:type="dxa"/>
          </w:tcPr>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t>Частково враховано.</w:t>
            </w:r>
          </w:p>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t>Передбачено більш чітке формулювання абзацу 3 пункту 9, я саме:</w:t>
            </w:r>
          </w:p>
          <w:p w:rsidR="00C567F0" w:rsidRPr="003D5992"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t>«</w:t>
            </w:r>
            <w:r w:rsidRPr="00DD6007">
              <w:rPr>
                <w:rFonts w:ascii="Times New Roman" w:hAnsi="Times New Roman" w:cs="Times New Roman"/>
                <w:sz w:val="24"/>
                <w:szCs w:val="24"/>
                <w:lang w:val="uk-UA"/>
              </w:rPr>
              <w:t>Особливості застосування оператором спрощеного плану моніторингу встановлені у пунктах 50 – 53 цього Порядку.</w:t>
            </w:r>
            <w:r>
              <w:rPr>
                <w:rFonts w:ascii="Times New Roman" w:hAnsi="Times New Roman" w:cs="Times New Roman"/>
                <w:sz w:val="24"/>
                <w:szCs w:val="24"/>
                <w:lang w:val="uk-UA"/>
              </w:rPr>
              <w:t>»</w:t>
            </w:r>
          </w:p>
        </w:tc>
      </w:tr>
      <w:tr w:rsidR="00C567F0" w:rsidRPr="001C24F9" w:rsidTr="00C567F0">
        <w:tc>
          <w:tcPr>
            <w:tcW w:w="2830" w:type="dxa"/>
          </w:tcPr>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t>Проєкт постанови Кабінету Міністрів України «</w:t>
            </w:r>
            <w:r w:rsidRPr="0080440C">
              <w:rPr>
                <w:rFonts w:ascii="Times New Roman" w:hAnsi="Times New Roman" w:cs="Times New Roman"/>
                <w:sz w:val="24"/>
                <w:szCs w:val="24"/>
                <w:lang w:val="uk-UA"/>
              </w:rPr>
              <w:t>Про затвердження порядку здійснення моніторингу та звітності щодо викидів парникових газів</w:t>
            </w:r>
            <w:r>
              <w:rPr>
                <w:rFonts w:ascii="Times New Roman" w:hAnsi="Times New Roman" w:cs="Times New Roman"/>
                <w:sz w:val="24"/>
                <w:szCs w:val="24"/>
                <w:lang w:val="uk-UA"/>
              </w:rPr>
              <w:t>»</w:t>
            </w:r>
          </w:p>
        </w:tc>
        <w:tc>
          <w:tcPr>
            <w:tcW w:w="2196" w:type="dxa"/>
          </w:tcPr>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t>Електронні консультації</w:t>
            </w:r>
          </w:p>
        </w:tc>
        <w:tc>
          <w:tcPr>
            <w:tcW w:w="2534" w:type="dxa"/>
          </w:tcPr>
          <w:p w:rsidR="00C567F0" w:rsidRPr="007969D1" w:rsidRDefault="00C567F0" w:rsidP="006720F7">
            <w:pPr>
              <w:rPr>
                <w:rFonts w:ascii="Times New Roman" w:hAnsi="Times New Roman" w:cs="Times New Roman"/>
                <w:sz w:val="24"/>
                <w:szCs w:val="24"/>
                <w:lang w:val="uk-UA"/>
              </w:rPr>
            </w:pPr>
            <w:r w:rsidRPr="0005689F">
              <w:rPr>
                <w:rFonts w:ascii="Times New Roman" w:hAnsi="Times New Roman" w:cs="Times New Roman"/>
                <w:lang w:val="uk-UA"/>
              </w:rPr>
              <w:t>КП «КИЇВТЕПЛОЕНЕРГО»</w:t>
            </w:r>
          </w:p>
        </w:tc>
        <w:tc>
          <w:tcPr>
            <w:tcW w:w="3417" w:type="dxa"/>
          </w:tcPr>
          <w:p w:rsidR="00C567F0" w:rsidRDefault="00C567F0" w:rsidP="006720F7">
            <w:pPr>
              <w:autoSpaceDE w:val="0"/>
              <w:autoSpaceDN w:val="0"/>
              <w:adjustRightInd w:val="0"/>
              <w:rPr>
                <w:rFonts w:ascii="Times New Roman" w:hAnsi="Times New Roman" w:cs="Times New Roman"/>
                <w:b/>
                <w:bCs/>
                <w:color w:val="000000"/>
                <w:sz w:val="24"/>
                <w:szCs w:val="24"/>
                <w:lang w:val="uk-UA"/>
              </w:rPr>
            </w:pPr>
            <w:r w:rsidRPr="00DD6007">
              <w:rPr>
                <w:rFonts w:ascii="Times New Roman" w:hAnsi="Times New Roman" w:cs="Times New Roman"/>
                <w:b/>
                <w:bCs/>
                <w:color w:val="000000"/>
                <w:sz w:val="24"/>
                <w:szCs w:val="24"/>
                <w:lang w:val="uk-UA"/>
              </w:rPr>
              <w:t>Зауваження  до абзацу 11 п. 21 розділу V.</w:t>
            </w:r>
          </w:p>
          <w:p w:rsidR="00C567F0" w:rsidRPr="004900A5" w:rsidRDefault="00C567F0" w:rsidP="006720F7">
            <w:pPr>
              <w:pStyle w:val="Default"/>
              <w:rPr>
                <w:lang w:val="uk-UA"/>
              </w:rPr>
            </w:pPr>
            <w:r w:rsidRPr="004900A5">
              <w:rPr>
                <w:i/>
                <w:iCs/>
                <w:lang w:val="uk-UA"/>
              </w:rPr>
              <w:t xml:space="preserve">«Заходи, пов’язані з удосконаленням методики моніторингу відповідно до пунктів 71 - 73 цього Порядку, не вважаються необґрунтовано витратними, якщо їх вартість не перевищує 60000 грн за звітний період, для установок з низькими обсягами викидів парникових газів та для простих установок – 15000 грн за звітний період». </w:t>
            </w:r>
          </w:p>
          <w:p w:rsidR="00C567F0" w:rsidRPr="00DD6007" w:rsidRDefault="00C567F0" w:rsidP="006720F7">
            <w:pPr>
              <w:autoSpaceDE w:val="0"/>
              <w:autoSpaceDN w:val="0"/>
              <w:adjustRightInd w:val="0"/>
              <w:rPr>
                <w:rFonts w:ascii="Times New Roman" w:hAnsi="Times New Roman" w:cs="Times New Roman"/>
                <w:b/>
                <w:bCs/>
                <w:color w:val="000000"/>
                <w:sz w:val="24"/>
                <w:szCs w:val="24"/>
                <w:lang w:val="uk-UA"/>
              </w:rPr>
            </w:pPr>
            <w:r w:rsidRPr="004900A5">
              <w:rPr>
                <w:rFonts w:ascii="Times New Roman" w:hAnsi="Times New Roman" w:cs="Times New Roman"/>
                <w:sz w:val="24"/>
                <w:szCs w:val="24"/>
                <w:lang w:val="uk-UA"/>
              </w:rPr>
              <w:t xml:space="preserve">В пунктах 71 – 73 зазначено періодичність та склад Звіту </w:t>
            </w:r>
            <w:r w:rsidRPr="004900A5">
              <w:rPr>
                <w:rFonts w:ascii="Times New Roman" w:hAnsi="Times New Roman" w:cs="Times New Roman"/>
                <w:sz w:val="24"/>
                <w:szCs w:val="24"/>
                <w:lang w:val="uk-UA"/>
              </w:rPr>
              <w:lastRenderedPageBreak/>
              <w:t>про вдосконалення, в п. 72 посилаються на п.26. Незрозуміле посилання на вказані пункти.</w:t>
            </w:r>
          </w:p>
        </w:tc>
        <w:tc>
          <w:tcPr>
            <w:tcW w:w="3809" w:type="dxa"/>
          </w:tcPr>
          <w:p w:rsidR="00C567F0" w:rsidRDefault="00C567F0" w:rsidP="00C66E7C">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Не враховано</w:t>
            </w:r>
            <w:r w:rsidR="00C66E7C">
              <w:rPr>
                <w:rFonts w:ascii="Times New Roman" w:hAnsi="Times New Roman" w:cs="Times New Roman"/>
                <w:sz w:val="24"/>
                <w:szCs w:val="24"/>
                <w:lang w:val="uk-UA"/>
              </w:rPr>
              <w:t>.</w:t>
            </w:r>
          </w:p>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t xml:space="preserve">Абзац 11 пункту 21 визначає умови, за яких заходи, </w:t>
            </w:r>
            <w:r w:rsidRPr="006C0B2F">
              <w:rPr>
                <w:rFonts w:ascii="Times New Roman" w:hAnsi="Times New Roman" w:cs="Times New Roman"/>
                <w:sz w:val="24"/>
                <w:szCs w:val="24"/>
                <w:lang w:val="uk-UA"/>
              </w:rPr>
              <w:t xml:space="preserve">пов’язані з удосконаленням методики моніторингу відповідно до пунктів </w:t>
            </w:r>
            <w:fldSimple w:instr=" REF _Ref513826980 \r \h  \* MERGEFORMAT ">
              <w:r w:rsidRPr="006C0B2F">
                <w:rPr>
                  <w:rFonts w:ascii="Times New Roman" w:hAnsi="Times New Roman" w:cs="Times New Roman"/>
                  <w:sz w:val="24"/>
                  <w:szCs w:val="24"/>
                  <w:lang w:val="uk-UA"/>
                </w:rPr>
                <w:t>71</w:t>
              </w:r>
            </w:fldSimple>
            <w:r w:rsidRPr="006C0B2F">
              <w:rPr>
                <w:rFonts w:ascii="Times New Roman" w:hAnsi="Times New Roman" w:cs="Times New Roman"/>
                <w:sz w:val="24"/>
                <w:szCs w:val="24"/>
                <w:lang w:val="uk-UA"/>
              </w:rPr>
              <w:t xml:space="preserve"> - </w:t>
            </w:r>
            <w:fldSimple w:instr=" REF _Ref513826985 \r \h  \* MERGEFORMAT ">
              <w:r w:rsidRPr="006C0B2F">
                <w:rPr>
                  <w:rFonts w:ascii="Times New Roman" w:hAnsi="Times New Roman" w:cs="Times New Roman"/>
                  <w:sz w:val="24"/>
                  <w:szCs w:val="24"/>
                  <w:lang w:val="uk-UA"/>
                </w:rPr>
                <w:t>73</w:t>
              </w:r>
            </w:fldSimple>
            <w:r w:rsidRPr="006C0B2F">
              <w:rPr>
                <w:rFonts w:ascii="Times New Roman" w:hAnsi="Times New Roman" w:cs="Times New Roman"/>
                <w:sz w:val="24"/>
                <w:szCs w:val="24"/>
                <w:lang w:val="uk-UA"/>
              </w:rPr>
              <w:t>, не вважаються необґрунтовано витратними</w:t>
            </w:r>
            <w:r>
              <w:rPr>
                <w:rFonts w:ascii="Times New Roman" w:hAnsi="Times New Roman" w:cs="Times New Roman"/>
                <w:sz w:val="24"/>
                <w:szCs w:val="24"/>
                <w:lang w:val="uk-UA"/>
              </w:rPr>
              <w:t>.</w:t>
            </w:r>
          </w:p>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t xml:space="preserve">Пункт 26 встановлює вимоги до </w:t>
            </w:r>
            <w:r w:rsidRPr="006C0B2F">
              <w:rPr>
                <w:rFonts w:ascii="Times New Roman" w:hAnsi="Times New Roman" w:cs="Times New Roman"/>
                <w:sz w:val="24"/>
                <w:szCs w:val="24"/>
                <w:lang w:val="uk-UA"/>
              </w:rPr>
              <w:t>рівнів точності для визначення даних про діяльність та кожного розрахункового коефіцієнта для кожного значного матеріального потоку</w:t>
            </w:r>
            <w:r>
              <w:rPr>
                <w:rFonts w:ascii="Times New Roman" w:hAnsi="Times New Roman" w:cs="Times New Roman"/>
                <w:sz w:val="24"/>
                <w:szCs w:val="24"/>
                <w:lang w:val="uk-UA"/>
              </w:rPr>
              <w:t>, а також особливості застосування належного рівня точності, в тому числі в умовах</w:t>
            </w:r>
            <w:r w:rsidR="00517E4F">
              <w:rPr>
                <w:rFonts w:ascii="Times New Roman" w:hAnsi="Times New Roman" w:cs="Times New Roman"/>
                <w:sz w:val="24"/>
                <w:szCs w:val="24"/>
                <w:lang w:val="uk-UA"/>
              </w:rPr>
              <w:t>,</w:t>
            </w:r>
            <w:r>
              <w:rPr>
                <w:rFonts w:ascii="Times New Roman" w:hAnsi="Times New Roman" w:cs="Times New Roman"/>
                <w:sz w:val="24"/>
                <w:szCs w:val="24"/>
                <w:lang w:val="uk-UA"/>
              </w:rPr>
              <w:t xml:space="preserve"> якщо це технічно нездійсненно або призведе до</w:t>
            </w:r>
            <w:r w:rsidRPr="00E32C43">
              <w:rPr>
                <w:rFonts w:ascii="Times New Roman" w:hAnsi="Times New Roman" w:cs="Times New Roman"/>
                <w:sz w:val="24"/>
                <w:szCs w:val="24"/>
                <w:lang w:val="uk-UA"/>
              </w:rPr>
              <w:t xml:space="preserve"> необґрунтованих </w:t>
            </w:r>
            <w:r w:rsidRPr="00E32C43">
              <w:rPr>
                <w:rFonts w:ascii="Times New Roman" w:hAnsi="Times New Roman" w:cs="Times New Roman"/>
                <w:sz w:val="24"/>
                <w:szCs w:val="24"/>
                <w:lang w:val="uk-UA"/>
              </w:rPr>
              <w:lastRenderedPageBreak/>
              <w:t>витрат</w:t>
            </w:r>
            <w:r>
              <w:rPr>
                <w:rFonts w:ascii="Times New Roman" w:hAnsi="Times New Roman" w:cs="Times New Roman"/>
                <w:sz w:val="24"/>
                <w:szCs w:val="24"/>
                <w:lang w:val="uk-UA"/>
              </w:rPr>
              <w:t>.</w:t>
            </w:r>
          </w:p>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t>Абзац 6 пункту 72 вимагає від оператора надати  ін</w:t>
            </w:r>
            <w:r w:rsidRPr="008D4712">
              <w:rPr>
                <w:rFonts w:ascii="Times New Roman" w:hAnsi="Times New Roman" w:cs="Times New Roman"/>
                <w:sz w:val="24"/>
                <w:szCs w:val="24"/>
                <w:lang w:val="uk-UA"/>
              </w:rPr>
              <w:t>формаці</w:t>
            </w:r>
            <w:r>
              <w:rPr>
                <w:rFonts w:ascii="Times New Roman" w:hAnsi="Times New Roman" w:cs="Times New Roman"/>
                <w:sz w:val="24"/>
                <w:szCs w:val="24"/>
                <w:lang w:val="uk-UA"/>
              </w:rPr>
              <w:t>ю</w:t>
            </w:r>
            <w:r w:rsidRPr="008D4712">
              <w:rPr>
                <w:rFonts w:ascii="Times New Roman" w:hAnsi="Times New Roman" w:cs="Times New Roman"/>
                <w:sz w:val="24"/>
                <w:szCs w:val="24"/>
                <w:lang w:val="uk-UA"/>
              </w:rPr>
              <w:t xml:space="preserve"> про вдосконалення процесу моніторингу </w:t>
            </w:r>
            <w:r>
              <w:rPr>
                <w:rFonts w:ascii="Times New Roman" w:hAnsi="Times New Roman" w:cs="Times New Roman"/>
                <w:sz w:val="24"/>
                <w:szCs w:val="24"/>
                <w:lang w:val="uk-UA"/>
              </w:rPr>
              <w:t>в частині «</w:t>
            </w:r>
            <w:r w:rsidRPr="008D4712">
              <w:rPr>
                <w:rFonts w:ascii="Times New Roman" w:hAnsi="Times New Roman" w:cs="Times New Roman"/>
                <w:sz w:val="24"/>
                <w:szCs w:val="24"/>
                <w:lang w:val="uk-UA"/>
              </w:rPr>
              <w:t>обґрунтування обставин, чому застосування необхідного рівня точності технічно нездійсненно або призведе до необґрунтованих витрат, якщо оператор застосовує рівні точності нижчі, ніж ті, які вимагаються відповідно до абзаців першого - сьомого пункту 26 та абзацу першого пункту 44</w:t>
            </w:r>
            <w:r>
              <w:rPr>
                <w:rFonts w:ascii="Times New Roman" w:hAnsi="Times New Roman" w:cs="Times New Roman"/>
                <w:sz w:val="24"/>
                <w:szCs w:val="24"/>
                <w:lang w:val="uk-UA"/>
              </w:rPr>
              <w:t>»</w:t>
            </w:r>
            <w:r w:rsidR="00703D32">
              <w:rPr>
                <w:rFonts w:ascii="Times New Roman" w:hAnsi="Times New Roman" w:cs="Times New Roman"/>
                <w:sz w:val="24"/>
                <w:szCs w:val="24"/>
                <w:lang w:val="uk-UA"/>
              </w:rPr>
              <w:t>.</w:t>
            </w:r>
          </w:p>
        </w:tc>
      </w:tr>
      <w:tr w:rsidR="00C567F0" w:rsidRPr="00907161" w:rsidTr="00C567F0">
        <w:tc>
          <w:tcPr>
            <w:tcW w:w="2830" w:type="dxa"/>
          </w:tcPr>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Проєкт постанови Кабінету Міністрів України «</w:t>
            </w:r>
            <w:r w:rsidRPr="0080440C">
              <w:rPr>
                <w:rFonts w:ascii="Times New Roman" w:hAnsi="Times New Roman" w:cs="Times New Roman"/>
                <w:sz w:val="24"/>
                <w:szCs w:val="24"/>
                <w:lang w:val="uk-UA"/>
              </w:rPr>
              <w:t>Про затвердження порядку здійснення моніторингу та звітності щодо викидів парникових газів</w:t>
            </w:r>
            <w:r>
              <w:rPr>
                <w:rFonts w:ascii="Times New Roman" w:hAnsi="Times New Roman" w:cs="Times New Roman"/>
                <w:sz w:val="24"/>
                <w:szCs w:val="24"/>
                <w:lang w:val="uk-UA"/>
              </w:rPr>
              <w:t>»</w:t>
            </w:r>
          </w:p>
        </w:tc>
        <w:tc>
          <w:tcPr>
            <w:tcW w:w="2196" w:type="dxa"/>
          </w:tcPr>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t>Електронні консультації</w:t>
            </w:r>
          </w:p>
        </w:tc>
        <w:tc>
          <w:tcPr>
            <w:tcW w:w="2534" w:type="dxa"/>
          </w:tcPr>
          <w:p w:rsidR="00C567F0" w:rsidRPr="007969D1" w:rsidRDefault="00C567F0" w:rsidP="006720F7">
            <w:pPr>
              <w:rPr>
                <w:rFonts w:ascii="Times New Roman" w:hAnsi="Times New Roman" w:cs="Times New Roman"/>
                <w:sz w:val="24"/>
                <w:szCs w:val="24"/>
                <w:lang w:val="uk-UA"/>
              </w:rPr>
            </w:pPr>
            <w:r w:rsidRPr="0005689F">
              <w:rPr>
                <w:rFonts w:ascii="Times New Roman" w:hAnsi="Times New Roman" w:cs="Times New Roman"/>
                <w:lang w:val="uk-UA"/>
              </w:rPr>
              <w:t>КП «КИЇВТЕПЛОЕНЕРГО»</w:t>
            </w:r>
          </w:p>
        </w:tc>
        <w:tc>
          <w:tcPr>
            <w:tcW w:w="3417" w:type="dxa"/>
          </w:tcPr>
          <w:p w:rsidR="00C567F0" w:rsidRDefault="00C567F0" w:rsidP="006720F7">
            <w:pPr>
              <w:autoSpaceDE w:val="0"/>
              <w:autoSpaceDN w:val="0"/>
              <w:adjustRightInd w:val="0"/>
              <w:rPr>
                <w:rFonts w:ascii="Times New Roman" w:hAnsi="Times New Roman" w:cs="Times New Roman"/>
                <w:b/>
                <w:bCs/>
                <w:color w:val="000000"/>
                <w:sz w:val="24"/>
                <w:szCs w:val="24"/>
                <w:lang w:val="uk-UA"/>
              </w:rPr>
            </w:pPr>
            <w:r w:rsidRPr="00DD6007">
              <w:rPr>
                <w:rFonts w:ascii="Times New Roman" w:hAnsi="Times New Roman" w:cs="Times New Roman"/>
                <w:b/>
                <w:bCs/>
                <w:color w:val="000000"/>
                <w:sz w:val="24"/>
                <w:szCs w:val="24"/>
                <w:lang w:val="uk-UA"/>
              </w:rPr>
              <w:t>Зауваження до</w:t>
            </w:r>
            <w:r>
              <w:rPr>
                <w:rFonts w:ascii="Times New Roman" w:hAnsi="Times New Roman" w:cs="Times New Roman"/>
                <w:b/>
                <w:bCs/>
                <w:color w:val="000000"/>
                <w:sz w:val="24"/>
                <w:szCs w:val="24"/>
                <w:lang w:val="uk-UA"/>
              </w:rPr>
              <w:t xml:space="preserve"> </w:t>
            </w:r>
            <w:r w:rsidRPr="008D4712">
              <w:rPr>
                <w:rFonts w:ascii="Times New Roman" w:hAnsi="Times New Roman" w:cs="Times New Roman"/>
                <w:b/>
                <w:bCs/>
                <w:color w:val="000000"/>
                <w:sz w:val="24"/>
                <w:szCs w:val="24"/>
                <w:lang w:val="uk-UA"/>
              </w:rPr>
              <w:t>абзацу 3 п</w:t>
            </w:r>
            <w:r>
              <w:rPr>
                <w:rFonts w:ascii="Times New Roman" w:hAnsi="Times New Roman" w:cs="Times New Roman"/>
                <w:b/>
                <w:bCs/>
                <w:color w:val="000000"/>
                <w:sz w:val="24"/>
                <w:szCs w:val="24"/>
                <w:lang w:val="uk-UA"/>
              </w:rPr>
              <w:t>ункту</w:t>
            </w:r>
            <w:r w:rsidRPr="008D4712">
              <w:rPr>
                <w:rFonts w:ascii="Times New Roman" w:hAnsi="Times New Roman" w:cs="Times New Roman"/>
                <w:b/>
                <w:bCs/>
                <w:color w:val="000000"/>
                <w:sz w:val="24"/>
                <w:szCs w:val="24"/>
                <w:lang w:val="uk-UA"/>
              </w:rPr>
              <w:t xml:space="preserve"> 23.</w:t>
            </w:r>
          </w:p>
          <w:p w:rsidR="00C567F0" w:rsidRPr="008D4712" w:rsidRDefault="00C567F0" w:rsidP="006720F7">
            <w:pPr>
              <w:autoSpaceDE w:val="0"/>
              <w:autoSpaceDN w:val="0"/>
              <w:adjustRightInd w:val="0"/>
              <w:rPr>
                <w:rFonts w:ascii="Times New Roman" w:hAnsi="Times New Roman" w:cs="Times New Roman"/>
                <w:bCs/>
                <w:color w:val="000000"/>
                <w:sz w:val="24"/>
                <w:szCs w:val="24"/>
                <w:lang w:val="uk-UA"/>
              </w:rPr>
            </w:pPr>
            <w:r w:rsidRPr="008D4712">
              <w:rPr>
                <w:rFonts w:ascii="Times New Roman" w:hAnsi="Times New Roman" w:cs="Times New Roman"/>
                <w:bCs/>
                <w:color w:val="000000"/>
                <w:sz w:val="24"/>
                <w:szCs w:val="24"/>
                <w:lang w:val="uk-UA"/>
              </w:rPr>
              <w:t xml:space="preserve">Вважаємо, що доцільніше вказати конкретний термін повідомлення про зміни Уповноваженого органу. Термін «невідкладно» має дещо невизначені часові рамки. </w:t>
            </w:r>
          </w:p>
          <w:p w:rsidR="00C567F0" w:rsidRPr="008D4712" w:rsidRDefault="00C567F0" w:rsidP="006720F7">
            <w:pPr>
              <w:autoSpaceDE w:val="0"/>
              <w:autoSpaceDN w:val="0"/>
              <w:adjustRightInd w:val="0"/>
              <w:rPr>
                <w:rFonts w:ascii="Times New Roman" w:hAnsi="Times New Roman" w:cs="Times New Roman"/>
                <w:bCs/>
                <w:color w:val="000000"/>
                <w:sz w:val="24"/>
                <w:szCs w:val="24"/>
                <w:lang w:val="uk-UA"/>
              </w:rPr>
            </w:pPr>
            <w:r w:rsidRPr="008D4712">
              <w:rPr>
                <w:rFonts w:ascii="Times New Roman" w:hAnsi="Times New Roman" w:cs="Times New Roman"/>
                <w:bCs/>
                <w:color w:val="000000"/>
                <w:sz w:val="24"/>
                <w:szCs w:val="24"/>
                <w:lang w:val="uk-UA"/>
              </w:rPr>
              <w:t>Слід зазначити, що це зауваження актуальне ще для низки пунктів Порядку.</w:t>
            </w:r>
          </w:p>
        </w:tc>
        <w:tc>
          <w:tcPr>
            <w:tcW w:w="3809" w:type="dxa"/>
          </w:tcPr>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t>Не враховано</w:t>
            </w:r>
            <w:r w:rsidR="00517E4F">
              <w:rPr>
                <w:rFonts w:ascii="Times New Roman" w:hAnsi="Times New Roman" w:cs="Times New Roman"/>
                <w:sz w:val="24"/>
                <w:szCs w:val="24"/>
                <w:lang w:val="uk-UA"/>
              </w:rPr>
              <w:t>, оскільки т</w:t>
            </w:r>
            <w:r>
              <w:rPr>
                <w:rFonts w:ascii="Times New Roman" w:hAnsi="Times New Roman" w:cs="Times New Roman"/>
                <w:sz w:val="24"/>
                <w:szCs w:val="24"/>
                <w:lang w:val="uk-UA"/>
              </w:rPr>
              <w:t>ермін «невідкладно» є загальновживаним, відповідає змісту процесу моніторингу викидів парникових газів.</w:t>
            </w:r>
          </w:p>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t>Зазначений термін широко вживається у законодавстві України.</w:t>
            </w:r>
          </w:p>
        </w:tc>
      </w:tr>
      <w:tr w:rsidR="00C567F0" w:rsidRPr="00907161" w:rsidTr="00C567F0">
        <w:tc>
          <w:tcPr>
            <w:tcW w:w="2830" w:type="dxa"/>
          </w:tcPr>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t>Проєкт постанови Кабінету Міністрів України «</w:t>
            </w:r>
            <w:r w:rsidRPr="0080440C">
              <w:rPr>
                <w:rFonts w:ascii="Times New Roman" w:hAnsi="Times New Roman" w:cs="Times New Roman"/>
                <w:sz w:val="24"/>
                <w:szCs w:val="24"/>
                <w:lang w:val="uk-UA"/>
              </w:rPr>
              <w:t xml:space="preserve">Про </w:t>
            </w:r>
            <w:r w:rsidRPr="0080440C">
              <w:rPr>
                <w:rFonts w:ascii="Times New Roman" w:hAnsi="Times New Roman" w:cs="Times New Roman"/>
                <w:sz w:val="24"/>
                <w:szCs w:val="24"/>
                <w:lang w:val="uk-UA"/>
              </w:rPr>
              <w:lastRenderedPageBreak/>
              <w:t>затвердження порядку здійснення моніторингу та звітності щодо викидів парникових газів</w:t>
            </w:r>
            <w:r>
              <w:rPr>
                <w:rFonts w:ascii="Times New Roman" w:hAnsi="Times New Roman" w:cs="Times New Roman"/>
                <w:sz w:val="24"/>
                <w:szCs w:val="24"/>
                <w:lang w:val="uk-UA"/>
              </w:rPr>
              <w:t>»</w:t>
            </w:r>
          </w:p>
        </w:tc>
        <w:tc>
          <w:tcPr>
            <w:tcW w:w="2196" w:type="dxa"/>
          </w:tcPr>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Електронні консультації</w:t>
            </w:r>
          </w:p>
        </w:tc>
        <w:tc>
          <w:tcPr>
            <w:tcW w:w="2534" w:type="dxa"/>
          </w:tcPr>
          <w:p w:rsidR="00C567F0" w:rsidRPr="007969D1" w:rsidRDefault="00C567F0" w:rsidP="006720F7">
            <w:pPr>
              <w:rPr>
                <w:rFonts w:ascii="Times New Roman" w:hAnsi="Times New Roman" w:cs="Times New Roman"/>
                <w:sz w:val="24"/>
                <w:szCs w:val="24"/>
                <w:lang w:val="uk-UA"/>
              </w:rPr>
            </w:pPr>
            <w:r w:rsidRPr="0005689F">
              <w:rPr>
                <w:rFonts w:ascii="Times New Roman" w:hAnsi="Times New Roman" w:cs="Times New Roman"/>
                <w:lang w:val="uk-UA"/>
              </w:rPr>
              <w:t>КП «КИЇВТЕПЛОЕНЕРГО»</w:t>
            </w:r>
          </w:p>
        </w:tc>
        <w:tc>
          <w:tcPr>
            <w:tcW w:w="3417" w:type="dxa"/>
          </w:tcPr>
          <w:p w:rsidR="00C567F0" w:rsidRDefault="00C567F0" w:rsidP="006720F7">
            <w:pPr>
              <w:autoSpaceDE w:val="0"/>
              <w:autoSpaceDN w:val="0"/>
              <w:adjustRightInd w:val="0"/>
              <w:rPr>
                <w:rFonts w:ascii="Times New Roman" w:hAnsi="Times New Roman" w:cs="Times New Roman"/>
                <w:b/>
                <w:bCs/>
                <w:color w:val="000000"/>
                <w:sz w:val="24"/>
                <w:szCs w:val="24"/>
                <w:lang w:val="uk-UA"/>
              </w:rPr>
            </w:pPr>
            <w:r w:rsidRPr="00DD6007">
              <w:rPr>
                <w:rFonts w:ascii="Times New Roman" w:hAnsi="Times New Roman" w:cs="Times New Roman"/>
                <w:b/>
                <w:bCs/>
                <w:color w:val="000000"/>
                <w:sz w:val="24"/>
                <w:szCs w:val="24"/>
                <w:lang w:val="uk-UA"/>
              </w:rPr>
              <w:t xml:space="preserve">Зауваження </w:t>
            </w:r>
            <w:r>
              <w:rPr>
                <w:rFonts w:ascii="Times New Roman" w:hAnsi="Times New Roman" w:cs="Times New Roman"/>
                <w:b/>
                <w:bCs/>
                <w:color w:val="000000"/>
                <w:sz w:val="24"/>
                <w:szCs w:val="24"/>
                <w:lang w:val="uk-UA"/>
              </w:rPr>
              <w:t xml:space="preserve"> до а</w:t>
            </w:r>
            <w:r w:rsidRPr="0007593B">
              <w:rPr>
                <w:rFonts w:ascii="Times New Roman" w:hAnsi="Times New Roman" w:cs="Times New Roman"/>
                <w:b/>
                <w:bCs/>
                <w:color w:val="000000"/>
                <w:sz w:val="24"/>
                <w:szCs w:val="24"/>
                <w:lang w:val="uk-UA"/>
              </w:rPr>
              <w:t>бзац</w:t>
            </w:r>
            <w:r>
              <w:rPr>
                <w:rFonts w:ascii="Times New Roman" w:hAnsi="Times New Roman" w:cs="Times New Roman"/>
                <w:b/>
                <w:bCs/>
                <w:color w:val="000000"/>
                <w:sz w:val="24"/>
                <w:szCs w:val="24"/>
                <w:lang w:val="uk-UA"/>
              </w:rPr>
              <w:t xml:space="preserve">у </w:t>
            </w:r>
            <w:r w:rsidRPr="0007593B">
              <w:rPr>
                <w:rFonts w:ascii="Times New Roman" w:hAnsi="Times New Roman" w:cs="Times New Roman"/>
                <w:b/>
                <w:bCs/>
                <w:color w:val="000000"/>
                <w:sz w:val="24"/>
                <w:szCs w:val="24"/>
                <w:lang w:val="uk-UA"/>
              </w:rPr>
              <w:t>9 п</w:t>
            </w:r>
            <w:r>
              <w:rPr>
                <w:rFonts w:ascii="Times New Roman" w:hAnsi="Times New Roman" w:cs="Times New Roman"/>
                <w:b/>
                <w:bCs/>
                <w:color w:val="000000"/>
                <w:sz w:val="24"/>
                <w:szCs w:val="24"/>
                <w:lang w:val="uk-UA"/>
              </w:rPr>
              <w:t>ункту</w:t>
            </w:r>
            <w:r w:rsidRPr="0007593B">
              <w:rPr>
                <w:rFonts w:ascii="Times New Roman" w:hAnsi="Times New Roman" w:cs="Times New Roman"/>
                <w:b/>
                <w:bCs/>
                <w:color w:val="000000"/>
                <w:sz w:val="24"/>
                <w:szCs w:val="24"/>
                <w:lang w:val="uk-UA"/>
              </w:rPr>
              <w:t xml:space="preserve"> 26</w:t>
            </w:r>
            <w:r>
              <w:rPr>
                <w:rFonts w:ascii="Times New Roman" w:hAnsi="Times New Roman" w:cs="Times New Roman"/>
                <w:b/>
                <w:bCs/>
                <w:color w:val="000000"/>
                <w:sz w:val="24"/>
                <w:szCs w:val="24"/>
                <w:lang w:val="uk-UA"/>
              </w:rPr>
              <w:t>.</w:t>
            </w:r>
          </w:p>
          <w:p w:rsidR="00C567F0" w:rsidRPr="0007593B" w:rsidRDefault="00C567F0" w:rsidP="006720F7">
            <w:pPr>
              <w:autoSpaceDE w:val="0"/>
              <w:autoSpaceDN w:val="0"/>
              <w:adjustRightInd w:val="0"/>
              <w:rPr>
                <w:rFonts w:ascii="Times New Roman" w:hAnsi="Times New Roman" w:cs="Times New Roman"/>
                <w:bCs/>
                <w:color w:val="000000"/>
                <w:sz w:val="24"/>
                <w:szCs w:val="24"/>
                <w:lang w:val="uk-UA"/>
              </w:rPr>
            </w:pPr>
            <w:r w:rsidRPr="0007593B">
              <w:rPr>
                <w:rFonts w:ascii="Times New Roman" w:hAnsi="Times New Roman" w:cs="Times New Roman"/>
                <w:bCs/>
                <w:color w:val="000000"/>
                <w:sz w:val="24"/>
                <w:szCs w:val="24"/>
                <w:lang w:val="uk-UA"/>
              </w:rPr>
              <w:t xml:space="preserve">Вважаємо, що термін «без </w:t>
            </w:r>
            <w:r w:rsidRPr="0007593B">
              <w:rPr>
                <w:rFonts w:ascii="Times New Roman" w:hAnsi="Times New Roman" w:cs="Times New Roman"/>
                <w:bCs/>
                <w:color w:val="000000"/>
                <w:sz w:val="24"/>
                <w:szCs w:val="24"/>
                <w:lang w:val="uk-UA"/>
              </w:rPr>
              <w:lastRenderedPageBreak/>
              <w:t>надмірних зусиль оператора» не є конкретним, що створює можливості для необґрунтованих тлумачень та суб’єктивності і потребує чіткого визначення та не може застосовуватись в державних нормативних документах.</w:t>
            </w:r>
          </w:p>
        </w:tc>
        <w:tc>
          <w:tcPr>
            <w:tcW w:w="3809" w:type="dxa"/>
          </w:tcPr>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Не враховано.</w:t>
            </w:r>
          </w:p>
          <w:p w:rsidR="00C567F0" w:rsidRDefault="00C567F0" w:rsidP="006720F7">
            <w:pPr>
              <w:rPr>
                <w:rFonts w:ascii="Times New Roman" w:hAnsi="Times New Roman" w:cs="Times New Roman"/>
                <w:sz w:val="24"/>
                <w:szCs w:val="24"/>
                <w:lang w:val="uk-UA"/>
              </w:rPr>
            </w:pPr>
            <w:r>
              <w:rPr>
                <w:rFonts w:ascii="Times New Roman" w:hAnsi="Times New Roman" w:cs="Times New Roman"/>
                <w:bCs/>
                <w:color w:val="000000"/>
                <w:sz w:val="24"/>
                <w:szCs w:val="24"/>
                <w:lang w:val="uk-UA"/>
              </w:rPr>
              <w:t xml:space="preserve">Абзац 9 пункту 26 відноситься до мінімального матеріального </w:t>
            </w:r>
            <w:r>
              <w:rPr>
                <w:rFonts w:ascii="Times New Roman" w:hAnsi="Times New Roman" w:cs="Times New Roman"/>
                <w:bCs/>
                <w:color w:val="000000"/>
                <w:sz w:val="24"/>
                <w:szCs w:val="24"/>
                <w:lang w:val="uk-UA"/>
              </w:rPr>
              <w:lastRenderedPageBreak/>
              <w:t xml:space="preserve">потоку, коли </w:t>
            </w:r>
            <w:r w:rsidRPr="0007593B">
              <w:rPr>
                <w:rFonts w:ascii="Times New Roman" w:hAnsi="Times New Roman" w:cs="Times New Roman"/>
                <w:sz w:val="24"/>
                <w:szCs w:val="24"/>
                <w:lang w:val="uk-UA"/>
              </w:rPr>
              <w:t>оператор має право застосовувати консервативну оцінку замість застосування рівня точності</w:t>
            </w:r>
            <w:r>
              <w:rPr>
                <w:rFonts w:ascii="Times New Roman" w:hAnsi="Times New Roman" w:cs="Times New Roman"/>
                <w:sz w:val="24"/>
                <w:szCs w:val="24"/>
                <w:lang w:val="uk-UA"/>
              </w:rPr>
              <w:t>. Якщо є можливість, тобто   «</w:t>
            </w:r>
            <w:r w:rsidRPr="0007593B">
              <w:rPr>
                <w:rFonts w:ascii="Times New Roman" w:hAnsi="Times New Roman" w:cs="Times New Roman"/>
                <w:bCs/>
                <w:color w:val="000000"/>
                <w:sz w:val="24"/>
                <w:szCs w:val="24"/>
                <w:lang w:val="uk-UA"/>
              </w:rPr>
              <w:t>без надмірних зусиль оператора»</w:t>
            </w:r>
            <w:r>
              <w:rPr>
                <w:rFonts w:ascii="Times New Roman" w:hAnsi="Times New Roman" w:cs="Times New Roman"/>
                <w:bCs/>
                <w:color w:val="000000"/>
                <w:sz w:val="24"/>
                <w:szCs w:val="24"/>
                <w:lang w:val="uk-UA"/>
              </w:rPr>
              <w:t xml:space="preserve">, застосувати </w:t>
            </w:r>
            <w:r w:rsidRPr="0007593B">
              <w:rPr>
                <w:rFonts w:ascii="Times New Roman" w:hAnsi="Times New Roman" w:cs="Times New Roman"/>
                <w:sz w:val="24"/>
                <w:szCs w:val="24"/>
                <w:lang w:val="uk-UA"/>
              </w:rPr>
              <w:t>рів</w:t>
            </w:r>
            <w:r>
              <w:rPr>
                <w:rFonts w:ascii="Times New Roman" w:hAnsi="Times New Roman" w:cs="Times New Roman"/>
                <w:sz w:val="24"/>
                <w:szCs w:val="24"/>
                <w:lang w:val="uk-UA"/>
              </w:rPr>
              <w:t>ень</w:t>
            </w:r>
            <w:r w:rsidRPr="0007593B">
              <w:rPr>
                <w:rFonts w:ascii="Times New Roman" w:hAnsi="Times New Roman" w:cs="Times New Roman"/>
                <w:sz w:val="24"/>
                <w:szCs w:val="24"/>
                <w:lang w:val="uk-UA"/>
              </w:rPr>
              <w:t xml:space="preserve"> точності</w:t>
            </w:r>
            <w:r>
              <w:rPr>
                <w:rFonts w:ascii="Times New Roman" w:hAnsi="Times New Roman" w:cs="Times New Roman"/>
                <w:sz w:val="24"/>
                <w:szCs w:val="24"/>
                <w:lang w:val="uk-UA"/>
              </w:rPr>
              <w:t>, оператор має це зробити.</w:t>
            </w:r>
          </w:p>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t>Зазначений термін та його тлумачення відповідає європейській практиці.</w:t>
            </w:r>
          </w:p>
        </w:tc>
      </w:tr>
      <w:tr w:rsidR="00C567F0" w:rsidRPr="001C24F9" w:rsidTr="00C567F0">
        <w:tc>
          <w:tcPr>
            <w:tcW w:w="2830" w:type="dxa"/>
          </w:tcPr>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Проєкт постанови Кабінету Міністрів України «</w:t>
            </w:r>
            <w:r w:rsidRPr="0080440C">
              <w:rPr>
                <w:rFonts w:ascii="Times New Roman" w:hAnsi="Times New Roman" w:cs="Times New Roman"/>
                <w:sz w:val="24"/>
                <w:szCs w:val="24"/>
                <w:lang w:val="uk-UA"/>
              </w:rPr>
              <w:t>Про затвердження порядку здійснення моніторингу та звітності щодо викидів парникових газів</w:t>
            </w:r>
            <w:r>
              <w:rPr>
                <w:rFonts w:ascii="Times New Roman" w:hAnsi="Times New Roman" w:cs="Times New Roman"/>
                <w:sz w:val="24"/>
                <w:szCs w:val="24"/>
                <w:lang w:val="uk-UA"/>
              </w:rPr>
              <w:t>»</w:t>
            </w:r>
          </w:p>
        </w:tc>
        <w:tc>
          <w:tcPr>
            <w:tcW w:w="2196" w:type="dxa"/>
          </w:tcPr>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t>Електронні консультації</w:t>
            </w:r>
          </w:p>
        </w:tc>
        <w:tc>
          <w:tcPr>
            <w:tcW w:w="2534" w:type="dxa"/>
          </w:tcPr>
          <w:p w:rsidR="00C567F0" w:rsidRPr="007969D1" w:rsidRDefault="00C567F0" w:rsidP="006720F7">
            <w:pPr>
              <w:rPr>
                <w:rFonts w:ascii="Times New Roman" w:hAnsi="Times New Roman" w:cs="Times New Roman"/>
                <w:sz w:val="24"/>
                <w:szCs w:val="24"/>
                <w:lang w:val="uk-UA"/>
              </w:rPr>
            </w:pPr>
            <w:r w:rsidRPr="0005689F">
              <w:rPr>
                <w:rFonts w:ascii="Times New Roman" w:hAnsi="Times New Roman" w:cs="Times New Roman"/>
                <w:lang w:val="uk-UA"/>
              </w:rPr>
              <w:t>КП «КИЇВТЕПЛОЕНЕРГО»</w:t>
            </w:r>
          </w:p>
        </w:tc>
        <w:tc>
          <w:tcPr>
            <w:tcW w:w="3417" w:type="dxa"/>
          </w:tcPr>
          <w:p w:rsidR="00C567F0" w:rsidRDefault="00C567F0" w:rsidP="006720F7">
            <w:pPr>
              <w:autoSpaceDE w:val="0"/>
              <w:autoSpaceDN w:val="0"/>
              <w:adjustRightInd w:val="0"/>
              <w:rPr>
                <w:rFonts w:ascii="Times New Roman" w:hAnsi="Times New Roman" w:cs="Times New Roman"/>
                <w:b/>
                <w:bCs/>
                <w:color w:val="000000"/>
                <w:sz w:val="24"/>
                <w:szCs w:val="24"/>
                <w:lang w:val="uk-UA"/>
              </w:rPr>
            </w:pPr>
            <w:r w:rsidRPr="00DD6007">
              <w:rPr>
                <w:rFonts w:ascii="Times New Roman" w:hAnsi="Times New Roman" w:cs="Times New Roman"/>
                <w:b/>
                <w:bCs/>
                <w:color w:val="000000"/>
                <w:sz w:val="24"/>
                <w:szCs w:val="24"/>
                <w:lang w:val="uk-UA"/>
              </w:rPr>
              <w:t xml:space="preserve">Зауваження </w:t>
            </w:r>
            <w:r>
              <w:rPr>
                <w:rFonts w:ascii="Times New Roman" w:hAnsi="Times New Roman" w:cs="Times New Roman"/>
                <w:b/>
                <w:bCs/>
                <w:color w:val="000000"/>
                <w:sz w:val="24"/>
                <w:szCs w:val="24"/>
                <w:lang w:val="uk-UA"/>
              </w:rPr>
              <w:t xml:space="preserve"> до абзацу </w:t>
            </w:r>
            <w:r w:rsidRPr="002527E3">
              <w:rPr>
                <w:rFonts w:ascii="Times New Roman" w:hAnsi="Times New Roman" w:cs="Times New Roman"/>
                <w:b/>
                <w:bCs/>
                <w:color w:val="000000"/>
                <w:sz w:val="24"/>
                <w:szCs w:val="24"/>
                <w:lang w:val="uk-UA"/>
              </w:rPr>
              <w:t>7 п</w:t>
            </w:r>
            <w:r>
              <w:rPr>
                <w:rFonts w:ascii="Times New Roman" w:hAnsi="Times New Roman" w:cs="Times New Roman"/>
                <w:b/>
                <w:bCs/>
                <w:color w:val="000000"/>
                <w:sz w:val="24"/>
                <w:szCs w:val="24"/>
                <w:lang w:val="uk-UA"/>
              </w:rPr>
              <w:t>ункту</w:t>
            </w:r>
            <w:r w:rsidRPr="002527E3">
              <w:rPr>
                <w:rFonts w:ascii="Times New Roman" w:hAnsi="Times New Roman" w:cs="Times New Roman"/>
                <w:b/>
                <w:bCs/>
                <w:color w:val="000000"/>
                <w:sz w:val="24"/>
                <w:szCs w:val="24"/>
                <w:lang w:val="uk-UA"/>
              </w:rPr>
              <w:t xml:space="preserve"> 46.</w:t>
            </w:r>
          </w:p>
          <w:p w:rsidR="00C567F0" w:rsidRPr="002527E3" w:rsidRDefault="00C567F0" w:rsidP="006720F7">
            <w:pPr>
              <w:autoSpaceDE w:val="0"/>
              <w:autoSpaceDN w:val="0"/>
              <w:adjustRightInd w:val="0"/>
              <w:rPr>
                <w:rFonts w:ascii="Times New Roman" w:hAnsi="Times New Roman" w:cs="Times New Roman"/>
                <w:bCs/>
                <w:color w:val="000000"/>
                <w:sz w:val="24"/>
                <w:szCs w:val="24"/>
                <w:lang w:val="uk-UA"/>
              </w:rPr>
            </w:pPr>
            <w:r w:rsidRPr="002527E3">
              <w:rPr>
                <w:rFonts w:ascii="Times New Roman" w:hAnsi="Times New Roman" w:cs="Times New Roman"/>
                <w:bCs/>
                <w:color w:val="000000"/>
                <w:sz w:val="24"/>
                <w:szCs w:val="24"/>
                <w:lang w:val="uk-UA"/>
              </w:rPr>
              <w:t>Спостерігається певне протиріччя з п. 42 абзац 5 щодо розрахунків обсягів СО</w:t>
            </w:r>
            <w:r w:rsidRPr="002527E3">
              <w:rPr>
                <w:rFonts w:ascii="Times New Roman" w:hAnsi="Times New Roman" w:cs="Times New Roman"/>
                <w:bCs/>
                <w:color w:val="000000"/>
                <w:sz w:val="24"/>
                <w:szCs w:val="24"/>
                <w:vertAlign w:val="subscript"/>
                <w:lang w:val="uk-UA"/>
              </w:rPr>
              <w:t>2</w:t>
            </w:r>
            <w:r w:rsidRPr="002527E3">
              <w:rPr>
                <w:rFonts w:ascii="Times New Roman" w:hAnsi="Times New Roman" w:cs="Times New Roman"/>
                <w:bCs/>
                <w:color w:val="000000"/>
                <w:sz w:val="24"/>
                <w:szCs w:val="24"/>
                <w:lang w:val="uk-UA"/>
              </w:rPr>
              <w:t>.</w:t>
            </w:r>
          </w:p>
        </w:tc>
        <w:tc>
          <w:tcPr>
            <w:tcW w:w="3809" w:type="dxa"/>
          </w:tcPr>
          <w:p w:rsidR="00C567F0" w:rsidRDefault="00C567F0" w:rsidP="00C66E7C">
            <w:pPr>
              <w:rPr>
                <w:rFonts w:ascii="Times New Roman" w:hAnsi="Times New Roman" w:cs="Times New Roman"/>
                <w:sz w:val="24"/>
                <w:szCs w:val="24"/>
                <w:lang w:val="uk-UA"/>
              </w:rPr>
            </w:pPr>
            <w:r>
              <w:rPr>
                <w:rFonts w:ascii="Times New Roman" w:hAnsi="Times New Roman" w:cs="Times New Roman"/>
                <w:sz w:val="24"/>
                <w:szCs w:val="24"/>
                <w:lang w:val="uk-UA"/>
              </w:rPr>
              <w:t>Не враховано.</w:t>
            </w:r>
          </w:p>
          <w:p w:rsidR="00C567F0" w:rsidRDefault="00C567F0" w:rsidP="006720F7">
            <w:pP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При застосуванні </w:t>
            </w:r>
            <w:r w:rsidRPr="00690A8E">
              <w:rPr>
                <w:rFonts w:ascii="Times New Roman" w:hAnsi="Times New Roman" w:cs="Times New Roman"/>
                <w:bCs/>
                <w:color w:val="000000"/>
                <w:sz w:val="24"/>
                <w:szCs w:val="24"/>
                <w:lang w:val="uk-UA"/>
              </w:rPr>
              <w:t>методик</w:t>
            </w:r>
            <w:r>
              <w:rPr>
                <w:rFonts w:ascii="Times New Roman" w:hAnsi="Times New Roman" w:cs="Times New Roman"/>
                <w:bCs/>
                <w:color w:val="000000"/>
                <w:sz w:val="24"/>
                <w:szCs w:val="24"/>
                <w:lang w:val="uk-UA"/>
              </w:rPr>
              <w:t>и</w:t>
            </w:r>
            <w:r w:rsidRPr="00690A8E">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 xml:space="preserve">на основі </w:t>
            </w:r>
            <w:r w:rsidRPr="00690A8E">
              <w:rPr>
                <w:rFonts w:ascii="Times New Roman" w:hAnsi="Times New Roman" w:cs="Times New Roman"/>
                <w:bCs/>
                <w:color w:val="000000"/>
                <w:sz w:val="24"/>
                <w:szCs w:val="24"/>
                <w:lang w:val="uk-UA"/>
              </w:rPr>
              <w:t>неперервн</w:t>
            </w:r>
            <w:r>
              <w:rPr>
                <w:rFonts w:ascii="Times New Roman" w:hAnsi="Times New Roman" w:cs="Times New Roman"/>
                <w:bCs/>
                <w:color w:val="000000"/>
                <w:sz w:val="24"/>
                <w:szCs w:val="24"/>
                <w:lang w:val="uk-UA"/>
              </w:rPr>
              <w:t>их</w:t>
            </w:r>
            <w:r w:rsidRPr="00690A8E">
              <w:rPr>
                <w:rFonts w:ascii="Times New Roman" w:hAnsi="Times New Roman" w:cs="Times New Roman"/>
                <w:bCs/>
                <w:color w:val="000000"/>
                <w:sz w:val="24"/>
                <w:szCs w:val="24"/>
                <w:lang w:val="uk-UA"/>
              </w:rPr>
              <w:t xml:space="preserve"> вимірюван</w:t>
            </w:r>
            <w:r>
              <w:rPr>
                <w:rFonts w:ascii="Times New Roman" w:hAnsi="Times New Roman" w:cs="Times New Roman"/>
                <w:bCs/>
                <w:color w:val="000000"/>
                <w:sz w:val="24"/>
                <w:szCs w:val="24"/>
                <w:lang w:val="uk-UA"/>
              </w:rPr>
              <w:t xml:space="preserve">ь  у тих випадках, коли використовується змішане паливо, оператор вимірює загальний обсяг викидів </w:t>
            </w:r>
            <w:r w:rsidRPr="00690A8E">
              <w:rPr>
                <w:rFonts w:ascii="Times New Roman" w:hAnsi="Times New Roman" w:cs="Times New Roman"/>
                <w:bCs/>
                <w:color w:val="000000"/>
                <w:sz w:val="24"/>
                <w:szCs w:val="24"/>
                <w:lang w:val="uk-UA"/>
              </w:rPr>
              <w:t>CO</w:t>
            </w:r>
            <w:r w:rsidRPr="00E74BFB">
              <w:rPr>
                <w:rFonts w:ascii="Times New Roman" w:hAnsi="Times New Roman" w:cs="Times New Roman"/>
                <w:bCs/>
                <w:color w:val="000000"/>
                <w:sz w:val="24"/>
                <w:szCs w:val="24"/>
                <w:vertAlign w:val="subscript"/>
                <w:lang w:val="uk-UA"/>
              </w:rPr>
              <w:t>2</w:t>
            </w:r>
            <w:r>
              <w:rPr>
                <w:rFonts w:ascii="Times New Roman" w:hAnsi="Times New Roman" w:cs="Times New Roman"/>
                <w:bCs/>
                <w:color w:val="000000"/>
                <w:sz w:val="24"/>
                <w:szCs w:val="24"/>
                <w:lang w:val="uk-UA"/>
              </w:rPr>
              <w:t xml:space="preserve"> , після чого віднімає від нього розрахований окремо обсяг </w:t>
            </w:r>
            <w:r w:rsidRPr="00690A8E">
              <w:rPr>
                <w:rFonts w:ascii="Times New Roman" w:hAnsi="Times New Roman" w:cs="Times New Roman"/>
                <w:bCs/>
                <w:color w:val="000000"/>
                <w:sz w:val="24"/>
                <w:szCs w:val="24"/>
                <w:lang w:val="uk-UA"/>
              </w:rPr>
              <w:t>CO</w:t>
            </w:r>
            <w:r w:rsidRPr="00E74BFB">
              <w:rPr>
                <w:rFonts w:ascii="Times New Roman" w:hAnsi="Times New Roman" w:cs="Times New Roman"/>
                <w:bCs/>
                <w:color w:val="000000"/>
                <w:sz w:val="24"/>
                <w:szCs w:val="24"/>
                <w:vertAlign w:val="subscript"/>
                <w:lang w:val="uk-UA"/>
              </w:rPr>
              <w:t>2</w:t>
            </w:r>
            <w:r w:rsidRPr="00690A8E">
              <w:rPr>
                <w:rFonts w:ascii="Times New Roman" w:hAnsi="Times New Roman" w:cs="Times New Roman"/>
                <w:bCs/>
                <w:color w:val="000000"/>
                <w:sz w:val="24"/>
                <w:szCs w:val="24"/>
                <w:lang w:val="uk-UA"/>
              </w:rPr>
              <w:t>, що походить з біомаси</w:t>
            </w:r>
            <w:r>
              <w:rPr>
                <w:rFonts w:ascii="Times New Roman" w:hAnsi="Times New Roman" w:cs="Times New Roman"/>
                <w:bCs/>
                <w:color w:val="000000"/>
                <w:sz w:val="24"/>
                <w:szCs w:val="24"/>
                <w:lang w:val="uk-UA"/>
              </w:rPr>
              <w:t>.</w:t>
            </w:r>
          </w:p>
        </w:tc>
      </w:tr>
      <w:tr w:rsidR="00C567F0" w:rsidRPr="00907161" w:rsidTr="00C567F0">
        <w:tc>
          <w:tcPr>
            <w:tcW w:w="2830" w:type="dxa"/>
          </w:tcPr>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t>Проєкт постанови Кабінету Міністрів України «</w:t>
            </w:r>
            <w:r w:rsidRPr="0080440C">
              <w:rPr>
                <w:rFonts w:ascii="Times New Roman" w:hAnsi="Times New Roman" w:cs="Times New Roman"/>
                <w:sz w:val="24"/>
                <w:szCs w:val="24"/>
                <w:lang w:val="uk-UA"/>
              </w:rPr>
              <w:t>Про затвердження порядку здійснення моніторингу та звітності щодо викидів парникових газів</w:t>
            </w:r>
            <w:r>
              <w:rPr>
                <w:rFonts w:ascii="Times New Roman" w:hAnsi="Times New Roman" w:cs="Times New Roman"/>
                <w:sz w:val="24"/>
                <w:szCs w:val="24"/>
                <w:lang w:val="uk-UA"/>
              </w:rPr>
              <w:t>»</w:t>
            </w:r>
          </w:p>
        </w:tc>
        <w:tc>
          <w:tcPr>
            <w:tcW w:w="2196" w:type="dxa"/>
          </w:tcPr>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t>Електронні консультації</w:t>
            </w:r>
          </w:p>
        </w:tc>
        <w:tc>
          <w:tcPr>
            <w:tcW w:w="2534" w:type="dxa"/>
          </w:tcPr>
          <w:p w:rsidR="00C567F0" w:rsidRPr="007969D1" w:rsidRDefault="00C567F0" w:rsidP="006720F7">
            <w:pPr>
              <w:rPr>
                <w:rFonts w:ascii="Times New Roman" w:hAnsi="Times New Roman" w:cs="Times New Roman"/>
                <w:sz w:val="24"/>
                <w:szCs w:val="24"/>
                <w:lang w:val="uk-UA"/>
              </w:rPr>
            </w:pPr>
            <w:r w:rsidRPr="0005689F">
              <w:rPr>
                <w:rFonts w:ascii="Times New Roman" w:hAnsi="Times New Roman" w:cs="Times New Roman"/>
                <w:lang w:val="uk-UA"/>
              </w:rPr>
              <w:t>КП «КИЇВТЕПЛОЕНЕРГО»</w:t>
            </w:r>
          </w:p>
        </w:tc>
        <w:tc>
          <w:tcPr>
            <w:tcW w:w="3417" w:type="dxa"/>
          </w:tcPr>
          <w:p w:rsidR="00C567F0" w:rsidRDefault="00C567F0" w:rsidP="006720F7">
            <w:pPr>
              <w:autoSpaceDE w:val="0"/>
              <w:autoSpaceDN w:val="0"/>
              <w:adjustRightInd w:val="0"/>
              <w:rPr>
                <w:rFonts w:ascii="Times New Roman" w:hAnsi="Times New Roman" w:cs="Times New Roman"/>
                <w:b/>
                <w:bCs/>
                <w:color w:val="000000"/>
                <w:sz w:val="24"/>
                <w:szCs w:val="24"/>
                <w:lang w:val="uk-UA"/>
              </w:rPr>
            </w:pPr>
            <w:r w:rsidRPr="00DD6007">
              <w:rPr>
                <w:rFonts w:ascii="Times New Roman" w:hAnsi="Times New Roman" w:cs="Times New Roman"/>
                <w:b/>
                <w:bCs/>
                <w:color w:val="000000"/>
                <w:sz w:val="24"/>
                <w:szCs w:val="24"/>
                <w:lang w:val="uk-UA"/>
              </w:rPr>
              <w:t xml:space="preserve">Зауваження </w:t>
            </w:r>
            <w:r>
              <w:rPr>
                <w:rFonts w:ascii="Times New Roman" w:hAnsi="Times New Roman" w:cs="Times New Roman"/>
                <w:b/>
                <w:bCs/>
                <w:color w:val="000000"/>
                <w:sz w:val="24"/>
                <w:szCs w:val="24"/>
                <w:lang w:val="uk-UA"/>
              </w:rPr>
              <w:t xml:space="preserve"> до абзацу </w:t>
            </w:r>
            <w:r w:rsidRPr="00470997">
              <w:rPr>
                <w:rFonts w:ascii="Times New Roman" w:hAnsi="Times New Roman" w:cs="Times New Roman"/>
                <w:b/>
                <w:bCs/>
                <w:color w:val="000000"/>
                <w:sz w:val="24"/>
                <w:szCs w:val="24"/>
                <w:lang w:val="uk-UA"/>
              </w:rPr>
              <w:t>2 п</w:t>
            </w:r>
            <w:r>
              <w:rPr>
                <w:rFonts w:ascii="Times New Roman" w:hAnsi="Times New Roman" w:cs="Times New Roman"/>
                <w:b/>
                <w:bCs/>
                <w:color w:val="000000"/>
                <w:sz w:val="24"/>
                <w:szCs w:val="24"/>
                <w:lang w:val="uk-UA"/>
              </w:rPr>
              <w:t>ункту</w:t>
            </w:r>
            <w:r w:rsidRPr="00470997">
              <w:rPr>
                <w:rFonts w:ascii="Times New Roman" w:hAnsi="Times New Roman" w:cs="Times New Roman"/>
                <w:b/>
                <w:bCs/>
                <w:color w:val="000000"/>
                <w:sz w:val="24"/>
                <w:szCs w:val="24"/>
                <w:lang w:val="uk-UA"/>
              </w:rPr>
              <w:t xml:space="preserve"> 52.</w:t>
            </w:r>
          </w:p>
          <w:p w:rsidR="00C567F0" w:rsidRPr="00470997" w:rsidRDefault="00C567F0" w:rsidP="006720F7">
            <w:pPr>
              <w:autoSpaceDE w:val="0"/>
              <w:autoSpaceDN w:val="0"/>
              <w:adjustRightInd w:val="0"/>
              <w:rPr>
                <w:rFonts w:ascii="Times New Roman" w:hAnsi="Times New Roman" w:cs="Times New Roman"/>
                <w:bCs/>
                <w:color w:val="000000"/>
                <w:sz w:val="24"/>
                <w:szCs w:val="24"/>
                <w:lang w:val="uk-UA"/>
              </w:rPr>
            </w:pPr>
            <w:r w:rsidRPr="00470997">
              <w:rPr>
                <w:rFonts w:ascii="Times New Roman" w:hAnsi="Times New Roman" w:cs="Times New Roman"/>
                <w:bCs/>
                <w:color w:val="000000"/>
                <w:sz w:val="24"/>
                <w:szCs w:val="24"/>
                <w:lang w:val="uk-UA"/>
              </w:rPr>
              <w:t xml:space="preserve">Абзац 2 п. 52. </w:t>
            </w:r>
          </w:p>
          <w:p w:rsidR="00C567F0" w:rsidRPr="00470997" w:rsidRDefault="00C567F0" w:rsidP="006720F7">
            <w:pPr>
              <w:autoSpaceDE w:val="0"/>
              <w:autoSpaceDN w:val="0"/>
              <w:adjustRightInd w:val="0"/>
              <w:rPr>
                <w:rFonts w:ascii="Times New Roman" w:hAnsi="Times New Roman" w:cs="Times New Roman"/>
                <w:bCs/>
                <w:color w:val="000000"/>
                <w:sz w:val="24"/>
                <w:szCs w:val="24"/>
                <w:lang w:val="uk-UA"/>
              </w:rPr>
            </w:pPr>
            <w:r w:rsidRPr="00470997">
              <w:rPr>
                <w:rFonts w:ascii="Times New Roman" w:hAnsi="Times New Roman" w:cs="Times New Roman"/>
                <w:bCs/>
                <w:color w:val="000000"/>
                <w:sz w:val="24"/>
                <w:szCs w:val="24"/>
                <w:lang w:val="uk-UA"/>
              </w:rPr>
              <w:t xml:space="preserve">В пункті міститься твердження щодо можливості застосування Порядку до установок, що спалюють виключно біомасу. Це твердження суперечить п. 1 розділу «Особливості </w:t>
            </w:r>
            <w:r w:rsidRPr="00470997">
              <w:rPr>
                <w:rFonts w:ascii="Times New Roman" w:hAnsi="Times New Roman" w:cs="Times New Roman"/>
                <w:bCs/>
                <w:color w:val="000000"/>
                <w:sz w:val="24"/>
                <w:szCs w:val="24"/>
                <w:lang w:val="uk-UA"/>
              </w:rPr>
              <w:lastRenderedPageBreak/>
              <w:t xml:space="preserve">застосування Переліку видів діяльності, на які поширюються моніторинг, звітність та верифікація викидів парникових газів» Постанови Кабінету Міністрів «Про затвердження переліку видів діяльності, на які поширюються моніторинг, звітність та верифікація викидів парникових газів, і особливостей його застосування»: - Моніторинг, звітність та верифікація викидів парникових газів не поширюється на установки або частини установок, які використовуються для досліджень, розробки та тестування нових продуктів і процесів, а також установки, що споживають виключно біомасу. </w:t>
            </w:r>
          </w:p>
          <w:p w:rsidR="00C567F0" w:rsidRPr="00470997" w:rsidRDefault="00C567F0" w:rsidP="006720F7">
            <w:pPr>
              <w:autoSpaceDE w:val="0"/>
              <w:autoSpaceDN w:val="0"/>
              <w:adjustRightInd w:val="0"/>
              <w:rPr>
                <w:rFonts w:ascii="Times New Roman" w:hAnsi="Times New Roman" w:cs="Times New Roman"/>
                <w:bCs/>
                <w:color w:val="000000"/>
                <w:sz w:val="24"/>
                <w:szCs w:val="24"/>
                <w:lang w:val="uk-UA"/>
              </w:rPr>
            </w:pPr>
            <w:r w:rsidRPr="00470997">
              <w:rPr>
                <w:rFonts w:ascii="Times New Roman" w:hAnsi="Times New Roman" w:cs="Times New Roman"/>
                <w:bCs/>
                <w:color w:val="000000"/>
                <w:sz w:val="24"/>
                <w:szCs w:val="24"/>
                <w:lang w:val="uk-UA"/>
              </w:rPr>
              <w:t>Пропонуємо виключити займенник «або» з абзацу 2 п. 52.</w:t>
            </w:r>
          </w:p>
        </w:tc>
        <w:tc>
          <w:tcPr>
            <w:tcW w:w="3809" w:type="dxa"/>
          </w:tcPr>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Враховано.</w:t>
            </w:r>
          </w:p>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t xml:space="preserve">Передбачена така редакція підпункту 1 </w:t>
            </w:r>
            <w:r w:rsidRPr="00470997">
              <w:rPr>
                <w:rFonts w:ascii="Times New Roman" w:hAnsi="Times New Roman" w:cs="Times New Roman"/>
                <w:sz w:val="24"/>
                <w:szCs w:val="24"/>
                <w:lang w:val="uk-UA"/>
              </w:rPr>
              <w:t xml:space="preserve">абзацу </w:t>
            </w:r>
            <w:r>
              <w:rPr>
                <w:rFonts w:ascii="Times New Roman" w:hAnsi="Times New Roman" w:cs="Times New Roman"/>
                <w:sz w:val="24"/>
                <w:szCs w:val="24"/>
                <w:lang w:val="uk-UA"/>
              </w:rPr>
              <w:t>1</w:t>
            </w:r>
            <w:r w:rsidRPr="00470997">
              <w:rPr>
                <w:rFonts w:ascii="Times New Roman" w:hAnsi="Times New Roman" w:cs="Times New Roman"/>
                <w:sz w:val="24"/>
                <w:szCs w:val="24"/>
                <w:lang w:val="uk-UA"/>
              </w:rPr>
              <w:t xml:space="preserve"> пункту 52</w:t>
            </w:r>
            <w:r>
              <w:rPr>
                <w:rFonts w:ascii="Times New Roman" w:hAnsi="Times New Roman" w:cs="Times New Roman"/>
                <w:sz w:val="24"/>
                <w:szCs w:val="24"/>
                <w:lang w:val="uk-UA"/>
              </w:rPr>
              <w:t>:</w:t>
            </w:r>
          </w:p>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t>«</w:t>
            </w:r>
            <w:r w:rsidRPr="00470997">
              <w:rPr>
                <w:rFonts w:ascii="Times New Roman" w:hAnsi="Times New Roman" w:cs="Times New Roman"/>
                <w:sz w:val="24"/>
                <w:szCs w:val="24"/>
                <w:lang w:val="uk-UA"/>
              </w:rPr>
              <w:t>1) установка категорії А або Б, на який використовується тільки природний газ або природний газ та біомаса для спалювання;</w:t>
            </w:r>
            <w:r>
              <w:rPr>
                <w:rFonts w:ascii="Times New Roman" w:hAnsi="Times New Roman" w:cs="Times New Roman"/>
                <w:sz w:val="24"/>
                <w:szCs w:val="24"/>
                <w:lang w:val="uk-UA"/>
              </w:rPr>
              <w:t>»</w:t>
            </w:r>
          </w:p>
        </w:tc>
      </w:tr>
      <w:tr w:rsidR="00C567F0" w:rsidRPr="00907161" w:rsidTr="00C567F0">
        <w:tc>
          <w:tcPr>
            <w:tcW w:w="2830" w:type="dxa"/>
          </w:tcPr>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Проєкт постанови Кабінету Міністрів України «</w:t>
            </w:r>
            <w:r w:rsidRPr="0080440C">
              <w:rPr>
                <w:rFonts w:ascii="Times New Roman" w:hAnsi="Times New Roman" w:cs="Times New Roman"/>
                <w:sz w:val="24"/>
                <w:szCs w:val="24"/>
                <w:lang w:val="uk-UA"/>
              </w:rPr>
              <w:t xml:space="preserve">Про </w:t>
            </w:r>
            <w:r w:rsidRPr="0080440C">
              <w:rPr>
                <w:rFonts w:ascii="Times New Roman" w:hAnsi="Times New Roman" w:cs="Times New Roman"/>
                <w:sz w:val="24"/>
                <w:szCs w:val="24"/>
                <w:lang w:val="uk-UA"/>
              </w:rPr>
              <w:lastRenderedPageBreak/>
              <w:t>затвердження порядку здійснення моніторингу та звітності щодо викидів парникових газів</w:t>
            </w:r>
            <w:r>
              <w:rPr>
                <w:rFonts w:ascii="Times New Roman" w:hAnsi="Times New Roman" w:cs="Times New Roman"/>
                <w:sz w:val="24"/>
                <w:szCs w:val="24"/>
                <w:lang w:val="uk-UA"/>
              </w:rPr>
              <w:t>»</w:t>
            </w:r>
          </w:p>
        </w:tc>
        <w:tc>
          <w:tcPr>
            <w:tcW w:w="2196" w:type="dxa"/>
          </w:tcPr>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Електронні консультації</w:t>
            </w:r>
          </w:p>
        </w:tc>
        <w:tc>
          <w:tcPr>
            <w:tcW w:w="2534" w:type="dxa"/>
          </w:tcPr>
          <w:p w:rsidR="00C567F0" w:rsidRPr="007969D1" w:rsidRDefault="00C567F0" w:rsidP="006720F7">
            <w:pPr>
              <w:rPr>
                <w:rFonts w:ascii="Times New Roman" w:hAnsi="Times New Roman" w:cs="Times New Roman"/>
                <w:sz w:val="24"/>
                <w:szCs w:val="24"/>
                <w:lang w:val="uk-UA"/>
              </w:rPr>
            </w:pPr>
            <w:r w:rsidRPr="0005689F">
              <w:rPr>
                <w:rFonts w:ascii="Times New Roman" w:hAnsi="Times New Roman" w:cs="Times New Roman"/>
                <w:lang w:val="uk-UA"/>
              </w:rPr>
              <w:t>КП «КИЇВТЕПЛОЕНЕРГО»</w:t>
            </w:r>
          </w:p>
        </w:tc>
        <w:tc>
          <w:tcPr>
            <w:tcW w:w="3417" w:type="dxa"/>
          </w:tcPr>
          <w:p w:rsidR="00C567F0" w:rsidRDefault="00C567F0" w:rsidP="006720F7">
            <w:pPr>
              <w:autoSpaceDE w:val="0"/>
              <w:autoSpaceDN w:val="0"/>
              <w:adjustRightInd w:val="0"/>
              <w:rPr>
                <w:rFonts w:ascii="Times New Roman" w:hAnsi="Times New Roman" w:cs="Times New Roman"/>
                <w:b/>
                <w:bCs/>
                <w:color w:val="000000"/>
                <w:sz w:val="24"/>
                <w:szCs w:val="24"/>
                <w:lang w:val="uk-UA"/>
              </w:rPr>
            </w:pPr>
            <w:r w:rsidRPr="008F287E">
              <w:rPr>
                <w:rFonts w:ascii="Times New Roman" w:hAnsi="Times New Roman" w:cs="Times New Roman"/>
                <w:b/>
                <w:bCs/>
                <w:color w:val="000000"/>
                <w:sz w:val="24"/>
                <w:szCs w:val="24"/>
                <w:lang w:val="uk-UA"/>
              </w:rPr>
              <w:t xml:space="preserve">Зауваження  до </w:t>
            </w:r>
            <w:r>
              <w:rPr>
                <w:rFonts w:ascii="Times New Roman" w:hAnsi="Times New Roman" w:cs="Times New Roman"/>
                <w:b/>
                <w:bCs/>
                <w:color w:val="000000"/>
                <w:sz w:val="24"/>
                <w:szCs w:val="24"/>
                <w:lang w:val="uk-UA"/>
              </w:rPr>
              <w:t>пункту 55.</w:t>
            </w:r>
          </w:p>
          <w:p w:rsidR="00C567F0" w:rsidRPr="008F287E" w:rsidRDefault="00C567F0" w:rsidP="006720F7">
            <w:pPr>
              <w:autoSpaceDE w:val="0"/>
              <w:autoSpaceDN w:val="0"/>
              <w:adjustRightInd w:val="0"/>
              <w:rPr>
                <w:rFonts w:ascii="Times New Roman" w:hAnsi="Times New Roman" w:cs="Times New Roman"/>
                <w:bCs/>
                <w:color w:val="000000"/>
                <w:sz w:val="24"/>
                <w:szCs w:val="24"/>
                <w:lang w:val="uk-UA"/>
              </w:rPr>
            </w:pPr>
            <w:r w:rsidRPr="008F287E">
              <w:rPr>
                <w:rFonts w:ascii="Times New Roman" w:hAnsi="Times New Roman" w:cs="Times New Roman"/>
                <w:bCs/>
                <w:color w:val="000000"/>
                <w:sz w:val="24"/>
                <w:szCs w:val="24"/>
                <w:lang w:val="uk-UA"/>
              </w:rPr>
              <w:t>У Пункті 54 чітко визначено, що весь компонентний СО</w:t>
            </w:r>
            <w:r w:rsidRPr="008F287E">
              <w:rPr>
                <w:rFonts w:ascii="Times New Roman" w:hAnsi="Times New Roman" w:cs="Times New Roman"/>
                <w:bCs/>
                <w:color w:val="000000"/>
                <w:sz w:val="24"/>
                <w:szCs w:val="24"/>
                <w:vertAlign w:val="subscript"/>
                <w:lang w:val="uk-UA"/>
              </w:rPr>
              <w:t>2</w:t>
            </w:r>
            <w:r w:rsidRPr="008F287E">
              <w:rPr>
                <w:rFonts w:ascii="Times New Roman" w:hAnsi="Times New Roman" w:cs="Times New Roman"/>
                <w:bCs/>
                <w:color w:val="000000"/>
                <w:sz w:val="24"/>
                <w:szCs w:val="24"/>
                <w:lang w:val="uk-UA"/>
              </w:rPr>
              <w:t xml:space="preserve"> </w:t>
            </w:r>
            <w:r w:rsidRPr="008F287E">
              <w:rPr>
                <w:rFonts w:ascii="Times New Roman" w:hAnsi="Times New Roman" w:cs="Times New Roman"/>
                <w:bCs/>
                <w:color w:val="000000"/>
                <w:sz w:val="24"/>
                <w:szCs w:val="24"/>
                <w:lang w:val="uk-UA"/>
              </w:rPr>
              <w:lastRenderedPageBreak/>
              <w:t>має враховуватись (в той чи інший спосіб) на установці, з якої він походить. У зв’язку з цим, процедури узгодження його обсягів зі сторонами, які (в рамках цього Порядку) не зацікавлені в його обліку, вважаємо не коректними.</w:t>
            </w:r>
          </w:p>
        </w:tc>
        <w:tc>
          <w:tcPr>
            <w:tcW w:w="3809" w:type="dxa"/>
          </w:tcPr>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Не враховано.</w:t>
            </w:r>
          </w:p>
          <w:p w:rsidR="00C567F0" w:rsidRDefault="00C567F0" w:rsidP="00517E4F">
            <w:pPr>
              <w:rPr>
                <w:rFonts w:ascii="Times New Roman" w:hAnsi="Times New Roman" w:cs="Times New Roman"/>
                <w:sz w:val="24"/>
                <w:szCs w:val="24"/>
                <w:lang w:val="uk-UA"/>
              </w:rPr>
            </w:pPr>
            <w:r>
              <w:rPr>
                <w:rFonts w:ascii="Times New Roman" w:hAnsi="Times New Roman" w:cs="Times New Roman"/>
                <w:sz w:val="24"/>
                <w:szCs w:val="24"/>
                <w:lang w:val="uk-UA"/>
              </w:rPr>
              <w:t xml:space="preserve">Звіти операторів установок, які входять до системи моніторингу, </w:t>
            </w:r>
            <w:r>
              <w:rPr>
                <w:rFonts w:ascii="Times New Roman" w:hAnsi="Times New Roman" w:cs="Times New Roman"/>
                <w:sz w:val="24"/>
                <w:szCs w:val="24"/>
                <w:lang w:val="uk-UA"/>
              </w:rPr>
              <w:lastRenderedPageBreak/>
              <w:t xml:space="preserve">звітності та верифікації викидів парникових, тобто  </w:t>
            </w:r>
            <w:r w:rsidRPr="00AF31EC">
              <w:rPr>
                <w:rFonts w:ascii="Times New Roman" w:hAnsi="Times New Roman" w:cs="Times New Roman"/>
                <w:sz w:val="24"/>
                <w:szCs w:val="24"/>
                <w:lang w:val="uk-UA"/>
              </w:rPr>
              <w:t>на як</w:t>
            </w:r>
            <w:r>
              <w:rPr>
                <w:rFonts w:ascii="Times New Roman" w:hAnsi="Times New Roman" w:cs="Times New Roman"/>
                <w:sz w:val="24"/>
                <w:szCs w:val="24"/>
                <w:lang w:val="uk-UA"/>
              </w:rPr>
              <w:t>их</w:t>
            </w:r>
            <w:r w:rsidRPr="00AF31EC">
              <w:rPr>
                <w:rFonts w:ascii="Times New Roman" w:hAnsi="Times New Roman" w:cs="Times New Roman"/>
                <w:sz w:val="24"/>
                <w:szCs w:val="24"/>
                <w:lang w:val="uk-UA"/>
              </w:rPr>
              <w:t xml:space="preserve"> </w:t>
            </w:r>
            <w:r>
              <w:rPr>
                <w:rFonts w:ascii="Times New Roman" w:hAnsi="Times New Roman" w:cs="Times New Roman"/>
                <w:sz w:val="24"/>
                <w:szCs w:val="24"/>
                <w:lang w:val="uk-UA"/>
              </w:rPr>
              <w:t>провадиться</w:t>
            </w:r>
            <w:r w:rsidRPr="00AF31EC">
              <w:rPr>
                <w:rFonts w:ascii="Times New Roman" w:hAnsi="Times New Roman" w:cs="Times New Roman"/>
                <w:sz w:val="24"/>
                <w:szCs w:val="24"/>
                <w:lang w:val="uk-UA"/>
              </w:rPr>
              <w:t xml:space="preserve"> діяльність, охоплена Переліком видів діяльності</w:t>
            </w:r>
            <w:r>
              <w:rPr>
                <w:rFonts w:ascii="Times New Roman" w:hAnsi="Times New Roman" w:cs="Times New Roman"/>
                <w:sz w:val="24"/>
                <w:szCs w:val="24"/>
                <w:lang w:val="uk-UA"/>
              </w:rPr>
              <w:t xml:space="preserve">, підлягають незалежній верифікації, в тому числі щодо </w:t>
            </w:r>
            <w:r w:rsidRPr="008F287E">
              <w:rPr>
                <w:rFonts w:ascii="Times New Roman" w:hAnsi="Times New Roman" w:cs="Times New Roman"/>
                <w:bCs/>
                <w:color w:val="000000"/>
                <w:sz w:val="24"/>
                <w:szCs w:val="24"/>
                <w:lang w:val="uk-UA"/>
              </w:rPr>
              <w:t>компонентн</w:t>
            </w:r>
            <w:r>
              <w:rPr>
                <w:rFonts w:ascii="Times New Roman" w:hAnsi="Times New Roman" w:cs="Times New Roman"/>
                <w:bCs/>
                <w:color w:val="000000"/>
                <w:sz w:val="24"/>
                <w:szCs w:val="24"/>
                <w:lang w:val="uk-UA"/>
              </w:rPr>
              <w:t>ого</w:t>
            </w:r>
            <w:r w:rsidRPr="008F287E">
              <w:rPr>
                <w:rFonts w:ascii="Times New Roman" w:hAnsi="Times New Roman" w:cs="Times New Roman"/>
                <w:bCs/>
                <w:color w:val="000000"/>
                <w:sz w:val="24"/>
                <w:szCs w:val="24"/>
                <w:lang w:val="uk-UA"/>
              </w:rPr>
              <w:t xml:space="preserve"> СО</w:t>
            </w:r>
            <w:r w:rsidRPr="008F287E">
              <w:rPr>
                <w:rFonts w:ascii="Times New Roman" w:hAnsi="Times New Roman" w:cs="Times New Roman"/>
                <w:bCs/>
                <w:color w:val="000000"/>
                <w:sz w:val="24"/>
                <w:szCs w:val="24"/>
                <w:vertAlign w:val="subscript"/>
                <w:lang w:val="uk-UA"/>
              </w:rPr>
              <w:t>2</w:t>
            </w:r>
            <w:r>
              <w:rPr>
                <w:rFonts w:ascii="Times New Roman" w:hAnsi="Times New Roman" w:cs="Times New Roman"/>
                <w:bCs/>
                <w:color w:val="000000"/>
                <w:sz w:val="24"/>
                <w:szCs w:val="24"/>
                <w:vertAlign w:val="subscript"/>
                <w:lang w:val="uk-UA"/>
              </w:rPr>
              <w:t xml:space="preserve">. </w:t>
            </w:r>
            <w:proofErr w:type="spellStart"/>
            <w:r>
              <w:rPr>
                <w:rFonts w:ascii="Times New Roman" w:hAnsi="Times New Roman" w:cs="Times New Roman"/>
                <w:bCs/>
                <w:color w:val="000000"/>
                <w:sz w:val="24"/>
                <w:szCs w:val="24"/>
                <w:lang w:val="uk-UA"/>
              </w:rPr>
              <w:t>Верифікована</w:t>
            </w:r>
            <w:proofErr w:type="spellEnd"/>
            <w:r>
              <w:rPr>
                <w:rFonts w:ascii="Times New Roman" w:hAnsi="Times New Roman" w:cs="Times New Roman"/>
                <w:bCs/>
                <w:color w:val="000000"/>
                <w:sz w:val="24"/>
                <w:szCs w:val="24"/>
                <w:lang w:val="uk-UA"/>
              </w:rPr>
              <w:t xml:space="preserve"> звітність повинна мінімізувати розбіжності в </w:t>
            </w:r>
            <w:r w:rsidRPr="00AB24EC">
              <w:rPr>
                <w:rFonts w:ascii="Times New Roman" w:hAnsi="Times New Roman" w:cs="Times New Roman"/>
                <w:bCs/>
                <w:color w:val="000000"/>
                <w:sz w:val="24"/>
                <w:szCs w:val="24"/>
                <w:lang w:val="uk-UA"/>
              </w:rPr>
              <w:t>обсяг</w:t>
            </w:r>
            <w:r>
              <w:rPr>
                <w:rFonts w:ascii="Times New Roman" w:hAnsi="Times New Roman" w:cs="Times New Roman"/>
                <w:bCs/>
                <w:color w:val="000000"/>
                <w:sz w:val="24"/>
                <w:szCs w:val="24"/>
                <w:lang w:val="uk-UA"/>
              </w:rPr>
              <w:t>ах</w:t>
            </w:r>
            <w:r w:rsidRPr="00AB24EC">
              <w:rPr>
                <w:rFonts w:ascii="Times New Roman" w:hAnsi="Times New Roman" w:cs="Times New Roman"/>
                <w:bCs/>
                <w:color w:val="000000"/>
                <w:sz w:val="24"/>
                <w:szCs w:val="24"/>
                <w:lang w:val="uk-UA"/>
              </w:rPr>
              <w:t xml:space="preserve"> переданого та отриманого компонентного CO</w:t>
            </w:r>
            <w:r w:rsidRPr="00AB24EC">
              <w:rPr>
                <w:rFonts w:ascii="Times New Roman" w:hAnsi="Times New Roman" w:cs="Times New Roman"/>
                <w:bCs/>
                <w:color w:val="000000"/>
                <w:sz w:val="24"/>
                <w:szCs w:val="24"/>
                <w:vertAlign w:val="subscript"/>
                <w:lang w:val="uk-UA"/>
              </w:rPr>
              <w:t>2</w:t>
            </w:r>
            <w:r>
              <w:rPr>
                <w:rFonts w:ascii="Times New Roman" w:hAnsi="Times New Roman" w:cs="Times New Roman"/>
                <w:bCs/>
                <w:color w:val="000000"/>
                <w:sz w:val="24"/>
                <w:szCs w:val="24"/>
                <w:lang w:val="uk-UA"/>
              </w:rPr>
              <w:t xml:space="preserve">, що виміряні </w:t>
            </w:r>
            <w:r w:rsidRPr="00AB24EC">
              <w:rPr>
                <w:rFonts w:ascii="Times New Roman" w:hAnsi="Times New Roman" w:cs="Times New Roman"/>
                <w:bCs/>
                <w:color w:val="000000"/>
                <w:sz w:val="24"/>
                <w:szCs w:val="24"/>
                <w:lang w:val="uk-UA"/>
              </w:rPr>
              <w:t>на установці, з якої він був переданий, та на установці, якою він був отриманий</w:t>
            </w:r>
            <w:r>
              <w:rPr>
                <w:rFonts w:ascii="Times New Roman" w:hAnsi="Times New Roman" w:cs="Times New Roman"/>
                <w:bCs/>
                <w:color w:val="000000"/>
                <w:sz w:val="24"/>
                <w:szCs w:val="24"/>
                <w:lang w:val="uk-UA"/>
              </w:rPr>
              <w:t xml:space="preserve">. Лише у випадках, коли  </w:t>
            </w:r>
            <w:r w:rsidRPr="00AB24EC">
              <w:rPr>
                <w:rFonts w:ascii="Times New Roman" w:hAnsi="Times New Roman" w:cs="Times New Roman"/>
                <w:sz w:val="24"/>
                <w:szCs w:val="24"/>
                <w:lang w:val="uk-UA"/>
              </w:rPr>
              <w:t>розбіжність між значеннями обсягів переданого та отриманого компонентного CO</w:t>
            </w:r>
            <w:r w:rsidRPr="00AB24EC">
              <w:rPr>
                <w:rFonts w:ascii="Times New Roman" w:hAnsi="Times New Roman" w:cs="Times New Roman"/>
                <w:sz w:val="24"/>
                <w:szCs w:val="24"/>
                <w:vertAlign w:val="subscript"/>
                <w:lang w:val="uk-UA"/>
              </w:rPr>
              <w:t>2</w:t>
            </w:r>
            <w:r w:rsidRPr="00AB24EC">
              <w:rPr>
                <w:rFonts w:ascii="Times New Roman" w:hAnsi="Times New Roman" w:cs="Times New Roman"/>
                <w:sz w:val="24"/>
                <w:szCs w:val="24"/>
                <w:lang w:val="uk-UA"/>
              </w:rPr>
              <w:t xml:space="preserve"> не може бути пояснена діапазонами невизначеності вимірювальних систем</w:t>
            </w:r>
            <w:r>
              <w:rPr>
                <w:rFonts w:ascii="Times New Roman" w:hAnsi="Times New Roman" w:cs="Times New Roman"/>
                <w:sz w:val="24"/>
                <w:szCs w:val="24"/>
                <w:lang w:val="uk-UA"/>
              </w:rPr>
              <w:t xml:space="preserve">, оператори обох установок повинні провести  узгодження. </w:t>
            </w:r>
          </w:p>
        </w:tc>
      </w:tr>
      <w:tr w:rsidR="00C567F0" w:rsidRPr="00907161" w:rsidTr="00C567F0">
        <w:tc>
          <w:tcPr>
            <w:tcW w:w="2830" w:type="dxa"/>
          </w:tcPr>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Проєкт постанови Кабінету Міністрів України «</w:t>
            </w:r>
            <w:r w:rsidRPr="0080440C">
              <w:rPr>
                <w:rFonts w:ascii="Times New Roman" w:hAnsi="Times New Roman" w:cs="Times New Roman"/>
                <w:sz w:val="24"/>
                <w:szCs w:val="24"/>
                <w:lang w:val="uk-UA"/>
              </w:rPr>
              <w:t>Про затвердження порядку здійснення моніторингу та звітності щодо викидів парникових газів</w:t>
            </w:r>
            <w:r>
              <w:rPr>
                <w:rFonts w:ascii="Times New Roman" w:hAnsi="Times New Roman" w:cs="Times New Roman"/>
                <w:sz w:val="24"/>
                <w:szCs w:val="24"/>
                <w:lang w:val="uk-UA"/>
              </w:rPr>
              <w:t>»</w:t>
            </w:r>
          </w:p>
        </w:tc>
        <w:tc>
          <w:tcPr>
            <w:tcW w:w="2196" w:type="dxa"/>
          </w:tcPr>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t>Електронні консультації</w:t>
            </w:r>
          </w:p>
        </w:tc>
        <w:tc>
          <w:tcPr>
            <w:tcW w:w="2534" w:type="dxa"/>
          </w:tcPr>
          <w:p w:rsidR="00C567F0" w:rsidRPr="007969D1" w:rsidRDefault="00C567F0" w:rsidP="006720F7">
            <w:pPr>
              <w:rPr>
                <w:rFonts w:ascii="Times New Roman" w:hAnsi="Times New Roman" w:cs="Times New Roman"/>
                <w:sz w:val="24"/>
                <w:szCs w:val="24"/>
                <w:lang w:val="uk-UA"/>
              </w:rPr>
            </w:pPr>
            <w:r w:rsidRPr="0005689F">
              <w:rPr>
                <w:rFonts w:ascii="Times New Roman" w:hAnsi="Times New Roman" w:cs="Times New Roman"/>
                <w:lang w:val="uk-UA"/>
              </w:rPr>
              <w:t>КП «КИЇВТЕПЛОЕНЕРГО»</w:t>
            </w:r>
          </w:p>
        </w:tc>
        <w:tc>
          <w:tcPr>
            <w:tcW w:w="3417" w:type="dxa"/>
          </w:tcPr>
          <w:p w:rsidR="00C567F0" w:rsidRDefault="00C567F0" w:rsidP="006720F7">
            <w:pPr>
              <w:autoSpaceDE w:val="0"/>
              <w:autoSpaceDN w:val="0"/>
              <w:adjustRightInd w:val="0"/>
              <w:rPr>
                <w:rFonts w:ascii="Times New Roman" w:hAnsi="Times New Roman" w:cs="Times New Roman"/>
                <w:b/>
                <w:bCs/>
                <w:color w:val="000000"/>
                <w:sz w:val="24"/>
                <w:szCs w:val="24"/>
                <w:lang w:val="uk-UA"/>
              </w:rPr>
            </w:pPr>
            <w:r w:rsidRPr="008F287E">
              <w:rPr>
                <w:rFonts w:ascii="Times New Roman" w:hAnsi="Times New Roman" w:cs="Times New Roman"/>
                <w:b/>
                <w:bCs/>
                <w:color w:val="000000"/>
                <w:sz w:val="24"/>
                <w:szCs w:val="24"/>
                <w:lang w:val="uk-UA"/>
              </w:rPr>
              <w:t>Зауваження  до</w:t>
            </w:r>
            <w:r>
              <w:rPr>
                <w:rFonts w:ascii="Times New Roman" w:hAnsi="Times New Roman" w:cs="Times New Roman"/>
                <w:b/>
                <w:bCs/>
                <w:color w:val="000000"/>
                <w:sz w:val="24"/>
                <w:szCs w:val="24"/>
                <w:lang w:val="uk-UA"/>
              </w:rPr>
              <w:t xml:space="preserve"> а</w:t>
            </w:r>
            <w:r w:rsidRPr="00C31C0D">
              <w:rPr>
                <w:rFonts w:ascii="Times New Roman" w:hAnsi="Times New Roman" w:cs="Times New Roman"/>
                <w:b/>
                <w:bCs/>
                <w:color w:val="000000"/>
                <w:sz w:val="24"/>
                <w:szCs w:val="24"/>
                <w:lang w:val="uk-UA"/>
              </w:rPr>
              <w:t>бзац</w:t>
            </w:r>
            <w:r>
              <w:rPr>
                <w:rFonts w:ascii="Times New Roman" w:hAnsi="Times New Roman" w:cs="Times New Roman"/>
                <w:b/>
                <w:bCs/>
                <w:color w:val="000000"/>
                <w:sz w:val="24"/>
                <w:szCs w:val="24"/>
                <w:lang w:val="uk-UA"/>
              </w:rPr>
              <w:t>у</w:t>
            </w:r>
            <w:r w:rsidRPr="00C31C0D">
              <w:rPr>
                <w:rFonts w:ascii="Times New Roman" w:hAnsi="Times New Roman" w:cs="Times New Roman"/>
                <w:b/>
                <w:bCs/>
                <w:color w:val="000000"/>
                <w:sz w:val="24"/>
                <w:szCs w:val="24"/>
                <w:lang w:val="uk-UA"/>
              </w:rPr>
              <w:t xml:space="preserve"> 9 п</w:t>
            </w:r>
            <w:r>
              <w:rPr>
                <w:rFonts w:ascii="Times New Roman" w:hAnsi="Times New Roman" w:cs="Times New Roman"/>
                <w:b/>
                <w:bCs/>
                <w:color w:val="000000"/>
                <w:sz w:val="24"/>
                <w:szCs w:val="24"/>
                <w:lang w:val="uk-UA"/>
              </w:rPr>
              <w:t>ункту</w:t>
            </w:r>
            <w:r w:rsidRPr="00C31C0D">
              <w:rPr>
                <w:rFonts w:ascii="Times New Roman" w:hAnsi="Times New Roman" w:cs="Times New Roman"/>
                <w:b/>
                <w:bCs/>
                <w:color w:val="000000"/>
                <w:sz w:val="24"/>
                <w:szCs w:val="24"/>
                <w:lang w:val="uk-UA"/>
              </w:rPr>
              <w:t xml:space="preserve"> 63.</w:t>
            </w:r>
          </w:p>
          <w:p w:rsidR="00C567F0" w:rsidRPr="00C31C0D" w:rsidRDefault="00C567F0" w:rsidP="006720F7">
            <w:pPr>
              <w:autoSpaceDE w:val="0"/>
              <w:autoSpaceDN w:val="0"/>
              <w:adjustRightInd w:val="0"/>
              <w:rPr>
                <w:rFonts w:ascii="Times New Roman" w:hAnsi="Times New Roman" w:cs="Times New Roman"/>
                <w:bCs/>
                <w:color w:val="000000"/>
                <w:sz w:val="24"/>
                <w:szCs w:val="24"/>
                <w:lang w:val="uk-UA"/>
              </w:rPr>
            </w:pPr>
            <w:r w:rsidRPr="00C31C0D">
              <w:rPr>
                <w:rFonts w:ascii="Times New Roman" w:hAnsi="Times New Roman" w:cs="Times New Roman"/>
                <w:bCs/>
                <w:color w:val="000000"/>
                <w:sz w:val="24"/>
                <w:szCs w:val="24"/>
                <w:lang w:val="uk-UA"/>
              </w:rPr>
              <w:t xml:space="preserve">Абзац 9 п. 63 пропонуємо викласти в наступній редакції: «Якщо складова обробки даних або заходів з контролю функціонує неефективно або за межами, встановленими у </w:t>
            </w:r>
            <w:r w:rsidRPr="00C31C0D">
              <w:rPr>
                <w:rFonts w:ascii="Times New Roman" w:hAnsi="Times New Roman" w:cs="Times New Roman"/>
                <w:bCs/>
                <w:color w:val="000000"/>
                <w:sz w:val="24"/>
                <w:szCs w:val="24"/>
                <w:lang w:val="uk-UA"/>
              </w:rPr>
              <w:lastRenderedPageBreak/>
              <w:t>письмових процедурах обробки даних та заходів з контролю, оператор зобов`язаний здійснити відповідні коригувальні дії та виправити помилкові дані, та при цьому уникати заниження обсягу викидів парникових газів, за винятком випадків, коли вони викликані коригуванням виявлених помилок».</w:t>
            </w:r>
          </w:p>
        </w:tc>
        <w:tc>
          <w:tcPr>
            <w:tcW w:w="3809" w:type="dxa"/>
          </w:tcPr>
          <w:p w:rsidR="00C567F0" w:rsidRDefault="00C567F0" w:rsidP="006720F7">
            <w:pPr>
              <w:rPr>
                <w:rFonts w:ascii="Times New Roman" w:hAnsi="Times New Roman" w:cs="Times New Roman"/>
                <w:sz w:val="24"/>
                <w:szCs w:val="24"/>
                <w:lang w:val="uk-UA"/>
              </w:rPr>
            </w:pPr>
            <w:r w:rsidRPr="00C31C0D">
              <w:rPr>
                <w:rFonts w:ascii="Times New Roman" w:hAnsi="Times New Roman" w:cs="Times New Roman"/>
                <w:sz w:val="24"/>
                <w:szCs w:val="24"/>
                <w:lang w:val="uk-UA"/>
              </w:rPr>
              <w:lastRenderedPageBreak/>
              <w:t>Не враховано.</w:t>
            </w:r>
          </w:p>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t>Зміна формулювання, що передбачає наявність виключення, а саме: «</w:t>
            </w:r>
            <w:r w:rsidRPr="00C31C0D">
              <w:rPr>
                <w:rFonts w:ascii="Times New Roman" w:hAnsi="Times New Roman" w:cs="Times New Roman"/>
                <w:sz w:val="24"/>
                <w:szCs w:val="24"/>
                <w:lang w:val="uk-UA"/>
              </w:rPr>
              <w:t>за винятком випадків, коли вони викликані коригуванням виявлених помилок»</w:t>
            </w:r>
            <w:r>
              <w:rPr>
                <w:rFonts w:ascii="Times New Roman" w:hAnsi="Times New Roman" w:cs="Times New Roman"/>
                <w:sz w:val="24"/>
                <w:szCs w:val="24"/>
                <w:lang w:val="uk-UA"/>
              </w:rPr>
              <w:t xml:space="preserve">, має неоднозначне трактування і може викривити  </w:t>
            </w:r>
            <w:r>
              <w:rPr>
                <w:rFonts w:ascii="Times New Roman" w:hAnsi="Times New Roman" w:cs="Times New Roman"/>
                <w:sz w:val="24"/>
                <w:szCs w:val="24"/>
                <w:lang w:val="uk-UA"/>
              </w:rPr>
              <w:lastRenderedPageBreak/>
              <w:t xml:space="preserve">зміст вимог, передбачених у пункті 63 щодо коригувальних дій, якщо </w:t>
            </w:r>
            <w:r w:rsidRPr="00AD559E">
              <w:rPr>
                <w:rFonts w:ascii="Times New Roman" w:hAnsi="Times New Roman" w:cs="Times New Roman"/>
                <w:sz w:val="24"/>
                <w:szCs w:val="24"/>
                <w:lang w:val="uk-UA"/>
              </w:rPr>
              <w:t>складова обробки даних або заходів з контролю функціонує неефективно або за межами, встановленими у письмових процедурах обробки даних та заходів з контролю</w:t>
            </w:r>
            <w:r w:rsidR="00703D32">
              <w:rPr>
                <w:rFonts w:ascii="Times New Roman" w:hAnsi="Times New Roman" w:cs="Times New Roman"/>
                <w:sz w:val="24"/>
                <w:szCs w:val="24"/>
                <w:lang w:val="uk-UA"/>
              </w:rPr>
              <w:t>.</w:t>
            </w:r>
          </w:p>
        </w:tc>
      </w:tr>
      <w:tr w:rsidR="00C567F0" w:rsidRPr="00907161" w:rsidTr="00C567F0">
        <w:tc>
          <w:tcPr>
            <w:tcW w:w="2830" w:type="dxa"/>
          </w:tcPr>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Проєкт постанови Кабінету Міністрів України «</w:t>
            </w:r>
            <w:r w:rsidRPr="0080440C">
              <w:rPr>
                <w:rFonts w:ascii="Times New Roman" w:hAnsi="Times New Roman" w:cs="Times New Roman"/>
                <w:sz w:val="24"/>
                <w:szCs w:val="24"/>
                <w:lang w:val="uk-UA"/>
              </w:rPr>
              <w:t>Про затвердження порядку здійснення моніторингу та звітності щодо викидів парникових газів</w:t>
            </w:r>
            <w:r>
              <w:rPr>
                <w:rFonts w:ascii="Times New Roman" w:hAnsi="Times New Roman" w:cs="Times New Roman"/>
                <w:sz w:val="24"/>
                <w:szCs w:val="24"/>
                <w:lang w:val="uk-UA"/>
              </w:rPr>
              <w:t>»</w:t>
            </w:r>
          </w:p>
        </w:tc>
        <w:tc>
          <w:tcPr>
            <w:tcW w:w="2196" w:type="dxa"/>
          </w:tcPr>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t>Електронні консультації</w:t>
            </w:r>
          </w:p>
        </w:tc>
        <w:tc>
          <w:tcPr>
            <w:tcW w:w="2534" w:type="dxa"/>
          </w:tcPr>
          <w:p w:rsidR="00C567F0" w:rsidRPr="007969D1" w:rsidRDefault="00C567F0" w:rsidP="006720F7">
            <w:pPr>
              <w:rPr>
                <w:rFonts w:ascii="Times New Roman" w:hAnsi="Times New Roman" w:cs="Times New Roman"/>
                <w:sz w:val="24"/>
                <w:szCs w:val="24"/>
                <w:lang w:val="uk-UA"/>
              </w:rPr>
            </w:pPr>
            <w:r w:rsidRPr="0005689F">
              <w:rPr>
                <w:rFonts w:ascii="Times New Roman" w:hAnsi="Times New Roman" w:cs="Times New Roman"/>
                <w:lang w:val="uk-UA"/>
              </w:rPr>
              <w:t>КП «КИЇВТЕПЛОЕНЕРГО»</w:t>
            </w:r>
          </w:p>
        </w:tc>
        <w:tc>
          <w:tcPr>
            <w:tcW w:w="3417" w:type="dxa"/>
          </w:tcPr>
          <w:p w:rsidR="00C567F0" w:rsidRDefault="00C567F0" w:rsidP="006720F7">
            <w:pPr>
              <w:autoSpaceDE w:val="0"/>
              <w:autoSpaceDN w:val="0"/>
              <w:adjustRightInd w:val="0"/>
              <w:rPr>
                <w:rFonts w:ascii="Times New Roman" w:hAnsi="Times New Roman" w:cs="Times New Roman"/>
                <w:b/>
                <w:bCs/>
                <w:color w:val="000000"/>
                <w:sz w:val="24"/>
                <w:szCs w:val="24"/>
                <w:lang w:val="uk-UA"/>
              </w:rPr>
            </w:pPr>
            <w:r w:rsidRPr="008F287E">
              <w:rPr>
                <w:rFonts w:ascii="Times New Roman" w:hAnsi="Times New Roman" w:cs="Times New Roman"/>
                <w:b/>
                <w:bCs/>
                <w:color w:val="000000"/>
                <w:sz w:val="24"/>
                <w:szCs w:val="24"/>
                <w:lang w:val="uk-UA"/>
              </w:rPr>
              <w:t>Зауваження  до</w:t>
            </w:r>
            <w:r>
              <w:rPr>
                <w:rFonts w:ascii="Times New Roman" w:hAnsi="Times New Roman" w:cs="Times New Roman"/>
                <w:b/>
                <w:bCs/>
                <w:color w:val="000000"/>
                <w:sz w:val="24"/>
                <w:szCs w:val="24"/>
                <w:lang w:val="uk-UA"/>
              </w:rPr>
              <w:t xml:space="preserve"> </w:t>
            </w:r>
            <w:r w:rsidRPr="00AD559E">
              <w:rPr>
                <w:rFonts w:ascii="Times New Roman" w:hAnsi="Times New Roman" w:cs="Times New Roman"/>
                <w:b/>
                <w:bCs/>
                <w:color w:val="000000"/>
                <w:sz w:val="24"/>
                <w:szCs w:val="24"/>
                <w:lang w:val="uk-UA"/>
              </w:rPr>
              <w:t>абзацу 1 п</w:t>
            </w:r>
            <w:r>
              <w:rPr>
                <w:rFonts w:ascii="Times New Roman" w:hAnsi="Times New Roman" w:cs="Times New Roman"/>
                <w:b/>
                <w:bCs/>
                <w:color w:val="000000"/>
                <w:sz w:val="24"/>
                <w:szCs w:val="24"/>
                <w:lang w:val="uk-UA"/>
              </w:rPr>
              <w:t>ункту</w:t>
            </w:r>
            <w:r w:rsidRPr="00AD559E">
              <w:rPr>
                <w:rFonts w:ascii="Times New Roman" w:hAnsi="Times New Roman" w:cs="Times New Roman"/>
                <w:b/>
                <w:bCs/>
                <w:color w:val="000000"/>
                <w:sz w:val="24"/>
                <w:szCs w:val="24"/>
                <w:lang w:val="uk-UA"/>
              </w:rPr>
              <w:t xml:space="preserve"> 66.</w:t>
            </w:r>
          </w:p>
          <w:p w:rsidR="00C567F0" w:rsidRPr="00AD559E" w:rsidRDefault="00C567F0" w:rsidP="006720F7">
            <w:pPr>
              <w:autoSpaceDE w:val="0"/>
              <w:autoSpaceDN w:val="0"/>
              <w:adjustRightInd w:val="0"/>
              <w:rPr>
                <w:rFonts w:ascii="Times New Roman" w:hAnsi="Times New Roman" w:cs="Times New Roman"/>
                <w:bCs/>
                <w:color w:val="000000"/>
                <w:sz w:val="24"/>
                <w:szCs w:val="24"/>
                <w:lang w:val="uk-UA"/>
              </w:rPr>
            </w:pPr>
            <w:r w:rsidRPr="00AD559E">
              <w:rPr>
                <w:rFonts w:ascii="Times New Roman" w:hAnsi="Times New Roman" w:cs="Times New Roman"/>
                <w:bCs/>
                <w:color w:val="000000"/>
                <w:sz w:val="24"/>
                <w:szCs w:val="24"/>
                <w:lang w:val="uk-UA"/>
              </w:rPr>
              <w:t>Враховуючи той факт, що найбільший проміжок часу, який встановлено для аналізу, в цьому Порядку становить 5 років, пропонуємо визначити термін зберігання інформації «щодо застосування методики на основі неперервних вимірювань» 5 років (враховуючи її значний перелік та обсяг).</w:t>
            </w:r>
          </w:p>
        </w:tc>
        <w:tc>
          <w:tcPr>
            <w:tcW w:w="3809" w:type="dxa"/>
          </w:tcPr>
          <w:p w:rsidR="00C567F0" w:rsidRDefault="00C567F0" w:rsidP="006720F7">
            <w:pPr>
              <w:rPr>
                <w:rFonts w:ascii="Times New Roman" w:hAnsi="Times New Roman" w:cs="Times New Roman"/>
                <w:sz w:val="24"/>
                <w:szCs w:val="24"/>
                <w:lang w:val="uk-UA"/>
              </w:rPr>
            </w:pPr>
            <w:r w:rsidRPr="00C31C0D">
              <w:rPr>
                <w:rFonts w:ascii="Times New Roman" w:hAnsi="Times New Roman" w:cs="Times New Roman"/>
                <w:sz w:val="24"/>
                <w:szCs w:val="24"/>
                <w:lang w:val="uk-UA"/>
              </w:rPr>
              <w:t>Не враховано.</w:t>
            </w:r>
          </w:p>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t>Зобов’язання  о</w:t>
            </w:r>
            <w:r w:rsidRPr="001928A6">
              <w:rPr>
                <w:rFonts w:ascii="Times New Roman" w:hAnsi="Times New Roman" w:cs="Times New Roman"/>
                <w:sz w:val="24"/>
                <w:szCs w:val="24"/>
                <w:lang w:val="uk-UA"/>
              </w:rPr>
              <w:t>ператор</w:t>
            </w:r>
            <w:r>
              <w:rPr>
                <w:rFonts w:ascii="Times New Roman" w:hAnsi="Times New Roman" w:cs="Times New Roman"/>
                <w:sz w:val="24"/>
                <w:szCs w:val="24"/>
                <w:lang w:val="uk-UA"/>
              </w:rPr>
              <w:t xml:space="preserve">а щодо збереження </w:t>
            </w:r>
            <w:r w:rsidRPr="001928A6">
              <w:rPr>
                <w:rFonts w:ascii="Times New Roman" w:hAnsi="Times New Roman" w:cs="Times New Roman"/>
                <w:sz w:val="24"/>
                <w:szCs w:val="24"/>
                <w:lang w:val="uk-UA"/>
              </w:rPr>
              <w:t xml:space="preserve"> </w:t>
            </w:r>
            <w:r>
              <w:rPr>
                <w:rFonts w:ascii="Times New Roman" w:hAnsi="Times New Roman" w:cs="Times New Roman"/>
                <w:sz w:val="24"/>
                <w:szCs w:val="24"/>
                <w:lang w:val="uk-UA"/>
              </w:rPr>
              <w:t>даних</w:t>
            </w:r>
            <w:r w:rsidRPr="001928A6">
              <w:rPr>
                <w:rFonts w:ascii="Times New Roman" w:hAnsi="Times New Roman" w:cs="Times New Roman"/>
                <w:sz w:val="24"/>
                <w:szCs w:val="24"/>
                <w:lang w:val="uk-UA"/>
              </w:rPr>
              <w:t xml:space="preserve"> та інформаці</w:t>
            </w:r>
            <w:r>
              <w:rPr>
                <w:rFonts w:ascii="Times New Roman" w:hAnsi="Times New Roman" w:cs="Times New Roman"/>
                <w:sz w:val="24"/>
                <w:szCs w:val="24"/>
                <w:lang w:val="uk-UA"/>
              </w:rPr>
              <w:t>ї</w:t>
            </w:r>
            <w:r w:rsidRPr="001928A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 моніторингу </w:t>
            </w:r>
            <w:r w:rsidRPr="001928A6">
              <w:rPr>
                <w:rFonts w:ascii="Times New Roman" w:hAnsi="Times New Roman" w:cs="Times New Roman"/>
                <w:sz w:val="24"/>
                <w:szCs w:val="24"/>
                <w:lang w:val="uk-UA"/>
              </w:rPr>
              <w:t xml:space="preserve">щонайменше 10 років </w:t>
            </w:r>
            <w:r>
              <w:rPr>
                <w:rFonts w:ascii="Times New Roman" w:hAnsi="Times New Roman" w:cs="Times New Roman"/>
                <w:sz w:val="24"/>
                <w:szCs w:val="24"/>
                <w:lang w:val="uk-UA"/>
              </w:rPr>
              <w:t>повністю відповідає європейській практиці.</w:t>
            </w:r>
          </w:p>
          <w:p w:rsidR="00C24693" w:rsidRPr="00C31C0D" w:rsidRDefault="00C24693" w:rsidP="00517E4F">
            <w:pPr>
              <w:rPr>
                <w:rFonts w:ascii="Times New Roman" w:hAnsi="Times New Roman" w:cs="Times New Roman"/>
                <w:sz w:val="24"/>
                <w:szCs w:val="24"/>
                <w:lang w:val="uk-UA"/>
              </w:rPr>
            </w:pPr>
            <w:r>
              <w:rPr>
                <w:rFonts w:ascii="Times New Roman" w:hAnsi="Times New Roman" w:cs="Times New Roman"/>
                <w:sz w:val="24"/>
                <w:szCs w:val="24"/>
                <w:lang w:val="uk-UA"/>
              </w:rPr>
              <w:t>Оператор може зберігати дані в електронному форматі (відсутня вимога, наприклад,  зберігати дані на паперових носіях).</w:t>
            </w:r>
          </w:p>
        </w:tc>
      </w:tr>
      <w:tr w:rsidR="00C567F0" w:rsidRPr="001C24F9" w:rsidTr="00C567F0">
        <w:tc>
          <w:tcPr>
            <w:tcW w:w="2830" w:type="dxa"/>
          </w:tcPr>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t>Проєкт постанови Кабінету Міністрів України «</w:t>
            </w:r>
            <w:r w:rsidRPr="0080440C">
              <w:rPr>
                <w:rFonts w:ascii="Times New Roman" w:hAnsi="Times New Roman" w:cs="Times New Roman"/>
                <w:sz w:val="24"/>
                <w:szCs w:val="24"/>
                <w:lang w:val="uk-UA"/>
              </w:rPr>
              <w:t xml:space="preserve">Про затвердження порядку </w:t>
            </w:r>
            <w:r w:rsidRPr="0080440C">
              <w:rPr>
                <w:rFonts w:ascii="Times New Roman" w:hAnsi="Times New Roman" w:cs="Times New Roman"/>
                <w:sz w:val="24"/>
                <w:szCs w:val="24"/>
                <w:lang w:val="uk-UA"/>
              </w:rPr>
              <w:lastRenderedPageBreak/>
              <w:t>здійснення моніторингу та звітності щодо викидів парникових газів</w:t>
            </w:r>
            <w:r>
              <w:rPr>
                <w:rFonts w:ascii="Times New Roman" w:hAnsi="Times New Roman" w:cs="Times New Roman"/>
                <w:sz w:val="24"/>
                <w:szCs w:val="24"/>
                <w:lang w:val="uk-UA"/>
              </w:rPr>
              <w:t>»</w:t>
            </w:r>
          </w:p>
        </w:tc>
        <w:tc>
          <w:tcPr>
            <w:tcW w:w="2196" w:type="dxa"/>
          </w:tcPr>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Електронні консультації</w:t>
            </w:r>
          </w:p>
        </w:tc>
        <w:tc>
          <w:tcPr>
            <w:tcW w:w="2534" w:type="dxa"/>
          </w:tcPr>
          <w:p w:rsidR="00C567F0" w:rsidRPr="007969D1" w:rsidRDefault="00C567F0" w:rsidP="006720F7">
            <w:pPr>
              <w:rPr>
                <w:rFonts w:ascii="Times New Roman" w:hAnsi="Times New Roman" w:cs="Times New Roman"/>
                <w:sz w:val="24"/>
                <w:szCs w:val="24"/>
                <w:lang w:val="uk-UA"/>
              </w:rPr>
            </w:pPr>
            <w:r w:rsidRPr="0005689F">
              <w:rPr>
                <w:rFonts w:ascii="Times New Roman" w:hAnsi="Times New Roman" w:cs="Times New Roman"/>
                <w:lang w:val="uk-UA"/>
              </w:rPr>
              <w:t>КП «КИЇВТЕПЛОЕНЕРГО»</w:t>
            </w:r>
          </w:p>
        </w:tc>
        <w:tc>
          <w:tcPr>
            <w:tcW w:w="3417" w:type="dxa"/>
          </w:tcPr>
          <w:p w:rsidR="00C567F0" w:rsidRDefault="00C567F0" w:rsidP="006720F7">
            <w:pPr>
              <w:autoSpaceDE w:val="0"/>
              <w:autoSpaceDN w:val="0"/>
              <w:adjustRightInd w:val="0"/>
              <w:rPr>
                <w:rFonts w:ascii="Times New Roman" w:hAnsi="Times New Roman" w:cs="Times New Roman"/>
                <w:b/>
                <w:bCs/>
                <w:color w:val="000000"/>
                <w:sz w:val="24"/>
                <w:szCs w:val="24"/>
                <w:lang w:val="uk-UA"/>
              </w:rPr>
            </w:pPr>
            <w:r w:rsidRPr="008F287E">
              <w:rPr>
                <w:rFonts w:ascii="Times New Roman" w:hAnsi="Times New Roman" w:cs="Times New Roman"/>
                <w:b/>
                <w:bCs/>
                <w:color w:val="000000"/>
                <w:sz w:val="24"/>
                <w:szCs w:val="24"/>
                <w:lang w:val="uk-UA"/>
              </w:rPr>
              <w:t>Зауваження  до</w:t>
            </w:r>
            <w:r>
              <w:rPr>
                <w:rFonts w:ascii="Times New Roman" w:hAnsi="Times New Roman" w:cs="Times New Roman"/>
                <w:b/>
                <w:bCs/>
                <w:color w:val="000000"/>
                <w:sz w:val="24"/>
                <w:szCs w:val="24"/>
                <w:lang w:val="uk-UA"/>
              </w:rPr>
              <w:t xml:space="preserve"> </w:t>
            </w:r>
            <w:r w:rsidRPr="00AD559E">
              <w:rPr>
                <w:rFonts w:ascii="Times New Roman" w:hAnsi="Times New Roman" w:cs="Times New Roman"/>
                <w:b/>
                <w:bCs/>
                <w:color w:val="000000"/>
                <w:sz w:val="24"/>
                <w:szCs w:val="24"/>
                <w:lang w:val="uk-UA"/>
              </w:rPr>
              <w:t>абзацу 1 п</w:t>
            </w:r>
            <w:r>
              <w:rPr>
                <w:rFonts w:ascii="Times New Roman" w:hAnsi="Times New Roman" w:cs="Times New Roman"/>
                <w:b/>
                <w:bCs/>
                <w:color w:val="000000"/>
                <w:sz w:val="24"/>
                <w:szCs w:val="24"/>
                <w:lang w:val="uk-UA"/>
              </w:rPr>
              <w:t>ункту 67.</w:t>
            </w:r>
          </w:p>
          <w:p w:rsidR="00C567F0" w:rsidRPr="001928A6" w:rsidRDefault="00C567F0" w:rsidP="006720F7">
            <w:pPr>
              <w:autoSpaceDE w:val="0"/>
              <w:autoSpaceDN w:val="0"/>
              <w:adjustRightInd w:val="0"/>
              <w:rPr>
                <w:rFonts w:ascii="Times New Roman" w:hAnsi="Times New Roman" w:cs="Times New Roman"/>
                <w:bCs/>
                <w:color w:val="000000"/>
                <w:sz w:val="24"/>
                <w:szCs w:val="24"/>
                <w:lang w:val="uk-UA"/>
              </w:rPr>
            </w:pPr>
            <w:r w:rsidRPr="001928A6">
              <w:rPr>
                <w:rFonts w:ascii="Times New Roman" w:hAnsi="Times New Roman" w:cs="Times New Roman"/>
                <w:sz w:val="24"/>
                <w:szCs w:val="24"/>
                <w:lang w:val="uk-UA"/>
              </w:rPr>
              <w:t xml:space="preserve">Враховуючи організаційні, технічні та інші складності, а </w:t>
            </w:r>
            <w:r w:rsidRPr="001928A6">
              <w:rPr>
                <w:rFonts w:ascii="Times New Roman" w:hAnsi="Times New Roman" w:cs="Times New Roman"/>
                <w:sz w:val="24"/>
                <w:szCs w:val="24"/>
                <w:lang w:val="uk-UA"/>
              </w:rPr>
              <w:lastRenderedPageBreak/>
              <w:t>також новизну роботи пропонуємо в першій рік відтермінувати дату подання заяви до Уповноваженого органу на 2 місяці.</w:t>
            </w:r>
          </w:p>
        </w:tc>
        <w:tc>
          <w:tcPr>
            <w:tcW w:w="3809" w:type="dxa"/>
          </w:tcPr>
          <w:p w:rsidR="00C567F0" w:rsidRDefault="00C567F0" w:rsidP="006720F7">
            <w:pPr>
              <w:rPr>
                <w:rFonts w:ascii="Times New Roman" w:hAnsi="Times New Roman" w:cs="Times New Roman"/>
                <w:sz w:val="24"/>
                <w:szCs w:val="24"/>
                <w:lang w:val="uk-UA"/>
              </w:rPr>
            </w:pPr>
            <w:r w:rsidRPr="00C31C0D">
              <w:rPr>
                <w:rFonts w:ascii="Times New Roman" w:hAnsi="Times New Roman" w:cs="Times New Roman"/>
                <w:sz w:val="24"/>
                <w:szCs w:val="24"/>
                <w:lang w:val="uk-UA"/>
              </w:rPr>
              <w:lastRenderedPageBreak/>
              <w:t>Не враховано.</w:t>
            </w:r>
          </w:p>
          <w:p w:rsidR="00C567F0" w:rsidRPr="00C31C0D" w:rsidRDefault="00C567F0" w:rsidP="006720F7">
            <w:pPr>
              <w:rPr>
                <w:rFonts w:ascii="Times New Roman" w:hAnsi="Times New Roman" w:cs="Times New Roman"/>
                <w:sz w:val="24"/>
                <w:szCs w:val="24"/>
                <w:lang w:val="uk-UA"/>
              </w:rPr>
            </w:pPr>
            <w:r w:rsidRPr="001928A6">
              <w:rPr>
                <w:rFonts w:ascii="Times New Roman" w:hAnsi="Times New Roman" w:cs="Times New Roman"/>
                <w:sz w:val="24"/>
                <w:szCs w:val="24"/>
                <w:lang w:val="uk-UA"/>
              </w:rPr>
              <w:t>Відтермінування</w:t>
            </w:r>
            <w:r>
              <w:rPr>
                <w:rFonts w:ascii="Times New Roman" w:hAnsi="Times New Roman" w:cs="Times New Roman"/>
                <w:sz w:val="24"/>
                <w:szCs w:val="24"/>
                <w:lang w:val="uk-UA"/>
              </w:rPr>
              <w:t xml:space="preserve"> реєстрації установки у Єдиному реєстрі (в тому числі </w:t>
            </w:r>
            <w:r w:rsidRPr="001928A6">
              <w:rPr>
                <w:rFonts w:ascii="Times New Roman" w:hAnsi="Times New Roman" w:cs="Times New Roman"/>
                <w:sz w:val="24"/>
                <w:szCs w:val="24"/>
                <w:lang w:val="uk-UA"/>
              </w:rPr>
              <w:t xml:space="preserve">подання заяви до </w:t>
            </w:r>
            <w:r>
              <w:rPr>
                <w:rFonts w:ascii="Times New Roman" w:hAnsi="Times New Roman" w:cs="Times New Roman"/>
                <w:sz w:val="24"/>
                <w:szCs w:val="24"/>
                <w:lang w:val="uk-UA"/>
              </w:rPr>
              <w:lastRenderedPageBreak/>
              <w:t>у</w:t>
            </w:r>
            <w:r w:rsidRPr="001928A6">
              <w:rPr>
                <w:rFonts w:ascii="Times New Roman" w:hAnsi="Times New Roman" w:cs="Times New Roman"/>
                <w:sz w:val="24"/>
                <w:szCs w:val="24"/>
                <w:lang w:val="uk-UA"/>
              </w:rPr>
              <w:t>повноваженого орган</w:t>
            </w:r>
            <w:r>
              <w:rPr>
                <w:rFonts w:ascii="Times New Roman" w:hAnsi="Times New Roman" w:cs="Times New Roman"/>
                <w:sz w:val="24"/>
                <w:szCs w:val="24"/>
                <w:lang w:val="uk-UA"/>
              </w:rPr>
              <w:t xml:space="preserve">у)  </w:t>
            </w:r>
            <w:r w:rsidRPr="00817EAA">
              <w:rPr>
                <w:rFonts w:ascii="Times New Roman" w:hAnsi="Times New Roman" w:cs="Times New Roman"/>
                <w:sz w:val="24"/>
                <w:szCs w:val="24"/>
                <w:lang w:val="uk-UA"/>
              </w:rPr>
              <w:t>виходить за межі правового регулювання, визначен</w:t>
            </w:r>
            <w:r>
              <w:rPr>
                <w:rFonts w:ascii="Times New Roman" w:hAnsi="Times New Roman" w:cs="Times New Roman"/>
                <w:sz w:val="24"/>
                <w:szCs w:val="24"/>
                <w:lang w:val="uk-UA"/>
              </w:rPr>
              <w:t>ого</w:t>
            </w:r>
            <w:r w:rsidRPr="00817EAA">
              <w:rPr>
                <w:rFonts w:ascii="Times New Roman" w:hAnsi="Times New Roman" w:cs="Times New Roman"/>
                <w:sz w:val="24"/>
                <w:szCs w:val="24"/>
                <w:lang w:val="uk-UA"/>
              </w:rPr>
              <w:t xml:space="preserve"> </w:t>
            </w:r>
            <w:proofErr w:type="spellStart"/>
            <w:r w:rsidRPr="00817EAA">
              <w:rPr>
                <w:rFonts w:ascii="Times New Roman" w:hAnsi="Times New Roman" w:cs="Times New Roman"/>
                <w:sz w:val="24"/>
                <w:szCs w:val="24"/>
                <w:lang w:val="uk-UA"/>
              </w:rPr>
              <w:t>про</w:t>
            </w:r>
            <w:r w:rsidR="00F27A02">
              <w:rPr>
                <w:rFonts w:ascii="Times New Roman" w:hAnsi="Times New Roman" w:cs="Times New Roman"/>
                <w:sz w:val="24"/>
                <w:szCs w:val="24"/>
                <w:lang w:val="uk-UA"/>
              </w:rPr>
              <w:t>є</w:t>
            </w:r>
            <w:r w:rsidRPr="00817EAA">
              <w:rPr>
                <w:rFonts w:ascii="Times New Roman" w:hAnsi="Times New Roman" w:cs="Times New Roman"/>
                <w:sz w:val="24"/>
                <w:szCs w:val="24"/>
                <w:lang w:val="uk-UA"/>
              </w:rPr>
              <w:t>ктом</w:t>
            </w:r>
            <w:proofErr w:type="spellEnd"/>
            <w:r>
              <w:rPr>
                <w:rFonts w:ascii="Times New Roman" w:hAnsi="Times New Roman" w:cs="Times New Roman"/>
                <w:sz w:val="24"/>
                <w:szCs w:val="24"/>
                <w:lang w:val="uk-UA"/>
              </w:rPr>
              <w:t xml:space="preserve"> Порядку </w:t>
            </w:r>
            <w:r w:rsidRPr="001928A6">
              <w:rPr>
                <w:rFonts w:ascii="Times New Roman" w:hAnsi="Times New Roman" w:cs="Times New Roman"/>
                <w:sz w:val="24"/>
                <w:szCs w:val="24"/>
                <w:lang w:val="uk-UA"/>
              </w:rPr>
              <w:t>здійснення моніторингу та звітності щодо викидів парникових газів</w:t>
            </w:r>
            <w:r w:rsidR="00703D32">
              <w:rPr>
                <w:rFonts w:ascii="Times New Roman" w:hAnsi="Times New Roman" w:cs="Times New Roman"/>
                <w:sz w:val="24"/>
                <w:szCs w:val="24"/>
                <w:lang w:val="uk-UA"/>
              </w:rPr>
              <w:t>.</w:t>
            </w:r>
          </w:p>
        </w:tc>
      </w:tr>
      <w:tr w:rsidR="00C567F0" w:rsidRPr="00907161" w:rsidTr="00C567F0">
        <w:tc>
          <w:tcPr>
            <w:tcW w:w="2830" w:type="dxa"/>
          </w:tcPr>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Проєкт постанови Кабінету Міністрів України «</w:t>
            </w:r>
            <w:r w:rsidRPr="0080440C">
              <w:rPr>
                <w:rFonts w:ascii="Times New Roman" w:hAnsi="Times New Roman" w:cs="Times New Roman"/>
                <w:sz w:val="24"/>
                <w:szCs w:val="24"/>
                <w:lang w:val="uk-UA"/>
              </w:rPr>
              <w:t>Про затвердження порядку здійснення моніторингу та звітності щодо викидів парникових газів</w:t>
            </w:r>
            <w:r>
              <w:rPr>
                <w:rFonts w:ascii="Times New Roman" w:hAnsi="Times New Roman" w:cs="Times New Roman"/>
                <w:sz w:val="24"/>
                <w:szCs w:val="24"/>
                <w:lang w:val="uk-UA"/>
              </w:rPr>
              <w:t>»</w:t>
            </w:r>
          </w:p>
        </w:tc>
        <w:tc>
          <w:tcPr>
            <w:tcW w:w="2196" w:type="dxa"/>
          </w:tcPr>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t>Електронні консультації</w:t>
            </w:r>
          </w:p>
        </w:tc>
        <w:tc>
          <w:tcPr>
            <w:tcW w:w="2534" w:type="dxa"/>
          </w:tcPr>
          <w:p w:rsidR="00C567F0" w:rsidRPr="007969D1" w:rsidRDefault="00C567F0" w:rsidP="006720F7">
            <w:pPr>
              <w:rPr>
                <w:rFonts w:ascii="Times New Roman" w:hAnsi="Times New Roman" w:cs="Times New Roman"/>
                <w:sz w:val="24"/>
                <w:szCs w:val="24"/>
                <w:lang w:val="uk-UA"/>
              </w:rPr>
            </w:pPr>
            <w:r w:rsidRPr="0005689F">
              <w:rPr>
                <w:rFonts w:ascii="Times New Roman" w:hAnsi="Times New Roman" w:cs="Times New Roman"/>
                <w:lang w:val="uk-UA"/>
              </w:rPr>
              <w:t>КП «КИЇВТЕПЛОЕНЕРГО»</w:t>
            </w:r>
          </w:p>
        </w:tc>
        <w:tc>
          <w:tcPr>
            <w:tcW w:w="3417" w:type="dxa"/>
          </w:tcPr>
          <w:p w:rsidR="00C567F0" w:rsidRDefault="00C567F0" w:rsidP="006720F7">
            <w:pPr>
              <w:autoSpaceDE w:val="0"/>
              <w:autoSpaceDN w:val="0"/>
              <w:adjustRightInd w:val="0"/>
              <w:rPr>
                <w:rFonts w:ascii="Times New Roman" w:hAnsi="Times New Roman" w:cs="Times New Roman"/>
                <w:b/>
                <w:bCs/>
                <w:color w:val="000000"/>
                <w:sz w:val="24"/>
                <w:szCs w:val="24"/>
                <w:lang w:val="uk-UA"/>
              </w:rPr>
            </w:pPr>
            <w:r w:rsidRPr="008F287E">
              <w:rPr>
                <w:rFonts w:ascii="Times New Roman" w:hAnsi="Times New Roman" w:cs="Times New Roman"/>
                <w:b/>
                <w:bCs/>
                <w:color w:val="000000"/>
                <w:sz w:val="24"/>
                <w:szCs w:val="24"/>
                <w:lang w:val="uk-UA"/>
              </w:rPr>
              <w:t>Зауваження  до</w:t>
            </w:r>
            <w:r>
              <w:rPr>
                <w:rFonts w:ascii="Times New Roman" w:hAnsi="Times New Roman" w:cs="Times New Roman"/>
                <w:b/>
                <w:bCs/>
                <w:color w:val="000000"/>
                <w:sz w:val="24"/>
                <w:szCs w:val="24"/>
                <w:lang w:val="uk-UA"/>
              </w:rPr>
              <w:t xml:space="preserve"> </w:t>
            </w:r>
            <w:r w:rsidRPr="001928A6">
              <w:rPr>
                <w:rFonts w:ascii="Times New Roman" w:hAnsi="Times New Roman" w:cs="Times New Roman"/>
                <w:b/>
                <w:bCs/>
                <w:color w:val="000000"/>
                <w:sz w:val="24"/>
                <w:szCs w:val="24"/>
                <w:lang w:val="uk-UA"/>
              </w:rPr>
              <w:t>Додатку 4 «Мінімальна періодичність лабораторних аналізів».</w:t>
            </w:r>
          </w:p>
          <w:p w:rsidR="00C567F0" w:rsidRPr="00B17383" w:rsidRDefault="00C567F0" w:rsidP="006720F7">
            <w:pPr>
              <w:autoSpaceDE w:val="0"/>
              <w:autoSpaceDN w:val="0"/>
              <w:adjustRightInd w:val="0"/>
              <w:rPr>
                <w:rFonts w:ascii="Times New Roman" w:hAnsi="Times New Roman" w:cs="Times New Roman"/>
                <w:bCs/>
                <w:color w:val="000000"/>
                <w:sz w:val="24"/>
                <w:szCs w:val="24"/>
                <w:lang w:val="uk-UA"/>
              </w:rPr>
            </w:pPr>
            <w:r w:rsidRPr="00B17383">
              <w:rPr>
                <w:rFonts w:ascii="Times New Roman" w:hAnsi="Times New Roman" w:cs="Times New Roman"/>
                <w:bCs/>
                <w:color w:val="000000"/>
                <w:sz w:val="24"/>
                <w:szCs w:val="24"/>
                <w:lang w:val="uk-UA"/>
              </w:rPr>
              <w:t xml:space="preserve">В Додатку наведена періодичність аналізів для двох видів відходів. В той же час, в Постанові Кабінету Міністрів «Про затвердження, на які поширюються моніторинг, звітність та верифікація викидів парникових газів, і особливостей його застосування» вказаний наступний вид діяльності — «Спалювання палива в установках, загальна номінальна теплова потужність яких перевищує 20 МВт (за винятком установок для спалювання небезпечних або побутових відходів)». Для уникнення розбіжностей між </w:t>
            </w:r>
            <w:r w:rsidRPr="00B17383">
              <w:rPr>
                <w:rFonts w:ascii="Times New Roman" w:hAnsi="Times New Roman" w:cs="Times New Roman"/>
                <w:bCs/>
                <w:color w:val="000000"/>
                <w:sz w:val="24"/>
                <w:szCs w:val="24"/>
                <w:lang w:val="uk-UA"/>
              </w:rPr>
              <w:lastRenderedPageBreak/>
              <w:t>даними термінами пропонуємо надати більш чітке формулювання щодо визначених Палива /Матеріалів зазначених у додатку.</w:t>
            </w:r>
          </w:p>
        </w:tc>
        <w:tc>
          <w:tcPr>
            <w:tcW w:w="3809" w:type="dxa"/>
          </w:tcPr>
          <w:p w:rsidR="00C567F0" w:rsidRDefault="00C567F0" w:rsidP="006720F7">
            <w:pPr>
              <w:rPr>
                <w:rFonts w:ascii="Times New Roman" w:hAnsi="Times New Roman" w:cs="Times New Roman"/>
                <w:sz w:val="24"/>
                <w:szCs w:val="24"/>
                <w:lang w:val="uk-UA"/>
              </w:rPr>
            </w:pPr>
            <w:r w:rsidRPr="00C31C0D">
              <w:rPr>
                <w:rFonts w:ascii="Times New Roman" w:hAnsi="Times New Roman" w:cs="Times New Roman"/>
                <w:sz w:val="24"/>
                <w:szCs w:val="24"/>
                <w:lang w:val="uk-UA"/>
              </w:rPr>
              <w:lastRenderedPageBreak/>
              <w:t>Не враховано.</w:t>
            </w:r>
          </w:p>
          <w:p w:rsidR="00C567F0" w:rsidRDefault="00C567F0" w:rsidP="006720F7">
            <w:pPr>
              <w:rPr>
                <w:rFonts w:ascii="Times New Roman" w:hAnsi="Times New Roman" w:cs="Times New Roman"/>
                <w:bCs/>
                <w:color w:val="000000"/>
                <w:sz w:val="24"/>
                <w:szCs w:val="24"/>
                <w:lang w:val="uk-UA"/>
              </w:rPr>
            </w:pPr>
            <w:r>
              <w:rPr>
                <w:rFonts w:ascii="Times New Roman" w:hAnsi="Times New Roman" w:cs="Times New Roman"/>
                <w:sz w:val="24"/>
                <w:szCs w:val="24"/>
                <w:lang w:val="uk-UA"/>
              </w:rPr>
              <w:t>Протиріччя відсутні, оскільки П</w:t>
            </w:r>
            <w:r w:rsidRPr="00B17383">
              <w:rPr>
                <w:rFonts w:ascii="Times New Roman" w:hAnsi="Times New Roman" w:cs="Times New Roman"/>
                <w:bCs/>
                <w:color w:val="000000"/>
                <w:sz w:val="24"/>
                <w:szCs w:val="24"/>
                <w:lang w:val="uk-UA"/>
              </w:rPr>
              <w:t>ерелік видів діяльності</w:t>
            </w:r>
            <w:r>
              <w:rPr>
                <w:rFonts w:ascii="Times New Roman" w:hAnsi="Times New Roman" w:cs="Times New Roman"/>
                <w:bCs/>
                <w:color w:val="000000"/>
                <w:sz w:val="24"/>
                <w:szCs w:val="24"/>
                <w:lang w:val="uk-UA"/>
              </w:rPr>
              <w:t xml:space="preserve"> для виду діяльності щодо спалювання </w:t>
            </w:r>
            <w:r w:rsidRPr="00B17383">
              <w:rPr>
                <w:rFonts w:ascii="Times New Roman" w:hAnsi="Times New Roman" w:cs="Times New Roman"/>
                <w:bCs/>
                <w:color w:val="000000"/>
                <w:sz w:val="24"/>
                <w:szCs w:val="24"/>
                <w:lang w:val="uk-UA"/>
              </w:rPr>
              <w:t>палива в установках</w:t>
            </w:r>
            <w:r>
              <w:rPr>
                <w:rFonts w:ascii="Times New Roman" w:hAnsi="Times New Roman" w:cs="Times New Roman"/>
                <w:bCs/>
                <w:color w:val="000000"/>
                <w:sz w:val="24"/>
                <w:szCs w:val="24"/>
                <w:lang w:val="uk-UA"/>
              </w:rPr>
              <w:t xml:space="preserve"> виключає установки, призначені для </w:t>
            </w:r>
            <w:r w:rsidRPr="00B17383">
              <w:rPr>
                <w:rFonts w:ascii="Times New Roman" w:hAnsi="Times New Roman" w:cs="Times New Roman"/>
                <w:bCs/>
                <w:color w:val="000000"/>
                <w:sz w:val="24"/>
                <w:szCs w:val="24"/>
                <w:lang w:val="uk-UA"/>
              </w:rPr>
              <w:t>спалювання небезпечних або побутових відходів</w:t>
            </w:r>
            <w:r w:rsidR="00C24693">
              <w:rPr>
                <w:rFonts w:ascii="Times New Roman" w:hAnsi="Times New Roman" w:cs="Times New Roman"/>
                <w:bCs/>
                <w:color w:val="000000"/>
                <w:sz w:val="24"/>
                <w:szCs w:val="24"/>
                <w:lang w:val="uk-UA"/>
              </w:rPr>
              <w:t>.</w:t>
            </w:r>
          </w:p>
          <w:p w:rsidR="00D36C1F" w:rsidRDefault="00D36C1F" w:rsidP="006720F7">
            <w:pP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У той же час, якщо відходи використовуються на установці, не призначеній виключно для </w:t>
            </w:r>
            <w:r w:rsidRPr="00B17383">
              <w:rPr>
                <w:rFonts w:ascii="Times New Roman" w:hAnsi="Times New Roman" w:cs="Times New Roman"/>
                <w:bCs/>
                <w:color w:val="000000"/>
                <w:sz w:val="24"/>
                <w:szCs w:val="24"/>
                <w:lang w:val="uk-UA"/>
              </w:rPr>
              <w:t>спалювання небезпечних або побутових відходів</w:t>
            </w:r>
            <w:r>
              <w:rPr>
                <w:rFonts w:ascii="Times New Roman" w:hAnsi="Times New Roman" w:cs="Times New Roman"/>
                <w:bCs/>
                <w:color w:val="000000"/>
                <w:sz w:val="24"/>
                <w:szCs w:val="24"/>
                <w:lang w:val="uk-UA"/>
              </w:rPr>
              <w:t>,</w:t>
            </w:r>
          </w:p>
          <w:p w:rsidR="00D36C1F" w:rsidRPr="00C31C0D" w:rsidRDefault="00D36C1F" w:rsidP="006720F7">
            <w:pPr>
              <w:rPr>
                <w:rFonts w:ascii="Times New Roman" w:hAnsi="Times New Roman" w:cs="Times New Roman"/>
                <w:sz w:val="24"/>
                <w:szCs w:val="24"/>
                <w:lang w:val="uk-UA"/>
              </w:rPr>
            </w:pPr>
            <w:r>
              <w:rPr>
                <w:rFonts w:ascii="Times New Roman" w:hAnsi="Times New Roman" w:cs="Times New Roman"/>
                <w:sz w:val="24"/>
                <w:szCs w:val="24"/>
                <w:lang w:val="uk-UA"/>
              </w:rPr>
              <w:t>викиди СО</w:t>
            </w:r>
            <w:r w:rsidRPr="005F318B">
              <w:rPr>
                <w:rFonts w:ascii="Times New Roman" w:hAnsi="Times New Roman" w:cs="Times New Roman"/>
                <w:sz w:val="24"/>
                <w:szCs w:val="24"/>
                <w:vertAlign w:val="subscript"/>
                <w:lang w:val="uk-UA"/>
              </w:rPr>
              <w:t>2</w:t>
            </w:r>
            <w:r>
              <w:rPr>
                <w:rFonts w:ascii="Times New Roman" w:hAnsi="Times New Roman" w:cs="Times New Roman"/>
                <w:sz w:val="24"/>
                <w:szCs w:val="24"/>
                <w:lang w:val="uk-UA"/>
              </w:rPr>
              <w:t xml:space="preserve"> від їх спалювання враховуються в з</w:t>
            </w:r>
            <w:r w:rsidRPr="005F318B">
              <w:rPr>
                <w:rFonts w:ascii="Times New Roman" w:hAnsi="Times New Roman" w:cs="Times New Roman"/>
                <w:sz w:val="24"/>
                <w:szCs w:val="24"/>
                <w:lang w:val="uk-UA"/>
              </w:rPr>
              <w:t>агальн</w:t>
            </w:r>
            <w:r>
              <w:rPr>
                <w:rFonts w:ascii="Times New Roman" w:hAnsi="Times New Roman" w:cs="Times New Roman"/>
                <w:sz w:val="24"/>
                <w:szCs w:val="24"/>
                <w:lang w:val="uk-UA"/>
              </w:rPr>
              <w:t>их</w:t>
            </w:r>
            <w:r w:rsidRPr="005F318B">
              <w:rPr>
                <w:rFonts w:ascii="Times New Roman" w:hAnsi="Times New Roman" w:cs="Times New Roman"/>
                <w:sz w:val="24"/>
                <w:szCs w:val="24"/>
                <w:lang w:val="uk-UA"/>
              </w:rPr>
              <w:t xml:space="preserve"> викид</w:t>
            </w:r>
            <w:r>
              <w:rPr>
                <w:rFonts w:ascii="Times New Roman" w:hAnsi="Times New Roman" w:cs="Times New Roman"/>
                <w:sz w:val="24"/>
                <w:szCs w:val="24"/>
                <w:lang w:val="uk-UA"/>
              </w:rPr>
              <w:t>ах</w:t>
            </w:r>
            <w:r w:rsidRPr="005F318B">
              <w:rPr>
                <w:rFonts w:ascii="Times New Roman" w:hAnsi="Times New Roman" w:cs="Times New Roman"/>
                <w:sz w:val="24"/>
                <w:szCs w:val="24"/>
                <w:lang w:val="uk-UA"/>
              </w:rPr>
              <w:t xml:space="preserve"> </w:t>
            </w:r>
            <w:r>
              <w:rPr>
                <w:rFonts w:ascii="Times New Roman" w:hAnsi="Times New Roman" w:cs="Times New Roman"/>
                <w:sz w:val="24"/>
                <w:szCs w:val="24"/>
                <w:lang w:val="uk-UA"/>
              </w:rPr>
              <w:t>парникових газів</w:t>
            </w:r>
            <w:r w:rsidRPr="005F318B">
              <w:rPr>
                <w:rFonts w:ascii="Times New Roman" w:hAnsi="Times New Roman" w:cs="Times New Roman"/>
                <w:sz w:val="24"/>
                <w:szCs w:val="24"/>
                <w:lang w:val="uk-UA"/>
              </w:rPr>
              <w:t xml:space="preserve"> від установки </w:t>
            </w:r>
            <w:r>
              <w:rPr>
                <w:rFonts w:ascii="Times New Roman" w:hAnsi="Times New Roman" w:cs="Times New Roman"/>
                <w:sz w:val="24"/>
                <w:szCs w:val="24"/>
                <w:lang w:val="uk-UA"/>
              </w:rPr>
              <w:t>в звіті оператора.</w:t>
            </w:r>
          </w:p>
        </w:tc>
      </w:tr>
      <w:tr w:rsidR="00C567F0" w:rsidRPr="00907161" w:rsidTr="00C567F0">
        <w:tc>
          <w:tcPr>
            <w:tcW w:w="2830" w:type="dxa"/>
          </w:tcPr>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Проєкт постанови Кабінету Міністрів України «</w:t>
            </w:r>
            <w:r w:rsidRPr="0080440C">
              <w:rPr>
                <w:rFonts w:ascii="Times New Roman" w:hAnsi="Times New Roman" w:cs="Times New Roman"/>
                <w:sz w:val="24"/>
                <w:szCs w:val="24"/>
                <w:lang w:val="uk-UA"/>
              </w:rPr>
              <w:t>Про затвердження порядку здійснення моніторингу та звітності щодо викидів парникових газів</w:t>
            </w:r>
            <w:r>
              <w:rPr>
                <w:rFonts w:ascii="Times New Roman" w:hAnsi="Times New Roman" w:cs="Times New Roman"/>
                <w:sz w:val="24"/>
                <w:szCs w:val="24"/>
                <w:lang w:val="uk-UA"/>
              </w:rPr>
              <w:t>»</w:t>
            </w:r>
          </w:p>
        </w:tc>
        <w:tc>
          <w:tcPr>
            <w:tcW w:w="2196" w:type="dxa"/>
          </w:tcPr>
          <w:p w:rsid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t>Електронні консультації</w:t>
            </w:r>
          </w:p>
        </w:tc>
        <w:tc>
          <w:tcPr>
            <w:tcW w:w="2534" w:type="dxa"/>
          </w:tcPr>
          <w:p w:rsidR="00C567F0" w:rsidRPr="007969D1" w:rsidRDefault="00C567F0" w:rsidP="006720F7">
            <w:pPr>
              <w:rPr>
                <w:rFonts w:ascii="Times New Roman" w:hAnsi="Times New Roman" w:cs="Times New Roman"/>
                <w:sz w:val="24"/>
                <w:szCs w:val="24"/>
                <w:lang w:val="uk-UA"/>
              </w:rPr>
            </w:pPr>
            <w:r w:rsidRPr="0005689F">
              <w:rPr>
                <w:rFonts w:ascii="Times New Roman" w:hAnsi="Times New Roman" w:cs="Times New Roman"/>
                <w:lang w:val="uk-UA"/>
              </w:rPr>
              <w:t>КП «КИЇВТЕПЛОЕНЕРГО»</w:t>
            </w:r>
          </w:p>
        </w:tc>
        <w:tc>
          <w:tcPr>
            <w:tcW w:w="3417" w:type="dxa"/>
          </w:tcPr>
          <w:p w:rsidR="00C567F0" w:rsidRPr="008F287E" w:rsidRDefault="00C567F0" w:rsidP="006720F7">
            <w:pPr>
              <w:autoSpaceDE w:val="0"/>
              <w:autoSpaceDN w:val="0"/>
              <w:adjustRightInd w:val="0"/>
              <w:rPr>
                <w:rFonts w:ascii="Times New Roman" w:hAnsi="Times New Roman" w:cs="Times New Roman"/>
                <w:b/>
                <w:bCs/>
                <w:color w:val="000000"/>
                <w:sz w:val="24"/>
                <w:szCs w:val="24"/>
                <w:lang w:val="uk-UA"/>
              </w:rPr>
            </w:pPr>
            <w:r w:rsidRPr="008F287E">
              <w:rPr>
                <w:rFonts w:ascii="Times New Roman" w:hAnsi="Times New Roman" w:cs="Times New Roman"/>
                <w:b/>
                <w:bCs/>
                <w:color w:val="000000"/>
                <w:sz w:val="24"/>
                <w:szCs w:val="24"/>
                <w:lang w:val="uk-UA"/>
              </w:rPr>
              <w:t xml:space="preserve">Зауваження  </w:t>
            </w:r>
            <w:r w:rsidRPr="00C71E36">
              <w:rPr>
                <w:rFonts w:ascii="Times New Roman" w:hAnsi="Times New Roman" w:cs="Times New Roman"/>
                <w:b/>
                <w:bCs/>
                <w:color w:val="000000"/>
                <w:sz w:val="24"/>
                <w:szCs w:val="24"/>
                <w:lang w:val="uk-UA"/>
              </w:rPr>
              <w:t xml:space="preserve">загального плану до Порядку в цілому. </w:t>
            </w:r>
            <w:r w:rsidRPr="00C71E36">
              <w:rPr>
                <w:rFonts w:ascii="Times New Roman" w:hAnsi="Times New Roman" w:cs="Times New Roman"/>
                <w:bCs/>
                <w:color w:val="000000"/>
                <w:sz w:val="24"/>
                <w:szCs w:val="24"/>
                <w:lang w:val="uk-UA"/>
              </w:rPr>
              <w:t>У тексті Порядку містяться численні зноски та посилання до інших пунктів Порядку, що робить його важким в використанні.</w:t>
            </w:r>
          </w:p>
        </w:tc>
        <w:tc>
          <w:tcPr>
            <w:tcW w:w="3809" w:type="dxa"/>
          </w:tcPr>
          <w:p w:rsidR="00C567F0" w:rsidRPr="00C31C0D" w:rsidRDefault="00C567F0" w:rsidP="006720F7">
            <w:pPr>
              <w:rPr>
                <w:rFonts w:ascii="Times New Roman" w:hAnsi="Times New Roman" w:cs="Times New Roman"/>
                <w:sz w:val="24"/>
                <w:szCs w:val="24"/>
                <w:lang w:val="uk-UA"/>
              </w:rPr>
            </w:pPr>
            <w:r w:rsidRPr="00C31C0D">
              <w:rPr>
                <w:rFonts w:ascii="Times New Roman" w:hAnsi="Times New Roman" w:cs="Times New Roman"/>
                <w:sz w:val="24"/>
                <w:szCs w:val="24"/>
                <w:lang w:val="uk-UA"/>
              </w:rPr>
              <w:t>Не враховано</w:t>
            </w:r>
            <w:r>
              <w:rPr>
                <w:rFonts w:ascii="Times New Roman" w:hAnsi="Times New Roman" w:cs="Times New Roman"/>
                <w:sz w:val="24"/>
                <w:szCs w:val="24"/>
                <w:lang w:val="uk-UA"/>
              </w:rPr>
              <w:t xml:space="preserve">, оскільки не суперечить </w:t>
            </w:r>
            <w:r w:rsidRPr="00C71E36">
              <w:rPr>
                <w:rFonts w:ascii="Times New Roman" w:hAnsi="Times New Roman" w:cs="Times New Roman"/>
                <w:sz w:val="24"/>
                <w:szCs w:val="24"/>
                <w:lang w:val="uk-UA"/>
              </w:rPr>
              <w:t xml:space="preserve">вимогам </w:t>
            </w:r>
            <w:proofErr w:type="spellStart"/>
            <w:r w:rsidRPr="00C71E36">
              <w:rPr>
                <w:rFonts w:ascii="Times New Roman" w:hAnsi="Times New Roman" w:cs="Times New Roman"/>
                <w:sz w:val="24"/>
                <w:szCs w:val="24"/>
                <w:lang w:val="uk-UA"/>
              </w:rPr>
              <w:t>нормопроектувальної</w:t>
            </w:r>
            <w:proofErr w:type="spellEnd"/>
            <w:r w:rsidRPr="00C71E36">
              <w:rPr>
                <w:rFonts w:ascii="Times New Roman" w:hAnsi="Times New Roman" w:cs="Times New Roman"/>
                <w:sz w:val="24"/>
                <w:szCs w:val="24"/>
                <w:lang w:val="uk-UA"/>
              </w:rPr>
              <w:t xml:space="preserve"> техніки</w:t>
            </w:r>
            <w:r w:rsidR="00C24693">
              <w:rPr>
                <w:rFonts w:ascii="Times New Roman" w:hAnsi="Times New Roman" w:cs="Times New Roman"/>
                <w:sz w:val="24"/>
                <w:szCs w:val="24"/>
                <w:lang w:val="uk-UA"/>
              </w:rPr>
              <w:t xml:space="preserve"> та відповідає європейській практиці.</w:t>
            </w:r>
          </w:p>
        </w:tc>
      </w:tr>
      <w:tr w:rsidR="00C567F0" w:rsidRPr="00907161" w:rsidTr="00C567F0">
        <w:tc>
          <w:tcPr>
            <w:tcW w:w="2830" w:type="dxa"/>
          </w:tcPr>
          <w:p w:rsidR="00C567F0" w:rsidRP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t>Проєкт постанови Кабінету Міністрів України «Про затвердження порядку здійснення моніторингу та звітності щодо викидів парникових газів»</w:t>
            </w:r>
          </w:p>
        </w:tc>
        <w:tc>
          <w:tcPr>
            <w:tcW w:w="2196" w:type="dxa"/>
          </w:tcPr>
          <w:p w:rsidR="00C567F0" w:rsidRDefault="00C567F0" w:rsidP="006720F7">
            <w:pPr>
              <w:rPr>
                <w:rFonts w:ascii="Times New Roman" w:hAnsi="Times New Roman" w:cs="Times New Roman"/>
                <w:sz w:val="24"/>
                <w:szCs w:val="24"/>
              </w:rPr>
            </w:pPr>
            <w:r>
              <w:rPr>
                <w:rFonts w:ascii="Times New Roman" w:hAnsi="Times New Roman" w:cs="Times New Roman"/>
                <w:sz w:val="24"/>
                <w:szCs w:val="24"/>
                <w:lang w:val="uk-UA"/>
              </w:rPr>
              <w:t>Електронні консультації</w:t>
            </w:r>
          </w:p>
        </w:tc>
        <w:tc>
          <w:tcPr>
            <w:tcW w:w="2534" w:type="dxa"/>
          </w:tcPr>
          <w:p w:rsidR="00C567F0" w:rsidRDefault="00C567F0" w:rsidP="006720F7">
            <w:r>
              <w:rPr>
                <w:rFonts w:ascii="Times New Roman" w:hAnsi="Times New Roman" w:cs="Times New Roman"/>
                <w:sz w:val="24"/>
                <w:szCs w:val="24"/>
                <w:lang w:val="uk-UA"/>
              </w:rPr>
              <w:t xml:space="preserve">ГО </w:t>
            </w:r>
            <w:proofErr w:type="spellStart"/>
            <w:r>
              <w:rPr>
                <w:rFonts w:ascii="Times New Roman" w:hAnsi="Times New Roman" w:cs="Times New Roman"/>
                <w:sz w:val="24"/>
                <w:szCs w:val="24"/>
                <w:lang w:val="uk-UA"/>
              </w:rPr>
              <w:t>“Діксі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Груп”</w:t>
            </w:r>
            <w:proofErr w:type="spellEnd"/>
          </w:p>
        </w:tc>
        <w:tc>
          <w:tcPr>
            <w:tcW w:w="3417" w:type="dxa"/>
          </w:tcPr>
          <w:p w:rsidR="00C567F0" w:rsidRDefault="00C567F0" w:rsidP="006720F7">
            <w:r>
              <w:rPr>
                <w:rFonts w:ascii="Times New Roman" w:hAnsi="Times New Roman" w:cs="Times New Roman"/>
                <w:sz w:val="24"/>
                <w:szCs w:val="24"/>
                <w:lang w:val="uk-UA"/>
              </w:rPr>
              <w:t>До переліку термінів в п.2 додати наступні:</w:t>
            </w:r>
          </w:p>
          <w:p w:rsidR="00C567F0" w:rsidRDefault="00C567F0" w:rsidP="006720F7">
            <w:r>
              <w:rPr>
                <w:rFonts w:ascii="Times New Roman" w:hAnsi="Times New Roman" w:cs="Times New Roman"/>
                <w:sz w:val="24"/>
                <w:szCs w:val="24"/>
                <w:lang w:val="uk-UA"/>
              </w:rPr>
              <w:t xml:space="preserve">метод енергетичного балансу </w:t>
            </w:r>
            <w:r w:rsidR="00703D32">
              <w:rPr>
                <w:rFonts w:ascii="Times New Roman" w:hAnsi="Times New Roman" w:cs="Times New Roman"/>
                <w:sz w:val="24"/>
                <w:szCs w:val="24"/>
                <w:lang w:val="uk-UA"/>
              </w:rPr>
              <w:t>–</w:t>
            </w:r>
            <w:r>
              <w:rPr>
                <w:rFonts w:ascii="Times New Roman" w:hAnsi="Times New Roman" w:cs="Times New Roman"/>
                <w:sz w:val="24"/>
                <w:szCs w:val="24"/>
                <w:lang w:val="uk-UA"/>
              </w:rPr>
              <w:t xml:space="preserve"> метод</w:t>
            </w:r>
            <w:r w:rsidR="00703D32">
              <w:rPr>
                <w:lang w:val="uk-UA"/>
              </w:rPr>
              <w:t xml:space="preserve"> </w:t>
            </w:r>
            <w:r>
              <w:rPr>
                <w:rFonts w:ascii="Times New Roman" w:hAnsi="Times New Roman" w:cs="Times New Roman"/>
                <w:sz w:val="24"/>
                <w:szCs w:val="24"/>
                <w:lang w:val="uk-UA"/>
              </w:rPr>
              <w:t>оцінки кількості енергії, яка використовується як паливо у котлі, що обчислюється як сума використаного тепла та всіх відповідних втрат енергії при</w:t>
            </w:r>
            <w:r w:rsidR="00703D32">
              <w:rPr>
                <w:lang w:val="uk-UA"/>
              </w:rPr>
              <w:t xml:space="preserve"> </w:t>
            </w:r>
            <w:r>
              <w:rPr>
                <w:rFonts w:ascii="Times New Roman" w:hAnsi="Times New Roman" w:cs="Times New Roman"/>
                <w:sz w:val="24"/>
                <w:szCs w:val="24"/>
                <w:lang w:val="uk-UA"/>
              </w:rPr>
              <w:t>випромінюванні, передачі та через димові гази;</w:t>
            </w:r>
          </w:p>
          <w:p w:rsidR="00C567F0" w:rsidRDefault="00C567F0" w:rsidP="00D36C1F">
            <w:bookmarkStart w:id="0" w:name="__DdeLink__323_1386655001"/>
            <w:r>
              <w:rPr>
                <w:rFonts w:ascii="Times New Roman" w:hAnsi="Times New Roman" w:cs="Times New Roman"/>
                <w:sz w:val="24"/>
                <w:szCs w:val="24"/>
                <w:lang w:val="uk-UA"/>
              </w:rPr>
              <w:t xml:space="preserve">нижча теплотворна здатність </w:t>
            </w:r>
            <w:bookmarkEnd w:id="0"/>
            <w:r>
              <w:rPr>
                <w:rFonts w:ascii="Times New Roman" w:hAnsi="Times New Roman" w:cs="Times New Roman"/>
                <w:sz w:val="24"/>
                <w:szCs w:val="24"/>
                <w:lang w:val="uk-UA"/>
              </w:rPr>
              <w:t xml:space="preserve">- кількість тепла, яка виділяється в результаті повного спалювання з киснем </w:t>
            </w:r>
            <w:r>
              <w:rPr>
                <w:rFonts w:ascii="Times New Roman" w:hAnsi="Times New Roman" w:cs="Times New Roman"/>
                <w:sz w:val="24"/>
                <w:szCs w:val="24"/>
                <w:lang w:val="uk-UA"/>
              </w:rPr>
              <w:lastRenderedPageBreak/>
              <w:t xml:space="preserve">палива або сировини при стандартних умовах, за винятком </w:t>
            </w:r>
            <w:r w:rsidR="00703D32">
              <w:rPr>
                <w:lang w:val="uk-UA"/>
              </w:rPr>
              <w:t xml:space="preserve"> </w:t>
            </w:r>
            <w:r>
              <w:rPr>
                <w:rFonts w:ascii="Times New Roman" w:hAnsi="Times New Roman" w:cs="Times New Roman"/>
                <w:sz w:val="24"/>
                <w:szCs w:val="24"/>
                <w:lang w:val="uk-UA"/>
              </w:rPr>
              <w:t>тепла, що утворюється від випаровування води.</w:t>
            </w:r>
          </w:p>
        </w:tc>
        <w:tc>
          <w:tcPr>
            <w:tcW w:w="3809" w:type="dxa"/>
          </w:tcPr>
          <w:p w:rsidR="00C567F0" w:rsidRDefault="00C567F0" w:rsidP="006720F7">
            <w:r>
              <w:rPr>
                <w:rFonts w:ascii="Times New Roman" w:hAnsi="Times New Roman" w:cs="Times New Roman"/>
                <w:sz w:val="24"/>
                <w:szCs w:val="24"/>
                <w:lang w:val="uk-UA"/>
              </w:rPr>
              <w:lastRenderedPageBreak/>
              <w:t>Не враховано, оскільки “метод енергетичного балансу” та “нижча теплотворна здатність” є вже визначеними технічними термінами і не мають у цьому Порядку значення, відмінного від загальноприйнятого. Крім того, запропоноване визначення нижчої теплотворної здатності є невірним, оскільки при випаровуванні води тепло не утворюється, а поглинається.</w:t>
            </w:r>
          </w:p>
        </w:tc>
      </w:tr>
      <w:tr w:rsidR="00C567F0" w:rsidRPr="00907161" w:rsidTr="00C567F0">
        <w:tc>
          <w:tcPr>
            <w:tcW w:w="2830" w:type="dxa"/>
          </w:tcPr>
          <w:p w:rsidR="00C567F0" w:rsidRP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Проєкт постанови Кабінету Міністрів України «Про затвердження порядку здійснення моніторингу та звітності щодо викидів парникових газів»</w:t>
            </w:r>
          </w:p>
        </w:tc>
        <w:tc>
          <w:tcPr>
            <w:tcW w:w="2196" w:type="dxa"/>
          </w:tcPr>
          <w:p w:rsidR="00C567F0" w:rsidRDefault="00C567F0" w:rsidP="006720F7">
            <w:pPr>
              <w:rPr>
                <w:rFonts w:ascii="Times New Roman" w:hAnsi="Times New Roman" w:cs="Times New Roman"/>
                <w:sz w:val="24"/>
                <w:szCs w:val="24"/>
              </w:rPr>
            </w:pPr>
            <w:r>
              <w:rPr>
                <w:rFonts w:ascii="Times New Roman" w:hAnsi="Times New Roman" w:cs="Times New Roman"/>
                <w:sz w:val="24"/>
                <w:szCs w:val="24"/>
                <w:lang w:val="uk-UA"/>
              </w:rPr>
              <w:t>Електронні консультації</w:t>
            </w:r>
          </w:p>
        </w:tc>
        <w:tc>
          <w:tcPr>
            <w:tcW w:w="2534" w:type="dxa"/>
          </w:tcPr>
          <w:p w:rsidR="00C567F0" w:rsidRDefault="00C567F0" w:rsidP="006720F7">
            <w:r>
              <w:rPr>
                <w:rFonts w:ascii="Times New Roman" w:hAnsi="Times New Roman" w:cs="Times New Roman"/>
                <w:sz w:val="24"/>
                <w:szCs w:val="24"/>
                <w:lang w:val="uk-UA"/>
              </w:rPr>
              <w:t xml:space="preserve">ГО </w:t>
            </w:r>
            <w:proofErr w:type="spellStart"/>
            <w:r>
              <w:rPr>
                <w:rFonts w:ascii="Times New Roman" w:hAnsi="Times New Roman" w:cs="Times New Roman"/>
                <w:sz w:val="24"/>
                <w:szCs w:val="24"/>
                <w:lang w:val="uk-UA"/>
              </w:rPr>
              <w:t>“Діксі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Груп”</w:t>
            </w:r>
            <w:proofErr w:type="spellEnd"/>
          </w:p>
        </w:tc>
        <w:tc>
          <w:tcPr>
            <w:tcW w:w="3417" w:type="dxa"/>
          </w:tcPr>
          <w:p w:rsidR="00C567F0" w:rsidRDefault="00C567F0" w:rsidP="006720F7">
            <w:r>
              <w:rPr>
                <w:rFonts w:ascii="Times New Roman" w:hAnsi="Times New Roman" w:cs="Times New Roman"/>
                <w:sz w:val="24"/>
                <w:szCs w:val="24"/>
                <w:lang w:val="uk-UA"/>
              </w:rPr>
              <w:t>В останньому абзаці п.2 до переліку законів додати закон “Про стандартизацію”.</w:t>
            </w:r>
          </w:p>
        </w:tc>
        <w:tc>
          <w:tcPr>
            <w:tcW w:w="3809" w:type="dxa"/>
          </w:tcPr>
          <w:p w:rsidR="00C567F0" w:rsidRDefault="00C567F0" w:rsidP="006720F7">
            <w:r>
              <w:rPr>
                <w:rFonts w:ascii="Times New Roman" w:hAnsi="Times New Roman" w:cs="Times New Roman"/>
                <w:sz w:val="24"/>
                <w:szCs w:val="24"/>
                <w:lang w:val="uk-UA"/>
              </w:rPr>
              <w:t>Враховано.</w:t>
            </w:r>
          </w:p>
        </w:tc>
      </w:tr>
      <w:tr w:rsidR="00C567F0" w:rsidRPr="00907161" w:rsidTr="00C567F0">
        <w:tc>
          <w:tcPr>
            <w:tcW w:w="2830" w:type="dxa"/>
          </w:tcPr>
          <w:p w:rsidR="00C567F0" w:rsidRP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t>Проєкт постанови Кабінету Міністрів України «Про затвердження порядку здійснення моніторингу та звітності щодо викидів парникових газів»</w:t>
            </w:r>
          </w:p>
        </w:tc>
        <w:tc>
          <w:tcPr>
            <w:tcW w:w="2196" w:type="dxa"/>
          </w:tcPr>
          <w:p w:rsidR="00C567F0" w:rsidRDefault="00C567F0" w:rsidP="006720F7">
            <w:pPr>
              <w:rPr>
                <w:rFonts w:ascii="Times New Roman" w:hAnsi="Times New Roman" w:cs="Times New Roman"/>
                <w:sz w:val="24"/>
                <w:szCs w:val="24"/>
              </w:rPr>
            </w:pPr>
            <w:r>
              <w:rPr>
                <w:rFonts w:ascii="Times New Roman" w:hAnsi="Times New Roman" w:cs="Times New Roman"/>
                <w:sz w:val="24"/>
                <w:szCs w:val="24"/>
                <w:lang w:val="uk-UA"/>
              </w:rPr>
              <w:t>Електронні консультації</w:t>
            </w:r>
          </w:p>
        </w:tc>
        <w:tc>
          <w:tcPr>
            <w:tcW w:w="2534" w:type="dxa"/>
          </w:tcPr>
          <w:p w:rsidR="00C567F0" w:rsidRDefault="00C567F0" w:rsidP="006720F7">
            <w:r>
              <w:rPr>
                <w:rFonts w:ascii="Times New Roman" w:hAnsi="Times New Roman" w:cs="Times New Roman"/>
                <w:sz w:val="24"/>
                <w:szCs w:val="24"/>
                <w:lang w:val="uk-UA"/>
              </w:rPr>
              <w:t xml:space="preserve">ГО </w:t>
            </w:r>
            <w:proofErr w:type="spellStart"/>
            <w:r>
              <w:rPr>
                <w:rFonts w:ascii="Times New Roman" w:hAnsi="Times New Roman" w:cs="Times New Roman"/>
                <w:sz w:val="24"/>
                <w:szCs w:val="24"/>
                <w:lang w:val="uk-UA"/>
              </w:rPr>
              <w:t>“Діксі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Груп”</w:t>
            </w:r>
            <w:proofErr w:type="spellEnd"/>
          </w:p>
        </w:tc>
        <w:tc>
          <w:tcPr>
            <w:tcW w:w="3417" w:type="dxa"/>
          </w:tcPr>
          <w:p w:rsidR="00C567F0" w:rsidRDefault="00C567F0" w:rsidP="006720F7">
            <w:r>
              <w:rPr>
                <w:rFonts w:ascii="Times New Roman" w:hAnsi="Times New Roman" w:cs="Times New Roman"/>
                <w:sz w:val="24"/>
                <w:szCs w:val="24"/>
                <w:lang w:val="uk-UA"/>
              </w:rPr>
              <w:t>На початку першого абзацу п.4 додати текст:</w:t>
            </w:r>
          </w:p>
          <w:p w:rsidR="00C567F0" w:rsidRDefault="00C567F0" w:rsidP="006720F7">
            <w:r>
              <w:rPr>
                <w:rFonts w:ascii="Times New Roman" w:hAnsi="Times New Roman" w:cs="Times New Roman"/>
                <w:sz w:val="24"/>
                <w:szCs w:val="24"/>
                <w:lang w:val="uk-UA"/>
              </w:rPr>
              <w:t xml:space="preserve">“Основними принципами здійснення моніторингу та звітності є повнота, узгодженість та </w:t>
            </w:r>
            <w:proofErr w:type="spellStart"/>
            <w:r>
              <w:rPr>
                <w:rFonts w:ascii="Times New Roman" w:hAnsi="Times New Roman" w:cs="Times New Roman"/>
                <w:sz w:val="24"/>
                <w:szCs w:val="24"/>
                <w:lang w:val="uk-UA"/>
              </w:rPr>
              <w:t>співставність</w:t>
            </w:r>
            <w:proofErr w:type="spellEnd"/>
            <w:r>
              <w:rPr>
                <w:rFonts w:ascii="Times New Roman" w:hAnsi="Times New Roman" w:cs="Times New Roman"/>
                <w:sz w:val="24"/>
                <w:szCs w:val="24"/>
                <w:lang w:val="uk-UA"/>
              </w:rPr>
              <w:t xml:space="preserve"> у часі, відкритість, точність, достовірність, постійне вдосконалення.”</w:t>
            </w:r>
          </w:p>
        </w:tc>
        <w:tc>
          <w:tcPr>
            <w:tcW w:w="3809" w:type="dxa"/>
          </w:tcPr>
          <w:p w:rsidR="00C567F0" w:rsidRDefault="00C567F0" w:rsidP="006720F7">
            <w:r>
              <w:rPr>
                <w:rFonts w:ascii="Times New Roman" w:hAnsi="Times New Roman" w:cs="Times New Roman"/>
                <w:sz w:val="24"/>
                <w:szCs w:val="24"/>
                <w:lang w:val="uk-UA"/>
              </w:rPr>
              <w:t>Враховано. Текст додано у кінці абзацу; “відкритість” замінено на “прозорість” як більш відповідне до суті принципу та пояснення у п.6.</w:t>
            </w:r>
          </w:p>
        </w:tc>
      </w:tr>
      <w:tr w:rsidR="00C567F0" w:rsidRPr="00907161" w:rsidTr="00C567F0">
        <w:tc>
          <w:tcPr>
            <w:tcW w:w="2830" w:type="dxa"/>
          </w:tcPr>
          <w:p w:rsidR="00C567F0" w:rsidRP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t xml:space="preserve">Проєкт постанови Кабінету Міністрів України «Про затвердження порядку здійснення моніторингу та звітності щодо викидів парникових </w:t>
            </w:r>
            <w:r>
              <w:rPr>
                <w:rFonts w:ascii="Times New Roman" w:hAnsi="Times New Roman" w:cs="Times New Roman"/>
                <w:sz w:val="24"/>
                <w:szCs w:val="24"/>
                <w:lang w:val="uk-UA"/>
              </w:rPr>
              <w:lastRenderedPageBreak/>
              <w:t>газів»</w:t>
            </w:r>
          </w:p>
        </w:tc>
        <w:tc>
          <w:tcPr>
            <w:tcW w:w="2196" w:type="dxa"/>
          </w:tcPr>
          <w:p w:rsidR="00C567F0" w:rsidRDefault="00C567F0" w:rsidP="006720F7">
            <w:pPr>
              <w:rPr>
                <w:rFonts w:ascii="Times New Roman" w:hAnsi="Times New Roman" w:cs="Times New Roman"/>
                <w:sz w:val="24"/>
                <w:szCs w:val="24"/>
              </w:rPr>
            </w:pPr>
            <w:r>
              <w:rPr>
                <w:rFonts w:ascii="Times New Roman" w:hAnsi="Times New Roman" w:cs="Times New Roman"/>
                <w:sz w:val="24"/>
                <w:szCs w:val="24"/>
                <w:lang w:val="uk-UA"/>
              </w:rPr>
              <w:lastRenderedPageBreak/>
              <w:t>Електронні консультації</w:t>
            </w:r>
          </w:p>
        </w:tc>
        <w:tc>
          <w:tcPr>
            <w:tcW w:w="2534" w:type="dxa"/>
          </w:tcPr>
          <w:p w:rsidR="00C567F0" w:rsidRDefault="00C567F0" w:rsidP="006720F7">
            <w:r>
              <w:rPr>
                <w:rFonts w:ascii="Times New Roman" w:hAnsi="Times New Roman" w:cs="Times New Roman"/>
                <w:sz w:val="24"/>
                <w:szCs w:val="24"/>
                <w:lang w:val="uk-UA"/>
              </w:rPr>
              <w:t xml:space="preserve">ГО </w:t>
            </w:r>
            <w:proofErr w:type="spellStart"/>
            <w:r>
              <w:rPr>
                <w:rFonts w:ascii="Times New Roman" w:hAnsi="Times New Roman" w:cs="Times New Roman"/>
                <w:sz w:val="24"/>
                <w:szCs w:val="24"/>
                <w:lang w:val="uk-UA"/>
              </w:rPr>
              <w:t>“Діксі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Груп”</w:t>
            </w:r>
            <w:proofErr w:type="spellEnd"/>
          </w:p>
        </w:tc>
        <w:tc>
          <w:tcPr>
            <w:tcW w:w="3417" w:type="dxa"/>
          </w:tcPr>
          <w:p w:rsidR="00C567F0" w:rsidRDefault="00C567F0" w:rsidP="006720F7">
            <w:r>
              <w:rPr>
                <w:rFonts w:ascii="Times New Roman" w:hAnsi="Times New Roman" w:cs="Times New Roman"/>
                <w:sz w:val="24"/>
                <w:szCs w:val="24"/>
                <w:lang w:val="uk-UA"/>
              </w:rPr>
              <w:t>В тексті п.6 замінити “яка забезпечує” на “щоб забезпечити”.</w:t>
            </w:r>
          </w:p>
        </w:tc>
        <w:tc>
          <w:tcPr>
            <w:tcW w:w="3809" w:type="dxa"/>
          </w:tcPr>
          <w:p w:rsidR="00C567F0" w:rsidRDefault="00C567F0" w:rsidP="00F27A02">
            <w:r>
              <w:rPr>
                <w:rFonts w:ascii="Times New Roman" w:hAnsi="Times New Roman" w:cs="Times New Roman"/>
                <w:sz w:val="24"/>
                <w:szCs w:val="24"/>
                <w:lang w:val="uk-UA"/>
              </w:rPr>
              <w:t xml:space="preserve">Не враховано. Зауваження є редакційним, а згідно </w:t>
            </w:r>
            <w:r w:rsidR="00D36C1F">
              <w:rPr>
                <w:rFonts w:ascii="Times New Roman" w:hAnsi="Times New Roman" w:cs="Times New Roman"/>
                <w:sz w:val="24"/>
                <w:szCs w:val="24"/>
                <w:lang w:val="uk-UA"/>
              </w:rPr>
              <w:t xml:space="preserve">з </w:t>
            </w:r>
            <w:r>
              <w:rPr>
                <w:rFonts w:ascii="Times New Roman" w:hAnsi="Times New Roman" w:cs="Times New Roman"/>
                <w:sz w:val="24"/>
                <w:szCs w:val="24"/>
                <w:lang w:val="uk-UA"/>
              </w:rPr>
              <w:t>абзац</w:t>
            </w:r>
            <w:r w:rsidR="00D36C1F">
              <w:rPr>
                <w:rFonts w:ascii="Times New Roman" w:hAnsi="Times New Roman" w:cs="Times New Roman"/>
                <w:sz w:val="24"/>
                <w:szCs w:val="24"/>
                <w:lang w:val="uk-UA"/>
              </w:rPr>
              <w:t>ом</w:t>
            </w:r>
            <w:r>
              <w:rPr>
                <w:rFonts w:ascii="Times New Roman" w:hAnsi="Times New Roman" w:cs="Times New Roman"/>
                <w:sz w:val="24"/>
                <w:szCs w:val="24"/>
                <w:lang w:val="uk-UA"/>
              </w:rPr>
              <w:t xml:space="preserve"> четверт</w:t>
            </w:r>
            <w:r w:rsidR="00D36C1F">
              <w:rPr>
                <w:rFonts w:ascii="Times New Roman" w:hAnsi="Times New Roman" w:cs="Times New Roman"/>
                <w:sz w:val="24"/>
                <w:szCs w:val="24"/>
                <w:lang w:val="uk-UA"/>
              </w:rPr>
              <w:t>им</w:t>
            </w:r>
            <w:r>
              <w:rPr>
                <w:rFonts w:ascii="Times New Roman" w:hAnsi="Times New Roman" w:cs="Times New Roman"/>
                <w:sz w:val="24"/>
                <w:szCs w:val="24"/>
                <w:lang w:val="uk-UA"/>
              </w:rPr>
              <w:t xml:space="preserve"> пункту 3 параграфу 37 Регламенту Кабінету Міністрів України, затвердженого Постановою КМУ від 18.07.2007 №950, зауваження до про</w:t>
            </w:r>
            <w:r w:rsidR="00F27A02">
              <w:rPr>
                <w:rFonts w:ascii="Times New Roman" w:hAnsi="Times New Roman" w:cs="Times New Roman"/>
                <w:sz w:val="24"/>
                <w:szCs w:val="24"/>
                <w:lang w:val="uk-UA"/>
              </w:rPr>
              <w:t>є</w:t>
            </w:r>
            <w:r>
              <w:rPr>
                <w:rFonts w:ascii="Times New Roman" w:hAnsi="Times New Roman" w:cs="Times New Roman"/>
                <w:sz w:val="24"/>
                <w:szCs w:val="24"/>
                <w:lang w:val="uk-UA"/>
              </w:rPr>
              <w:t xml:space="preserve">кту акта </w:t>
            </w:r>
            <w:r>
              <w:rPr>
                <w:rFonts w:ascii="Times New Roman" w:hAnsi="Times New Roman" w:cs="Times New Roman"/>
                <w:sz w:val="24"/>
                <w:szCs w:val="24"/>
                <w:lang w:val="uk-UA"/>
              </w:rPr>
              <w:lastRenderedPageBreak/>
              <w:t xml:space="preserve">не можуть стосуватися </w:t>
            </w:r>
            <w:proofErr w:type="spellStart"/>
            <w:r>
              <w:rPr>
                <w:rFonts w:ascii="Times New Roman" w:hAnsi="Times New Roman" w:cs="Times New Roman"/>
                <w:sz w:val="24"/>
                <w:szCs w:val="24"/>
                <w:lang w:val="uk-UA"/>
              </w:rPr>
              <w:t>нормопроектувальної</w:t>
            </w:r>
            <w:proofErr w:type="spellEnd"/>
            <w:r>
              <w:rPr>
                <w:rFonts w:ascii="Times New Roman" w:hAnsi="Times New Roman" w:cs="Times New Roman"/>
                <w:sz w:val="24"/>
                <w:szCs w:val="24"/>
                <w:lang w:val="uk-UA"/>
              </w:rPr>
              <w:t xml:space="preserve"> техніки та редакційних уточнень тексту про</w:t>
            </w:r>
            <w:r w:rsidR="00F27A02">
              <w:rPr>
                <w:rFonts w:ascii="Times New Roman" w:hAnsi="Times New Roman" w:cs="Times New Roman"/>
                <w:sz w:val="24"/>
                <w:szCs w:val="24"/>
                <w:lang w:val="uk-UA"/>
              </w:rPr>
              <w:t>є</w:t>
            </w:r>
            <w:r>
              <w:rPr>
                <w:rFonts w:ascii="Times New Roman" w:hAnsi="Times New Roman" w:cs="Times New Roman"/>
                <w:sz w:val="24"/>
                <w:szCs w:val="24"/>
                <w:lang w:val="uk-UA"/>
              </w:rPr>
              <w:t>кту акта.</w:t>
            </w:r>
          </w:p>
        </w:tc>
      </w:tr>
      <w:tr w:rsidR="00C567F0" w:rsidRPr="00907161" w:rsidTr="00C567F0">
        <w:tc>
          <w:tcPr>
            <w:tcW w:w="2830" w:type="dxa"/>
          </w:tcPr>
          <w:p w:rsidR="00C567F0" w:rsidRP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Проєкт постанови Кабінету Міністрів України «Про затвердження порядку здійснення моніторингу та звітності щодо викидів парникових газів»</w:t>
            </w:r>
          </w:p>
        </w:tc>
        <w:tc>
          <w:tcPr>
            <w:tcW w:w="2196" w:type="dxa"/>
          </w:tcPr>
          <w:p w:rsidR="00C567F0" w:rsidRDefault="00C567F0" w:rsidP="006720F7">
            <w:pPr>
              <w:rPr>
                <w:rFonts w:ascii="Times New Roman" w:hAnsi="Times New Roman" w:cs="Times New Roman"/>
                <w:sz w:val="24"/>
                <w:szCs w:val="24"/>
              </w:rPr>
            </w:pPr>
            <w:r>
              <w:rPr>
                <w:rFonts w:ascii="Times New Roman" w:hAnsi="Times New Roman" w:cs="Times New Roman"/>
                <w:sz w:val="24"/>
                <w:szCs w:val="24"/>
                <w:lang w:val="uk-UA"/>
              </w:rPr>
              <w:t>Електронні консультації</w:t>
            </w:r>
          </w:p>
        </w:tc>
        <w:tc>
          <w:tcPr>
            <w:tcW w:w="2534" w:type="dxa"/>
          </w:tcPr>
          <w:p w:rsidR="00C567F0" w:rsidRDefault="00C567F0" w:rsidP="006720F7">
            <w:r>
              <w:rPr>
                <w:rFonts w:ascii="Times New Roman" w:hAnsi="Times New Roman" w:cs="Times New Roman"/>
                <w:sz w:val="24"/>
                <w:szCs w:val="24"/>
                <w:lang w:val="uk-UA"/>
              </w:rPr>
              <w:t xml:space="preserve">ГО </w:t>
            </w:r>
            <w:proofErr w:type="spellStart"/>
            <w:r>
              <w:rPr>
                <w:rFonts w:ascii="Times New Roman" w:hAnsi="Times New Roman" w:cs="Times New Roman"/>
                <w:sz w:val="24"/>
                <w:szCs w:val="24"/>
                <w:lang w:val="uk-UA"/>
              </w:rPr>
              <w:t>“Діксі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Груп”</w:t>
            </w:r>
            <w:proofErr w:type="spellEnd"/>
          </w:p>
        </w:tc>
        <w:tc>
          <w:tcPr>
            <w:tcW w:w="3417" w:type="dxa"/>
          </w:tcPr>
          <w:p w:rsidR="00C567F0" w:rsidRDefault="00C567F0" w:rsidP="006720F7">
            <w:r>
              <w:rPr>
                <w:rFonts w:ascii="Times New Roman" w:hAnsi="Times New Roman" w:cs="Times New Roman"/>
                <w:sz w:val="24"/>
                <w:szCs w:val="24"/>
                <w:lang w:val="uk-UA"/>
              </w:rPr>
              <w:t>В тексті п.8 фрагмент “При здійсненні моніторингу та звітності,</w:t>
            </w:r>
          </w:p>
          <w:p w:rsidR="00C567F0" w:rsidRDefault="00C567F0" w:rsidP="006720F7">
            <w:r>
              <w:rPr>
                <w:rFonts w:ascii="Times New Roman" w:hAnsi="Times New Roman" w:cs="Times New Roman"/>
                <w:sz w:val="24"/>
                <w:szCs w:val="24"/>
                <w:lang w:val="uk-UA"/>
              </w:rPr>
              <w:t xml:space="preserve">оператор забезпечує постійне вдосконалення з урахуванням рекомендацій, зазначених у </w:t>
            </w:r>
            <w:proofErr w:type="spellStart"/>
            <w:r>
              <w:rPr>
                <w:rFonts w:ascii="Times New Roman" w:hAnsi="Times New Roman" w:cs="Times New Roman"/>
                <w:sz w:val="24"/>
                <w:szCs w:val="24"/>
                <w:lang w:val="uk-UA"/>
              </w:rPr>
              <w:t>верифікаційних</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звітах”</w:t>
            </w:r>
            <w:proofErr w:type="spellEnd"/>
            <w:r>
              <w:rPr>
                <w:rFonts w:ascii="Times New Roman" w:hAnsi="Times New Roman" w:cs="Times New Roman"/>
                <w:sz w:val="24"/>
                <w:szCs w:val="24"/>
                <w:lang w:val="uk-UA"/>
              </w:rPr>
              <w:t xml:space="preserve"> сформулювати таким чином “Оператор забезпечує постійне вдосконалення підходів до здійснення моніторингу та звітності з урахуванням рекомендацій, зазначених у</w:t>
            </w:r>
          </w:p>
          <w:p w:rsidR="00C567F0" w:rsidRDefault="00C567F0" w:rsidP="006720F7">
            <w:proofErr w:type="spellStart"/>
            <w:r>
              <w:rPr>
                <w:rFonts w:ascii="Times New Roman" w:hAnsi="Times New Roman" w:cs="Times New Roman"/>
                <w:sz w:val="24"/>
                <w:szCs w:val="24"/>
                <w:lang w:val="uk-UA"/>
              </w:rPr>
              <w:t>верифікаційних</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звітах”.Не</w:t>
            </w:r>
            <w:proofErr w:type="spellEnd"/>
            <w:r>
              <w:rPr>
                <w:rFonts w:ascii="Times New Roman" w:hAnsi="Times New Roman" w:cs="Times New Roman"/>
                <w:sz w:val="24"/>
                <w:szCs w:val="24"/>
                <w:lang w:val="uk-UA"/>
              </w:rPr>
              <w:t xml:space="preserve"> враховано як редакційне зауваження згідно абзацу четвертого пункту 3 параграфу 37 Регламенту Кабінету Міністрів України, затвердженого Постановою КМУ від 18.07.2007 №950.</w:t>
            </w:r>
          </w:p>
        </w:tc>
        <w:tc>
          <w:tcPr>
            <w:tcW w:w="3809" w:type="dxa"/>
          </w:tcPr>
          <w:p w:rsidR="00C567F0" w:rsidRDefault="00C567F0" w:rsidP="00D36C1F">
            <w:r>
              <w:rPr>
                <w:rFonts w:ascii="Times New Roman" w:hAnsi="Times New Roman" w:cs="Times New Roman"/>
                <w:sz w:val="24"/>
                <w:szCs w:val="24"/>
                <w:lang w:val="uk-UA"/>
              </w:rPr>
              <w:t xml:space="preserve">Не враховано як редакційне зауваження згідно </w:t>
            </w:r>
            <w:r w:rsidR="00D36C1F">
              <w:rPr>
                <w:rFonts w:ascii="Times New Roman" w:hAnsi="Times New Roman" w:cs="Times New Roman"/>
                <w:sz w:val="24"/>
                <w:szCs w:val="24"/>
                <w:lang w:val="uk-UA"/>
              </w:rPr>
              <w:t xml:space="preserve">з </w:t>
            </w:r>
            <w:r>
              <w:rPr>
                <w:rFonts w:ascii="Times New Roman" w:hAnsi="Times New Roman" w:cs="Times New Roman"/>
                <w:sz w:val="24"/>
                <w:szCs w:val="24"/>
                <w:lang w:val="uk-UA"/>
              </w:rPr>
              <w:t>абзац</w:t>
            </w:r>
            <w:r w:rsidR="00D36C1F">
              <w:rPr>
                <w:rFonts w:ascii="Times New Roman" w:hAnsi="Times New Roman" w:cs="Times New Roman"/>
                <w:sz w:val="24"/>
                <w:szCs w:val="24"/>
                <w:lang w:val="uk-UA"/>
              </w:rPr>
              <w:t>ом</w:t>
            </w:r>
            <w:r>
              <w:rPr>
                <w:rFonts w:ascii="Times New Roman" w:hAnsi="Times New Roman" w:cs="Times New Roman"/>
                <w:sz w:val="24"/>
                <w:szCs w:val="24"/>
                <w:lang w:val="uk-UA"/>
              </w:rPr>
              <w:t xml:space="preserve"> четверт</w:t>
            </w:r>
            <w:r w:rsidR="00D36C1F">
              <w:rPr>
                <w:rFonts w:ascii="Times New Roman" w:hAnsi="Times New Roman" w:cs="Times New Roman"/>
                <w:sz w:val="24"/>
                <w:szCs w:val="24"/>
                <w:lang w:val="uk-UA"/>
              </w:rPr>
              <w:t>им</w:t>
            </w:r>
            <w:r>
              <w:rPr>
                <w:rFonts w:ascii="Times New Roman" w:hAnsi="Times New Roman" w:cs="Times New Roman"/>
                <w:sz w:val="24"/>
                <w:szCs w:val="24"/>
                <w:lang w:val="uk-UA"/>
              </w:rPr>
              <w:t xml:space="preserve"> пункту 3 параграфу 37 Регламенту Кабінету Міністрів України, затвердженого Постановою КМУ від 18.07.2007 №950.</w:t>
            </w:r>
          </w:p>
        </w:tc>
      </w:tr>
      <w:tr w:rsidR="00C567F0" w:rsidRPr="00907161" w:rsidTr="00C567F0">
        <w:tc>
          <w:tcPr>
            <w:tcW w:w="2830" w:type="dxa"/>
          </w:tcPr>
          <w:p w:rsidR="00C567F0" w:rsidRP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t xml:space="preserve">Проєкт постанови Кабінету Міністрів України «Про затвердження порядку </w:t>
            </w:r>
            <w:r>
              <w:rPr>
                <w:rFonts w:ascii="Times New Roman" w:hAnsi="Times New Roman" w:cs="Times New Roman"/>
                <w:sz w:val="24"/>
                <w:szCs w:val="24"/>
                <w:lang w:val="uk-UA"/>
              </w:rPr>
              <w:lastRenderedPageBreak/>
              <w:t>здійснення моніторингу та звітності щодо викидів парникових газів»</w:t>
            </w:r>
          </w:p>
        </w:tc>
        <w:tc>
          <w:tcPr>
            <w:tcW w:w="2196" w:type="dxa"/>
          </w:tcPr>
          <w:p w:rsidR="00C567F0" w:rsidRDefault="00C567F0" w:rsidP="006720F7">
            <w:pPr>
              <w:rPr>
                <w:rFonts w:ascii="Times New Roman" w:hAnsi="Times New Roman" w:cs="Times New Roman"/>
                <w:sz w:val="24"/>
                <w:szCs w:val="24"/>
              </w:rPr>
            </w:pPr>
            <w:r>
              <w:rPr>
                <w:rFonts w:ascii="Times New Roman" w:hAnsi="Times New Roman" w:cs="Times New Roman"/>
                <w:sz w:val="24"/>
                <w:szCs w:val="24"/>
                <w:lang w:val="uk-UA"/>
              </w:rPr>
              <w:lastRenderedPageBreak/>
              <w:t>Електронні консультації</w:t>
            </w:r>
          </w:p>
        </w:tc>
        <w:tc>
          <w:tcPr>
            <w:tcW w:w="2534" w:type="dxa"/>
          </w:tcPr>
          <w:p w:rsidR="00C567F0" w:rsidRDefault="00C567F0" w:rsidP="006720F7">
            <w:r>
              <w:rPr>
                <w:rFonts w:ascii="Times New Roman" w:hAnsi="Times New Roman" w:cs="Times New Roman"/>
                <w:sz w:val="24"/>
                <w:szCs w:val="24"/>
                <w:lang w:val="uk-UA"/>
              </w:rPr>
              <w:t xml:space="preserve">ГО </w:t>
            </w:r>
            <w:proofErr w:type="spellStart"/>
            <w:r>
              <w:rPr>
                <w:rFonts w:ascii="Times New Roman" w:hAnsi="Times New Roman" w:cs="Times New Roman"/>
                <w:sz w:val="24"/>
                <w:szCs w:val="24"/>
                <w:lang w:val="uk-UA"/>
              </w:rPr>
              <w:t>“Діксі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Груп”</w:t>
            </w:r>
            <w:proofErr w:type="spellEnd"/>
          </w:p>
        </w:tc>
        <w:tc>
          <w:tcPr>
            <w:tcW w:w="3417" w:type="dxa"/>
          </w:tcPr>
          <w:p w:rsidR="00C567F0" w:rsidRDefault="00C567F0" w:rsidP="006720F7">
            <w:r>
              <w:rPr>
                <w:rFonts w:ascii="Times New Roman" w:hAnsi="Times New Roman" w:cs="Times New Roman"/>
                <w:sz w:val="24"/>
                <w:szCs w:val="24"/>
                <w:lang w:val="uk-UA"/>
              </w:rPr>
              <w:t xml:space="preserve">В п.10 фрагмент “2) стандартний план моніторингу” доповнити таким чином: “2) стандартний </w:t>
            </w:r>
            <w:r>
              <w:rPr>
                <w:rFonts w:ascii="Times New Roman" w:hAnsi="Times New Roman" w:cs="Times New Roman"/>
                <w:sz w:val="24"/>
                <w:szCs w:val="24"/>
                <w:lang w:val="uk-UA"/>
              </w:rPr>
              <w:lastRenderedPageBreak/>
              <w:t xml:space="preserve">план моніторингу, </w:t>
            </w:r>
            <w:r w:rsidRPr="00703D32">
              <w:rPr>
                <w:rFonts w:ascii="Times New Roman" w:hAnsi="Times New Roman" w:cs="Times New Roman"/>
                <w:bCs/>
                <w:sz w:val="24"/>
                <w:szCs w:val="24"/>
                <w:lang w:val="uk-UA"/>
              </w:rPr>
              <w:t>за типовою формою, встановленою Міністерством захисту довкілля та природних</w:t>
            </w:r>
            <w:r>
              <w:rPr>
                <w:rFonts w:ascii="Times New Roman" w:hAnsi="Times New Roman" w:cs="Times New Roman"/>
                <w:b/>
                <w:bCs/>
                <w:sz w:val="24"/>
                <w:szCs w:val="24"/>
                <w:lang w:val="uk-UA"/>
              </w:rPr>
              <w:t xml:space="preserve"> </w:t>
            </w:r>
            <w:r w:rsidRPr="00703D32">
              <w:rPr>
                <w:rFonts w:ascii="Times New Roman" w:hAnsi="Times New Roman" w:cs="Times New Roman"/>
                <w:bCs/>
                <w:sz w:val="24"/>
                <w:szCs w:val="24"/>
                <w:lang w:val="uk-UA"/>
              </w:rPr>
              <w:t>ресурсів України</w:t>
            </w:r>
            <w:r w:rsidRPr="00703D32">
              <w:rPr>
                <w:rFonts w:ascii="Times New Roman" w:hAnsi="Times New Roman" w:cs="Times New Roman"/>
                <w:sz w:val="24"/>
                <w:szCs w:val="24"/>
                <w:lang w:val="uk-UA"/>
              </w:rPr>
              <w:t>”.</w:t>
            </w:r>
          </w:p>
        </w:tc>
        <w:tc>
          <w:tcPr>
            <w:tcW w:w="3809" w:type="dxa"/>
          </w:tcPr>
          <w:p w:rsidR="00C567F0" w:rsidRDefault="00C567F0" w:rsidP="003971BA">
            <w:r>
              <w:rPr>
                <w:rFonts w:ascii="Times New Roman" w:hAnsi="Times New Roman" w:cs="Times New Roman"/>
                <w:sz w:val="24"/>
                <w:szCs w:val="24"/>
                <w:lang w:val="uk-UA"/>
              </w:rPr>
              <w:lastRenderedPageBreak/>
              <w:t>Не враховано</w:t>
            </w:r>
            <w:r w:rsidR="003971BA">
              <w:rPr>
                <w:rFonts w:ascii="Times New Roman" w:hAnsi="Times New Roman" w:cs="Times New Roman"/>
                <w:sz w:val="24"/>
                <w:szCs w:val="24"/>
                <w:lang w:val="uk-UA"/>
              </w:rPr>
              <w:t>, оскільки</w:t>
            </w:r>
            <w:r>
              <w:rPr>
                <w:rFonts w:ascii="Times New Roman" w:hAnsi="Times New Roman" w:cs="Times New Roman"/>
                <w:sz w:val="24"/>
                <w:szCs w:val="24"/>
                <w:lang w:val="uk-UA"/>
              </w:rPr>
              <w:t xml:space="preserve"> </w:t>
            </w:r>
            <w:r w:rsidR="003971BA">
              <w:rPr>
                <w:rFonts w:ascii="Times New Roman" w:hAnsi="Times New Roman" w:cs="Times New Roman"/>
                <w:sz w:val="24"/>
                <w:szCs w:val="24"/>
                <w:lang w:val="uk-UA"/>
              </w:rPr>
              <w:t>ц</w:t>
            </w:r>
            <w:r>
              <w:rPr>
                <w:rFonts w:ascii="Times New Roman" w:hAnsi="Times New Roman" w:cs="Times New Roman"/>
                <w:sz w:val="24"/>
                <w:szCs w:val="24"/>
                <w:lang w:val="uk-UA"/>
              </w:rPr>
              <w:t xml:space="preserve">е вже визначено більш коректно (без наведення назви центрального органу виконавчої влади)  в пункті </w:t>
            </w:r>
            <w:r>
              <w:rPr>
                <w:rFonts w:ascii="Times New Roman" w:hAnsi="Times New Roman" w:cs="Times New Roman"/>
                <w:sz w:val="24"/>
                <w:szCs w:val="24"/>
                <w:lang w:val="uk-UA"/>
              </w:rPr>
              <w:lastRenderedPageBreak/>
              <w:t>2 статті 10 Закону України “Про засади моніторингу, звітності та верифікації викидів парникових газів”: “2) план моніторингу, розроблений за типовою формою, затвердженою центральним органом виконавчої влади, що забезпечує формування державної політики у сфері охорони навколишнього природного середовища, у сфері моніторингу, звітності та верифікації”</w:t>
            </w:r>
          </w:p>
        </w:tc>
      </w:tr>
      <w:tr w:rsidR="00C567F0" w:rsidRPr="00907161" w:rsidTr="00C567F0">
        <w:tc>
          <w:tcPr>
            <w:tcW w:w="2830" w:type="dxa"/>
          </w:tcPr>
          <w:p w:rsidR="00C567F0" w:rsidRPr="00C567F0" w:rsidRDefault="00C567F0" w:rsidP="006720F7">
            <w:pPr>
              <w:rPr>
                <w:lang w:val="uk-UA"/>
              </w:rPr>
            </w:pPr>
            <w:r>
              <w:rPr>
                <w:rFonts w:ascii="Times New Roman" w:hAnsi="Times New Roman" w:cs="Times New Roman"/>
                <w:sz w:val="24"/>
                <w:szCs w:val="24"/>
                <w:lang w:val="uk-UA"/>
              </w:rPr>
              <w:lastRenderedPageBreak/>
              <w:t>Проєкт постанови Кабінету Міністрів України «Про затвердження порядку здійснення моніторингу та звітності щодо викидів парникових газів»</w:t>
            </w:r>
          </w:p>
        </w:tc>
        <w:tc>
          <w:tcPr>
            <w:tcW w:w="2196" w:type="dxa"/>
          </w:tcPr>
          <w:p w:rsidR="00C567F0" w:rsidRDefault="00C567F0" w:rsidP="006720F7">
            <w:r>
              <w:rPr>
                <w:rFonts w:ascii="Times New Roman" w:hAnsi="Times New Roman" w:cs="Times New Roman"/>
                <w:sz w:val="24"/>
                <w:szCs w:val="24"/>
                <w:lang w:val="uk-UA"/>
              </w:rPr>
              <w:t>Електронні консультації</w:t>
            </w:r>
          </w:p>
        </w:tc>
        <w:tc>
          <w:tcPr>
            <w:tcW w:w="2534" w:type="dxa"/>
          </w:tcPr>
          <w:p w:rsidR="00C567F0" w:rsidRDefault="00C567F0" w:rsidP="006720F7">
            <w:r>
              <w:rPr>
                <w:rFonts w:ascii="Times New Roman" w:hAnsi="Times New Roman" w:cs="Times New Roman"/>
                <w:sz w:val="24"/>
                <w:szCs w:val="24"/>
                <w:lang w:val="uk-UA"/>
              </w:rPr>
              <w:t xml:space="preserve">ГО </w:t>
            </w:r>
            <w:proofErr w:type="spellStart"/>
            <w:r>
              <w:rPr>
                <w:rFonts w:ascii="Times New Roman" w:hAnsi="Times New Roman" w:cs="Times New Roman"/>
                <w:sz w:val="24"/>
                <w:szCs w:val="24"/>
                <w:lang w:val="uk-UA"/>
              </w:rPr>
              <w:t>“Діксі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Груп”</w:t>
            </w:r>
            <w:proofErr w:type="spellEnd"/>
          </w:p>
        </w:tc>
        <w:tc>
          <w:tcPr>
            <w:tcW w:w="3417" w:type="dxa"/>
          </w:tcPr>
          <w:p w:rsidR="00C567F0" w:rsidRDefault="00C567F0" w:rsidP="006720F7">
            <w:r>
              <w:rPr>
                <w:rFonts w:ascii="Times New Roman" w:hAnsi="Times New Roman" w:cs="Times New Roman"/>
                <w:sz w:val="24"/>
                <w:szCs w:val="24"/>
                <w:lang w:val="uk-UA"/>
              </w:rPr>
              <w:t xml:space="preserve">В п.10 фрагмент “2) спрощений план моніторингу” доповнити таким чином: “2) спрощений план моніторингу, </w:t>
            </w:r>
            <w:r w:rsidRPr="00703D32">
              <w:rPr>
                <w:rFonts w:ascii="Times New Roman" w:hAnsi="Times New Roman" w:cs="Times New Roman"/>
                <w:bCs/>
                <w:sz w:val="24"/>
                <w:szCs w:val="24"/>
                <w:lang w:val="uk-UA"/>
              </w:rPr>
              <w:t>за типовою формою, встановленою Міністерством захисту довкілля та природних ресурсів України</w:t>
            </w:r>
            <w:r w:rsidRPr="00703D32">
              <w:rPr>
                <w:rFonts w:ascii="Times New Roman" w:hAnsi="Times New Roman" w:cs="Times New Roman"/>
                <w:sz w:val="24"/>
                <w:szCs w:val="24"/>
                <w:lang w:val="uk-UA"/>
              </w:rPr>
              <w:t>”.</w:t>
            </w:r>
          </w:p>
        </w:tc>
        <w:tc>
          <w:tcPr>
            <w:tcW w:w="3809" w:type="dxa"/>
          </w:tcPr>
          <w:p w:rsidR="00C567F0" w:rsidRDefault="00C567F0" w:rsidP="003971BA">
            <w:r>
              <w:rPr>
                <w:rFonts w:ascii="Times New Roman" w:hAnsi="Times New Roman" w:cs="Times New Roman"/>
                <w:sz w:val="24"/>
                <w:szCs w:val="24"/>
                <w:lang w:val="uk-UA"/>
              </w:rPr>
              <w:t>Не враховано</w:t>
            </w:r>
            <w:r w:rsidR="003971BA">
              <w:rPr>
                <w:rFonts w:ascii="Times New Roman" w:hAnsi="Times New Roman" w:cs="Times New Roman"/>
                <w:sz w:val="24"/>
                <w:szCs w:val="24"/>
                <w:lang w:val="uk-UA"/>
              </w:rPr>
              <w:t>, оскільки є</w:t>
            </w:r>
            <w:r>
              <w:rPr>
                <w:rFonts w:ascii="Times New Roman" w:hAnsi="Times New Roman" w:cs="Times New Roman"/>
                <w:sz w:val="24"/>
                <w:szCs w:val="24"/>
                <w:lang w:val="uk-UA"/>
              </w:rPr>
              <w:t xml:space="preserve"> аналогічн</w:t>
            </w:r>
            <w:r w:rsidR="003971BA">
              <w:rPr>
                <w:rFonts w:ascii="Times New Roman" w:hAnsi="Times New Roman" w:cs="Times New Roman"/>
                <w:sz w:val="24"/>
                <w:szCs w:val="24"/>
                <w:lang w:val="uk-UA"/>
              </w:rPr>
              <w:t>им</w:t>
            </w:r>
            <w:r>
              <w:rPr>
                <w:rFonts w:ascii="Times New Roman" w:hAnsi="Times New Roman" w:cs="Times New Roman"/>
                <w:sz w:val="24"/>
                <w:szCs w:val="24"/>
                <w:lang w:val="uk-UA"/>
              </w:rPr>
              <w:t xml:space="preserve"> попередньому зауваженню.</w:t>
            </w:r>
          </w:p>
        </w:tc>
      </w:tr>
      <w:tr w:rsidR="00C567F0" w:rsidRPr="00907161" w:rsidTr="00C567F0">
        <w:tc>
          <w:tcPr>
            <w:tcW w:w="2830" w:type="dxa"/>
          </w:tcPr>
          <w:p w:rsidR="00C567F0" w:rsidRPr="00C567F0" w:rsidRDefault="00C567F0" w:rsidP="006720F7">
            <w:pPr>
              <w:rPr>
                <w:lang w:val="uk-UA"/>
              </w:rPr>
            </w:pPr>
            <w:r>
              <w:rPr>
                <w:rFonts w:ascii="Times New Roman" w:hAnsi="Times New Roman" w:cs="Times New Roman"/>
                <w:sz w:val="24"/>
                <w:szCs w:val="24"/>
                <w:lang w:val="uk-UA"/>
              </w:rPr>
              <w:t>Проєкт постанови Кабінету Міністрів України «Про затвердження порядку здійснення моніторингу та звітності щодо викидів парникових газів»</w:t>
            </w:r>
          </w:p>
        </w:tc>
        <w:tc>
          <w:tcPr>
            <w:tcW w:w="2196" w:type="dxa"/>
          </w:tcPr>
          <w:p w:rsidR="00C567F0" w:rsidRDefault="00C567F0" w:rsidP="006720F7">
            <w:r>
              <w:rPr>
                <w:rFonts w:ascii="Times New Roman" w:hAnsi="Times New Roman" w:cs="Times New Roman"/>
                <w:sz w:val="24"/>
                <w:szCs w:val="24"/>
                <w:lang w:val="uk-UA"/>
              </w:rPr>
              <w:t>Електронні консультації</w:t>
            </w:r>
          </w:p>
        </w:tc>
        <w:tc>
          <w:tcPr>
            <w:tcW w:w="2534" w:type="dxa"/>
          </w:tcPr>
          <w:p w:rsidR="00C567F0" w:rsidRDefault="00C567F0" w:rsidP="006720F7">
            <w:r>
              <w:rPr>
                <w:rFonts w:ascii="Times New Roman" w:hAnsi="Times New Roman" w:cs="Times New Roman"/>
                <w:sz w:val="24"/>
                <w:szCs w:val="24"/>
                <w:lang w:val="uk-UA"/>
              </w:rPr>
              <w:t xml:space="preserve">ГО </w:t>
            </w:r>
            <w:proofErr w:type="spellStart"/>
            <w:r>
              <w:rPr>
                <w:rFonts w:ascii="Times New Roman" w:hAnsi="Times New Roman" w:cs="Times New Roman"/>
                <w:sz w:val="24"/>
                <w:szCs w:val="24"/>
                <w:lang w:val="uk-UA"/>
              </w:rPr>
              <w:t>“Діксі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Груп”</w:t>
            </w:r>
            <w:proofErr w:type="spellEnd"/>
          </w:p>
        </w:tc>
        <w:tc>
          <w:tcPr>
            <w:tcW w:w="3417" w:type="dxa"/>
          </w:tcPr>
          <w:p w:rsidR="00C567F0" w:rsidRDefault="00C567F0" w:rsidP="006720F7">
            <w:r>
              <w:rPr>
                <w:rFonts w:ascii="Times New Roman" w:hAnsi="Times New Roman" w:cs="Times New Roman"/>
                <w:sz w:val="24"/>
                <w:szCs w:val="24"/>
                <w:lang w:val="uk-UA"/>
              </w:rPr>
              <w:t xml:space="preserve">В п.10 фрагмент “3) підтвердження відповідності визначення обсягу викидів парникових газів та заходів, передбачених планом моніторингу, вимогам цього Порядку, якими є: план відбору та аналізу проб для кожного виду палива або </w:t>
            </w:r>
            <w:r>
              <w:rPr>
                <w:rFonts w:ascii="Times New Roman" w:hAnsi="Times New Roman" w:cs="Times New Roman"/>
                <w:sz w:val="24"/>
                <w:szCs w:val="24"/>
                <w:lang w:val="uk-UA"/>
              </w:rPr>
              <w:lastRenderedPageBreak/>
              <w:t xml:space="preserve">матеріалу у випадку, якщо розрахункові коефіцієнти визначаються на основі аналізів” змінити таким чином: “3) підтвердження відповідності визначення обсягу викидів парникових газів та заходів, передбачених планом моніторингу, вимогам цього Порядку, </w:t>
            </w:r>
            <w:r w:rsidRPr="00703D32">
              <w:rPr>
                <w:rFonts w:ascii="Times New Roman" w:hAnsi="Times New Roman" w:cs="Times New Roman"/>
                <w:bCs/>
                <w:sz w:val="24"/>
                <w:szCs w:val="24"/>
                <w:lang w:val="uk-UA"/>
              </w:rPr>
              <w:t>яким</w:t>
            </w:r>
            <w:r w:rsidRPr="00703D32">
              <w:rPr>
                <w:rFonts w:ascii="Times New Roman" w:hAnsi="Times New Roman" w:cs="Times New Roman"/>
                <w:sz w:val="24"/>
                <w:szCs w:val="24"/>
                <w:lang w:val="uk-UA"/>
              </w:rPr>
              <w:t xml:space="preserve"> є</w:t>
            </w:r>
            <w:r>
              <w:rPr>
                <w:rFonts w:ascii="Times New Roman" w:hAnsi="Times New Roman" w:cs="Times New Roman"/>
                <w:sz w:val="24"/>
                <w:szCs w:val="24"/>
                <w:lang w:val="uk-UA"/>
              </w:rPr>
              <w:t>: план відбору та аналізу проб для кожного виду палива або матеріалу у випадку, якщо розрахункові коефіцієнти визначаються на основі аналізів”</w:t>
            </w:r>
            <w:r w:rsidR="00703D32">
              <w:rPr>
                <w:rFonts w:ascii="Times New Roman" w:hAnsi="Times New Roman" w:cs="Times New Roman"/>
                <w:sz w:val="24"/>
                <w:szCs w:val="24"/>
                <w:lang w:val="uk-UA"/>
              </w:rPr>
              <w:t>.</w:t>
            </w:r>
          </w:p>
        </w:tc>
        <w:tc>
          <w:tcPr>
            <w:tcW w:w="3809" w:type="dxa"/>
          </w:tcPr>
          <w:p w:rsidR="00C567F0" w:rsidRDefault="00C567F0" w:rsidP="003971BA">
            <w:bookmarkStart w:id="1" w:name="__DdeLink__964_65959780"/>
            <w:bookmarkEnd w:id="1"/>
            <w:r>
              <w:rPr>
                <w:rFonts w:ascii="Times New Roman" w:hAnsi="Times New Roman" w:cs="Times New Roman"/>
                <w:sz w:val="24"/>
                <w:szCs w:val="24"/>
                <w:lang w:val="uk-UA"/>
              </w:rPr>
              <w:lastRenderedPageBreak/>
              <w:t xml:space="preserve">Не враховано як редакційне зауваження згідно </w:t>
            </w:r>
            <w:r w:rsidR="003971BA">
              <w:rPr>
                <w:rFonts w:ascii="Times New Roman" w:hAnsi="Times New Roman" w:cs="Times New Roman"/>
                <w:sz w:val="24"/>
                <w:szCs w:val="24"/>
                <w:lang w:val="uk-UA"/>
              </w:rPr>
              <w:t xml:space="preserve">з </w:t>
            </w:r>
            <w:r>
              <w:rPr>
                <w:rFonts w:ascii="Times New Roman" w:hAnsi="Times New Roman" w:cs="Times New Roman"/>
                <w:sz w:val="24"/>
                <w:szCs w:val="24"/>
                <w:lang w:val="uk-UA"/>
              </w:rPr>
              <w:t>абзац</w:t>
            </w:r>
            <w:r w:rsidR="003971BA">
              <w:rPr>
                <w:rFonts w:ascii="Times New Roman" w:hAnsi="Times New Roman" w:cs="Times New Roman"/>
                <w:sz w:val="24"/>
                <w:szCs w:val="24"/>
                <w:lang w:val="uk-UA"/>
              </w:rPr>
              <w:t>ом</w:t>
            </w:r>
            <w:r>
              <w:rPr>
                <w:rFonts w:ascii="Times New Roman" w:hAnsi="Times New Roman" w:cs="Times New Roman"/>
                <w:sz w:val="24"/>
                <w:szCs w:val="24"/>
                <w:lang w:val="uk-UA"/>
              </w:rPr>
              <w:t xml:space="preserve"> четверт</w:t>
            </w:r>
            <w:r w:rsidR="003971BA">
              <w:rPr>
                <w:rFonts w:ascii="Times New Roman" w:hAnsi="Times New Roman" w:cs="Times New Roman"/>
                <w:sz w:val="24"/>
                <w:szCs w:val="24"/>
                <w:lang w:val="uk-UA"/>
              </w:rPr>
              <w:t>им</w:t>
            </w:r>
            <w:r>
              <w:rPr>
                <w:rFonts w:ascii="Times New Roman" w:hAnsi="Times New Roman" w:cs="Times New Roman"/>
                <w:sz w:val="24"/>
                <w:szCs w:val="24"/>
                <w:lang w:val="uk-UA"/>
              </w:rPr>
              <w:t xml:space="preserve"> пункту 3 параграфу 37 Регламенту Кабінету Міністрів України, затвердженого Постановою КМУ від 18.07.2007 №950.</w:t>
            </w:r>
          </w:p>
        </w:tc>
      </w:tr>
      <w:tr w:rsidR="00C567F0" w:rsidRPr="00907161" w:rsidTr="00C567F0">
        <w:tc>
          <w:tcPr>
            <w:tcW w:w="2830" w:type="dxa"/>
          </w:tcPr>
          <w:p w:rsidR="00C567F0" w:rsidRP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Проєкт постанови Кабінету Міністрів України «Про затвердження порядку здійснення моніторингу та звітності щодо викидів парникових газів»</w:t>
            </w:r>
          </w:p>
        </w:tc>
        <w:tc>
          <w:tcPr>
            <w:tcW w:w="2196" w:type="dxa"/>
          </w:tcPr>
          <w:p w:rsidR="00C567F0" w:rsidRDefault="00C567F0" w:rsidP="006720F7">
            <w:pPr>
              <w:rPr>
                <w:rFonts w:ascii="Times New Roman" w:hAnsi="Times New Roman" w:cs="Times New Roman"/>
                <w:sz w:val="24"/>
                <w:szCs w:val="24"/>
              </w:rPr>
            </w:pPr>
            <w:r>
              <w:rPr>
                <w:rFonts w:ascii="Times New Roman" w:hAnsi="Times New Roman" w:cs="Times New Roman"/>
                <w:sz w:val="24"/>
                <w:szCs w:val="24"/>
                <w:lang w:val="uk-UA"/>
              </w:rPr>
              <w:t>Електронні консультації</w:t>
            </w:r>
          </w:p>
        </w:tc>
        <w:tc>
          <w:tcPr>
            <w:tcW w:w="2534" w:type="dxa"/>
          </w:tcPr>
          <w:p w:rsidR="00C567F0" w:rsidRDefault="00C567F0" w:rsidP="006720F7">
            <w:r>
              <w:rPr>
                <w:rFonts w:ascii="Times New Roman" w:hAnsi="Times New Roman" w:cs="Times New Roman"/>
                <w:sz w:val="24"/>
                <w:szCs w:val="24"/>
                <w:lang w:val="uk-UA"/>
              </w:rPr>
              <w:t xml:space="preserve">ГО </w:t>
            </w:r>
            <w:proofErr w:type="spellStart"/>
            <w:r>
              <w:rPr>
                <w:rFonts w:ascii="Times New Roman" w:hAnsi="Times New Roman" w:cs="Times New Roman"/>
                <w:sz w:val="24"/>
                <w:szCs w:val="24"/>
                <w:lang w:val="uk-UA"/>
              </w:rPr>
              <w:t>“Діксі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Груп”</w:t>
            </w:r>
            <w:proofErr w:type="spellEnd"/>
          </w:p>
        </w:tc>
        <w:tc>
          <w:tcPr>
            <w:tcW w:w="3417" w:type="dxa"/>
          </w:tcPr>
          <w:p w:rsidR="00C567F0" w:rsidRDefault="00C567F0" w:rsidP="006720F7">
            <w:r>
              <w:rPr>
                <w:rFonts w:ascii="Times New Roman" w:hAnsi="Times New Roman" w:cs="Times New Roman"/>
                <w:sz w:val="24"/>
                <w:szCs w:val="24"/>
                <w:lang w:val="uk-UA"/>
              </w:rPr>
              <w:t xml:space="preserve">В п.13 фрагмент “3) визнання невірними даних, що отримані від попередньо застосованих методик моніторингу” доповнити таким чином: “3) визнання </w:t>
            </w:r>
            <w:r w:rsidRPr="00703D32">
              <w:rPr>
                <w:rFonts w:ascii="Times New Roman" w:hAnsi="Times New Roman" w:cs="Times New Roman"/>
                <w:bCs/>
                <w:sz w:val="24"/>
                <w:szCs w:val="24"/>
                <w:lang w:val="uk-UA"/>
              </w:rPr>
              <w:t xml:space="preserve">[уповноваженим органом] </w:t>
            </w:r>
            <w:r w:rsidRPr="00703D32">
              <w:rPr>
                <w:rFonts w:ascii="Times New Roman" w:hAnsi="Times New Roman" w:cs="Times New Roman"/>
                <w:sz w:val="24"/>
                <w:szCs w:val="24"/>
                <w:lang w:val="uk-UA"/>
              </w:rPr>
              <w:t>невірними</w:t>
            </w:r>
            <w:r>
              <w:rPr>
                <w:rFonts w:ascii="Times New Roman" w:hAnsi="Times New Roman" w:cs="Times New Roman"/>
                <w:sz w:val="24"/>
                <w:szCs w:val="24"/>
                <w:lang w:val="uk-UA"/>
              </w:rPr>
              <w:t xml:space="preserve"> даних, що отримані від попередньо застосованих методик моніторингу”.</w:t>
            </w:r>
          </w:p>
        </w:tc>
        <w:tc>
          <w:tcPr>
            <w:tcW w:w="3809" w:type="dxa"/>
          </w:tcPr>
          <w:p w:rsidR="00C567F0" w:rsidRDefault="00C567F0" w:rsidP="006720F7">
            <w:r>
              <w:rPr>
                <w:rFonts w:ascii="Times New Roman" w:hAnsi="Times New Roman" w:cs="Times New Roman"/>
                <w:sz w:val="24"/>
                <w:szCs w:val="24"/>
                <w:lang w:val="uk-UA"/>
              </w:rPr>
              <w:t xml:space="preserve">Не враховано, оскільки за </w:t>
            </w:r>
            <w:r w:rsidR="00C24693">
              <w:rPr>
                <w:rFonts w:ascii="Times New Roman" w:hAnsi="Times New Roman" w:cs="Times New Roman"/>
                <w:sz w:val="24"/>
                <w:szCs w:val="24"/>
                <w:lang w:val="uk-UA"/>
              </w:rPr>
              <w:t>змістом</w:t>
            </w:r>
            <w:r>
              <w:rPr>
                <w:rFonts w:ascii="Times New Roman" w:hAnsi="Times New Roman" w:cs="Times New Roman"/>
                <w:sz w:val="24"/>
                <w:szCs w:val="24"/>
                <w:lang w:val="uk-UA"/>
              </w:rPr>
              <w:t xml:space="preserve"> Порядку це може бути лише уповноважений орган.</w:t>
            </w:r>
          </w:p>
        </w:tc>
      </w:tr>
      <w:tr w:rsidR="00C567F0" w:rsidRPr="00907161" w:rsidTr="00C567F0">
        <w:tc>
          <w:tcPr>
            <w:tcW w:w="2830" w:type="dxa"/>
          </w:tcPr>
          <w:p w:rsidR="00C567F0" w:rsidRP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t xml:space="preserve">Проєкт постанови Кабінету Міністрів України «Про </w:t>
            </w:r>
            <w:r>
              <w:rPr>
                <w:rFonts w:ascii="Times New Roman" w:hAnsi="Times New Roman" w:cs="Times New Roman"/>
                <w:sz w:val="24"/>
                <w:szCs w:val="24"/>
                <w:lang w:val="uk-UA"/>
              </w:rPr>
              <w:lastRenderedPageBreak/>
              <w:t>затвердження порядку здійснення моніторингу та звітності щодо викидів парникових газів»</w:t>
            </w:r>
          </w:p>
        </w:tc>
        <w:tc>
          <w:tcPr>
            <w:tcW w:w="2196" w:type="dxa"/>
          </w:tcPr>
          <w:p w:rsidR="00C567F0" w:rsidRDefault="00C567F0" w:rsidP="006720F7">
            <w:pPr>
              <w:rPr>
                <w:rFonts w:ascii="Times New Roman" w:hAnsi="Times New Roman" w:cs="Times New Roman"/>
                <w:sz w:val="24"/>
                <w:szCs w:val="24"/>
              </w:rPr>
            </w:pPr>
            <w:r>
              <w:rPr>
                <w:rFonts w:ascii="Times New Roman" w:hAnsi="Times New Roman" w:cs="Times New Roman"/>
                <w:sz w:val="24"/>
                <w:szCs w:val="24"/>
                <w:lang w:val="uk-UA"/>
              </w:rPr>
              <w:lastRenderedPageBreak/>
              <w:t>Електронні консультації</w:t>
            </w:r>
          </w:p>
        </w:tc>
        <w:tc>
          <w:tcPr>
            <w:tcW w:w="2534" w:type="dxa"/>
          </w:tcPr>
          <w:p w:rsidR="00C567F0" w:rsidRDefault="00C567F0" w:rsidP="006720F7">
            <w:r>
              <w:rPr>
                <w:rFonts w:ascii="Times New Roman" w:hAnsi="Times New Roman" w:cs="Times New Roman"/>
                <w:sz w:val="24"/>
                <w:szCs w:val="24"/>
                <w:lang w:val="uk-UA"/>
              </w:rPr>
              <w:t xml:space="preserve">ГО </w:t>
            </w:r>
            <w:proofErr w:type="spellStart"/>
            <w:r>
              <w:rPr>
                <w:rFonts w:ascii="Times New Roman" w:hAnsi="Times New Roman" w:cs="Times New Roman"/>
                <w:sz w:val="24"/>
                <w:szCs w:val="24"/>
                <w:lang w:val="uk-UA"/>
              </w:rPr>
              <w:t>“Діксі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Груп”</w:t>
            </w:r>
            <w:proofErr w:type="spellEnd"/>
          </w:p>
        </w:tc>
        <w:tc>
          <w:tcPr>
            <w:tcW w:w="3417" w:type="dxa"/>
          </w:tcPr>
          <w:p w:rsidR="00C567F0" w:rsidRDefault="00C567F0" w:rsidP="006720F7">
            <w:r>
              <w:rPr>
                <w:rFonts w:ascii="Times New Roman" w:hAnsi="Times New Roman" w:cs="Times New Roman"/>
                <w:sz w:val="24"/>
                <w:szCs w:val="24"/>
                <w:lang w:val="uk-UA"/>
              </w:rPr>
              <w:t xml:space="preserve">В п.13 фрагмент “5) вимоги уповноваженого органу змінити план моніторингу у </w:t>
            </w:r>
            <w:r>
              <w:rPr>
                <w:rFonts w:ascii="Times New Roman" w:hAnsi="Times New Roman" w:cs="Times New Roman"/>
                <w:sz w:val="24"/>
                <w:szCs w:val="24"/>
                <w:lang w:val="uk-UA"/>
              </w:rPr>
              <w:lastRenderedPageBreak/>
              <w:t xml:space="preserve">випадках, встановлених законодавством” доповнити таким чином: “5) вимоги уповноваженого органу змінити план моніторингу у випадках, встановлених </w:t>
            </w:r>
            <w:r w:rsidRPr="00703D32">
              <w:rPr>
                <w:rFonts w:ascii="Times New Roman" w:hAnsi="Times New Roman" w:cs="Times New Roman"/>
                <w:sz w:val="24"/>
                <w:szCs w:val="24"/>
                <w:lang w:val="uk-UA"/>
              </w:rPr>
              <w:t xml:space="preserve">законодавством </w:t>
            </w:r>
            <w:r w:rsidRPr="00703D32">
              <w:rPr>
                <w:rFonts w:ascii="Times New Roman" w:hAnsi="Times New Roman" w:cs="Times New Roman"/>
                <w:bCs/>
                <w:sz w:val="24"/>
                <w:szCs w:val="24"/>
                <w:lang w:val="uk-UA"/>
              </w:rPr>
              <w:t>у сфері моніторингу, звітності та верифікації</w:t>
            </w:r>
            <w:r w:rsidRPr="00703D32">
              <w:rPr>
                <w:rFonts w:ascii="Times New Roman" w:hAnsi="Times New Roman" w:cs="Times New Roman"/>
                <w:sz w:val="24"/>
                <w:szCs w:val="24"/>
                <w:lang w:val="uk-UA"/>
              </w:rPr>
              <w:t>”.</w:t>
            </w:r>
          </w:p>
        </w:tc>
        <w:tc>
          <w:tcPr>
            <w:tcW w:w="3809" w:type="dxa"/>
          </w:tcPr>
          <w:p w:rsidR="00C567F0" w:rsidRDefault="00C567F0" w:rsidP="006720F7">
            <w:r>
              <w:rPr>
                <w:rFonts w:ascii="Times New Roman" w:hAnsi="Times New Roman" w:cs="Times New Roman"/>
                <w:sz w:val="24"/>
                <w:szCs w:val="24"/>
                <w:lang w:val="uk-UA"/>
              </w:rPr>
              <w:lastRenderedPageBreak/>
              <w:t xml:space="preserve">Не враховано, оскільки це буде переобтяженням тексту. Зрозуміло, що в цьому випадку </w:t>
            </w:r>
            <w:r>
              <w:rPr>
                <w:rFonts w:ascii="Times New Roman" w:hAnsi="Times New Roman" w:cs="Times New Roman"/>
                <w:sz w:val="24"/>
                <w:szCs w:val="24"/>
                <w:lang w:val="uk-UA"/>
              </w:rPr>
              <w:lastRenderedPageBreak/>
              <w:t>мова може йти лише про законодавство у сфері моніторингу, звітності та верифікації.</w:t>
            </w:r>
          </w:p>
        </w:tc>
      </w:tr>
      <w:tr w:rsidR="00C567F0" w:rsidRPr="00907161" w:rsidTr="00C567F0">
        <w:tc>
          <w:tcPr>
            <w:tcW w:w="2830" w:type="dxa"/>
          </w:tcPr>
          <w:p w:rsidR="00C567F0" w:rsidRP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Проєкт постанови Кабінету Міністрів України «Про затвердження порядку здійснення моніторингу та звітності щодо викидів парникових газів»</w:t>
            </w:r>
          </w:p>
        </w:tc>
        <w:tc>
          <w:tcPr>
            <w:tcW w:w="2196" w:type="dxa"/>
          </w:tcPr>
          <w:p w:rsidR="00C567F0" w:rsidRDefault="00C567F0" w:rsidP="006720F7">
            <w:pPr>
              <w:rPr>
                <w:rFonts w:ascii="Times New Roman" w:hAnsi="Times New Roman" w:cs="Times New Roman"/>
                <w:sz w:val="24"/>
                <w:szCs w:val="24"/>
              </w:rPr>
            </w:pPr>
            <w:r>
              <w:rPr>
                <w:rFonts w:ascii="Times New Roman" w:hAnsi="Times New Roman" w:cs="Times New Roman"/>
                <w:sz w:val="24"/>
                <w:szCs w:val="24"/>
                <w:lang w:val="uk-UA"/>
              </w:rPr>
              <w:t>Електронні консультації</w:t>
            </w:r>
          </w:p>
        </w:tc>
        <w:tc>
          <w:tcPr>
            <w:tcW w:w="2534" w:type="dxa"/>
          </w:tcPr>
          <w:p w:rsidR="00C567F0" w:rsidRDefault="00C567F0" w:rsidP="006720F7">
            <w:r>
              <w:rPr>
                <w:rFonts w:ascii="Times New Roman" w:hAnsi="Times New Roman" w:cs="Times New Roman"/>
                <w:sz w:val="24"/>
                <w:szCs w:val="24"/>
                <w:lang w:val="uk-UA"/>
              </w:rPr>
              <w:t xml:space="preserve">ГО </w:t>
            </w:r>
            <w:proofErr w:type="spellStart"/>
            <w:r>
              <w:rPr>
                <w:rFonts w:ascii="Times New Roman" w:hAnsi="Times New Roman" w:cs="Times New Roman"/>
                <w:sz w:val="24"/>
                <w:szCs w:val="24"/>
                <w:lang w:val="uk-UA"/>
              </w:rPr>
              <w:t>“Діксі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Груп”</w:t>
            </w:r>
            <w:proofErr w:type="spellEnd"/>
          </w:p>
        </w:tc>
        <w:tc>
          <w:tcPr>
            <w:tcW w:w="3417" w:type="dxa"/>
          </w:tcPr>
          <w:p w:rsidR="00C567F0" w:rsidRDefault="00C567F0" w:rsidP="006720F7">
            <w:r>
              <w:rPr>
                <w:rFonts w:ascii="Times New Roman" w:hAnsi="Times New Roman" w:cs="Times New Roman"/>
                <w:sz w:val="24"/>
                <w:szCs w:val="24"/>
                <w:lang w:val="uk-UA"/>
              </w:rPr>
              <w:t xml:space="preserve">В п. 14 фрагмент “Якщо зміни до плану моніторингу не є істотними, оператор повідомляє про такі зміни уповноважений орган протягом п’яти робочих днів з моменту настання” сформулювати таким чином: “Якщо зміни до плану моніторингу не є істотними, оператор повідомляє про такі зміни уповноважений орган протягом п’яти робочих днів з </w:t>
            </w:r>
            <w:r w:rsidRPr="00703D32">
              <w:rPr>
                <w:rFonts w:ascii="Times New Roman" w:hAnsi="Times New Roman" w:cs="Times New Roman"/>
                <w:sz w:val="24"/>
                <w:szCs w:val="24"/>
                <w:lang w:val="uk-UA"/>
              </w:rPr>
              <w:t>моменту</w:t>
            </w:r>
            <w:r w:rsidRPr="00703D32">
              <w:rPr>
                <w:rFonts w:ascii="Times New Roman" w:hAnsi="Times New Roman" w:cs="Times New Roman"/>
                <w:bCs/>
                <w:sz w:val="24"/>
                <w:szCs w:val="24"/>
                <w:lang w:val="uk-UA"/>
              </w:rPr>
              <w:t xml:space="preserve"> їх</w:t>
            </w:r>
            <w:r>
              <w:rPr>
                <w:rFonts w:ascii="Times New Roman" w:hAnsi="Times New Roman" w:cs="Times New Roman"/>
                <w:sz w:val="24"/>
                <w:szCs w:val="24"/>
                <w:lang w:val="uk-UA"/>
              </w:rPr>
              <w:t xml:space="preserve"> настання”.</w:t>
            </w:r>
          </w:p>
        </w:tc>
        <w:tc>
          <w:tcPr>
            <w:tcW w:w="3809" w:type="dxa"/>
          </w:tcPr>
          <w:p w:rsidR="00C567F0" w:rsidRDefault="00C567F0" w:rsidP="003971BA">
            <w:bookmarkStart w:id="2" w:name="__DdeLink__9550_441603160"/>
            <w:bookmarkEnd w:id="2"/>
            <w:r>
              <w:rPr>
                <w:rFonts w:ascii="Times New Roman" w:hAnsi="Times New Roman" w:cs="Times New Roman"/>
                <w:sz w:val="24"/>
                <w:szCs w:val="24"/>
                <w:lang w:val="uk-UA"/>
              </w:rPr>
              <w:t xml:space="preserve">Не враховано як редакційне зауваження згідно </w:t>
            </w:r>
            <w:r w:rsidR="003971BA">
              <w:rPr>
                <w:rFonts w:ascii="Times New Roman" w:hAnsi="Times New Roman" w:cs="Times New Roman"/>
                <w:sz w:val="24"/>
                <w:szCs w:val="24"/>
                <w:lang w:val="uk-UA"/>
              </w:rPr>
              <w:t xml:space="preserve">з </w:t>
            </w:r>
            <w:r>
              <w:rPr>
                <w:rFonts w:ascii="Times New Roman" w:hAnsi="Times New Roman" w:cs="Times New Roman"/>
                <w:sz w:val="24"/>
                <w:szCs w:val="24"/>
                <w:lang w:val="uk-UA"/>
              </w:rPr>
              <w:t>абзац</w:t>
            </w:r>
            <w:r w:rsidR="003971BA">
              <w:rPr>
                <w:rFonts w:ascii="Times New Roman" w:hAnsi="Times New Roman" w:cs="Times New Roman"/>
                <w:sz w:val="24"/>
                <w:szCs w:val="24"/>
                <w:lang w:val="uk-UA"/>
              </w:rPr>
              <w:t>ом</w:t>
            </w:r>
            <w:r>
              <w:rPr>
                <w:rFonts w:ascii="Times New Roman" w:hAnsi="Times New Roman" w:cs="Times New Roman"/>
                <w:sz w:val="24"/>
                <w:szCs w:val="24"/>
                <w:lang w:val="uk-UA"/>
              </w:rPr>
              <w:t xml:space="preserve"> четверт</w:t>
            </w:r>
            <w:r w:rsidR="003971BA">
              <w:rPr>
                <w:rFonts w:ascii="Times New Roman" w:hAnsi="Times New Roman" w:cs="Times New Roman"/>
                <w:sz w:val="24"/>
                <w:szCs w:val="24"/>
                <w:lang w:val="uk-UA"/>
              </w:rPr>
              <w:t>им</w:t>
            </w:r>
            <w:r>
              <w:rPr>
                <w:rFonts w:ascii="Times New Roman" w:hAnsi="Times New Roman" w:cs="Times New Roman"/>
                <w:sz w:val="24"/>
                <w:szCs w:val="24"/>
                <w:lang w:val="uk-UA"/>
              </w:rPr>
              <w:t xml:space="preserve"> пункту 3 параграфу 37 Регламенту Кабінету Міністрів України, затвердженого Постановою КМУ від 18.07.2007 №950.</w:t>
            </w:r>
          </w:p>
        </w:tc>
      </w:tr>
      <w:tr w:rsidR="00C567F0" w:rsidRPr="00907161" w:rsidTr="00C567F0">
        <w:tc>
          <w:tcPr>
            <w:tcW w:w="2830" w:type="dxa"/>
          </w:tcPr>
          <w:p w:rsidR="00C567F0" w:rsidRPr="00C567F0" w:rsidRDefault="00C567F0" w:rsidP="006720F7">
            <w:pPr>
              <w:rPr>
                <w:rFonts w:ascii="Times New Roman" w:hAnsi="Times New Roman" w:cs="Times New Roman"/>
                <w:sz w:val="24"/>
                <w:szCs w:val="24"/>
                <w:lang w:val="uk-UA"/>
              </w:rPr>
            </w:pPr>
            <w:r>
              <w:rPr>
                <w:rFonts w:ascii="Times New Roman" w:hAnsi="Times New Roman" w:cs="Times New Roman"/>
                <w:sz w:val="24"/>
                <w:szCs w:val="24"/>
                <w:lang w:val="uk-UA"/>
              </w:rPr>
              <w:t xml:space="preserve">Проєкт постанови Кабінету Міністрів України «Про затвердження порядку здійснення моніторингу та звітності щодо </w:t>
            </w:r>
            <w:r>
              <w:rPr>
                <w:rFonts w:ascii="Times New Roman" w:hAnsi="Times New Roman" w:cs="Times New Roman"/>
                <w:sz w:val="24"/>
                <w:szCs w:val="24"/>
                <w:lang w:val="uk-UA"/>
              </w:rPr>
              <w:lastRenderedPageBreak/>
              <w:t>викидів парникових газів»</w:t>
            </w:r>
          </w:p>
        </w:tc>
        <w:tc>
          <w:tcPr>
            <w:tcW w:w="2196" w:type="dxa"/>
          </w:tcPr>
          <w:p w:rsidR="00C567F0" w:rsidRDefault="00C567F0" w:rsidP="006720F7">
            <w:pPr>
              <w:rPr>
                <w:rFonts w:ascii="Times New Roman" w:hAnsi="Times New Roman" w:cs="Times New Roman"/>
                <w:sz w:val="24"/>
                <w:szCs w:val="24"/>
              </w:rPr>
            </w:pPr>
            <w:r>
              <w:rPr>
                <w:rFonts w:ascii="Times New Roman" w:hAnsi="Times New Roman" w:cs="Times New Roman"/>
                <w:sz w:val="24"/>
                <w:szCs w:val="24"/>
                <w:lang w:val="uk-UA"/>
              </w:rPr>
              <w:lastRenderedPageBreak/>
              <w:t>Електронні консультації</w:t>
            </w:r>
          </w:p>
        </w:tc>
        <w:tc>
          <w:tcPr>
            <w:tcW w:w="2534" w:type="dxa"/>
          </w:tcPr>
          <w:p w:rsidR="00C567F0" w:rsidRDefault="00C567F0" w:rsidP="006720F7">
            <w:r>
              <w:rPr>
                <w:rFonts w:ascii="Times New Roman" w:hAnsi="Times New Roman" w:cs="Times New Roman"/>
                <w:sz w:val="24"/>
                <w:szCs w:val="24"/>
                <w:lang w:val="uk-UA"/>
              </w:rPr>
              <w:t xml:space="preserve">ГО </w:t>
            </w:r>
            <w:proofErr w:type="spellStart"/>
            <w:r>
              <w:rPr>
                <w:rFonts w:ascii="Times New Roman" w:hAnsi="Times New Roman" w:cs="Times New Roman"/>
                <w:sz w:val="24"/>
                <w:szCs w:val="24"/>
                <w:lang w:val="uk-UA"/>
              </w:rPr>
              <w:t>“Діксі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Груп”</w:t>
            </w:r>
            <w:proofErr w:type="spellEnd"/>
          </w:p>
        </w:tc>
        <w:tc>
          <w:tcPr>
            <w:tcW w:w="3417" w:type="dxa"/>
          </w:tcPr>
          <w:p w:rsidR="00C567F0" w:rsidRDefault="00C567F0" w:rsidP="006720F7">
            <w:r>
              <w:rPr>
                <w:rFonts w:ascii="Times New Roman" w:hAnsi="Times New Roman" w:cs="Times New Roman"/>
                <w:sz w:val="24"/>
                <w:szCs w:val="24"/>
                <w:lang w:val="uk-UA"/>
              </w:rPr>
              <w:t>В п.17 абзаци другий-п’ятий сформулювати таким чином:</w:t>
            </w:r>
          </w:p>
          <w:p w:rsidR="00C567F0" w:rsidRDefault="00C567F0" w:rsidP="006720F7">
            <w:r>
              <w:rPr>
                <w:rFonts w:ascii="Times New Roman" w:hAnsi="Times New Roman" w:cs="Times New Roman"/>
                <w:sz w:val="24"/>
                <w:szCs w:val="24"/>
                <w:lang w:val="uk-UA"/>
              </w:rPr>
              <w:t>“Установка може відноситися до однієї з таких категорій:</w:t>
            </w:r>
          </w:p>
          <w:p w:rsidR="00C567F0" w:rsidRDefault="00C567F0" w:rsidP="006720F7">
            <w:r>
              <w:rPr>
                <w:rFonts w:ascii="Times New Roman" w:hAnsi="Times New Roman" w:cs="Times New Roman"/>
                <w:sz w:val="24"/>
                <w:szCs w:val="24"/>
                <w:lang w:val="uk-UA"/>
              </w:rPr>
              <w:t xml:space="preserve">установка категорії A, в якої середній річний обсяг викидів </w:t>
            </w:r>
            <w:r>
              <w:rPr>
                <w:rFonts w:ascii="Times New Roman" w:hAnsi="Times New Roman" w:cs="Times New Roman"/>
                <w:sz w:val="24"/>
                <w:szCs w:val="24"/>
                <w:lang w:val="uk-UA"/>
              </w:rPr>
              <w:lastRenderedPageBreak/>
              <w:t>парникових газів, за винятком викидів CO</w:t>
            </w:r>
            <w:r w:rsidRPr="00703D32">
              <w:rPr>
                <w:rFonts w:ascii="Times New Roman" w:hAnsi="Times New Roman" w:cs="Times New Roman"/>
                <w:sz w:val="24"/>
                <w:szCs w:val="24"/>
                <w:vertAlign w:val="subscript"/>
                <w:lang w:val="uk-UA"/>
              </w:rPr>
              <w:t>2</w:t>
            </w:r>
            <w:r>
              <w:rPr>
                <w:rFonts w:ascii="Times New Roman" w:hAnsi="Times New Roman" w:cs="Times New Roman"/>
                <w:sz w:val="24"/>
                <w:szCs w:val="24"/>
                <w:lang w:val="uk-UA"/>
              </w:rPr>
              <w:t>, що походить з біомаси, не перевищує 50 000 тонн еквіваленту CO</w:t>
            </w:r>
            <w:r w:rsidRPr="00703D32">
              <w:rPr>
                <w:rFonts w:ascii="Times New Roman" w:hAnsi="Times New Roman" w:cs="Times New Roman"/>
                <w:sz w:val="24"/>
                <w:szCs w:val="24"/>
                <w:vertAlign w:val="subscript"/>
                <w:lang w:val="uk-UA"/>
              </w:rPr>
              <w:t>2</w:t>
            </w:r>
            <w:r>
              <w:rPr>
                <w:rFonts w:ascii="Times New Roman" w:hAnsi="Times New Roman" w:cs="Times New Roman"/>
                <w:sz w:val="24"/>
                <w:szCs w:val="24"/>
                <w:lang w:val="uk-UA"/>
              </w:rPr>
              <w:t>;</w:t>
            </w:r>
          </w:p>
          <w:p w:rsidR="00C567F0" w:rsidRDefault="00C567F0" w:rsidP="006720F7">
            <w:r>
              <w:rPr>
                <w:rFonts w:ascii="Times New Roman" w:hAnsi="Times New Roman" w:cs="Times New Roman"/>
                <w:sz w:val="24"/>
                <w:szCs w:val="24"/>
                <w:lang w:val="uk-UA"/>
              </w:rPr>
              <w:t>установка категорії Б, в якої середній річний обсяг викидів парникових газів, за винятком викидів CO</w:t>
            </w:r>
            <w:r w:rsidRPr="00703D32">
              <w:rPr>
                <w:rFonts w:ascii="Times New Roman" w:hAnsi="Times New Roman" w:cs="Times New Roman"/>
                <w:sz w:val="24"/>
                <w:szCs w:val="24"/>
                <w:vertAlign w:val="subscript"/>
                <w:lang w:val="uk-UA"/>
              </w:rPr>
              <w:t>2</w:t>
            </w:r>
            <w:r>
              <w:rPr>
                <w:rFonts w:ascii="Times New Roman" w:hAnsi="Times New Roman" w:cs="Times New Roman"/>
                <w:sz w:val="24"/>
                <w:szCs w:val="24"/>
                <w:lang w:val="uk-UA"/>
              </w:rPr>
              <w:t>, що походить з біомаси, становить більше 50 000 тонн еквіваленту CO</w:t>
            </w:r>
            <w:r w:rsidRPr="00703D32">
              <w:rPr>
                <w:rFonts w:ascii="Times New Roman" w:hAnsi="Times New Roman" w:cs="Times New Roman"/>
                <w:sz w:val="24"/>
                <w:szCs w:val="24"/>
                <w:vertAlign w:val="subscript"/>
                <w:lang w:val="uk-UA"/>
              </w:rPr>
              <w:t>2</w:t>
            </w:r>
            <w:r>
              <w:rPr>
                <w:rFonts w:ascii="Times New Roman" w:hAnsi="Times New Roman" w:cs="Times New Roman"/>
                <w:sz w:val="24"/>
                <w:szCs w:val="24"/>
                <w:lang w:val="uk-UA"/>
              </w:rPr>
              <w:t>, але не перевищує 500 000 тонн еквіваленту CO</w:t>
            </w:r>
            <w:r w:rsidRPr="00703D32">
              <w:rPr>
                <w:rFonts w:ascii="Times New Roman" w:hAnsi="Times New Roman" w:cs="Times New Roman"/>
                <w:sz w:val="24"/>
                <w:szCs w:val="24"/>
                <w:vertAlign w:val="subscript"/>
                <w:lang w:val="uk-UA"/>
              </w:rPr>
              <w:t>2</w:t>
            </w:r>
            <w:r>
              <w:rPr>
                <w:rFonts w:ascii="Times New Roman" w:hAnsi="Times New Roman" w:cs="Times New Roman"/>
                <w:sz w:val="24"/>
                <w:szCs w:val="24"/>
                <w:lang w:val="uk-UA"/>
              </w:rPr>
              <w:t>;</w:t>
            </w:r>
          </w:p>
          <w:p w:rsidR="00C567F0" w:rsidRDefault="00C567F0" w:rsidP="006720F7">
            <w:r>
              <w:rPr>
                <w:rFonts w:ascii="Times New Roman" w:hAnsi="Times New Roman" w:cs="Times New Roman"/>
                <w:sz w:val="24"/>
                <w:szCs w:val="24"/>
                <w:lang w:val="uk-UA"/>
              </w:rPr>
              <w:t>установка категорії В, в якої середній річний обсяг викидів парникових газів, за винятком викидів CO</w:t>
            </w:r>
            <w:r w:rsidRPr="00703D32">
              <w:rPr>
                <w:rFonts w:ascii="Times New Roman" w:hAnsi="Times New Roman" w:cs="Times New Roman"/>
                <w:sz w:val="24"/>
                <w:szCs w:val="24"/>
                <w:vertAlign w:val="subscript"/>
                <w:lang w:val="uk-UA"/>
              </w:rPr>
              <w:t>2</w:t>
            </w:r>
            <w:r>
              <w:rPr>
                <w:rFonts w:ascii="Times New Roman" w:hAnsi="Times New Roman" w:cs="Times New Roman"/>
                <w:sz w:val="24"/>
                <w:szCs w:val="24"/>
                <w:lang w:val="uk-UA"/>
              </w:rPr>
              <w:t>, що походить з біомаси, перевищує 500 000 тонн еквіваленту CO</w:t>
            </w:r>
            <w:r w:rsidRPr="00703D32">
              <w:rPr>
                <w:rFonts w:ascii="Times New Roman" w:hAnsi="Times New Roman" w:cs="Times New Roman"/>
                <w:sz w:val="24"/>
                <w:szCs w:val="24"/>
                <w:vertAlign w:val="subscript"/>
                <w:lang w:val="uk-UA"/>
              </w:rPr>
              <w:t>2</w:t>
            </w:r>
            <w:r>
              <w:rPr>
                <w:rFonts w:ascii="Times New Roman" w:hAnsi="Times New Roman" w:cs="Times New Roman"/>
                <w:sz w:val="24"/>
                <w:szCs w:val="24"/>
                <w:lang w:val="uk-UA"/>
              </w:rPr>
              <w:t>”.</w:t>
            </w:r>
          </w:p>
        </w:tc>
        <w:tc>
          <w:tcPr>
            <w:tcW w:w="3809" w:type="dxa"/>
          </w:tcPr>
          <w:p w:rsidR="00C567F0" w:rsidRDefault="00C567F0" w:rsidP="006720F7">
            <w:r>
              <w:rPr>
                <w:rFonts w:ascii="Times New Roman" w:hAnsi="Times New Roman" w:cs="Times New Roman"/>
                <w:sz w:val="24"/>
                <w:szCs w:val="24"/>
                <w:lang w:val="uk-UA"/>
              </w:rPr>
              <w:lastRenderedPageBreak/>
              <w:t>Враховано в такій редакції:</w:t>
            </w:r>
          </w:p>
          <w:p w:rsidR="00C567F0" w:rsidRDefault="00C567F0" w:rsidP="006720F7">
            <w:r>
              <w:rPr>
                <w:rFonts w:ascii="Times New Roman" w:hAnsi="Times New Roman" w:cs="Times New Roman"/>
                <w:sz w:val="24"/>
                <w:szCs w:val="24"/>
                <w:lang w:val="uk-UA"/>
              </w:rPr>
              <w:t>“Установка може відноситися до однієї з таких категорій:</w:t>
            </w:r>
          </w:p>
          <w:p w:rsidR="00C567F0" w:rsidRDefault="00C567F0" w:rsidP="006720F7">
            <w:r>
              <w:rPr>
                <w:rFonts w:ascii="Times New Roman" w:hAnsi="Times New Roman" w:cs="Times New Roman"/>
                <w:sz w:val="24"/>
                <w:szCs w:val="24"/>
                <w:lang w:val="uk-UA"/>
              </w:rPr>
              <w:t xml:space="preserve">установка категорії A — установка, в якої середній річний обсяг викидів парникових газів, за </w:t>
            </w:r>
            <w:r>
              <w:rPr>
                <w:rFonts w:ascii="Times New Roman" w:hAnsi="Times New Roman" w:cs="Times New Roman"/>
                <w:sz w:val="24"/>
                <w:szCs w:val="24"/>
                <w:lang w:val="uk-UA"/>
              </w:rPr>
              <w:lastRenderedPageBreak/>
              <w:t>винятком викидів CO</w:t>
            </w:r>
            <w:r w:rsidRPr="00703D32">
              <w:rPr>
                <w:rFonts w:ascii="Times New Roman" w:hAnsi="Times New Roman" w:cs="Times New Roman"/>
                <w:sz w:val="24"/>
                <w:szCs w:val="24"/>
                <w:vertAlign w:val="subscript"/>
                <w:lang w:val="uk-UA"/>
              </w:rPr>
              <w:t>2</w:t>
            </w:r>
            <w:r>
              <w:rPr>
                <w:rFonts w:ascii="Times New Roman" w:hAnsi="Times New Roman" w:cs="Times New Roman"/>
                <w:sz w:val="24"/>
                <w:szCs w:val="24"/>
                <w:lang w:val="uk-UA"/>
              </w:rPr>
              <w:t>, що походить з біомаси, не перевищує 50 000 тонн еквіваленту CO</w:t>
            </w:r>
            <w:r w:rsidRPr="00703D32">
              <w:rPr>
                <w:rFonts w:ascii="Times New Roman" w:hAnsi="Times New Roman" w:cs="Times New Roman"/>
                <w:sz w:val="24"/>
                <w:szCs w:val="24"/>
                <w:vertAlign w:val="subscript"/>
                <w:lang w:val="uk-UA"/>
              </w:rPr>
              <w:t>2</w:t>
            </w:r>
            <w:r>
              <w:rPr>
                <w:rFonts w:ascii="Times New Roman" w:hAnsi="Times New Roman" w:cs="Times New Roman"/>
                <w:sz w:val="24"/>
                <w:szCs w:val="24"/>
                <w:lang w:val="uk-UA"/>
              </w:rPr>
              <w:t>;</w:t>
            </w:r>
          </w:p>
          <w:p w:rsidR="00C567F0" w:rsidRDefault="00C567F0" w:rsidP="006720F7">
            <w:r>
              <w:rPr>
                <w:rFonts w:ascii="Times New Roman" w:hAnsi="Times New Roman" w:cs="Times New Roman"/>
                <w:sz w:val="24"/>
                <w:szCs w:val="24"/>
                <w:lang w:val="uk-UA"/>
              </w:rPr>
              <w:t>установка категорії Б — установка, в якої середній річний обсяг викидів парникових газів, за винятком викидів CO</w:t>
            </w:r>
            <w:r w:rsidRPr="00703D32">
              <w:rPr>
                <w:rFonts w:ascii="Times New Roman" w:hAnsi="Times New Roman" w:cs="Times New Roman"/>
                <w:sz w:val="24"/>
                <w:szCs w:val="24"/>
                <w:vertAlign w:val="subscript"/>
                <w:lang w:val="uk-UA"/>
              </w:rPr>
              <w:t>2</w:t>
            </w:r>
            <w:r>
              <w:rPr>
                <w:rFonts w:ascii="Times New Roman" w:hAnsi="Times New Roman" w:cs="Times New Roman"/>
                <w:sz w:val="24"/>
                <w:szCs w:val="24"/>
                <w:lang w:val="uk-UA"/>
              </w:rPr>
              <w:t>, що походить з біомаси, становить більше 50 000 тонн еквіваленту CO</w:t>
            </w:r>
            <w:r w:rsidRPr="00703D32">
              <w:rPr>
                <w:rFonts w:ascii="Times New Roman" w:hAnsi="Times New Roman" w:cs="Times New Roman"/>
                <w:sz w:val="24"/>
                <w:szCs w:val="24"/>
                <w:vertAlign w:val="subscript"/>
                <w:lang w:val="uk-UA"/>
              </w:rPr>
              <w:t>2</w:t>
            </w:r>
            <w:r>
              <w:rPr>
                <w:rFonts w:ascii="Times New Roman" w:hAnsi="Times New Roman" w:cs="Times New Roman"/>
                <w:sz w:val="24"/>
                <w:szCs w:val="24"/>
                <w:lang w:val="uk-UA"/>
              </w:rPr>
              <w:t>, але не перевищує 500 000 тонн еквіваленту CO</w:t>
            </w:r>
            <w:r w:rsidRPr="00703D32">
              <w:rPr>
                <w:rFonts w:ascii="Times New Roman" w:hAnsi="Times New Roman" w:cs="Times New Roman"/>
                <w:sz w:val="24"/>
                <w:szCs w:val="24"/>
                <w:vertAlign w:val="subscript"/>
                <w:lang w:val="uk-UA"/>
              </w:rPr>
              <w:t>2</w:t>
            </w:r>
            <w:r>
              <w:rPr>
                <w:rFonts w:ascii="Times New Roman" w:hAnsi="Times New Roman" w:cs="Times New Roman"/>
                <w:sz w:val="24"/>
                <w:szCs w:val="24"/>
                <w:lang w:val="uk-UA"/>
              </w:rPr>
              <w:t>;</w:t>
            </w:r>
          </w:p>
          <w:p w:rsidR="00C567F0" w:rsidRDefault="00C567F0" w:rsidP="006720F7">
            <w:r>
              <w:rPr>
                <w:rFonts w:ascii="Times New Roman" w:hAnsi="Times New Roman" w:cs="Times New Roman"/>
                <w:sz w:val="24"/>
                <w:szCs w:val="24"/>
                <w:lang w:val="uk-UA"/>
              </w:rPr>
              <w:t>установка категорії В — установка, в якої середній річний обсяг викидів парникових газів, за винятком викидів CO</w:t>
            </w:r>
            <w:r w:rsidRPr="00703D32">
              <w:rPr>
                <w:rFonts w:ascii="Times New Roman" w:hAnsi="Times New Roman" w:cs="Times New Roman"/>
                <w:sz w:val="24"/>
                <w:szCs w:val="24"/>
                <w:vertAlign w:val="subscript"/>
                <w:lang w:val="uk-UA"/>
              </w:rPr>
              <w:t>2</w:t>
            </w:r>
            <w:r>
              <w:rPr>
                <w:rFonts w:ascii="Times New Roman" w:hAnsi="Times New Roman" w:cs="Times New Roman"/>
                <w:sz w:val="24"/>
                <w:szCs w:val="24"/>
                <w:lang w:val="uk-UA"/>
              </w:rPr>
              <w:t>, що походить з біомаси, перевищує 500 000 тонн еквіваленту CO</w:t>
            </w:r>
            <w:r w:rsidRPr="00703D32">
              <w:rPr>
                <w:rFonts w:ascii="Times New Roman" w:hAnsi="Times New Roman" w:cs="Times New Roman"/>
                <w:sz w:val="24"/>
                <w:szCs w:val="24"/>
                <w:vertAlign w:val="subscript"/>
                <w:lang w:val="uk-UA"/>
              </w:rPr>
              <w:t>2</w:t>
            </w:r>
            <w:r>
              <w:rPr>
                <w:rFonts w:ascii="Times New Roman" w:hAnsi="Times New Roman" w:cs="Times New Roman"/>
                <w:sz w:val="24"/>
                <w:szCs w:val="24"/>
                <w:lang w:val="uk-UA"/>
              </w:rPr>
              <w:t>”.</w:t>
            </w:r>
          </w:p>
        </w:tc>
      </w:tr>
      <w:tr w:rsidR="00C567F0" w:rsidRPr="00907161" w:rsidTr="00C567F0">
        <w:tc>
          <w:tcPr>
            <w:tcW w:w="2830" w:type="dxa"/>
          </w:tcPr>
          <w:p w:rsidR="00C567F0" w:rsidRPr="00C567F0" w:rsidRDefault="00C567F0" w:rsidP="006720F7">
            <w:pPr>
              <w:rPr>
                <w:lang w:val="uk-UA"/>
              </w:rPr>
            </w:pPr>
            <w:r>
              <w:rPr>
                <w:rFonts w:ascii="Times New Roman" w:hAnsi="Times New Roman" w:cs="Times New Roman"/>
                <w:sz w:val="24"/>
                <w:szCs w:val="24"/>
                <w:lang w:val="uk-UA"/>
              </w:rPr>
              <w:lastRenderedPageBreak/>
              <w:t>Проєкт постанови Кабінету Міністрів України «Про затвердження порядку здійснення моніторингу та звітності щодо викидів парникових газів»</w:t>
            </w:r>
          </w:p>
        </w:tc>
        <w:tc>
          <w:tcPr>
            <w:tcW w:w="2196" w:type="dxa"/>
          </w:tcPr>
          <w:p w:rsidR="00C567F0" w:rsidRDefault="00C567F0" w:rsidP="006720F7">
            <w:pPr>
              <w:rPr>
                <w:rFonts w:ascii="Times New Roman" w:hAnsi="Times New Roman" w:cs="Times New Roman"/>
                <w:sz w:val="24"/>
                <w:szCs w:val="24"/>
              </w:rPr>
            </w:pPr>
            <w:r>
              <w:rPr>
                <w:rFonts w:ascii="Times New Roman" w:hAnsi="Times New Roman" w:cs="Times New Roman"/>
                <w:sz w:val="24"/>
                <w:szCs w:val="24"/>
                <w:lang w:val="uk-UA"/>
              </w:rPr>
              <w:t>Електронні консультації</w:t>
            </w:r>
          </w:p>
        </w:tc>
        <w:tc>
          <w:tcPr>
            <w:tcW w:w="2534" w:type="dxa"/>
          </w:tcPr>
          <w:p w:rsidR="00C567F0" w:rsidRDefault="00C567F0" w:rsidP="006720F7">
            <w:r>
              <w:rPr>
                <w:rFonts w:ascii="Times New Roman" w:hAnsi="Times New Roman" w:cs="Times New Roman"/>
                <w:sz w:val="24"/>
                <w:szCs w:val="24"/>
                <w:lang w:val="uk-UA"/>
              </w:rPr>
              <w:t xml:space="preserve">ГО </w:t>
            </w:r>
            <w:proofErr w:type="spellStart"/>
            <w:r>
              <w:rPr>
                <w:rFonts w:ascii="Times New Roman" w:hAnsi="Times New Roman" w:cs="Times New Roman"/>
                <w:sz w:val="24"/>
                <w:szCs w:val="24"/>
                <w:lang w:val="uk-UA"/>
              </w:rPr>
              <w:t>“Діксі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Груп”</w:t>
            </w:r>
            <w:proofErr w:type="spellEnd"/>
          </w:p>
        </w:tc>
        <w:tc>
          <w:tcPr>
            <w:tcW w:w="3417" w:type="dxa"/>
          </w:tcPr>
          <w:p w:rsidR="00C567F0" w:rsidRDefault="00C567F0" w:rsidP="006720F7">
            <w:r>
              <w:rPr>
                <w:rFonts w:ascii="Times New Roman" w:hAnsi="Times New Roman" w:cs="Times New Roman"/>
                <w:sz w:val="24"/>
                <w:szCs w:val="24"/>
                <w:lang w:val="uk-UA"/>
              </w:rPr>
              <w:t xml:space="preserve">В п.19 фрагменти “за умови надання обґрунтування” та </w:t>
            </w:r>
            <w:proofErr w:type="spellStart"/>
            <w:r>
              <w:rPr>
                <w:rFonts w:ascii="Times New Roman" w:hAnsi="Times New Roman" w:cs="Times New Roman"/>
                <w:sz w:val="24"/>
                <w:szCs w:val="24"/>
                <w:lang w:val="uk-UA"/>
              </w:rPr>
              <w:t>“якщо</w:t>
            </w:r>
            <w:proofErr w:type="spellEnd"/>
            <w:r>
              <w:rPr>
                <w:rFonts w:ascii="Times New Roman" w:hAnsi="Times New Roman" w:cs="Times New Roman"/>
                <w:sz w:val="24"/>
                <w:szCs w:val="24"/>
                <w:lang w:val="uk-UA"/>
              </w:rPr>
              <w:t xml:space="preserve"> оператор надав </w:t>
            </w:r>
            <w:proofErr w:type="spellStart"/>
            <w:r>
              <w:rPr>
                <w:rFonts w:ascii="Times New Roman" w:hAnsi="Times New Roman" w:cs="Times New Roman"/>
                <w:sz w:val="24"/>
                <w:szCs w:val="24"/>
                <w:lang w:val="uk-UA"/>
              </w:rPr>
              <w:t>підтвердження”</w:t>
            </w:r>
            <w:proofErr w:type="spellEnd"/>
            <w:r>
              <w:rPr>
                <w:rFonts w:ascii="Times New Roman" w:hAnsi="Times New Roman" w:cs="Times New Roman"/>
                <w:sz w:val="24"/>
                <w:szCs w:val="24"/>
                <w:lang w:val="uk-UA"/>
              </w:rPr>
              <w:t xml:space="preserve"> доповнити, відповідно, </w:t>
            </w:r>
            <w:proofErr w:type="spellStart"/>
            <w:r>
              <w:rPr>
                <w:rFonts w:ascii="Times New Roman" w:hAnsi="Times New Roman" w:cs="Times New Roman"/>
                <w:sz w:val="24"/>
                <w:szCs w:val="24"/>
                <w:lang w:val="uk-UA"/>
              </w:rPr>
              <w:t>такм</w:t>
            </w:r>
            <w:proofErr w:type="spellEnd"/>
            <w:r>
              <w:rPr>
                <w:rFonts w:ascii="Times New Roman" w:hAnsi="Times New Roman" w:cs="Times New Roman"/>
                <w:sz w:val="24"/>
                <w:szCs w:val="24"/>
                <w:lang w:val="uk-UA"/>
              </w:rPr>
              <w:t xml:space="preserve"> чином: </w:t>
            </w:r>
            <w:proofErr w:type="spellStart"/>
            <w:r>
              <w:rPr>
                <w:rFonts w:ascii="Times New Roman" w:hAnsi="Times New Roman" w:cs="Times New Roman"/>
                <w:sz w:val="24"/>
                <w:szCs w:val="24"/>
                <w:lang w:val="uk-UA"/>
              </w:rPr>
              <w:t>“за</w:t>
            </w:r>
            <w:proofErr w:type="spellEnd"/>
            <w:r>
              <w:rPr>
                <w:rFonts w:ascii="Times New Roman" w:hAnsi="Times New Roman" w:cs="Times New Roman"/>
                <w:sz w:val="24"/>
                <w:szCs w:val="24"/>
                <w:lang w:val="uk-UA"/>
              </w:rPr>
              <w:t xml:space="preserve"> умови надання </w:t>
            </w:r>
            <w:r w:rsidRPr="009A0002">
              <w:rPr>
                <w:rFonts w:ascii="Times New Roman" w:hAnsi="Times New Roman" w:cs="Times New Roman"/>
                <w:bCs/>
                <w:sz w:val="24"/>
                <w:szCs w:val="24"/>
                <w:lang w:val="uk-UA"/>
              </w:rPr>
              <w:t>[уповноваженому органу]</w:t>
            </w:r>
            <w:r>
              <w:rPr>
                <w:rFonts w:ascii="Times New Roman" w:hAnsi="Times New Roman" w:cs="Times New Roman"/>
                <w:sz w:val="24"/>
                <w:szCs w:val="24"/>
                <w:lang w:val="uk-UA"/>
              </w:rPr>
              <w:t xml:space="preserve"> обґрунтування” та “якщо оператор надав </w:t>
            </w:r>
            <w:r w:rsidRPr="009A0002">
              <w:rPr>
                <w:rFonts w:ascii="Times New Roman" w:hAnsi="Times New Roman" w:cs="Times New Roman"/>
                <w:bCs/>
                <w:sz w:val="24"/>
                <w:szCs w:val="24"/>
                <w:lang w:val="uk-UA"/>
              </w:rPr>
              <w:t>[уповноваженому органу]</w:t>
            </w: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підтвердження”</w:t>
            </w:r>
            <w:r w:rsidR="009A0002">
              <w:rPr>
                <w:rFonts w:ascii="Times New Roman" w:hAnsi="Times New Roman" w:cs="Times New Roman"/>
                <w:sz w:val="24"/>
                <w:szCs w:val="24"/>
                <w:lang w:val="uk-UA"/>
              </w:rPr>
              <w:t>.</w:t>
            </w:r>
          </w:p>
        </w:tc>
        <w:tc>
          <w:tcPr>
            <w:tcW w:w="3809" w:type="dxa"/>
          </w:tcPr>
          <w:p w:rsidR="00C567F0" w:rsidRDefault="00C567F0" w:rsidP="006720F7">
            <w:r>
              <w:rPr>
                <w:rFonts w:ascii="Times New Roman" w:hAnsi="Times New Roman" w:cs="Times New Roman"/>
                <w:sz w:val="24"/>
                <w:szCs w:val="24"/>
                <w:lang w:val="uk-UA"/>
              </w:rPr>
              <w:t xml:space="preserve">Не враховано, оскільки за </w:t>
            </w:r>
            <w:r w:rsidR="00C24693">
              <w:rPr>
                <w:rFonts w:ascii="Times New Roman" w:hAnsi="Times New Roman" w:cs="Times New Roman"/>
                <w:sz w:val="24"/>
                <w:szCs w:val="24"/>
                <w:lang w:val="uk-UA"/>
              </w:rPr>
              <w:t>змістом</w:t>
            </w:r>
            <w:r>
              <w:rPr>
                <w:rFonts w:ascii="Times New Roman" w:hAnsi="Times New Roman" w:cs="Times New Roman"/>
                <w:sz w:val="24"/>
                <w:szCs w:val="24"/>
                <w:lang w:val="uk-UA"/>
              </w:rPr>
              <w:t xml:space="preserve"> Порядку мова може йти лише про уповноважений орган.</w:t>
            </w:r>
          </w:p>
        </w:tc>
      </w:tr>
      <w:tr w:rsidR="00C567F0" w:rsidRPr="00907161" w:rsidTr="00C567F0">
        <w:tc>
          <w:tcPr>
            <w:tcW w:w="2830" w:type="dxa"/>
          </w:tcPr>
          <w:p w:rsidR="00C567F0" w:rsidRPr="00C567F0" w:rsidRDefault="00C567F0" w:rsidP="006720F7">
            <w:pPr>
              <w:rPr>
                <w:lang w:val="uk-UA"/>
              </w:rPr>
            </w:pPr>
            <w:r>
              <w:rPr>
                <w:rFonts w:ascii="Times New Roman" w:hAnsi="Times New Roman" w:cs="Times New Roman"/>
                <w:sz w:val="24"/>
                <w:szCs w:val="24"/>
                <w:lang w:val="uk-UA"/>
              </w:rPr>
              <w:lastRenderedPageBreak/>
              <w:t>Проєкт постанови Кабінету Міністрів України «Про затвердження порядку здійснення моніторингу та звітності щодо викидів парникових газів»</w:t>
            </w:r>
          </w:p>
        </w:tc>
        <w:tc>
          <w:tcPr>
            <w:tcW w:w="2196" w:type="dxa"/>
          </w:tcPr>
          <w:p w:rsidR="00C567F0" w:rsidRDefault="00C567F0" w:rsidP="006720F7">
            <w:pPr>
              <w:rPr>
                <w:rFonts w:ascii="Times New Roman" w:hAnsi="Times New Roman" w:cs="Times New Roman"/>
                <w:sz w:val="24"/>
                <w:szCs w:val="24"/>
              </w:rPr>
            </w:pPr>
            <w:r>
              <w:rPr>
                <w:rFonts w:ascii="Times New Roman" w:hAnsi="Times New Roman" w:cs="Times New Roman"/>
                <w:sz w:val="24"/>
                <w:szCs w:val="24"/>
                <w:lang w:val="uk-UA"/>
              </w:rPr>
              <w:t>Електронні консультації</w:t>
            </w:r>
          </w:p>
        </w:tc>
        <w:tc>
          <w:tcPr>
            <w:tcW w:w="2534" w:type="dxa"/>
          </w:tcPr>
          <w:p w:rsidR="00C567F0" w:rsidRDefault="00C567F0" w:rsidP="006720F7">
            <w:r>
              <w:rPr>
                <w:rFonts w:ascii="Times New Roman" w:hAnsi="Times New Roman" w:cs="Times New Roman"/>
                <w:sz w:val="24"/>
                <w:szCs w:val="24"/>
                <w:lang w:val="uk-UA"/>
              </w:rPr>
              <w:t xml:space="preserve">ГО </w:t>
            </w:r>
            <w:proofErr w:type="spellStart"/>
            <w:r>
              <w:rPr>
                <w:rFonts w:ascii="Times New Roman" w:hAnsi="Times New Roman" w:cs="Times New Roman"/>
                <w:sz w:val="24"/>
                <w:szCs w:val="24"/>
                <w:lang w:val="uk-UA"/>
              </w:rPr>
              <w:t>“Діксі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Груп”</w:t>
            </w:r>
            <w:proofErr w:type="spellEnd"/>
          </w:p>
        </w:tc>
        <w:tc>
          <w:tcPr>
            <w:tcW w:w="3417" w:type="dxa"/>
          </w:tcPr>
          <w:p w:rsidR="00C567F0" w:rsidRDefault="00C567F0" w:rsidP="006720F7">
            <w:r>
              <w:rPr>
                <w:rFonts w:ascii="Times New Roman" w:hAnsi="Times New Roman" w:cs="Times New Roman"/>
                <w:sz w:val="24"/>
                <w:szCs w:val="24"/>
                <w:lang w:val="uk-UA"/>
              </w:rPr>
              <w:t xml:space="preserve">В п.27 фрагмент “Вибір найближчого доречного дня  щодо одного або більше матеріальних потоків має бути </w:t>
            </w:r>
            <w:r w:rsidRPr="009A0002">
              <w:rPr>
                <w:rFonts w:ascii="Times New Roman" w:hAnsi="Times New Roman" w:cs="Times New Roman"/>
                <w:bCs/>
                <w:sz w:val="24"/>
                <w:szCs w:val="24"/>
                <w:lang w:val="uk-UA"/>
              </w:rPr>
              <w:t>належним чином</w:t>
            </w:r>
            <w:r>
              <w:rPr>
                <w:rFonts w:ascii="Times New Roman" w:hAnsi="Times New Roman" w:cs="Times New Roman"/>
                <w:sz w:val="24"/>
                <w:szCs w:val="24"/>
                <w:lang w:val="uk-UA"/>
              </w:rPr>
              <w:t xml:space="preserve"> задокументований і формувати дані, що відповідають календарному року, та</w:t>
            </w:r>
            <w:r w:rsidR="009A0002">
              <w:rPr>
                <w:lang w:val="uk-UA"/>
              </w:rPr>
              <w:t xml:space="preserve"> </w:t>
            </w:r>
            <w:r w:rsidRPr="009A0002">
              <w:rPr>
                <w:rFonts w:ascii="Times New Roman" w:hAnsi="Times New Roman" w:cs="Times New Roman"/>
                <w:bCs/>
                <w:sz w:val="24"/>
                <w:szCs w:val="24"/>
                <w:lang w:val="uk-UA"/>
              </w:rPr>
              <w:t>належним чином</w:t>
            </w:r>
            <w:r>
              <w:rPr>
                <w:rFonts w:ascii="Times New Roman" w:hAnsi="Times New Roman" w:cs="Times New Roman"/>
                <w:sz w:val="24"/>
                <w:szCs w:val="24"/>
                <w:lang w:val="uk-UA"/>
              </w:rPr>
              <w:t xml:space="preserve"> враховуватися для</w:t>
            </w:r>
          </w:p>
          <w:p w:rsidR="00C567F0" w:rsidRDefault="00C567F0" w:rsidP="006720F7">
            <w:r>
              <w:rPr>
                <w:rFonts w:ascii="Times New Roman" w:hAnsi="Times New Roman" w:cs="Times New Roman"/>
                <w:sz w:val="24"/>
                <w:szCs w:val="24"/>
                <w:lang w:val="uk-UA"/>
              </w:rPr>
              <w:t>наступного року” змінити таким чином: “Вибір найближчого доречного дня  щодо одного або більше матеріальних потоків має бути задокументований і формувати дані, що відповідають календарному року, та</w:t>
            </w:r>
            <w:r w:rsidR="009A0002">
              <w:rPr>
                <w:lang w:val="uk-UA"/>
              </w:rPr>
              <w:t xml:space="preserve"> </w:t>
            </w:r>
            <w:r>
              <w:rPr>
                <w:rFonts w:ascii="Times New Roman" w:hAnsi="Times New Roman" w:cs="Times New Roman"/>
                <w:sz w:val="24"/>
                <w:szCs w:val="24"/>
                <w:lang w:val="uk-UA"/>
              </w:rPr>
              <w:t>враховуватися для наступного року”</w:t>
            </w:r>
            <w:r w:rsidR="009A0002">
              <w:rPr>
                <w:rFonts w:ascii="Times New Roman" w:hAnsi="Times New Roman" w:cs="Times New Roman"/>
                <w:sz w:val="24"/>
                <w:szCs w:val="24"/>
                <w:lang w:val="uk-UA"/>
              </w:rPr>
              <w:t>.</w:t>
            </w:r>
          </w:p>
        </w:tc>
        <w:tc>
          <w:tcPr>
            <w:tcW w:w="3809" w:type="dxa"/>
          </w:tcPr>
          <w:p w:rsidR="00C567F0" w:rsidRDefault="00C567F0" w:rsidP="006720F7">
            <w:r>
              <w:rPr>
                <w:rFonts w:ascii="Times New Roman" w:hAnsi="Times New Roman" w:cs="Times New Roman"/>
                <w:sz w:val="24"/>
                <w:szCs w:val="24"/>
                <w:lang w:val="uk-UA"/>
              </w:rPr>
              <w:t>Враховано.</w:t>
            </w:r>
          </w:p>
        </w:tc>
      </w:tr>
      <w:tr w:rsidR="009D332A" w:rsidRPr="00907161" w:rsidTr="006720F7">
        <w:tc>
          <w:tcPr>
            <w:tcW w:w="14786" w:type="dxa"/>
            <w:gridSpan w:val="5"/>
          </w:tcPr>
          <w:p w:rsidR="009D332A" w:rsidRPr="009D332A" w:rsidRDefault="009D332A" w:rsidP="009D332A">
            <w:pPr>
              <w:jc w:val="center"/>
              <w:rPr>
                <w:rFonts w:ascii="Times New Roman" w:hAnsi="Times New Roman" w:cs="Times New Roman"/>
                <w:b/>
                <w:sz w:val="28"/>
                <w:szCs w:val="28"/>
                <w:lang w:val="uk-UA"/>
              </w:rPr>
            </w:pPr>
            <w:r w:rsidRPr="009D332A">
              <w:rPr>
                <w:rFonts w:ascii="Times New Roman" w:hAnsi="Times New Roman" w:cs="Times New Roman"/>
                <w:b/>
                <w:sz w:val="28"/>
                <w:szCs w:val="28"/>
                <w:lang w:val="uk-UA"/>
              </w:rPr>
              <w:t>Проєкт постанови Кабінету Міністрів України «Про затвердження порядку верифікації звіту оператора про викиди парникових газів»</w:t>
            </w:r>
          </w:p>
        </w:tc>
      </w:tr>
      <w:tr w:rsidR="009D332A" w:rsidRPr="00907161" w:rsidTr="00C567F0">
        <w:tc>
          <w:tcPr>
            <w:tcW w:w="2830" w:type="dxa"/>
          </w:tcPr>
          <w:p w:rsidR="009D332A" w:rsidRDefault="009D332A" w:rsidP="006720F7">
            <w:r>
              <w:rPr>
                <w:rFonts w:ascii="Times New Roman" w:hAnsi="Times New Roman" w:cs="Times New Roman"/>
                <w:sz w:val="24"/>
                <w:szCs w:val="24"/>
                <w:lang w:val="uk-UA"/>
              </w:rPr>
              <w:t>Проєкт постанови Кабінету Міністрів України «Про затвердження порядку верифікації звіту оператора про викиди парникових газів»</w:t>
            </w:r>
          </w:p>
        </w:tc>
        <w:tc>
          <w:tcPr>
            <w:tcW w:w="2196" w:type="dxa"/>
          </w:tcPr>
          <w:p w:rsidR="009D332A" w:rsidRDefault="009D332A" w:rsidP="006720F7">
            <w:pPr>
              <w:rPr>
                <w:rFonts w:ascii="Times New Roman" w:hAnsi="Times New Roman" w:cs="Times New Roman"/>
                <w:sz w:val="24"/>
                <w:szCs w:val="24"/>
              </w:rPr>
            </w:pPr>
            <w:r>
              <w:rPr>
                <w:rFonts w:ascii="Times New Roman" w:hAnsi="Times New Roman" w:cs="Times New Roman"/>
                <w:sz w:val="24"/>
                <w:szCs w:val="24"/>
                <w:lang w:val="uk-UA"/>
              </w:rPr>
              <w:t>Електронні консультації</w:t>
            </w:r>
          </w:p>
        </w:tc>
        <w:tc>
          <w:tcPr>
            <w:tcW w:w="2534" w:type="dxa"/>
          </w:tcPr>
          <w:p w:rsidR="009D332A" w:rsidRDefault="009D332A" w:rsidP="006720F7">
            <w:r>
              <w:rPr>
                <w:rFonts w:ascii="Times New Roman" w:hAnsi="Times New Roman" w:cs="Times New Roman"/>
                <w:sz w:val="24"/>
                <w:szCs w:val="24"/>
                <w:lang w:val="uk-UA"/>
              </w:rPr>
              <w:t xml:space="preserve">ГО </w:t>
            </w:r>
            <w:proofErr w:type="spellStart"/>
            <w:r>
              <w:rPr>
                <w:rFonts w:ascii="Times New Roman" w:hAnsi="Times New Roman" w:cs="Times New Roman"/>
                <w:sz w:val="24"/>
                <w:szCs w:val="24"/>
                <w:lang w:val="uk-UA"/>
              </w:rPr>
              <w:t>“Діксі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Груп”</w:t>
            </w:r>
            <w:proofErr w:type="spellEnd"/>
          </w:p>
        </w:tc>
        <w:tc>
          <w:tcPr>
            <w:tcW w:w="3417" w:type="dxa"/>
          </w:tcPr>
          <w:p w:rsidR="009D332A" w:rsidRDefault="009D332A" w:rsidP="006720F7">
            <w:pPr>
              <w:rPr>
                <w:rFonts w:ascii="Times New Roman" w:hAnsi="Times New Roman" w:cs="Times New Roman"/>
                <w:sz w:val="24"/>
                <w:szCs w:val="24"/>
              </w:rPr>
            </w:pPr>
            <w:r>
              <w:rPr>
                <w:rFonts w:ascii="Times New Roman" w:hAnsi="Times New Roman" w:cs="Times New Roman"/>
                <w:sz w:val="24"/>
                <w:szCs w:val="24"/>
                <w:lang w:val="uk-UA"/>
              </w:rPr>
              <w:t xml:space="preserve">В п.8 фрагмент “інформацію, зазначену в підпунктах 1-3 абзацу другого пункту 7 цього Порядку” доповнити таким чином: “інформацію, зазначену в </w:t>
            </w:r>
            <w:r>
              <w:rPr>
                <w:rFonts w:ascii="Times New Roman" w:hAnsi="Times New Roman" w:cs="Times New Roman"/>
                <w:b/>
                <w:bCs/>
                <w:sz w:val="24"/>
                <w:szCs w:val="24"/>
                <w:lang w:val="uk-UA"/>
              </w:rPr>
              <w:t>підпунктах 1 –</w:t>
            </w:r>
          </w:p>
          <w:p w:rsidR="009D332A" w:rsidRDefault="009D332A" w:rsidP="006720F7">
            <w:pPr>
              <w:rPr>
                <w:rFonts w:ascii="Times New Roman" w:hAnsi="Times New Roman" w:cs="Times New Roman"/>
                <w:sz w:val="24"/>
                <w:szCs w:val="24"/>
              </w:rPr>
            </w:pPr>
            <w:r>
              <w:rPr>
                <w:rFonts w:ascii="Times New Roman" w:hAnsi="Times New Roman" w:cs="Times New Roman"/>
                <w:b/>
                <w:bCs/>
                <w:sz w:val="24"/>
                <w:szCs w:val="24"/>
                <w:lang w:val="uk-UA"/>
              </w:rPr>
              <w:t xml:space="preserve">12 абзацу першого пункту 6, </w:t>
            </w:r>
            <w:r>
              <w:rPr>
                <w:rFonts w:ascii="Times New Roman" w:hAnsi="Times New Roman" w:cs="Times New Roman"/>
                <w:sz w:val="24"/>
                <w:szCs w:val="24"/>
                <w:lang w:val="uk-UA"/>
              </w:rPr>
              <w:lastRenderedPageBreak/>
              <w:t>підпунктах 1-3 абзацу другого пункту 7 цього Порядку”.</w:t>
            </w:r>
          </w:p>
        </w:tc>
        <w:tc>
          <w:tcPr>
            <w:tcW w:w="3809" w:type="dxa"/>
          </w:tcPr>
          <w:p w:rsidR="003971BA" w:rsidRDefault="009D332A" w:rsidP="003971BA">
            <w:p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Не враховано. </w:t>
            </w:r>
          </w:p>
          <w:p w:rsidR="009D332A" w:rsidRDefault="003971BA" w:rsidP="003971BA">
            <w:pPr>
              <w:rPr>
                <w:rFonts w:ascii="Times New Roman" w:hAnsi="Times New Roman" w:cs="Times New Roman"/>
                <w:sz w:val="24"/>
                <w:szCs w:val="24"/>
              </w:rPr>
            </w:pPr>
            <w:r>
              <w:rPr>
                <w:rFonts w:ascii="Times New Roman" w:hAnsi="Times New Roman" w:cs="Times New Roman"/>
                <w:sz w:val="24"/>
                <w:szCs w:val="24"/>
                <w:lang w:val="uk-UA"/>
              </w:rPr>
              <w:t xml:space="preserve">Призведе до </w:t>
            </w:r>
            <w:r w:rsidR="009D332A">
              <w:rPr>
                <w:rFonts w:ascii="Times New Roman" w:hAnsi="Times New Roman" w:cs="Times New Roman"/>
                <w:sz w:val="24"/>
                <w:szCs w:val="24"/>
                <w:lang w:val="uk-UA"/>
              </w:rPr>
              <w:t>переобтяження тексту, оскільки відповідне посилання вже міститься у підпункті 1 абзацу другого пункту 7, тобто воно вже включено у наявній редакції цього фрагменту.</w:t>
            </w:r>
          </w:p>
        </w:tc>
      </w:tr>
      <w:tr w:rsidR="009D332A" w:rsidRPr="00907161" w:rsidTr="00C567F0">
        <w:tc>
          <w:tcPr>
            <w:tcW w:w="2830" w:type="dxa"/>
          </w:tcPr>
          <w:p w:rsidR="009D332A" w:rsidRDefault="009D332A" w:rsidP="006720F7">
            <w:r>
              <w:rPr>
                <w:rFonts w:ascii="Times New Roman" w:hAnsi="Times New Roman" w:cs="Times New Roman"/>
                <w:sz w:val="24"/>
                <w:szCs w:val="24"/>
                <w:lang w:val="uk-UA"/>
              </w:rPr>
              <w:lastRenderedPageBreak/>
              <w:t>Проєкт постанови Кабінету Міністрів України «Про затвердження порядку верифікації звіту оператора про викиди парникових газів»</w:t>
            </w:r>
          </w:p>
        </w:tc>
        <w:tc>
          <w:tcPr>
            <w:tcW w:w="2196" w:type="dxa"/>
          </w:tcPr>
          <w:p w:rsidR="009D332A" w:rsidRDefault="009D332A" w:rsidP="006720F7">
            <w:r>
              <w:rPr>
                <w:rFonts w:ascii="Times New Roman" w:hAnsi="Times New Roman" w:cs="Times New Roman"/>
                <w:sz w:val="24"/>
                <w:szCs w:val="24"/>
                <w:lang w:val="uk-UA"/>
              </w:rPr>
              <w:t>Електронні консультації</w:t>
            </w:r>
          </w:p>
        </w:tc>
        <w:tc>
          <w:tcPr>
            <w:tcW w:w="2534" w:type="dxa"/>
          </w:tcPr>
          <w:p w:rsidR="009D332A" w:rsidRDefault="009D332A" w:rsidP="006720F7">
            <w:r>
              <w:rPr>
                <w:rFonts w:ascii="Times New Roman" w:hAnsi="Times New Roman" w:cs="Times New Roman"/>
                <w:sz w:val="24"/>
                <w:szCs w:val="24"/>
                <w:lang w:val="uk-UA"/>
              </w:rPr>
              <w:t xml:space="preserve">ГО </w:t>
            </w:r>
            <w:proofErr w:type="spellStart"/>
            <w:r>
              <w:rPr>
                <w:rFonts w:ascii="Times New Roman" w:hAnsi="Times New Roman" w:cs="Times New Roman"/>
                <w:sz w:val="24"/>
                <w:szCs w:val="24"/>
                <w:lang w:val="uk-UA"/>
              </w:rPr>
              <w:t>“Діксі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Груп”</w:t>
            </w:r>
            <w:proofErr w:type="spellEnd"/>
          </w:p>
        </w:tc>
        <w:tc>
          <w:tcPr>
            <w:tcW w:w="3417" w:type="dxa"/>
          </w:tcPr>
          <w:p w:rsidR="009D332A" w:rsidRDefault="009D332A" w:rsidP="006720F7">
            <w:pPr>
              <w:rPr>
                <w:rFonts w:ascii="Times New Roman" w:hAnsi="Times New Roman" w:cs="Times New Roman"/>
                <w:sz w:val="24"/>
                <w:szCs w:val="24"/>
              </w:rPr>
            </w:pPr>
            <w:r>
              <w:rPr>
                <w:rFonts w:ascii="Times New Roman" w:hAnsi="Times New Roman" w:cs="Times New Roman"/>
                <w:sz w:val="24"/>
                <w:szCs w:val="24"/>
                <w:lang w:val="uk-UA"/>
              </w:rPr>
              <w:t xml:space="preserve">В п.11 фрагмент “верифікатор зобов'язаний отримати пояснення оператора разом із документальним підтвердженням” сформулювати таким чином: “верифікатор зобов'язаний отримати пояснення оператора разом із документальним підтвердженням </w:t>
            </w:r>
            <w:r w:rsidRPr="009A0002">
              <w:rPr>
                <w:rFonts w:ascii="Times New Roman" w:hAnsi="Times New Roman" w:cs="Times New Roman"/>
                <w:bCs/>
                <w:sz w:val="24"/>
                <w:szCs w:val="24"/>
                <w:lang w:val="uk-UA"/>
              </w:rPr>
              <w:t>таких пояснень</w:t>
            </w:r>
            <w:r w:rsidRPr="009A0002">
              <w:rPr>
                <w:rFonts w:ascii="Times New Roman" w:hAnsi="Times New Roman" w:cs="Times New Roman"/>
                <w:sz w:val="24"/>
                <w:szCs w:val="24"/>
                <w:lang w:val="uk-UA"/>
              </w:rPr>
              <w:t>”.</w:t>
            </w:r>
          </w:p>
        </w:tc>
        <w:tc>
          <w:tcPr>
            <w:tcW w:w="3809" w:type="dxa"/>
          </w:tcPr>
          <w:p w:rsidR="009D332A" w:rsidRDefault="009D332A" w:rsidP="003971BA">
            <w:pPr>
              <w:rPr>
                <w:rFonts w:ascii="Times New Roman" w:hAnsi="Times New Roman" w:cs="Times New Roman"/>
                <w:sz w:val="24"/>
                <w:szCs w:val="24"/>
              </w:rPr>
            </w:pPr>
            <w:r>
              <w:rPr>
                <w:rFonts w:ascii="Times New Roman" w:hAnsi="Times New Roman" w:cs="Times New Roman"/>
                <w:sz w:val="24"/>
                <w:szCs w:val="24"/>
                <w:lang w:val="uk-UA"/>
              </w:rPr>
              <w:t xml:space="preserve">Не враховано як редакційне зауваження згідно </w:t>
            </w:r>
            <w:r w:rsidR="003971BA">
              <w:rPr>
                <w:rFonts w:ascii="Times New Roman" w:hAnsi="Times New Roman" w:cs="Times New Roman"/>
                <w:sz w:val="24"/>
                <w:szCs w:val="24"/>
                <w:lang w:val="uk-UA"/>
              </w:rPr>
              <w:t xml:space="preserve">з </w:t>
            </w:r>
            <w:r>
              <w:rPr>
                <w:rFonts w:ascii="Times New Roman" w:hAnsi="Times New Roman" w:cs="Times New Roman"/>
                <w:sz w:val="24"/>
                <w:szCs w:val="24"/>
                <w:lang w:val="uk-UA"/>
              </w:rPr>
              <w:t>абзац</w:t>
            </w:r>
            <w:r w:rsidR="003971BA">
              <w:rPr>
                <w:rFonts w:ascii="Times New Roman" w:hAnsi="Times New Roman" w:cs="Times New Roman"/>
                <w:sz w:val="24"/>
                <w:szCs w:val="24"/>
                <w:lang w:val="uk-UA"/>
              </w:rPr>
              <w:t>ом</w:t>
            </w:r>
            <w:r>
              <w:rPr>
                <w:rFonts w:ascii="Times New Roman" w:hAnsi="Times New Roman" w:cs="Times New Roman"/>
                <w:sz w:val="24"/>
                <w:szCs w:val="24"/>
                <w:lang w:val="uk-UA"/>
              </w:rPr>
              <w:t xml:space="preserve"> четверт</w:t>
            </w:r>
            <w:r w:rsidR="003971BA">
              <w:rPr>
                <w:rFonts w:ascii="Times New Roman" w:hAnsi="Times New Roman" w:cs="Times New Roman"/>
                <w:sz w:val="24"/>
                <w:szCs w:val="24"/>
                <w:lang w:val="uk-UA"/>
              </w:rPr>
              <w:t>им</w:t>
            </w:r>
            <w:r>
              <w:rPr>
                <w:rFonts w:ascii="Times New Roman" w:hAnsi="Times New Roman" w:cs="Times New Roman"/>
                <w:sz w:val="24"/>
                <w:szCs w:val="24"/>
                <w:lang w:val="uk-UA"/>
              </w:rPr>
              <w:t xml:space="preserve"> пункту 3 параграфу 37 Регламенту Кабінету Міністрів України, затвердженого Постановою КМУ від 18.07.2007 №950.</w:t>
            </w:r>
          </w:p>
        </w:tc>
      </w:tr>
      <w:tr w:rsidR="009D332A" w:rsidRPr="00907161" w:rsidTr="00C567F0">
        <w:tc>
          <w:tcPr>
            <w:tcW w:w="2830" w:type="dxa"/>
          </w:tcPr>
          <w:p w:rsidR="009D332A" w:rsidRDefault="009D332A" w:rsidP="006720F7">
            <w:r>
              <w:rPr>
                <w:rFonts w:ascii="Times New Roman" w:hAnsi="Times New Roman" w:cs="Times New Roman"/>
                <w:sz w:val="24"/>
                <w:szCs w:val="24"/>
                <w:lang w:val="uk-UA"/>
              </w:rPr>
              <w:t>Проєкт постанови Кабінету Міністрів України «Про затвердження порядку верифікації звіту оператора про викиди парникових газів»</w:t>
            </w:r>
          </w:p>
        </w:tc>
        <w:tc>
          <w:tcPr>
            <w:tcW w:w="2196" w:type="dxa"/>
          </w:tcPr>
          <w:p w:rsidR="009D332A" w:rsidRDefault="009D332A" w:rsidP="006720F7">
            <w:r>
              <w:rPr>
                <w:rFonts w:ascii="Times New Roman" w:hAnsi="Times New Roman" w:cs="Times New Roman"/>
                <w:sz w:val="24"/>
                <w:szCs w:val="24"/>
                <w:lang w:val="uk-UA"/>
              </w:rPr>
              <w:t>Електронні консультації</w:t>
            </w:r>
          </w:p>
        </w:tc>
        <w:tc>
          <w:tcPr>
            <w:tcW w:w="2534" w:type="dxa"/>
          </w:tcPr>
          <w:p w:rsidR="009D332A" w:rsidRDefault="009D332A" w:rsidP="006720F7">
            <w:r>
              <w:rPr>
                <w:rFonts w:ascii="Times New Roman" w:hAnsi="Times New Roman" w:cs="Times New Roman"/>
                <w:sz w:val="24"/>
                <w:szCs w:val="24"/>
                <w:lang w:val="uk-UA"/>
              </w:rPr>
              <w:t xml:space="preserve">ГО </w:t>
            </w:r>
            <w:proofErr w:type="spellStart"/>
            <w:r>
              <w:rPr>
                <w:rFonts w:ascii="Times New Roman" w:hAnsi="Times New Roman" w:cs="Times New Roman"/>
                <w:sz w:val="24"/>
                <w:szCs w:val="24"/>
                <w:lang w:val="uk-UA"/>
              </w:rPr>
              <w:t>“Діксі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Груп”</w:t>
            </w:r>
            <w:proofErr w:type="spellEnd"/>
          </w:p>
        </w:tc>
        <w:tc>
          <w:tcPr>
            <w:tcW w:w="3417" w:type="dxa"/>
          </w:tcPr>
          <w:p w:rsidR="009D332A" w:rsidRDefault="009D332A" w:rsidP="006720F7">
            <w:pPr>
              <w:rPr>
                <w:rFonts w:ascii="Times New Roman" w:hAnsi="Times New Roman" w:cs="Times New Roman"/>
                <w:sz w:val="24"/>
                <w:szCs w:val="24"/>
              </w:rPr>
            </w:pPr>
            <w:r>
              <w:rPr>
                <w:rFonts w:ascii="Times New Roman" w:hAnsi="Times New Roman" w:cs="Times New Roman"/>
                <w:sz w:val="24"/>
                <w:szCs w:val="24"/>
                <w:lang w:val="uk-UA"/>
              </w:rPr>
              <w:t>В п.18 додати посилання на Порядок здійснення моніторингу та звітності для визначення категорій установок.</w:t>
            </w:r>
          </w:p>
        </w:tc>
        <w:tc>
          <w:tcPr>
            <w:tcW w:w="3809" w:type="dxa"/>
          </w:tcPr>
          <w:p w:rsidR="009D332A" w:rsidRDefault="009D332A" w:rsidP="006720F7">
            <w:pPr>
              <w:rPr>
                <w:rFonts w:ascii="Times New Roman" w:hAnsi="Times New Roman" w:cs="Times New Roman"/>
                <w:sz w:val="24"/>
                <w:szCs w:val="24"/>
              </w:rPr>
            </w:pPr>
            <w:r>
              <w:rPr>
                <w:rFonts w:ascii="Times New Roman" w:hAnsi="Times New Roman" w:cs="Times New Roman"/>
                <w:sz w:val="24"/>
                <w:szCs w:val="24"/>
                <w:lang w:val="uk-UA"/>
              </w:rPr>
              <w:t>Враховано.</w:t>
            </w:r>
          </w:p>
        </w:tc>
      </w:tr>
      <w:tr w:rsidR="009D332A" w:rsidRPr="00907161" w:rsidTr="00C567F0">
        <w:tc>
          <w:tcPr>
            <w:tcW w:w="2830" w:type="dxa"/>
          </w:tcPr>
          <w:p w:rsidR="009D332A" w:rsidRDefault="009D332A" w:rsidP="006720F7">
            <w:r>
              <w:rPr>
                <w:rFonts w:ascii="Times New Roman" w:hAnsi="Times New Roman" w:cs="Times New Roman"/>
                <w:sz w:val="24"/>
                <w:szCs w:val="24"/>
                <w:lang w:val="uk-UA"/>
              </w:rPr>
              <w:t>Проєкт постанови Кабінету Міністрів України «Про затвердження порядку верифікації звіту оператора про викиди парникових газів»</w:t>
            </w:r>
          </w:p>
        </w:tc>
        <w:tc>
          <w:tcPr>
            <w:tcW w:w="2196" w:type="dxa"/>
          </w:tcPr>
          <w:p w:rsidR="009D332A" w:rsidRDefault="009D332A" w:rsidP="006720F7">
            <w:r>
              <w:rPr>
                <w:rFonts w:ascii="Times New Roman" w:hAnsi="Times New Roman" w:cs="Times New Roman"/>
                <w:sz w:val="24"/>
                <w:szCs w:val="24"/>
                <w:lang w:val="uk-UA"/>
              </w:rPr>
              <w:t>Електронні консультації</w:t>
            </w:r>
          </w:p>
        </w:tc>
        <w:tc>
          <w:tcPr>
            <w:tcW w:w="2534" w:type="dxa"/>
          </w:tcPr>
          <w:p w:rsidR="009D332A" w:rsidRDefault="009D332A" w:rsidP="006720F7">
            <w:r>
              <w:rPr>
                <w:rFonts w:ascii="Times New Roman" w:hAnsi="Times New Roman" w:cs="Times New Roman"/>
                <w:sz w:val="24"/>
                <w:szCs w:val="24"/>
                <w:lang w:val="uk-UA"/>
              </w:rPr>
              <w:t xml:space="preserve">ГО </w:t>
            </w:r>
            <w:proofErr w:type="spellStart"/>
            <w:r>
              <w:rPr>
                <w:rFonts w:ascii="Times New Roman" w:hAnsi="Times New Roman" w:cs="Times New Roman"/>
                <w:sz w:val="24"/>
                <w:szCs w:val="24"/>
                <w:lang w:val="uk-UA"/>
              </w:rPr>
              <w:t>“Діксі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Груп”</w:t>
            </w:r>
            <w:proofErr w:type="spellEnd"/>
          </w:p>
        </w:tc>
        <w:tc>
          <w:tcPr>
            <w:tcW w:w="3417" w:type="dxa"/>
          </w:tcPr>
          <w:p w:rsidR="009D332A" w:rsidRDefault="009D332A" w:rsidP="006720F7">
            <w:pPr>
              <w:rPr>
                <w:rFonts w:ascii="Times New Roman" w:hAnsi="Times New Roman" w:cs="Times New Roman"/>
                <w:sz w:val="24"/>
                <w:szCs w:val="24"/>
              </w:rPr>
            </w:pPr>
            <w:r>
              <w:rPr>
                <w:rFonts w:ascii="Times New Roman" w:hAnsi="Times New Roman" w:cs="Times New Roman"/>
                <w:sz w:val="24"/>
                <w:szCs w:val="24"/>
                <w:lang w:val="uk-UA"/>
              </w:rPr>
              <w:t xml:space="preserve">В п.29 фрагмент “Критерії загальної та спеціальної компетентності розробляються з урахуванням критеріїв” доповнити таким чином: “Критерії загальної та спеціальної компетентності розробляються </w:t>
            </w:r>
            <w:r w:rsidRPr="009A0002">
              <w:rPr>
                <w:rFonts w:ascii="Times New Roman" w:hAnsi="Times New Roman" w:cs="Times New Roman"/>
                <w:bCs/>
                <w:sz w:val="24"/>
                <w:szCs w:val="24"/>
                <w:lang w:val="uk-UA"/>
              </w:rPr>
              <w:t>верифікатором</w:t>
            </w:r>
            <w:r w:rsidRPr="009A0002">
              <w:rPr>
                <w:rFonts w:ascii="Times New Roman" w:hAnsi="Times New Roman" w:cs="Times New Roman"/>
                <w:sz w:val="24"/>
                <w:szCs w:val="24"/>
                <w:lang w:val="uk-UA"/>
              </w:rPr>
              <w:t xml:space="preserve"> </w:t>
            </w:r>
            <w:r>
              <w:rPr>
                <w:rFonts w:ascii="Times New Roman" w:hAnsi="Times New Roman" w:cs="Times New Roman"/>
                <w:sz w:val="24"/>
                <w:szCs w:val="24"/>
                <w:lang w:val="uk-UA"/>
              </w:rPr>
              <w:t>з урахуванням критеріїв”</w:t>
            </w:r>
            <w:r w:rsidR="009A0002">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tc>
        <w:tc>
          <w:tcPr>
            <w:tcW w:w="3809" w:type="dxa"/>
          </w:tcPr>
          <w:p w:rsidR="003971BA" w:rsidRDefault="009D332A" w:rsidP="003971BA">
            <w:pPr>
              <w:rPr>
                <w:rFonts w:ascii="Times New Roman" w:hAnsi="Times New Roman" w:cs="Times New Roman"/>
                <w:sz w:val="24"/>
                <w:szCs w:val="24"/>
                <w:lang w:val="uk-UA"/>
              </w:rPr>
            </w:pPr>
            <w:r>
              <w:rPr>
                <w:rFonts w:ascii="Times New Roman" w:hAnsi="Times New Roman" w:cs="Times New Roman"/>
                <w:sz w:val="24"/>
                <w:szCs w:val="24"/>
                <w:lang w:val="uk-UA"/>
              </w:rPr>
              <w:t>Не враховано.</w:t>
            </w:r>
          </w:p>
          <w:p w:rsidR="009D332A" w:rsidRDefault="003971BA" w:rsidP="003971BA">
            <w:pPr>
              <w:rPr>
                <w:rFonts w:ascii="Times New Roman" w:hAnsi="Times New Roman" w:cs="Times New Roman"/>
                <w:sz w:val="24"/>
                <w:szCs w:val="24"/>
              </w:rPr>
            </w:pPr>
            <w:r>
              <w:rPr>
                <w:rFonts w:ascii="Times New Roman" w:hAnsi="Times New Roman" w:cs="Times New Roman"/>
                <w:sz w:val="24"/>
                <w:szCs w:val="24"/>
                <w:lang w:val="uk-UA"/>
              </w:rPr>
              <w:t>Призведе до</w:t>
            </w:r>
            <w:r w:rsidR="009D332A">
              <w:rPr>
                <w:rFonts w:ascii="Times New Roman" w:hAnsi="Times New Roman" w:cs="Times New Roman"/>
                <w:sz w:val="24"/>
                <w:szCs w:val="24"/>
                <w:lang w:val="uk-UA"/>
              </w:rPr>
              <w:t xml:space="preserve"> переобтяження тексту, оскільки зрозуміло, що тут мова може йти лише про верифікатора.</w:t>
            </w:r>
          </w:p>
        </w:tc>
      </w:tr>
      <w:tr w:rsidR="009D332A" w:rsidRPr="00907161" w:rsidTr="00C567F0">
        <w:tc>
          <w:tcPr>
            <w:tcW w:w="2830" w:type="dxa"/>
          </w:tcPr>
          <w:p w:rsidR="009D332A" w:rsidRDefault="009D332A" w:rsidP="006720F7">
            <w:r>
              <w:rPr>
                <w:rFonts w:ascii="Times New Roman" w:hAnsi="Times New Roman" w:cs="Times New Roman"/>
                <w:sz w:val="24"/>
                <w:szCs w:val="24"/>
                <w:lang w:val="uk-UA"/>
              </w:rPr>
              <w:lastRenderedPageBreak/>
              <w:t>Проєкт постанови Кабінету Міністрів України «Про затвердження порядку верифікації звіту оператора про викиди парникових газів»</w:t>
            </w:r>
          </w:p>
        </w:tc>
        <w:tc>
          <w:tcPr>
            <w:tcW w:w="2196" w:type="dxa"/>
          </w:tcPr>
          <w:p w:rsidR="009D332A" w:rsidRDefault="009D332A" w:rsidP="006720F7">
            <w:r>
              <w:rPr>
                <w:rFonts w:ascii="Times New Roman" w:hAnsi="Times New Roman" w:cs="Times New Roman"/>
                <w:sz w:val="24"/>
                <w:szCs w:val="24"/>
                <w:lang w:val="uk-UA"/>
              </w:rPr>
              <w:t>Електронні консультації</w:t>
            </w:r>
          </w:p>
        </w:tc>
        <w:tc>
          <w:tcPr>
            <w:tcW w:w="2534" w:type="dxa"/>
          </w:tcPr>
          <w:p w:rsidR="009D332A" w:rsidRDefault="009D332A" w:rsidP="006720F7">
            <w:r>
              <w:rPr>
                <w:rFonts w:ascii="Times New Roman" w:hAnsi="Times New Roman" w:cs="Times New Roman"/>
                <w:sz w:val="24"/>
                <w:szCs w:val="24"/>
                <w:lang w:val="uk-UA"/>
              </w:rPr>
              <w:t xml:space="preserve">ГО </w:t>
            </w:r>
            <w:proofErr w:type="spellStart"/>
            <w:r>
              <w:rPr>
                <w:rFonts w:ascii="Times New Roman" w:hAnsi="Times New Roman" w:cs="Times New Roman"/>
                <w:sz w:val="24"/>
                <w:szCs w:val="24"/>
                <w:lang w:val="uk-UA"/>
              </w:rPr>
              <w:t>“Діксі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Груп”</w:t>
            </w:r>
            <w:proofErr w:type="spellEnd"/>
          </w:p>
        </w:tc>
        <w:tc>
          <w:tcPr>
            <w:tcW w:w="3417" w:type="dxa"/>
          </w:tcPr>
          <w:p w:rsidR="009D332A" w:rsidRDefault="009D332A" w:rsidP="006720F7">
            <w:pPr>
              <w:rPr>
                <w:rFonts w:ascii="Times New Roman" w:hAnsi="Times New Roman" w:cs="Times New Roman"/>
                <w:sz w:val="24"/>
                <w:szCs w:val="24"/>
              </w:rPr>
            </w:pPr>
            <w:r>
              <w:rPr>
                <w:rFonts w:ascii="Times New Roman" w:hAnsi="Times New Roman" w:cs="Times New Roman"/>
                <w:sz w:val="24"/>
                <w:szCs w:val="24"/>
                <w:lang w:val="uk-UA"/>
              </w:rPr>
              <w:t>В п. 31 фрагмент “Група з верифікації повинна мати у своєму складі одну або більше осіб” сформулювати таким чином: “Група з верифікації повинна мати у своєму складі щонайменше одну особу”.</w:t>
            </w:r>
          </w:p>
        </w:tc>
        <w:tc>
          <w:tcPr>
            <w:tcW w:w="3809" w:type="dxa"/>
          </w:tcPr>
          <w:p w:rsidR="009D332A" w:rsidRDefault="009D332A" w:rsidP="003971BA">
            <w:pPr>
              <w:rPr>
                <w:rFonts w:ascii="Times New Roman" w:hAnsi="Times New Roman" w:cs="Times New Roman"/>
                <w:sz w:val="24"/>
                <w:szCs w:val="24"/>
              </w:rPr>
            </w:pPr>
            <w:r>
              <w:rPr>
                <w:rFonts w:ascii="Times New Roman" w:hAnsi="Times New Roman" w:cs="Times New Roman"/>
                <w:sz w:val="24"/>
                <w:szCs w:val="24"/>
                <w:lang w:val="uk-UA"/>
              </w:rPr>
              <w:t xml:space="preserve">Не враховано як редакційне зауваження згідно </w:t>
            </w:r>
            <w:r w:rsidR="003971BA">
              <w:rPr>
                <w:rFonts w:ascii="Times New Roman" w:hAnsi="Times New Roman" w:cs="Times New Roman"/>
                <w:sz w:val="24"/>
                <w:szCs w:val="24"/>
                <w:lang w:val="uk-UA"/>
              </w:rPr>
              <w:t xml:space="preserve">з </w:t>
            </w:r>
            <w:r>
              <w:rPr>
                <w:rFonts w:ascii="Times New Roman" w:hAnsi="Times New Roman" w:cs="Times New Roman"/>
                <w:sz w:val="24"/>
                <w:szCs w:val="24"/>
                <w:lang w:val="uk-UA"/>
              </w:rPr>
              <w:t>абзац</w:t>
            </w:r>
            <w:r w:rsidR="003971BA">
              <w:rPr>
                <w:rFonts w:ascii="Times New Roman" w:hAnsi="Times New Roman" w:cs="Times New Roman"/>
                <w:sz w:val="24"/>
                <w:szCs w:val="24"/>
                <w:lang w:val="uk-UA"/>
              </w:rPr>
              <w:t>ом</w:t>
            </w:r>
            <w:r>
              <w:rPr>
                <w:rFonts w:ascii="Times New Roman" w:hAnsi="Times New Roman" w:cs="Times New Roman"/>
                <w:sz w:val="24"/>
                <w:szCs w:val="24"/>
                <w:lang w:val="uk-UA"/>
              </w:rPr>
              <w:t xml:space="preserve"> четверт</w:t>
            </w:r>
            <w:r w:rsidR="003971BA">
              <w:rPr>
                <w:rFonts w:ascii="Times New Roman" w:hAnsi="Times New Roman" w:cs="Times New Roman"/>
                <w:sz w:val="24"/>
                <w:szCs w:val="24"/>
                <w:lang w:val="uk-UA"/>
              </w:rPr>
              <w:t>им</w:t>
            </w:r>
            <w:r>
              <w:rPr>
                <w:rFonts w:ascii="Times New Roman" w:hAnsi="Times New Roman" w:cs="Times New Roman"/>
                <w:sz w:val="24"/>
                <w:szCs w:val="24"/>
                <w:lang w:val="uk-UA"/>
              </w:rPr>
              <w:t xml:space="preserve"> пункту 3 параграфу 37 Регламенту Кабінету Міністрів України, затвердженого Постановою КМУ від 18.07.2007 №950.</w:t>
            </w:r>
          </w:p>
        </w:tc>
      </w:tr>
      <w:tr w:rsidR="009D332A" w:rsidRPr="00907161" w:rsidTr="00C567F0">
        <w:tc>
          <w:tcPr>
            <w:tcW w:w="2830" w:type="dxa"/>
          </w:tcPr>
          <w:p w:rsidR="009D332A" w:rsidRDefault="009D332A" w:rsidP="006720F7">
            <w:r>
              <w:rPr>
                <w:rFonts w:ascii="Times New Roman" w:hAnsi="Times New Roman" w:cs="Times New Roman"/>
                <w:sz w:val="24"/>
                <w:szCs w:val="24"/>
                <w:lang w:val="uk-UA"/>
              </w:rPr>
              <w:t>Проєкт постанови Кабінету Міністрів України «Про затвердження порядку верифікації звіту оператора про викиди парникових газів»</w:t>
            </w:r>
          </w:p>
        </w:tc>
        <w:tc>
          <w:tcPr>
            <w:tcW w:w="2196" w:type="dxa"/>
          </w:tcPr>
          <w:p w:rsidR="009D332A" w:rsidRDefault="009D332A" w:rsidP="006720F7">
            <w:r>
              <w:rPr>
                <w:rFonts w:ascii="Times New Roman" w:hAnsi="Times New Roman" w:cs="Times New Roman"/>
                <w:sz w:val="24"/>
                <w:szCs w:val="24"/>
                <w:lang w:val="uk-UA"/>
              </w:rPr>
              <w:t>Електронні консультації</w:t>
            </w:r>
          </w:p>
        </w:tc>
        <w:tc>
          <w:tcPr>
            <w:tcW w:w="2534" w:type="dxa"/>
          </w:tcPr>
          <w:p w:rsidR="009D332A" w:rsidRDefault="009D332A" w:rsidP="006720F7">
            <w:r>
              <w:rPr>
                <w:rFonts w:ascii="Times New Roman" w:hAnsi="Times New Roman" w:cs="Times New Roman"/>
                <w:sz w:val="24"/>
                <w:szCs w:val="24"/>
                <w:lang w:val="uk-UA"/>
              </w:rPr>
              <w:t xml:space="preserve">ГО </w:t>
            </w:r>
            <w:proofErr w:type="spellStart"/>
            <w:r>
              <w:rPr>
                <w:rFonts w:ascii="Times New Roman" w:hAnsi="Times New Roman" w:cs="Times New Roman"/>
                <w:sz w:val="24"/>
                <w:szCs w:val="24"/>
                <w:lang w:val="uk-UA"/>
              </w:rPr>
              <w:t>“Діксі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Груп”</w:t>
            </w:r>
            <w:proofErr w:type="spellEnd"/>
          </w:p>
        </w:tc>
        <w:tc>
          <w:tcPr>
            <w:tcW w:w="3417" w:type="dxa"/>
          </w:tcPr>
          <w:p w:rsidR="009D332A" w:rsidRDefault="009D332A" w:rsidP="006720F7">
            <w:pPr>
              <w:rPr>
                <w:rFonts w:ascii="Times New Roman" w:hAnsi="Times New Roman" w:cs="Times New Roman"/>
                <w:sz w:val="24"/>
                <w:szCs w:val="24"/>
              </w:rPr>
            </w:pPr>
            <w:r>
              <w:rPr>
                <w:rFonts w:ascii="Times New Roman" w:hAnsi="Times New Roman" w:cs="Times New Roman"/>
                <w:sz w:val="24"/>
                <w:szCs w:val="24"/>
                <w:lang w:val="uk-UA"/>
              </w:rPr>
              <w:t xml:space="preserve">В п.31 фрагмент “Якщо група з верифікації складається з однієї особи, така особа зобов'язана відповідати всім вимогам щодо компетентності аудитора з верифікації, провідного аудитора з верифікації та вимогам, викладеним у абзацах третьому цього пункту” змінити таким чином: “Якщо група з верифікації складається з однієї особи, така особа зобов'язана відповідати всім вимогам щодо компетентності аудитора з верифікації, провідного аудитора з верифікації та вимогам, викладеним у </w:t>
            </w:r>
            <w:r w:rsidRPr="009A0002">
              <w:rPr>
                <w:rFonts w:ascii="Times New Roman" w:hAnsi="Times New Roman" w:cs="Times New Roman"/>
                <w:bCs/>
                <w:sz w:val="24"/>
                <w:szCs w:val="24"/>
                <w:lang w:val="uk-UA"/>
              </w:rPr>
              <w:t>пункті 32 цього Порядку</w:t>
            </w:r>
            <w:r w:rsidRPr="009A0002">
              <w:rPr>
                <w:rFonts w:ascii="Times New Roman" w:hAnsi="Times New Roman" w:cs="Times New Roman"/>
                <w:sz w:val="24"/>
                <w:szCs w:val="24"/>
                <w:lang w:val="uk-UA"/>
              </w:rPr>
              <w:t>”.</w:t>
            </w:r>
          </w:p>
        </w:tc>
        <w:tc>
          <w:tcPr>
            <w:tcW w:w="3809" w:type="dxa"/>
          </w:tcPr>
          <w:p w:rsidR="009D332A" w:rsidRDefault="009D332A" w:rsidP="006720F7">
            <w:pPr>
              <w:rPr>
                <w:rFonts w:ascii="Times New Roman" w:hAnsi="Times New Roman" w:cs="Times New Roman"/>
                <w:sz w:val="24"/>
                <w:szCs w:val="24"/>
              </w:rPr>
            </w:pPr>
            <w:r>
              <w:rPr>
                <w:rFonts w:ascii="Times New Roman" w:hAnsi="Times New Roman" w:cs="Times New Roman"/>
                <w:sz w:val="24"/>
                <w:szCs w:val="24"/>
                <w:lang w:val="uk-UA"/>
              </w:rPr>
              <w:t>Не враховано. У наявній редакції цього фрагменту посилання правильне, оскільки мова йде саме про технічні знання, зазначені у абзаці третьому пункту 31.</w:t>
            </w:r>
          </w:p>
        </w:tc>
      </w:tr>
      <w:tr w:rsidR="009D332A" w:rsidRPr="00907161" w:rsidTr="00C567F0">
        <w:tc>
          <w:tcPr>
            <w:tcW w:w="2830" w:type="dxa"/>
          </w:tcPr>
          <w:p w:rsidR="009D332A" w:rsidRDefault="009D332A" w:rsidP="006720F7">
            <w:r>
              <w:rPr>
                <w:rFonts w:ascii="Times New Roman" w:hAnsi="Times New Roman" w:cs="Times New Roman"/>
                <w:sz w:val="24"/>
                <w:szCs w:val="24"/>
                <w:lang w:val="uk-UA"/>
              </w:rPr>
              <w:t xml:space="preserve">Проєкт постанови Кабінету Міністрів </w:t>
            </w:r>
            <w:r>
              <w:rPr>
                <w:rFonts w:ascii="Times New Roman" w:hAnsi="Times New Roman" w:cs="Times New Roman"/>
                <w:sz w:val="24"/>
                <w:szCs w:val="24"/>
                <w:lang w:val="uk-UA"/>
              </w:rPr>
              <w:lastRenderedPageBreak/>
              <w:t>України «Про затвердження порядку верифікації звіту оператора про викиди парникових газів»</w:t>
            </w:r>
          </w:p>
        </w:tc>
        <w:tc>
          <w:tcPr>
            <w:tcW w:w="2196" w:type="dxa"/>
          </w:tcPr>
          <w:p w:rsidR="009D332A" w:rsidRDefault="009D332A" w:rsidP="006720F7">
            <w:r>
              <w:rPr>
                <w:rFonts w:ascii="Times New Roman" w:hAnsi="Times New Roman" w:cs="Times New Roman"/>
                <w:sz w:val="24"/>
                <w:szCs w:val="24"/>
                <w:lang w:val="uk-UA"/>
              </w:rPr>
              <w:lastRenderedPageBreak/>
              <w:t>Електронні консультації</w:t>
            </w:r>
          </w:p>
        </w:tc>
        <w:tc>
          <w:tcPr>
            <w:tcW w:w="2534" w:type="dxa"/>
          </w:tcPr>
          <w:p w:rsidR="009D332A" w:rsidRDefault="009D332A" w:rsidP="006720F7">
            <w:r>
              <w:rPr>
                <w:rFonts w:ascii="Times New Roman" w:hAnsi="Times New Roman" w:cs="Times New Roman"/>
                <w:sz w:val="24"/>
                <w:szCs w:val="24"/>
                <w:lang w:val="uk-UA"/>
              </w:rPr>
              <w:t xml:space="preserve">ГО </w:t>
            </w:r>
            <w:proofErr w:type="spellStart"/>
            <w:r>
              <w:rPr>
                <w:rFonts w:ascii="Times New Roman" w:hAnsi="Times New Roman" w:cs="Times New Roman"/>
                <w:sz w:val="24"/>
                <w:szCs w:val="24"/>
                <w:lang w:val="uk-UA"/>
              </w:rPr>
              <w:t>“Діксі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Груп”</w:t>
            </w:r>
            <w:proofErr w:type="spellEnd"/>
          </w:p>
        </w:tc>
        <w:tc>
          <w:tcPr>
            <w:tcW w:w="3417" w:type="dxa"/>
          </w:tcPr>
          <w:p w:rsidR="009D332A" w:rsidRPr="009A0002" w:rsidRDefault="009D332A" w:rsidP="006720F7">
            <w:pPr>
              <w:rPr>
                <w:rFonts w:ascii="Times New Roman" w:hAnsi="Times New Roman" w:cs="Times New Roman"/>
                <w:sz w:val="24"/>
                <w:szCs w:val="24"/>
              </w:rPr>
            </w:pPr>
            <w:r>
              <w:rPr>
                <w:rFonts w:ascii="Times New Roman" w:hAnsi="Times New Roman" w:cs="Times New Roman"/>
                <w:sz w:val="24"/>
                <w:szCs w:val="24"/>
                <w:lang w:val="uk-UA"/>
              </w:rPr>
              <w:t xml:space="preserve">В п.32 фрагмент “1) знання положень Закону, Порядку </w:t>
            </w:r>
            <w:r>
              <w:rPr>
                <w:rFonts w:ascii="Times New Roman" w:hAnsi="Times New Roman" w:cs="Times New Roman"/>
                <w:sz w:val="24"/>
                <w:szCs w:val="24"/>
                <w:lang w:val="uk-UA"/>
              </w:rPr>
              <w:lastRenderedPageBreak/>
              <w:t xml:space="preserve">здійснення моніторингу та звітності, цього Порядку, стандартів, що застосовуються, та іншого законодавства з акредитації та верифікації” змінити таким чином: “1) знання положень Закону, Порядку здійснення моніторингу та звітності, цього Порядку, стандартів, що застосовуються, та іншого </w:t>
            </w:r>
            <w:r w:rsidRPr="009A0002">
              <w:rPr>
                <w:rFonts w:ascii="Times New Roman" w:hAnsi="Times New Roman" w:cs="Times New Roman"/>
                <w:bCs/>
                <w:sz w:val="24"/>
                <w:szCs w:val="24"/>
                <w:lang w:val="uk-UA"/>
              </w:rPr>
              <w:t>законодавства</w:t>
            </w:r>
          </w:p>
          <w:p w:rsidR="009D332A" w:rsidRPr="009A0002" w:rsidRDefault="009D332A" w:rsidP="006720F7">
            <w:pPr>
              <w:rPr>
                <w:rFonts w:ascii="Times New Roman" w:hAnsi="Times New Roman" w:cs="Times New Roman"/>
                <w:bCs/>
                <w:sz w:val="24"/>
                <w:szCs w:val="24"/>
              </w:rPr>
            </w:pPr>
            <w:r w:rsidRPr="009A0002">
              <w:rPr>
                <w:rFonts w:ascii="Times New Roman" w:hAnsi="Times New Roman" w:cs="Times New Roman"/>
                <w:bCs/>
                <w:sz w:val="24"/>
                <w:szCs w:val="24"/>
                <w:lang w:val="uk-UA"/>
              </w:rPr>
              <w:t>України у сфері акредитації та у сфері</w:t>
            </w:r>
          </w:p>
          <w:p w:rsidR="009D332A" w:rsidRDefault="009D332A" w:rsidP="006720F7">
            <w:pPr>
              <w:rPr>
                <w:rFonts w:ascii="Times New Roman" w:hAnsi="Times New Roman" w:cs="Times New Roman"/>
                <w:sz w:val="24"/>
                <w:szCs w:val="24"/>
              </w:rPr>
            </w:pPr>
            <w:r w:rsidRPr="009A0002">
              <w:rPr>
                <w:rFonts w:ascii="Times New Roman" w:hAnsi="Times New Roman" w:cs="Times New Roman"/>
                <w:bCs/>
                <w:sz w:val="24"/>
                <w:szCs w:val="24"/>
                <w:lang w:val="uk-UA"/>
              </w:rPr>
              <w:t>моніторингу, звітності та верифікації</w:t>
            </w:r>
            <w:r w:rsidRPr="009A0002">
              <w:rPr>
                <w:rFonts w:ascii="Times New Roman" w:hAnsi="Times New Roman" w:cs="Times New Roman"/>
                <w:sz w:val="24"/>
                <w:szCs w:val="24"/>
                <w:lang w:val="uk-UA"/>
              </w:rPr>
              <w:t>”</w:t>
            </w:r>
            <w:r w:rsidR="009A0002">
              <w:rPr>
                <w:rFonts w:ascii="Times New Roman" w:hAnsi="Times New Roman" w:cs="Times New Roman"/>
                <w:sz w:val="24"/>
                <w:szCs w:val="24"/>
                <w:lang w:val="uk-UA"/>
              </w:rPr>
              <w:t>.</w:t>
            </w:r>
          </w:p>
        </w:tc>
        <w:tc>
          <w:tcPr>
            <w:tcW w:w="3809" w:type="dxa"/>
          </w:tcPr>
          <w:p w:rsidR="009D332A" w:rsidRDefault="009D332A" w:rsidP="006720F7">
            <w:pPr>
              <w:rPr>
                <w:rFonts w:ascii="Times New Roman" w:hAnsi="Times New Roman" w:cs="Times New Roman"/>
                <w:sz w:val="24"/>
                <w:szCs w:val="24"/>
              </w:rPr>
            </w:pPr>
            <w:r>
              <w:rPr>
                <w:rFonts w:ascii="Times New Roman" w:hAnsi="Times New Roman" w:cs="Times New Roman"/>
                <w:sz w:val="24"/>
                <w:szCs w:val="24"/>
                <w:lang w:val="uk-UA"/>
              </w:rPr>
              <w:lastRenderedPageBreak/>
              <w:t xml:space="preserve">Враховано з уточненням: </w:t>
            </w:r>
            <w:r w:rsidRPr="009A0002">
              <w:rPr>
                <w:rFonts w:ascii="Times New Roman" w:hAnsi="Times New Roman" w:cs="Times New Roman"/>
                <w:sz w:val="24"/>
                <w:szCs w:val="24"/>
                <w:lang w:val="uk-UA"/>
              </w:rPr>
              <w:t>“</w:t>
            </w:r>
            <w:r w:rsidRPr="009A0002">
              <w:rPr>
                <w:rFonts w:ascii="Times New Roman" w:hAnsi="Times New Roman" w:cs="Times New Roman"/>
                <w:bCs/>
                <w:sz w:val="24"/>
                <w:szCs w:val="24"/>
                <w:lang w:val="uk-UA"/>
              </w:rPr>
              <w:t xml:space="preserve">законодавства у сфері </w:t>
            </w:r>
            <w:r w:rsidRPr="009A0002">
              <w:rPr>
                <w:rFonts w:ascii="Times New Roman" w:hAnsi="Times New Roman" w:cs="Times New Roman"/>
                <w:bCs/>
                <w:sz w:val="24"/>
                <w:szCs w:val="24"/>
                <w:lang w:val="uk-UA"/>
              </w:rPr>
              <w:lastRenderedPageBreak/>
              <w:t>акредитації моніторингу,</w:t>
            </w:r>
            <w:r>
              <w:rPr>
                <w:rFonts w:ascii="Times New Roman" w:hAnsi="Times New Roman" w:cs="Times New Roman"/>
                <w:b/>
                <w:bCs/>
                <w:sz w:val="24"/>
                <w:szCs w:val="24"/>
                <w:lang w:val="uk-UA"/>
              </w:rPr>
              <w:t xml:space="preserve"> </w:t>
            </w:r>
            <w:r w:rsidRPr="009A0002">
              <w:rPr>
                <w:rFonts w:ascii="Times New Roman" w:hAnsi="Times New Roman" w:cs="Times New Roman"/>
                <w:bCs/>
                <w:sz w:val="24"/>
                <w:szCs w:val="24"/>
                <w:lang w:val="uk-UA"/>
              </w:rPr>
              <w:t>звітності та верифікації</w:t>
            </w:r>
            <w:r w:rsidRPr="009A0002">
              <w:rPr>
                <w:rFonts w:ascii="Times New Roman" w:hAnsi="Times New Roman" w:cs="Times New Roman"/>
                <w:sz w:val="24"/>
                <w:szCs w:val="24"/>
                <w:lang w:val="uk-UA"/>
              </w:rPr>
              <w:t>”.</w:t>
            </w:r>
            <w:r>
              <w:rPr>
                <w:rFonts w:ascii="Times New Roman" w:hAnsi="Times New Roman" w:cs="Times New Roman"/>
                <w:sz w:val="24"/>
                <w:szCs w:val="24"/>
                <w:lang w:val="uk-UA"/>
              </w:rPr>
              <w:t xml:space="preserve"> Слова “України” та “у сфері акредитації” вилучені як зайві у даному контексті.</w:t>
            </w:r>
          </w:p>
        </w:tc>
      </w:tr>
      <w:tr w:rsidR="009D332A" w:rsidRPr="00907161" w:rsidTr="00C567F0">
        <w:tc>
          <w:tcPr>
            <w:tcW w:w="2830" w:type="dxa"/>
          </w:tcPr>
          <w:p w:rsidR="009D332A" w:rsidRDefault="009D332A" w:rsidP="006720F7">
            <w:pPr>
              <w:rPr>
                <w:rFonts w:ascii="Times New Roman" w:hAnsi="Times New Roman" w:cs="Times New Roman"/>
                <w:sz w:val="24"/>
                <w:szCs w:val="24"/>
                <w:lang w:val="uk-UA"/>
              </w:rPr>
            </w:pPr>
            <w:r w:rsidRPr="0005689F">
              <w:rPr>
                <w:rFonts w:ascii="Times New Roman" w:hAnsi="Times New Roman" w:cs="Times New Roman"/>
                <w:sz w:val="24"/>
                <w:szCs w:val="24"/>
                <w:lang w:val="uk-UA"/>
              </w:rPr>
              <w:lastRenderedPageBreak/>
              <w:t>Проєкт постанови Кабінету Міністрів України</w:t>
            </w:r>
            <w:r>
              <w:rPr>
                <w:rFonts w:ascii="Times New Roman" w:hAnsi="Times New Roman" w:cs="Times New Roman"/>
                <w:sz w:val="24"/>
                <w:szCs w:val="24"/>
                <w:lang w:val="uk-UA"/>
              </w:rPr>
              <w:t xml:space="preserve"> </w:t>
            </w:r>
            <w:r w:rsidRPr="0005689F">
              <w:rPr>
                <w:rFonts w:ascii="Times New Roman" w:hAnsi="Times New Roman" w:cs="Times New Roman"/>
                <w:sz w:val="24"/>
                <w:szCs w:val="24"/>
                <w:lang w:val="uk-UA"/>
              </w:rPr>
              <w:t>«Про затвердження порядку верифікації звіту оператора про викиди парникових газів»</w:t>
            </w:r>
          </w:p>
        </w:tc>
        <w:tc>
          <w:tcPr>
            <w:tcW w:w="2196" w:type="dxa"/>
          </w:tcPr>
          <w:p w:rsidR="009D332A" w:rsidRDefault="009D332A" w:rsidP="006720F7">
            <w:pPr>
              <w:rPr>
                <w:rFonts w:ascii="Times New Roman" w:hAnsi="Times New Roman" w:cs="Times New Roman"/>
                <w:sz w:val="24"/>
                <w:szCs w:val="24"/>
                <w:lang w:val="uk-UA"/>
              </w:rPr>
            </w:pPr>
            <w:r>
              <w:rPr>
                <w:rFonts w:ascii="Times New Roman" w:hAnsi="Times New Roman" w:cs="Times New Roman"/>
                <w:sz w:val="24"/>
                <w:szCs w:val="24"/>
                <w:lang w:val="uk-UA"/>
              </w:rPr>
              <w:t>Електронні консультації</w:t>
            </w:r>
          </w:p>
        </w:tc>
        <w:tc>
          <w:tcPr>
            <w:tcW w:w="2534" w:type="dxa"/>
          </w:tcPr>
          <w:p w:rsidR="009D332A" w:rsidRPr="0005689F" w:rsidRDefault="009D332A" w:rsidP="006720F7">
            <w:pPr>
              <w:rPr>
                <w:rFonts w:ascii="Times New Roman" w:hAnsi="Times New Roman" w:cs="Times New Roman"/>
                <w:lang w:val="uk-UA"/>
              </w:rPr>
            </w:pPr>
            <w:r w:rsidRPr="0005689F">
              <w:rPr>
                <w:rFonts w:ascii="Times New Roman" w:hAnsi="Times New Roman" w:cs="Times New Roman"/>
                <w:lang w:val="uk-UA"/>
              </w:rPr>
              <w:t>КП «КИЇВТЕПЛОЕНЕРГО»</w:t>
            </w:r>
          </w:p>
        </w:tc>
        <w:tc>
          <w:tcPr>
            <w:tcW w:w="3417" w:type="dxa"/>
          </w:tcPr>
          <w:p w:rsidR="009D332A" w:rsidRDefault="009D332A" w:rsidP="006720F7">
            <w:pPr>
              <w:autoSpaceDE w:val="0"/>
              <w:autoSpaceDN w:val="0"/>
              <w:adjustRightInd w:val="0"/>
              <w:rPr>
                <w:rFonts w:ascii="Times New Roman" w:hAnsi="Times New Roman" w:cs="Times New Roman"/>
                <w:b/>
                <w:bCs/>
                <w:color w:val="000000"/>
                <w:sz w:val="24"/>
                <w:szCs w:val="24"/>
                <w:lang w:val="uk-UA"/>
              </w:rPr>
            </w:pPr>
            <w:r w:rsidRPr="00DA036A">
              <w:rPr>
                <w:rFonts w:ascii="Times New Roman" w:hAnsi="Times New Roman" w:cs="Times New Roman"/>
                <w:b/>
                <w:bCs/>
                <w:color w:val="000000"/>
                <w:sz w:val="24"/>
                <w:szCs w:val="24"/>
                <w:lang w:val="uk-UA"/>
              </w:rPr>
              <w:t>Зауваження  до п</w:t>
            </w:r>
            <w:r>
              <w:rPr>
                <w:rFonts w:ascii="Times New Roman" w:hAnsi="Times New Roman" w:cs="Times New Roman"/>
                <w:b/>
                <w:bCs/>
                <w:color w:val="000000"/>
                <w:sz w:val="24"/>
                <w:szCs w:val="24"/>
                <w:lang w:val="uk-UA"/>
              </w:rPr>
              <w:t>ункту</w:t>
            </w:r>
            <w:r w:rsidRPr="00DA036A">
              <w:rPr>
                <w:rFonts w:ascii="Times New Roman" w:hAnsi="Times New Roman" w:cs="Times New Roman"/>
                <w:b/>
                <w:bCs/>
                <w:color w:val="000000"/>
                <w:sz w:val="24"/>
                <w:szCs w:val="24"/>
                <w:lang w:val="uk-UA"/>
              </w:rPr>
              <w:t xml:space="preserve"> 3 розділу I.</w:t>
            </w:r>
          </w:p>
          <w:p w:rsidR="009D332A" w:rsidRPr="00DA036A" w:rsidRDefault="009D332A" w:rsidP="006720F7">
            <w:pPr>
              <w:pStyle w:val="Default"/>
              <w:rPr>
                <w:lang w:val="uk-UA"/>
              </w:rPr>
            </w:pPr>
            <w:r w:rsidRPr="00DA036A">
              <w:rPr>
                <w:i/>
                <w:iCs/>
                <w:lang w:val="uk-UA"/>
              </w:rPr>
              <w:t xml:space="preserve">«Верифікатор рекомендує оператору подати план моніторингу на затвердження до уповноваженого органу, у випадках, якщо: </w:t>
            </w:r>
          </w:p>
          <w:p w:rsidR="009D332A" w:rsidRPr="00DA036A" w:rsidRDefault="009D332A" w:rsidP="006720F7">
            <w:pPr>
              <w:pStyle w:val="Default"/>
              <w:spacing w:after="46"/>
              <w:rPr>
                <w:lang w:val="uk-UA"/>
              </w:rPr>
            </w:pPr>
            <w:r w:rsidRPr="00DA036A">
              <w:rPr>
                <w:lang w:val="uk-UA"/>
              </w:rPr>
              <w:t xml:space="preserve">- план моніторингу є неповним; </w:t>
            </w:r>
          </w:p>
          <w:p w:rsidR="009D332A" w:rsidRPr="00DA036A" w:rsidRDefault="009D332A" w:rsidP="006720F7">
            <w:pPr>
              <w:pStyle w:val="Default"/>
              <w:rPr>
                <w:lang w:val="uk-UA"/>
              </w:rPr>
            </w:pPr>
            <w:r w:rsidRPr="00DA036A">
              <w:rPr>
                <w:lang w:val="uk-UA"/>
              </w:rPr>
              <w:t xml:space="preserve">- </w:t>
            </w:r>
            <w:r w:rsidRPr="00DA036A">
              <w:rPr>
                <w:i/>
                <w:iCs/>
                <w:lang w:val="uk-UA"/>
              </w:rPr>
              <w:t xml:space="preserve">план моніторингу не відповідає вимогам, визначеним Порядком здійснення моніторингу та </w:t>
            </w:r>
            <w:r w:rsidRPr="00DA036A">
              <w:rPr>
                <w:i/>
                <w:iCs/>
                <w:lang w:val="uk-UA"/>
              </w:rPr>
              <w:lastRenderedPageBreak/>
              <w:t xml:space="preserve">звітності». </w:t>
            </w:r>
          </w:p>
          <w:p w:rsidR="009D332A" w:rsidRPr="00DA036A" w:rsidRDefault="009D332A" w:rsidP="006720F7">
            <w:pPr>
              <w:pStyle w:val="Default"/>
              <w:rPr>
                <w:lang w:val="uk-UA"/>
              </w:rPr>
            </w:pPr>
          </w:p>
          <w:p w:rsidR="009D332A" w:rsidRPr="008F287E" w:rsidRDefault="009D332A" w:rsidP="006720F7">
            <w:pPr>
              <w:autoSpaceDE w:val="0"/>
              <w:autoSpaceDN w:val="0"/>
              <w:adjustRightInd w:val="0"/>
              <w:rPr>
                <w:rFonts w:ascii="Times New Roman" w:hAnsi="Times New Roman" w:cs="Times New Roman"/>
                <w:b/>
                <w:bCs/>
                <w:color w:val="000000"/>
                <w:sz w:val="24"/>
                <w:szCs w:val="24"/>
                <w:lang w:val="uk-UA"/>
              </w:rPr>
            </w:pPr>
            <w:r w:rsidRPr="00DA036A">
              <w:rPr>
                <w:rFonts w:ascii="Times New Roman" w:hAnsi="Times New Roman" w:cs="Times New Roman"/>
                <w:sz w:val="24"/>
                <w:szCs w:val="24"/>
                <w:lang w:val="uk-UA"/>
              </w:rPr>
              <w:t>Пропонуємо виключити вищенаведені абзаци з п. 3. розділу I.</w:t>
            </w:r>
          </w:p>
        </w:tc>
        <w:tc>
          <w:tcPr>
            <w:tcW w:w="3809" w:type="dxa"/>
          </w:tcPr>
          <w:p w:rsidR="009D332A" w:rsidRDefault="009D332A" w:rsidP="006720F7">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Не враховано.</w:t>
            </w:r>
          </w:p>
          <w:p w:rsidR="009D332A" w:rsidRPr="00DA036A" w:rsidRDefault="009D332A" w:rsidP="006720F7">
            <w:pPr>
              <w:rPr>
                <w:rFonts w:ascii="Times New Roman" w:hAnsi="Times New Roman" w:cs="Times New Roman"/>
                <w:sz w:val="24"/>
                <w:szCs w:val="24"/>
                <w:lang w:val="uk-UA"/>
              </w:rPr>
            </w:pPr>
            <w:r w:rsidRPr="00DA036A">
              <w:rPr>
                <w:rFonts w:ascii="Times New Roman" w:hAnsi="Times New Roman" w:cs="Times New Roman"/>
                <w:sz w:val="24"/>
                <w:szCs w:val="24"/>
                <w:lang w:val="uk-UA"/>
              </w:rPr>
              <w:t>Роз’яснення зазначених абзаців міститься у наступному абзаці про</w:t>
            </w:r>
            <w:r w:rsidR="003971BA">
              <w:rPr>
                <w:rFonts w:ascii="Times New Roman" w:hAnsi="Times New Roman" w:cs="Times New Roman"/>
                <w:sz w:val="24"/>
                <w:szCs w:val="24"/>
                <w:lang w:val="uk-UA"/>
              </w:rPr>
              <w:t>є</w:t>
            </w:r>
            <w:r w:rsidRPr="00DA036A">
              <w:rPr>
                <w:rFonts w:ascii="Times New Roman" w:hAnsi="Times New Roman" w:cs="Times New Roman"/>
                <w:sz w:val="24"/>
                <w:szCs w:val="24"/>
                <w:lang w:val="uk-UA"/>
              </w:rPr>
              <w:t>кту Порядку, а саме:</w:t>
            </w:r>
          </w:p>
          <w:p w:rsidR="009D332A" w:rsidRPr="00DA036A" w:rsidRDefault="009D332A" w:rsidP="006720F7">
            <w:pPr>
              <w:rPr>
                <w:rFonts w:ascii="Times New Roman" w:hAnsi="Times New Roman" w:cs="Times New Roman"/>
                <w:sz w:val="24"/>
                <w:szCs w:val="24"/>
                <w:lang w:val="uk-UA"/>
              </w:rPr>
            </w:pPr>
            <w:r w:rsidRPr="00DA036A">
              <w:rPr>
                <w:rFonts w:ascii="Times New Roman" w:hAnsi="Times New Roman" w:cs="Times New Roman"/>
                <w:sz w:val="24"/>
                <w:szCs w:val="24"/>
                <w:lang w:val="uk-UA"/>
              </w:rPr>
              <w:t xml:space="preserve">“В разі неповноти плану моніторингу або його невідповідності вимогам, визначеним Порядком здійснення моніторингу та звітності, верифікатор рекомендує оператору внести до плану моніторингу відповідні зміни перед поданням на затвердження </w:t>
            </w:r>
            <w:r w:rsidRPr="00DA036A">
              <w:rPr>
                <w:rFonts w:ascii="Times New Roman" w:hAnsi="Times New Roman" w:cs="Times New Roman"/>
                <w:sz w:val="24"/>
                <w:szCs w:val="24"/>
                <w:lang w:val="uk-UA"/>
              </w:rPr>
              <w:lastRenderedPageBreak/>
              <w:t>до уповноваженого органу, та зазн</w:t>
            </w:r>
            <w:r w:rsidR="009A0002">
              <w:rPr>
                <w:rFonts w:ascii="Times New Roman" w:hAnsi="Times New Roman" w:cs="Times New Roman"/>
                <w:sz w:val="24"/>
                <w:szCs w:val="24"/>
                <w:lang w:val="uk-UA"/>
              </w:rPr>
              <w:t>ачає їх у верифікаційному звіті</w:t>
            </w:r>
            <w:r w:rsidRPr="00DA036A">
              <w:rPr>
                <w:rFonts w:ascii="Times New Roman" w:hAnsi="Times New Roman" w:cs="Times New Roman"/>
                <w:sz w:val="24"/>
                <w:szCs w:val="24"/>
                <w:lang w:val="uk-UA"/>
              </w:rPr>
              <w:t>”</w:t>
            </w:r>
            <w:r w:rsidR="009A0002">
              <w:rPr>
                <w:rFonts w:ascii="Times New Roman" w:hAnsi="Times New Roman" w:cs="Times New Roman"/>
                <w:sz w:val="24"/>
                <w:szCs w:val="24"/>
                <w:lang w:val="uk-UA"/>
              </w:rPr>
              <w:t>.</w:t>
            </w:r>
          </w:p>
          <w:p w:rsidR="009D332A" w:rsidRPr="00C31C0D" w:rsidRDefault="009D332A" w:rsidP="006720F7">
            <w:pPr>
              <w:rPr>
                <w:rFonts w:ascii="Times New Roman" w:hAnsi="Times New Roman" w:cs="Times New Roman"/>
                <w:sz w:val="24"/>
                <w:szCs w:val="24"/>
                <w:lang w:val="uk-UA"/>
              </w:rPr>
            </w:pPr>
            <w:r w:rsidRPr="00DA036A">
              <w:rPr>
                <w:rFonts w:ascii="Times New Roman" w:hAnsi="Times New Roman" w:cs="Times New Roman"/>
                <w:sz w:val="24"/>
                <w:szCs w:val="24"/>
                <w:lang w:val="uk-UA"/>
              </w:rPr>
              <w:t xml:space="preserve">Виявлення зазначених проблем у плані моніторингу оператора вимагає внесення відповідних змін </w:t>
            </w:r>
            <w:r w:rsidR="00D87520" w:rsidRPr="00DA036A">
              <w:rPr>
                <w:rFonts w:ascii="Times New Roman" w:hAnsi="Times New Roman" w:cs="Times New Roman"/>
                <w:sz w:val="24"/>
                <w:szCs w:val="24"/>
                <w:lang w:val="uk-UA"/>
              </w:rPr>
              <w:t xml:space="preserve">і затвердження </w:t>
            </w:r>
            <w:r w:rsidR="00D87520">
              <w:rPr>
                <w:rFonts w:ascii="Times New Roman" w:hAnsi="Times New Roman" w:cs="Times New Roman"/>
                <w:sz w:val="24"/>
                <w:szCs w:val="24"/>
                <w:lang w:val="uk-UA"/>
              </w:rPr>
              <w:t xml:space="preserve">нової версії </w:t>
            </w:r>
            <w:r w:rsidR="00D87520" w:rsidRPr="00DA036A">
              <w:rPr>
                <w:rFonts w:ascii="Times New Roman" w:hAnsi="Times New Roman" w:cs="Times New Roman"/>
                <w:sz w:val="24"/>
                <w:szCs w:val="24"/>
                <w:lang w:val="uk-UA"/>
              </w:rPr>
              <w:t xml:space="preserve">плану </w:t>
            </w:r>
            <w:r w:rsidR="00D87520">
              <w:rPr>
                <w:rFonts w:ascii="Times New Roman" w:hAnsi="Times New Roman" w:cs="Times New Roman"/>
                <w:sz w:val="24"/>
                <w:szCs w:val="24"/>
                <w:lang w:val="uk-UA"/>
              </w:rPr>
              <w:t xml:space="preserve">моніторингу </w:t>
            </w:r>
            <w:r w:rsidRPr="00DA036A">
              <w:rPr>
                <w:rFonts w:ascii="Times New Roman" w:hAnsi="Times New Roman" w:cs="Times New Roman"/>
                <w:sz w:val="24"/>
                <w:szCs w:val="24"/>
                <w:lang w:val="uk-UA"/>
              </w:rPr>
              <w:t>уповноваженим органом. Таким чином, виключати ці абзаци не можна.</w:t>
            </w:r>
          </w:p>
        </w:tc>
      </w:tr>
      <w:tr w:rsidR="009D332A" w:rsidRPr="00907161" w:rsidTr="00C567F0">
        <w:tc>
          <w:tcPr>
            <w:tcW w:w="2830" w:type="dxa"/>
          </w:tcPr>
          <w:p w:rsidR="009D332A" w:rsidRPr="0005689F" w:rsidRDefault="009D332A" w:rsidP="006720F7">
            <w:pPr>
              <w:rPr>
                <w:rFonts w:ascii="Times New Roman" w:hAnsi="Times New Roman" w:cs="Times New Roman"/>
                <w:sz w:val="24"/>
                <w:szCs w:val="24"/>
                <w:lang w:val="uk-UA"/>
              </w:rPr>
            </w:pPr>
            <w:r w:rsidRPr="0005689F">
              <w:rPr>
                <w:rFonts w:ascii="Times New Roman" w:hAnsi="Times New Roman" w:cs="Times New Roman"/>
                <w:sz w:val="24"/>
                <w:szCs w:val="24"/>
                <w:lang w:val="uk-UA"/>
              </w:rPr>
              <w:lastRenderedPageBreak/>
              <w:t>Проєкт постанови Кабінету Міністрів України</w:t>
            </w:r>
            <w:r>
              <w:rPr>
                <w:rFonts w:ascii="Times New Roman" w:hAnsi="Times New Roman" w:cs="Times New Roman"/>
                <w:sz w:val="24"/>
                <w:szCs w:val="24"/>
                <w:lang w:val="uk-UA"/>
              </w:rPr>
              <w:t xml:space="preserve"> </w:t>
            </w:r>
            <w:r w:rsidRPr="0005689F">
              <w:rPr>
                <w:rFonts w:ascii="Times New Roman" w:hAnsi="Times New Roman" w:cs="Times New Roman"/>
                <w:sz w:val="24"/>
                <w:szCs w:val="24"/>
                <w:lang w:val="uk-UA"/>
              </w:rPr>
              <w:t>«Про затвердження порядку верифікації звіту оператора про викиди парникових газів»</w:t>
            </w:r>
          </w:p>
        </w:tc>
        <w:tc>
          <w:tcPr>
            <w:tcW w:w="2196" w:type="dxa"/>
          </w:tcPr>
          <w:p w:rsidR="009D332A" w:rsidRDefault="009D332A" w:rsidP="006720F7">
            <w:pPr>
              <w:rPr>
                <w:rFonts w:ascii="Times New Roman" w:hAnsi="Times New Roman" w:cs="Times New Roman"/>
                <w:sz w:val="24"/>
                <w:szCs w:val="24"/>
                <w:lang w:val="uk-UA"/>
              </w:rPr>
            </w:pPr>
            <w:r>
              <w:rPr>
                <w:rFonts w:ascii="Times New Roman" w:hAnsi="Times New Roman" w:cs="Times New Roman"/>
                <w:sz w:val="24"/>
                <w:szCs w:val="24"/>
                <w:lang w:val="uk-UA"/>
              </w:rPr>
              <w:t>Електронні консультації</w:t>
            </w:r>
          </w:p>
        </w:tc>
        <w:tc>
          <w:tcPr>
            <w:tcW w:w="2534" w:type="dxa"/>
          </w:tcPr>
          <w:p w:rsidR="009D332A" w:rsidRPr="0005689F" w:rsidRDefault="009D332A" w:rsidP="006720F7">
            <w:pPr>
              <w:rPr>
                <w:rFonts w:ascii="Times New Roman" w:hAnsi="Times New Roman" w:cs="Times New Roman"/>
                <w:lang w:val="uk-UA"/>
              </w:rPr>
            </w:pPr>
            <w:r w:rsidRPr="0005689F">
              <w:rPr>
                <w:rFonts w:ascii="Times New Roman" w:hAnsi="Times New Roman" w:cs="Times New Roman"/>
                <w:lang w:val="uk-UA"/>
              </w:rPr>
              <w:t>КП «КИЇВТЕПЛОЕНЕРГО»</w:t>
            </w:r>
          </w:p>
        </w:tc>
        <w:tc>
          <w:tcPr>
            <w:tcW w:w="3417" w:type="dxa"/>
          </w:tcPr>
          <w:p w:rsidR="009D332A" w:rsidRDefault="009D332A" w:rsidP="006720F7">
            <w:pPr>
              <w:autoSpaceDE w:val="0"/>
              <w:autoSpaceDN w:val="0"/>
              <w:adjustRightInd w:val="0"/>
              <w:rPr>
                <w:rFonts w:ascii="Times New Roman" w:hAnsi="Times New Roman" w:cs="Times New Roman"/>
                <w:b/>
                <w:bCs/>
                <w:color w:val="000000"/>
                <w:sz w:val="24"/>
                <w:szCs w:val="24"/>
                <w:lang w:val="uk-UA"/>
              </w:rPr>
            </w:pPr>
            <w:r w:rsidRPr="00DA036A">
              <w:rPr>
                <w:rFonts w:ascii="Times New Roman" w:hAnsi="Times New Roman" w:cs="Times New Roman"/>
                <w:b/>
                <w:bCs/>
                <w:color w:val="000000"/>
                <w:sz w:val="24"/>
                <w:szCs w:val="24"/>
                <w:lang w:val="uk-UA"/>
              </w:rPr>
              <w:t>Зауваження  до розділу II.</w:t>
            </w:r>
          </w:p>
          <w:p w:rsidR="009D332A" w:rsidRPr="00DA036A" w:rsidRDefault="009D332A" w:rsidP="006720F7">
            <w:pPr>
              <w:autoSpaceDE w:val="0"/>
              <w:autoSpaceDN w:val="0"/>
              <w:adjustRightInd w:val="0"/>
              <w:rPr>
                <w:rFonts w:ascii="Times New Roman" w:hAnsi="Times New Roman" w:cs="Times New Roman"/>
                <w:bCs/>
                <w:color w:val="000000"/>
                <w:sz w:val="24"/>
                <w:szCs w:val="24"/>
                <w:lang w:val="uk-UA"/>
              </w:rPr>
            </w:pPr>
            <w:r w:rsidRPr="00DA036A">
              <w:rPr>
                <w:rFonts w:ascii="Times New Roman" w:hAnsi="Times New Roman" w:cs="Times New Roman"/>
                <w:bCs/>
                <w:color w:val="000000"/>
                <w:sz w:val="24"/>
                <w:szCs w:val="24"/>
                <w:lang w:val="uk-UA"/>
              </w:rPr>
              <w:t xml:space="preserve">Розділ ІІ проекту постанови визначає можливості зміни об’єму та вартості даного виду послуг, що є істотними умовами договору між Оператором та Верифікатором та не підлягають коригуванню на протязі дії договору. </w:t>
            </w:r>
          </w:p>
          <w:p w:rsidR="009D332A" w:rsidRPr="00DA036A" w:rsidRDefault="009D332A" w:rsidP="006720F7">
            <w:pPr>
              <w:autoSpaceDE w:val="0"/>
              <w:autoSpaceDN w:val="0"/>
              <w:adjustRightInd w:val="0"/>
              <w:rPr>
                <w:rFonts w:ascii="Times New Roman" w:hAnsi="Times New Roman" w:cs="Times New Roman"/>
                <w:bCs/>
                <w:color w:val="000000"/>
                <w:sz w:val="24"/>
                <w:szCs w:val="24"/>
                <w:lang w:val="uk-UA"/>
              </w:rPr>
            </w:pPr>
            <w:r w:rsidRPr="00DA036A">
              <w:rPr>
                <w:rFonts w:ascii="Times New Roman" w:hAnsi="Times New Roman" w:cs="Times New Roman"/>
                <w:bCs/>
                <w:color w:val="000000"/>
                <w:sz w:val="24"/>
                <w:szCs w:val="24"/>
                <w:lang w:val="uk-UA"/>
              </w:rPr>
              <w:t xml:space="preserve">Пропонуємо врахувати, що всі договори для комунальних підприємств укладаються через систему PROZORRO. Тому збільшення суми договору буде призводити до нової процедури закупівлі через систему PROZORRO та скасуванню попереднього договору. </w:t>
            </w:r>
          </w:p>
          <w:p w:rsidR="009D332A" w:rsidRPr="00DA036A" w:rsidRDefault="009D332A" w:rsidP="006720F7">
            <w:pPr>
              <w:autoSpaceDE w:val="0"/>
              <w:autoSpaceDN w:val="0"/>
              <w:adjustRightInd w:val="0"/>
              <w:rPr>
                <w:rFonts w:ascii="Times New Roman" w:hAnsi="Times New Roman" w:cs="Times New Roman"/>
                <w:bCs/>
                <w:color w:val="000000"/>
                <w:sz w:val="24"/>
                <w:szCs w:val="24"/>
                <w:lang w:val="uk-UA"/>
              </w:rPr>
            </w:pPr>
            <w:r w:rsidRPr="00DA036A">
              <w:rPr>
                <w:rFonts w:ascii="Times New Roman" w:hAnsi="Times New Roman" w:cs="Times New Roman"/>
                <w:bCs/>
                <w:color w:val="000000"/>
                <w:sz w:val="24"/>
                <w:szCs w:val="24"/>
                <w:lang w:val="uk-UA"/>
              </w:rPr>
              <w:lastRenderedPageBreak/>
              <w:t>Дана редакція унеможливлює виконання вимог зазначеного розділу документу, що розглядається, в зазначені терміни.</w:t>
            </w:r>
          </w:p>
        </w:tc>
        <w:tc>
          <w:tcPr>
            <w:tcW w:w="3809" w:type="dxa"/>
          </w:tcPr>
          <w:p w:rsidR="009D332A" w:rsidRDefault="009D332A" w:rsidP="006720F7">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Не враховано.</w:t>
            </w:r>
          </w:p>
          <w:p w:rsidR="009D332A" w:rsidRDefault="009D332A" w:rsidP="006720F7">
            <w:pPr>
              <w:rPr>
                <w:rFonts w:ascii="Times New Roman" w:hAnsi="Times New Roman" w:cs="Times New Roman"/>
                <w:sz w:val="24"/>
                <w:szCs w:val="24"/>
                <w:lang w:val="uk-UA"/>
              </w:rPr>
            </w:pPr>
            <w:r w:rsidRPr="00817EAA">
              <w:rPr>
                <w:rFonts w:ascii="Times New Roman" w:hAnsi="Times New Roman" w:cs="Times New Roman"/>
                <w:sz w:val="24"/>
                <w:szCs w:val="24"/>
                <w:lang w:val="uk-UA"/>
              </w:rPr>
              <w:t>Порушене питання виходить за межі правового регулювання, визначен</w:t>
            </w:r>
            <w:r>
              <w:rPr>
                <w:rFonts w:ascii="Times New Roman" w:hAnsi="Times New Roman" w:cs="Times New Roman"/>
                <w:sz w:val="24"/>
                <w:szCs w:val="24"/>
                <w:lang w:val="uk-UA"/>
              </w:rPr>
              <w:t>ого</w:t>
            </w:r>
            <w:r w:rsidRPr="00817EAA">
              <w:rPr>
                <w:rFonts w:ascii="Times New Roman" w:hAnsi="Times New Roman" w:cs="Times New Roman"/>
                <w:sz w:val="24"/>
                <w:szCs w:val="24"/>
                <w:lang w:val="uk-UA"/>
              </w:rPr>
              <w:t xml:space="preserve"> </w:t>
            </w:r>
            <w:proofErr w:type="spellStart"/>
            <w:r w:rsidRPr="00817EAA">
              <w:rPr>
                <w:rFonts w:ascii="Times New Roman" w:hAnsi="Times New Roman" w:cs="Times New Roman"/>
                <w:sz w:val="24"/>
                <w:szCs w:val="24"/>
                <w:lang w:val="uk-UA"/>
              </w:rPr>
              <w:t>про</w:t>
            </w:r>
            <w:r w:rsidR="00F27A02">
              <w:rPr>
                <w:rFonts w:ascii="Times New Roman" w:hAnsi="Times New Roman" w:cs="Times New Roman"/>
                <w:sz w:val="24"/>
                <w:szCs w:val="24"/>
                <w:lang w:val="uk-UA"/>
              </w:rPr>
              <w:t>є</w:t>
            </w:r>
            <w:r w:rsidRPr="00817EAA">
              <w:rPr>
                <w:rFonts w:ascii="Times New Roman" w:hAnsi="Times New Roman" w:cs="Times New Roman"/>
                <w:sz w:val="24"/>
                <w:szCs w:val="24"/>
                <w:lang w:val="uk-UA"/>
              </w:rPr>
              <w:t>ктом</w:t>
            </w:r>
            <w:proofErr w:type="spellEnd"/>
            <w:r w:rsidRPr="00817EAA">
              <w:rPr>
                <w:rFonts w:ascii="Times New Roman" w:hAnsi="Times New Roman" w:cs="Times New Roman"/>
                <w:sz w:val="24"/>
                <w:szCs w:val="24"/>
                <w:lang w:val="uk-UA"/>
              </w:rPr>
              <w:t xml:space="preserve"> </w:t>
            </w:r>
            <w:r>
              <w:rPr>
                <w:rFonts w:ascii="Times New Roman" w:hAnsi="Times New Roman" w:cs="Times New Roman"/>
                <w:sz w:val="24"/>
                <w:szCs w:val="24"/>
                <w:lang w:val="uk-UA"/>
              </w:rPr>
              <w:t>П</w:t>
            </w:r>
            <w:r w:rsidRPr="00817EAA">
              <w:rPr>
                <w:rFonts w:ascii="Times New Roman" w:hAnsi="Times New Roman" w:cs="Times New Roman"/>
                <w:sz w:val="24"/>
                <w:szCs w:val="24"/>
                <w:lang w:val="uk-UA"/>
              </w:rPr>
              <w:t>орядку. Регулюється законодавством «Про публічні закупівлі».</w:t>
            </w:r>
          </w:p>
        </w:tc>
      </w:tr>
      <w:tr w:rsidR="009D332A" w:rsidRPr="001C24F9" w:rsidTr="00C567F0">
        <w:tc>
          <w:tcPr>
            <w:tcW w:w="2830" w:type="dxa"/>
          </w:tcPr>
          <w:p w:rsidR="009D332A" w:rsidRPr="0005689F" w:rsidRDefault="009D332A" w:rsidP="006720F7">
            <w:pPr>
              <w:rPr>
                <w:rFonts w:ascii="Times New Roman" w:hAnsi="Times New Roman" w:cs="Times New Roman"/>
                <w:sz w:val="24"/>
                <w:szCs w:val="24"/>
                <w:lang w:val="uk-UA"/>
              </w:rPr>
            </w:pPr>
            <w:r w:rsidRPr="0005689F">
              <w:rPr>
                <w:rFonts w:ascii="Times New Roman" w:hAnsi="Times New Roman" w:cs="Times New Roman"/>
                <w:sz w:val="24"/>
                <w:szCs w:val="24"/>
                <w:lang w:val="uk-UA"/>
              </w:rPr>
              <w:lastRenderedPageBreak/>
              <w:t>Проєкт постанови Кабінету Міністрів України</w:t>
            </w:r>
            <w:r>
              <w:rPr>
                <w:rFonts w:ascii="Times New Roman" w:hAnsi="Times New Roman" w:cs="Times New Roman"/>
                <w:sz w:val="24"/>
                <w:szCs w:val="24"/>
                <w:lang w:val="uk-UA"/>
              </w:rPr>
              <w:t xml:space="preserve"> </w:t>
            </w:r>
            <w:r w:rsidRPr="0005689F">
              <w:rPr>
                <w:rFonts w:ascii="Times New Roman" w:hAnsi="Times New Roman" w:cs="Times New Roman"/>
                <w:sz w:val="24"/>
                <w:szCs w:val="24"/>
                <w:lang w:val="uk-UA"/>
              </w:rPr>
              <w:t>«Про затвердження порядку верифікації звіту оператора про викиди парникових газів»</w:t>
            </w:r>
          </w:p>
        </w:tc>
        <w:tc>
          <w:tcPr>
            <w:tcW w:w="2196" w:type="dxa"/>
          </w:tcPr>
          <w:p w:rsidR="009D332A" w:rsidRDefault="009D332A" w:rsidP="006720F7">
            <w:pPr>
              <w:rPr>
                <w:rFonts w:ascii="Times New Roman" w:hAnsi="Times New Roman" w:cs="Times New Roman"/>
                <w:sz w:val="24"/>
                <w:szCs w:val="24"/>
                <w:lang w:val="uk-UA"/>
              </w:rPr>
            </w:pPr>
            <w:r>
              <w:rPr>
                <w:rFonts w:ascii="Times New Roman" w:hAnsi="Times New Roman" w:cs="Times New Roman"/>
                <w:sz w:val="24"/>
                <w:szCs w:val="24"/>
                <w:lang w:val="uk-UA"/>
              </w:rPr>
              <w:t>Електронні консультації</w:t>
            </w:r>
          </w:p>
        </w:tc>
        <w:tc>
          <w:tcPr>
            <w:tcW w:w="2534" w:type="dxa"/>
          </w:tcPr>
          <w:p w:rsidR="009D332A" w:rsidRPr="0005689F" w:rsidRDefault="009D332A" w:rsidP="006720F7">
            <w:pPr>
              <w:rPr>
                <w:rFonts w:ascii="Times New Roman" w:hAnsi="Times New Roman" w:cs="Times New Roman"/>
                <w:lang w:val="uk-UA"/>
              </w:rPr>
            </w:pPr>
            <w:r w:rsidRPr="0005689F">
              <w:rPr>
                <w:rFonts w:ascii="Times New Roman" w:hAnsi="Times New Roman" w:cs="Times New Roman"/>
                <w:lang w:val="uk-UA"/>
              </w:rPr>
              <w:t>КП «КИЇВТЕПЛОЕНЕРГО»</w:t>
            </w:r>
          </w:p>
        </w:tc>
        <w:tc>
          <w:tcPr>
            <w:tcW w:w="3417" w:type="dxa"/>
          </w:tcPr>
          <w:p w:rsidR="009D332A" w:rsidRDefault="009D332A" w:rsidP="006720F7">
            <w:pPr>
              <w:autoSpaceDE w:val="0"/>
              <w:autoSpaceDN w:val="0"/>
              <w:adjustRightInd w:val="0"/>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Зауваження до </w:t>
            </w:r>
            <w:r w:rsidRPr="00817EAA">
              <w:rPr>
                <w:rFonts w:ascii="Times New Roman" w:hAnsi="Times New Roman" w:cs="Times New Roman"/>
                <w:b/>
                <w:bCs/>
                <w:color w:val="000000"/>
                <w:sz w:val="24"/>
                <w:szCs w:val="24"/>
                <w:lang w:val="uk-UA"/>
              </w:rPr>
              <w:t>п</w:t>
            </w:r>
            <w:r>
              <w:rPr>
                <w:rFonts w:ascii="Times New Roman" w:hAnsi="Times New Roman" w:cs="Times New Roman"/>
                <w:b/>
                <w:bCs/>
                <w:color w:val="000000"/>
                <w:sz w:val="24"/>
                <w:szCs w:val="24"/>
                <w:lang w:val="uk-UA"/>
              </w:rPr>
              <w:t xml:space="preserve">ункту </w:t>
            </w:r>
            <w:r w:rsidRPr="00817EAA">
              <w:rPr>
                <w:rFonts w:ascii="Times New Roman" w:hAnsi="Times New Roman" w:cs="Times New Roman"/>
                <w:b/>
                <w:bCs/>
                <w:color w:val="000000"/>
                <w:sz w:val="24"/>
                <w:szCs w:val="24"/>
                <w:lang w:val="uk-UA"/>
              </w:rPr>
              <w:t>6 розділу II.</w:t>
            </w:r>
          </w:p>
          <w:p w:rsidR="009D332A" w:rsidRPr="00817EAA" w:rsidRDefault="009D332A" w:rsidP="006720F7">
            <w:pPr>
              <w:pStyle w:val="Default"/>
              <w:rPr>
                <w:lang w:val="uk-UA"/>
              </w:rPr>
            </w:pPr>
            <w:r w:rsidRPr="00817EAA">
              <w:rPr>
                <w:i/>
                <w:iCs/>
                <w:lang w:val="uk-UA"/>
              </w:rPr>
              <w:t xml:space="preserve">11) у випадках, передбачених пунктом 26 цього Порядку, - погодження уповноваженим органом рішення верифікатора про проведення верифікації без відвідування установки; </w:t>
            </w:r>
          </w:p>
          <w:p w:rsidR="009D332A" w:rsidRPr="00817EAA" w:rsidRDefault="009D332A" w:rsidP="006720F7">
            <w:pPr>
              <w:pStyle w:val="Default"/>
              <w:rPr>
                <w:lang w:val="uk-UA"/>
              </w:rPr>
            </w:pPr>
            <w:r w:rsidRPr="00817EAA">
              <w:rPr>
                <w:lang w:val="uk-UA"/>
              </w:rPr>
              <w:t xml:space="preserve">Згідно з Законом України «Про засади моніторингу, звітності та верифікації викидів парникових газів» п. 4 ст. 14 Верифікатор має право: приймати рішення про проведення невиїзної верифікації за умови дотримання вимог, передбачених законодавством, а у п. 7 ст. 8 Закону зазначено Уповноважений орган відповідно до покладених на нього завдань погоджує рішення Верифікатора про </w:t>
            </w:r>
            <w:r w:rsidRPr="00817EAA">
              <w:rPr>
                <w:lang w:val="uk-UA"/>
              </w:rPr>
              <w:lastRenderedPageBreak/>
              <w:t xml:space="preserve">проведення невиїзної верифікації. </w:t>
            </w:r>
          </w:p>
          <w:p w:rsidR="009D332A" w:rsidRPr="00817EAA" w:rsidRDefault="009D332A" w:rsidP="006720F7">
            <w:pPr>
              <w:pStyle w:val="Default"/>
              <w:rPr>
                <w:lang w:val="uk-UA"/>
              </w:rPr>
            </w:pPr>
            <w:r w:rsidRPr="00817EAA">
              <w:rPr>
                <w:lang w:val="uk-UA"/>
              </w:rPr>
              <w:t xml:space="preserve">Виходячи з вищевикладеного виконання, законодавчих вимог двома незалежними друг від друга та від Оператора сторонами процесу має забезпечувати непов’язаний з ними Оператор, і він має (як це йдеться в пункті 26) надавати для цього документи (більшість з них створюються та підписуються Верифікатором). Вважаємо, що </w:t>
            </w:r>
            <w:proofErr w:type="spellStart"/>
            <w:r w:rsidRPr="00817EAA">
              <w:rPr>
                <w:lang w:val="uk-UA"/>
              </w:rPr>
              <w:t>п.п</w:t>
            </w:r>
            <w:proofErr w:type="spellEnd"/>
            <w:r w:rsidRPr="00817EAA">
              <w:rPr>
                <w:lang w:val="uk-UA"/>
              </w:rPr>
              <w:t>. 11 п.6 розділу II має бути вилучене з Проекту постанови Кабінету Міністрів України «Про затвердження порядку верифікації звіту оператора про викиди парникових газів»», а сам пункт 26 перероблений у відповідності з наведеними статтями Закону.</w:t>
            </w:r>
          </w:p>
          <w:p w:rsidR="009D332A" w:rsidRPr="00817EAA" w:rsidRDefault="009D332A" w:rsidP="006720F7">
            <w:pPr>
              <w:autoSpaceDE w:val="0"/>
              <w:autoSpaceDN w:val="0"/>
              <w:adjustRightInd w:val="0"/>
              <w:rPr>
                <w:rFonts w:ascii="Times New Roman" w:hAnsi="Times New Roman" w:cs="Times New Roman"/>
                <w:bCs/>
                <w:color w:val="000000"/>
                <w:sz w:val="24"/>
                <w:szCs w:val="24"/>
                <w:lang w:val="uk-UA"/>
              </w:rPr>
            </w:pPr>
            <w:r w:rsidRPr="00817EAA">
              <w:rPr>
                <w:rFonts w:ascii="Times New Roman" w:hAnsi="Times New Roman" w:cs="Times New Roman"/>
                <w:sz w:val="24"/>
                <w:szCs w:val="24"/>
                <w:lang w:val="uk-UA"/>
              </w:rPr>
              <w:t xml:space="preserve">Пропонуємо доповнити п. 26: «Для погодження рішення Верифікатора про проведення невиїзної верифікації </w:t>
            </w:r>
            <w:r w:rsidRPr="00817EAA">
              <w:rPr>
                <w:rFonts w:ascii="Times New Roman" w:hAnsi="Times New Roman" w:cs="Times New Roman"/>
                <w:sz w:val="24"/>
                <w:szCs w:val="24"/>
                <w:lang w:val="uk-UA"/>
              </w:rPr>
              <w:lastRenderedPageBreak/>
              <w:t>Верифікатор самостійно подає до уповноваженого органу заяву».</w:t>
            </w:r>
          </w:p>
        </w:tc>
        <w:tc>
          <w:tcPr>
            <w:tcW w:w="3809" w:type="dxa"/>
          </w:tcPr>
          <w:p w:rsidR="009D332A" w:rsidRDefault="009D332A" w:rsidP="006720F7">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Не враховано.</w:t>
            </w:r>
          </w:p>
          <w:p w:rsidR="009D332A" w:rsidRDefault="009D332A" w:rsidP="003971BA">
            <w:pPr>
              <w:rPr>
                <w:rFonts w:ascii="Times New Roman" w:hAnsi="Times New Roman" w:cs="Times New Roman"/>
                <w:sz w:val="24"/>
                <w:szCs w:val="24"/>
                <w:lang w:val="uk-UA"/>
              </w:rPr>
            </w:pPr>
            <w:r>
              <w:rPr>
                <w:rFonts w:ascii="Times New Roman" w:hAnsi="Times New Roman" w:cs="Times New Roman"/>
                <w:sz w:val="24"/>
                <w:szCs w:val="24"/>
                <w:lang w:val="uk-UA"/>
              </w:rPr>
              <w:t xml:space="preserve">У системі моніторингу, звітності та верифікації викидів парникових газів з уповноваженим органом взаємодіє оператор, зокрема, через Єдиний реєстр, </w:t>
            </w:r>
            <w:r w:rsidRPr="00817EAA">
              <w:rPr>
                <w:rFonts w:ascii="Times New Roman" w:hAnsi="Times New Roman" w:cs="Times New Roman"/>
                <w:sz w:val="24"/>
                <w:szCs w:val="24"/>
                <w:lang w:val="uk-UA"/>
              </w:rPr>
              <w:t xml:space="preserve">в зв’язку з чим заява про проведення невиїзної верифікації подається </w:t>
            </w:r>
            <w:r w:rsidR="003971BA">
              <w:rPr>
                <w:rFonts w:ascii="Times New Roman" w:hAnsi="Times New Roman" w:cs="Times New Roman"/>
                <w:sz w:val="24"/>
                <w:szCs w:val="24"/>
                <w:lang w:val="uk-UA"/>
              </w:rPr>
              <w:t>о</w:t>
            </w:r>
            <w:r w:rsidRPr="00817EAA">
              <w:rPr>
                <w:rFonts w:ascii="Times New Roman" w:hAnsi="Times New Roman" w:cs="Times New Roman"/>
                <w:sz w:val="24"/>
                <w:szCs w:val="24"/>
                <w:lang w:val="uk-UA"/>
              </w:rPr>
              <w:t>ператором</w:t>
            </w:r>
            <w:r>
              <w:rPr>
                <w:rFonts w:ascii="Times New Roman" w:hAnsi="Times New Roman" w:cs="Times New Roman"/>
                <w:sz w:val="24"/>
                <w:szCs w:val="24"/>
                <w:lang w:val="uk-UA"/>
              </w:rPr>
              <w:t>.</w:t>
            </w:r>
          </w:p>
        </w:tc>
      </w:tr>
      <w:tr w:rsidR="009D332A" w:rsidRPr="00907161" w:rsidTr="00C567F0">
        <w:tc>
          <w:tcPr>
            <w:tcW w:w="2830" w:type="dxa"/>
          </w:tcPr>
          <w:p w:rsidR="009D332A" w:rsidRPr="0005689F" w:rsidRDefault="009D332A" w:rsidP="006720F7">
            <w:pPr>
              <w:rPr>
                <w:rFonts w:ascii="Times New Roman" w:hAnsi="Times New Roman" w:cs="Times New Roman"/>
                <w:sz w:val="24"/>
                <w:szCs w:val="24"/>
                <w:lang w:val="uk-UA"/>
              </w:rPr>
            </w:pPr>
            <w:r w:rsidRPr="0005689F">
              <w:rPr>
                <w:rFonts w:ascii="Times New Roman" w:hAnsi="Times New Roman" w:cs="Times New Roman"/>
                <w:sz w:val="24"/>
                <w:szCs w:val="24"/>
                <w:lang w:val="uk-UA"/>
              </w:rPr>
              <w:lastRenderedPageBreak/>
              <w:t>Проєкт постанови Кабінету Міністрів України</w:t>
            </w:r>
            <w:r>
              <w:rPr>
                <w:rFonts w:ascii="Times New Roman" w:hAnsi="Times New Roman" w:cs="Times New Roman"/>
                <w:sz w:val="24"/>
                <w:szCs w:val="24"/>
                <w:lang w:val="uk-UA"/>
              </w:rPr>
              <w:t xml:space="preserve"> </w:t>
            </w:r>
            <w:r w:rsidRPr="0005689F">
              <w:rPr>
                <w:rFonts w:ascii="Times New Roman" w:hAnsi="Times New Roman" w:cs="Times New Roman"/>
                <w:sz w:val="24"/>
                <w:szCs w:val="24"/>
                <w:lang w:val="uk-UA"/>
              </w:rPr>
              <w:t>«Про затвердження порядку верифікації звіту оператора про викиди парникових газів»</w:t>
            </w:r>
          </w:p>
        </w:tc>
        <w:tc>
          <w:tcPr>
            <w:tcW w:w="2196" w:type="dxa"/>
          </w:tcPr>
          <w:p w:rsidR="009D332A" w:rsidRDefault="009D332A" w:rsidP="006720F7">
            <w:pPr>
              <w:rPr>
                <w:rFonts w:ascii="Times New Roman" w:hAnsi="Times New Roman" w:cs="Times New Roman"/>
                <w:sz w:val="24"/>
                <w:szCs w:val="24"/>
                <w:lang w:val="uk-UA"/>
              </w:rPr>
            </w:pPr>
            <w:r>
              <w:rPr>
                <w:rFonts w:ascii="Times New Roman" w:hAnsi="Times New Roman" w:cs="Times New Roman"/>
                <w:sz w:val="24"/>
                <w:szCs w:val="24"/>
                <w:lang w:val="uk-UA"/>
              </w:rPr>
              <w:t>Електронні консультації</w:t>
            </w:r>
          </w:p>
        </w:tc>
        <w:tc>
          <w:tcPr>
            <w:tcW w:w="2534" w:type="dxa"/>
          </w:tcPr>
          <w:p w:rsidR="009D332A" w:rsidRPr="0005689F" w:rsidRDefault="009D332A" w:rsidP="006720F7">
            <w:pPr>
              <w:rPr>
                <w:rFonts w:ascii="Times New Roman" w:hAnsi="Times New Roman" w:cs="Times New Roman"/>
                <w:lang w:val="uk-UA"/>
              </w:rPr>
            </w:pPr>
            <w:r w:rsidRPr="0005689F">
              <w:rPr>
                <w:rFonts w:ascii="Times New Roman" w:hAnsi="Times New Roman" w:cs="Times New Roman"/>
                <w:lang w:val="uk-UA"/>
              </w:rPr>
              <w:t>КП «КИЇВТЕПЛОЕНЕРГО»</w:t>
            </w:r>
          </w:p>
        </w:tc>
        <w:tc>
          <w:tcPr>
            <w:tcW w:w="3417" w:type="dxa"/>
          </w:tcPr>
          <w:p w:rsidR="009D332A" w:rsidRDefault="009D332A" w:rsidP="006720F7">
            <w:pPr>
              <w:autoSpaceDE w:val="0"/>
              <w:autoSpaceDN w:val="0"/>
              <w:adjustRightInd w:val="0"/>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Зауваження до пункту </w:t>
            </w:r>
            <w:r w:rsidRPr="007A142F">
              <w:rPr>
                <w:rFonts w:ascii="Times New Roman" w:hAnsi="Times New Roman" w:cs="Times New Roman"/>
                <w:b/>
                <w:bCs/>
                <w:color w:val="000000"/>
                <w:sz w:val="24"/>
                <w:szCs w:val="24"/>
                <w:lang w:val="uk-UA"/>
              </w:rPr>
              <w:t>18 розділу II.</w:t>
            </w:r>
          </w:p>
          <w:p w:rsidR="009D332A" w:rsidRPr="007A142F" w:rsidRDefault="009D332A" w:rsidP="006720F7">
            <w:pPr>
              <w:autoSpaceDE w:val="0"/>
              <w:autoSpaceDN w:val="0"/>
              <w:adjustRightInd w:val="0"/>
              <w:rPr>
                <w:rFonts w:ascii="Times New Roman" w:hAnsi="Times New Roman" w:cs="Times New Roman"/>
                <w:bCs/>
                <w:color w:val="000000"/>
                <w:sz w:val="24"/>
                <w:szCs w:val="24"/>
                <w:lang w:val="uk-UA"/>
              </w:rPr>
            </w:pPr>
            <w:r w:rsidRPr="007A142F">
              <w:rPr>
                <w:rFonts w:ascii="Times New Roman" w:hAnsi="Times New Roman" w:cs="Times New Roman"/>
                <w:bCs/>
                <w:color w:val="000000"/>
                <w:sz w:val="24"/>
                <w:szCs w:val="24"/>
                <w:lang w:val="uk-UA"/>
              </w:rPr>
              <w:t>У п. 18 наведені норми для підприємств категорій А, Б та В, однак відсутнє посилання на джерело, де визначені ці категорії, немає їх опису і в інших пунктах документу.</w:t>
            </w:r>
          </w:p>
        </w:tc>
        <w:tc>
          <w:tcPr>
            <w:tcW w:w="3809" w:type="dxa"/>
          </w:tcPr>
          <w:p w:rsidR="009D332A" w:rsidRDefault="009D332A" w:rsidP="006720F7">
            <w:pPr>
              <w:rPr>
                <w:rFonts w:ascii="Times New Roman" w:hAnsi="Times New Roman" w:cs="Times New Roman"/>
                <w:sz w:val="24"/>
                <w:szCs w:val="24"/>
                <w:lang w:val="uk-UA"/>
              </w:rPr>
            </w:pPr>
            <w:r>
              <w:rPr>
                <w:rFonts w:ascii="Times New Roman" w:hAnsi="Times New Roman" w:cs="Times New Roman"/>
                <w:sz w:val="24"/>
                <w:szCs w:val="24"/>
                <w:lang w:val="uk-UA"/>
              </w:rPr>
              <w:t>Враховано.</w:t>
            </w:r>
          </w:p>
          <w:p w:rsidR="009D332A" w:rsidRDefault="009D332A" w:rsidP="006720F7">
            <w:pPr>
              <w:rPr>
                <w:rFonts w:ascii="Times New Roman" w:hAnsi="Times New Roman" w:cs="Times New Roman"/>
                <w:sz w:val="24"/>
                <w:szCs w:val="24"/>
                <w:lang w:val="uk-UA"/>
              </w:rPr>
            </w:pPr>
            <w:r>
              <w:rPr>
                <w:rFonts w:ascii="Times New Roman" w:hAnsi="Times New Roman" w:cs="Times New Roman"/>
                <w:sz w:val="24"/>
                <w:szCs w:val="24"/>
                <w:lang w:val="uk-UA"/>
              </w:rPr>
              <w:t>Передбачений третій абзац пункту 18 у такій редакції:</w:t>
            </w:r>
          </w:p>
          <w:p w:rsidR="009D332A" w:rsidRDefault="009D332A" w:rsidP="006720F7">
            <w:pPr>
              <w:rPr>
                <w:rFonts w:ascii="Times New Roman" w:hAnsi="Times New Roman" w:cs="Times New Roman"/>
                <w:sz w:val="24"/>
                <w:szCs w:val="24"/>
                <w:lang w:val="uk-UA"/>
              </w:rPr>
            </w:pPr>
            <w:r>
              <w:rPr>
                <w:rFonts w:ascii="Times New Roman" w:hAnsi="Times New Roman" w:cs="Times New Roman"/>
                <w:sz w:val="24"/>
                <w:szCs w:val="24"/>
                <w:lang w:val="uk-UA"/>
              </w:rPr>
              <w:t>«</w:t>
            </w:r>
            <w:r w:rsidRPr="007A142F">
              <w:rPr>
                <w:rFonts w:ascii="Times New Roman" w:hAnsi="Times New Roman" w:cs="Times New Roman"/>
                <w:sz w:val="24"/>
                <w:szCs w:val="24"/>
                <w:lang w:val="uk-UA"/>
              </w:rPr>
              <w:t>Категорії установок визначаються відповідно до пункту 17 Порядку здійснення моніторингу та звітності.»</w:t>
            </w:r>
          </w:p>
        </w:tc>
      </w:tr>
      <w:tr w:rsidR="009D332A" w:rsidRPr="001C24F9" w:rsidTr="00C567F0">
        <w:tc>
          <w:tcPr>
            <w:tcW w:w="2830" w:type="dxa"/>
          </w:tcPr>
          <w:p w:rsidR="009D332A" w:rsidRPr="0005689F" w:rsidRDefault="009D332A" w:rsidP="006720F7">
            <w:pPr>
              <w:rPr>
                <w:rFonts w:ascii="Times New Roman" w:hAnsi="Times New Roman" w:cs="Times New Roman"/>
                <w:sz w:val="24"/>
                <w:szCs w:val="24"/>
                <w:lang w:val="uk-UA"/>
              </w:rPr>
            </w:pPr>
            <w:r w:rsidRPr="0005689F">
              <w:rPr>
                <w:rFonts w:ascii="Times New Roman" w:hAnsi="Times New Roman" w:cs="Times New Roman"/>
                <w:sz w:val="24"/>
                <w:szCs w:val="24"/>
                <w:lang w:val="uk-UA"/>
              </w:rPr>
              <w:t>Проєкт постанови Кабінету Міністрів України</w:t>
            </w:r>
            <w:r>
              <w:rPr>
                <w:rFonts w:ascii="Times New Roman" w:hAnsi="Times New Roman" w:cs="Times New Roman"/>
                <w:sz w:val="24"/>
                <w:szCs w:val="24"/>
                <w:lang w:val="uk-UA"/>
              </w:rPr>
              <w:t xml:space="preserve"> </w:t>
            </w:r>
            <w:r w:rsidRPr="0005689F">
              <w:rPr>
                <w:rFonts w:ascii="Times New Roman" w:hAnsi="Times New Roman" w:cs="Times New Roman"/>
                <w:sz w:val="24"/>
                <w:szCs w:val="24"/>
                <w:lang w:val="uk-UA"/>
              </w:rPr>
              <w:t>«Про затвердження порядку верифікації звіту оператора про викиди парникових газів»</w:t>
            </w:r>
          </w:p>
        </w:tc>
        <w:tc>
          <w:tcPr>
            <w:tcW w:w="2196" w:type="dxa"/>
          </w:tcPr>
          <w:p w:rsidR="009D332A" w:rsidRDefault="009D332A" w:rsidP="006720F7">
            <w:pPr>
              <w:rPr>
                <w:rFonts w:ascii="Times New Roman" w:hAnsi="Times New Roman" w:cs="Times New Roman"/>
                <w:sz w:val="24"/>
                <w:szCs w:val="24"/>
                <w:lang w:val="uk-UA"/>
              </w:rPr>
            </w:pPr>
            <w:r>
              <w:rPr>
                <w:rFonts w:ascii="Times New Roman" w:hAnsi="Times New Roman" w:cs="Times New Roman"/>
                <w:sz w:val="24"/>
                <w:szCs w:val="24"/>
                <w:lang w:val="uk-UA"/>
              </w:rPr>
              <w:t>Електронні консультації</w:t>
            </w:r>
          </w:p>
        </w:tc>
        <w:tc>
          <w:tcPr>
            <w:tcW w:w="2534" w:type="dxa"/>
          </w:tcPr>
          <w:p w:rsidR="009D332A" w:rsidRPr="0005689F" w:rsidRDefault="009D332A" w:rsidP="006720F7">
            <w:pPr>
              <w:rPr>
                <w:rFonts w:ascii="Times New Roman" w:hAnsi="Times New Roman" w:cs="Times New Roman"/>
                <w:lang w:val="uk-UA"/>
              </w:rPr>
            </w:pPr>
            <w:r w:rsidRPr="0005689F">
              <w:rPr>
                <w:rFonts w:ascii="Times New Roman" w:hAnsi="Times New Roman" w:cs="Times New Roman"/>
                <w:lang w:val="uk-UA"/>
              </w:rPr>
              <w:t>КП «КИЇВТЕПЛОЕНЕРГО»</w:t>
            </w:r>
          </w:p>
        </w:tc>
        <w:tc>
          <w:tcPr>
            <w:tcW w:w="3417" w:type="dxa"/>
          </w:tcPr>
          <w:p w:rsidR="009D332A" w:rsidRDefault="009D332A" w:rsidP="006720F7">
            <w:pPr>
              <w:autoSpaceDE w:val="0"/>
              <w:autoSpaceDN w:val="0"/>
              <w:adjustRightInd w:val="0"/>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Зауваження до абзацу 2 пункту 21 </w:t>
            </w:r>
            <w:r w:rsidRPr="007C1908">
              <w:rPr>
                <w:rFonts w:ascii="Times New Roman" w:hAnsi="Times New Roman" w:cs="Times New Roman"/>
                <w:b/>
                <w:bCs/>
                <w:color w:val="000000"/>
                <w:sz w:val="24"/>
                <w:szCs w:val="24"/>
                <w:lang w:val="uk-UA"/>
              </w:rPr>
              <w:t>розділу II.</w:t>
            </w:r>
          </w:p>
          <w:p w:rsidR="009D332A" w:rsidRPr="007C1908" w:rsidRDefault="009D332A" w:rsidP="006720F7">
            <w:pPr>
              <w:pStyle w:val="Default"/>
              <w:rPr>
                <w:lang w:val="uk-UA"/>
              </w:rPr>
            </w:pPr>
            <w:r w:rsidRPr="007C1908">
              <w:rPr>
                <w:lang w:val="uk-UA"/>
              </w:rPr>
              <w:t>П. 21 абзац 2 «</w:t>
            </w:r>
            <w:r w:rsidRPr="007C1908">
              <w:rPr>
                <w:i/>
                <w:iCs/>
                <w:lang w:val="uk-UA"/>
              </w:rPr>
              <w:t xml:space="preserve">Незалежний рецензент призначається верифікатором». </w:t>
            </w:r>
          </w:p>
          <w:p w:rsidR="009D332A" w:rsidRPr="007C1908" w:rsidRDefault="009D332A" w:rsidP="006720F7">
            <w:pPr>
              <w:autoSpaceDE w:val="0"/>
              <w:autoSpaceDN w:val="0"/>
              <w:adjustRightInd w:val="0"/>
              <w:rPr>
                <w:rFonts w:ascii="Times New Roman" w:hAnsi="Times New Roman" w:cs="Times New Roman"/>
                <w:bCs/>
                <w:color w:val="000000"/>
                <w:sz w:val="24"/>
                <w:szCs w:val="24"/>
                <w:lang w:val="uk-UA"/>
              </w:rPr>
            </w:pPr>
            <w:r w:rsidRPr="007C1908">
              <w:rPr>
                <w:rFonts w:ascii="Times New Roman" w:hAnsi="Times New Roman" w:cs="Times New Roman"/>
                <w:sz w:val="24"/>
                <w:szCs w:val="24"/>
                <w:lang w:val="uk-UA"/>
              </w:rPr>
              <w:t>При такому порядку призначення виникають сумніви щодо Незалежності рецензента. Пропонуємо викласти: «Незалежний рецензент призначається Уповноваженим органом».</w:t>
            </w:r>
          </w:p>
        </w:tc>
        <w:tc>
          <w:tcPr>
            <w:tcW w:w="3809" w:type="dxa"/>
          </w:tcPr>
          <w:p w:rsidR="009D332A" w:rsidRDefault="009D332A" w:rsidP="006720F7">
            <w:pPr>
              <w:rPr>
                <w:rFonts w:ascii="Times New Roman" w:hAnsi="Times New Roman" w:cs="Times New Roman"/>
                <w:sz w:val="24"/>
                <w:szCs w:val="24"/>
                <w:lang w:val="uk-UA"/>
              </w:rPr>
            </w:pPr>
            <w:r>
              <w:rPr>
                <w:rFonts w:ascii="Times New Roman" w:hAnsi="Times New Roman" w:cs="Times New Roman"/>
                <w:sz w:val="24"/>
                <w:szCs w:val="24"/>
                <w:lang w:val="uk-UA"/>
              </w:rPr>
              <w:t xml:space="preserve">Не враховано, оскільки </w:t>
            </w:r>
            <w:r w:rsidR="003971BA">
              <w:rPr>
                <w:rFonts w:ascii="Times New Roman" w:hAnsi="Times New Roman" w:cs="Times New Roman"/>
                <w:sz w:val="24"/>
                <w:szCs w:val="24"/>
                <w:lang w:val="uk-UA"/>
              </w:rPr>
              <w:t>призначення</w:t>
            </w:r>
            <w:r w:rsidR="00106E7C">
              <w:rPr>
                <w:rFonts w:ascii="Times New Roman" w:hAnsi="Times New Roman" w:cs="Times New Roman"/>
                <w:sz w:val="24"/>
                <w:szCs w:val="24"/>
                <w:lang w:val="uk-UA"/>
              </w:rPr>
              <w:t xml:space="preserve"> незалежного рецензента верифікатором </w:t>
            </w:r>
            <w:r>
              <w:rPr>
                <w:rFonts w:ascii="Times New Roman" w:hAnsi="Times New Roman" w:cs="Times New Roman"/>
                <w:sz w:val="24"/>
                <w:szCs w:val="24"/>
                <w:lang w:val="uk-UA"/>
              </w:rPr>
              <w:t>відповідає європейській практиці</w:t>
            </w:r>
            <w:r w:rsidR="00EF16C7">
              <w:rPr>
                <w:rFonts w:ascii="Times New Roman" w:hAnsi="Times New Roman" w:cs="Times New Roman"/>
                <w:sz w:val="24"/>
                <w:szCs w:val="24"/>
                <w:lang w:val="uk-UA"/>
              </w:rPr>
              <w:t xml:space="preserve"> та принципам верифікації</w:t>
            </w:r>
            <w:r>
              <w:rPr>
                <w:rFonts w:ascii="Times New Roman" w:hAnsi="Times New Roman" w:cs="Times New Roman"/>
                <w:sz w:val="24"/>
                <w:szCs w:val="24"/>
                <w:lang w:val="uk-UA"/>
              </w:rPr>
              <w:t>. Залучення незалежного рецензента є в інтересах верифікатора в частині гарантування уникнення помилок через отримання  незалежної оцінки верифікаційного звіту.</w:t>
            </w:r>
          </w:p>
          <w:p w:rsidR="009D332A" w:rsidRDefault="009D332A" w:rsidP="006720F7">
            <w:pPr>
              <w:rPr>
                <w:rFonts w:ascii="Times New Roman" w:hAnsi="Times New Roman" w:cs="Times New Roman"/>
                <w:sz w:val="24"/>
                <w:szCs w:val="24"/>
                <w:lang w:val="uk-UA"/>
              </w:rPr>
            </w:pPr>
            <w:r>
              <w:rPr>
                <w:rFonts w:ascii="Times New Roman" w:hAnsi="Times New Roman" w:cs="Times New Roman"/>
                <w:sz w:val="24"/>
                <w:szCs w:val="24"/>
                <w:lang w:val="uk-UA"/>
              </w:rPr>
              <w:t xml:space="preserve">Зазначене положення відповідає регуляторному акту ЄС з верифікації, що впроваджується відповідно до вимог </w:t>
            </w:r>
            <w:r w:rsidRPr="00663BD5">
              <w:rPr>
                <w:rFonts w:ascii="Times New Roman" w:hAnsi="Times New Roman" w:cs="Times New Roman"/>
                <w:sz w:val="24"/>
                <w:szCs w:val="24"/>
                <w:lang w:val="uk-UA"/>
              </w:rPr>
              <w:t>Угоди про Асоціацію між Україною та ЄС</w:t>
            </w:r>
            <w:r w:rsidR="009A0002">
              <w:rPr>
                <w:rFonts w:ascii="Times New Roman" w:hAnsi="Times New Roman" w:cs="Times New Roman"/>
                <w:sz w:val="24"/>
                <w:szCs w:val="24"/>
                <w:lang w:val="uk-UA"/>
              </w:rPr>
              <w:t>.</w:t>
            </w:r>
          </w:p>
        </w:tc>
      </w:tr>
      <w:tr w:rsidR="009D332A" w:rsidRPr="00907161" w:rsidTr="00C567F0">
        <w:tc>
          <w:tcPr>
            <w:tcW w:w="2830" w:type="dxa"/>
          </w:tcPr>
          <w:p w:rsidR="009D332A" w:rsidRPr="0005689F" w:rsidRDefault="009D332A" w:rsidP="006720F7">
            <w:pPr>
              <w:rPr>
                <w:rFonts w:ascii="Times New Roman" w:hAnsi="Times New Roman" w:cs="Times New Roman"/>
                <w:sz w:val="24"/>
                <w:szCs w:val="24"/>
                <w:lang w:val="uk-UA"/>
              </w:rPr>
            </w:pPr>
            <w:r w:rsidRPr="0005689F">
              <w:rPr>
                <w:rFonts w:ascii="Times New Roman" w:hAnsi="Times New Roman" w:cs="Times New Roman"/>
                <w:sz w:val="24"/>
                <w:szCs w:val="24"/>
                <w:lang w:val="uk-UA"/>
              </w:rPr>
              <w:t xml:space="preserve">Проєкт постанови Кабінету Міністрів </w:t>
            </w:r>
            <w:r w:rsidRPr="0005689F">
              <w:rPr>
                <w:rFonts w:ascii="Times New Roman" w:hAnsi="Times New Roman" w:cs="Times New Roman"/>
                <w:sz w:val="24"/>
                <w:szCs w:val="24"/>
                <w:lang w:val="uk-UA"/>
              </w:rPr>
              <w:lastRenderedPageBreak/>
              <w:t>України</w:t>
            </w:r>
            <w:r>
              <w:rPr>
                <w:rFonts w:ascii="Times New Roman" w:hAnsi="Times New Roman" w:cs="Times New Roman"/>
                <w:sz w:val="24"/>
                <w:szCs w:val="24"/>
                <w:lang w:val="uk-UA"/>
              </w:rPr>
              <w:t xml:space="preserve"> </w:t>
            </w:r>
            <w:r w:rsidRPr="0005689F">
              <w:rPr>
                <w:rFonts w:ascii="Times New Roman" w:hAnsi="Times New Roman" w:cs="Times New Roman"/>
                <w:sz w:val="24"/>
                <w:szCs w:val="24"/>
                <w:lang w:val="uk-UA"/>
              </w:rPr>
              <w:t>«Про затвердження порядку верифікації звіту оператора про викиди парникових газів»</w:t>
            </w:r>
          </w:p>
        </w:tc>
        <w:tc>
          <w:tcPr>
            <w:tcW w:w="2196" w:type="dxa"/>
          </w:tcPr>
          <w:p w:rsidR="009D332A" w:rsidRDefault="009D332A" w:rsidP="006720F7">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Електронні консультації</w:t>
            </w:r>
          </w:p>
        </w:tc>
        <w:tc>
          <w:tcPr>
            <w:tcW w:w="2534" w:type="dxa"/>
          </w:tcPr>
          <w:p w:rsidR="009D332A" w:rsidRPr="0005689F" w:rsidRDefault="009D332A" w:rsidP="006720F7">
            <w:pPr>
              <w:rPr>
                <w:rFonts w:ascii="Times New Roman" w:hAnsi="Times New Roman" w:cs="Times New Roman"/>
                <w:lang w:val="uk-UA"/>
              </w:rPr>
            </w:pPr>
            <w:r w:rsidRPr="0005689F">
              <w:rPr>
                <w:rFonts w:ascii="Times New Roman" w:hAnsi="Times New Roman" w:cs="Times New Roman"/>
                <w:lang w:val="uk-UA"/>
              </w:rPr>
              <w:t>КП «КИЇВТЕПЛОЕНЕРГО»</w:t>
            </w:r>
          </w:p>
        </w:tc>
        <w:tc>
          <w:tcPr>
            <w:tcW w:w="3417" w:type="dxa"/>
          </w:tcPr>
          <w:p w:rsidR="009D332A" w:rsidRDefault="009D332A" w:rsidP="006720F7">
            <w:pPr>
              <w:autoSpaceDE w:val="0"/>
              <w:autoSpaceDN w:val="0"/>
              <w:adjustRightInd w:val="0"/>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Зауваження до пункту 22 </w:t>
            </w:r>
            <w:r w:rsidRPr="007C1908">
              <w:rPr>
                <w:rFonts w:ascii="Times New Roman" w:hAnsi="Times New Roman" w:cs="Times New Roman"/>
                <w:b/>
                <w:bCs/>
                <w:color w:val="000000"/>
                <w:sz w:val="24"/>
                <w:szCs w:val="24"/>
                <w:lang w:val="uk-UA"/>
              </w:rPr>
              <w:t>розділу II.</w:t>
            </w:r>
          </w:p>
          <w:p w:rsidR="009D332A" w:rsidRPr="00663BD5" w:rsidRDefault="009D332A" w:rsidP="006720F7">
            <w:pPr>
              <w:pStyle w:val="Default"/>
              <w:rPr>
                <w:lang w:val="uk-UA"/>
              </w:rPr>
            </w:pPr>
            <w:r w:rsidRPr="00663BD5">
              <w:rPr>
                <w:lang w:val="uk-UA"/>
              </w:rPr>
              <w:lastRenderedPageBreak/>
              <w:t xml:space="preserve">Звіт оператора визнається незадовільним у таких випадках: </w:t>
            </w:r>
          </w:p>
          <w:p w:rsidR="009D332A" w:rsidRPr="00663BD5" w:rsidRDefault="009D332A" w:rsidP="006720F7">
            <w:pPr>
              <w:pStyle w:val="Default"/>
              <w:rPr>
                <w:lang w:val="uk-UA"/>
              </w:rPr>
            </w:pPr>
            <w:r w:rsidRPr="00663BD5">
              <w:rPr>
                <w:lang w:val="uk-UA"/>
              </w:rPr>
              <w:t>Абзац 6 п. 22: «</w:t>
            </w:r>
            <w:r w:rsidRPr="00663BD5">
              <w:rPr>
                <w:i/>
                <w:iCs/>
                <w:lang w:val="uk-UA"/>
              </w:rPr>
              <w:t>Обсяг верифікації був обмежений та верифікатор не зміг отримати достатні підтвердження для того, щоб з обґрунтованою впевненістю надати висновок за результатами верифікації про відсутність суттєвих викривлень у звіті оператора</w:t>
            </w:r>
            <w:r w:rsidRPr="00663BD5">
              <w:rPr>
                <w:lang w:val="uk-UA"/>
              </w:rPr>
              <w:t xml:space="preserve">» </w:t>
            </w:r>
          </w:p>
          <w:p w:rsidR="009D332A" w:rsidRPr="00663BD5" w:rsidRDefault="009D332A" w:rsidP="006720F7">
            <w:pPr>
              <w:autoSpaceDE w:val="0"/>
              <w:autoSpaceDN w:val="0"/>
              <w:adjustRightInd w:val="0"/>
              <w:rPr>
                <w:rFonts w:ascii="Times New Roman" w:hAnsi="Times New Roman" w:cs="Times New Roman"/>
                <w:bCs/>
                <w:color w:val="000000"/>
                <w:sz w:val="24"/>
                <w:szCs w:val="24"/>
                <w:lang w:val="uk-UA"/>
              </w:rPr>
            </w:pPr>
            <w:r w:rsidRPr="00663BD5">
              <w:rPr>
                <w:rFonts w:ascii="Times New Roman" w:hAnsi="Times New Roman" w:cs="Times New Roman"/>
                <w:sz w:val="24"/>
                <w:szCs w:val="24"/>
                <w:lang w:val="uk-UA"/>
              </w:rPr>
              <w:t>Зазначений абзац входить в протиріччя з пунктами Порядку, які надають Верифікатору право на проведення додаткових визначень та розширення обсягу верифікації, і тому недостатній обсяг проведених робіт не може обмежувати права Оператора.</w:t>
            </w:r>
          </w:p>
        </w:tc>
        <w:tc>
          <w:tcPr>
            <w:tcW w:w="3809" w:type="dxa"/>
          </w:tcPr>
          <w:p w:rsidR="009D332A" w:rsidRDefault="009D332A" w:rsidP="006720F7">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Не враховано.</w:t>
            </w:r>
          </w:p>
          <w:p w:rsidR="009D332A" w:rsidRDefault="009D332A" w:rsidP="006720F7">
            <w:pPr>
              <w:rPr>
                <w:rFonts w:ascii="Times New Roman" w:hAnsi="Times New Roman" w:cs="Times New Roman"/>
                <w:sz w:val="24"/>
                <w:szCs w:val="24"/>
                <w:lang w:val="uk-UA"/>
              </w:rPr>
            </w:pPr>
            <w:r>
              <w:rPr>
                <w:rFonts w:ascii="Times New Roman" w:hAnsi="Times New Roman" w:cs="Times New Roman"/>
                <w:sz w:val="24"/>
                <w:szCs w:val="24"/>
                <w:lang w:val="uk-UA"/>
              </w:rPr>
              <w:t xml:space="preserve">Підстави для висновку </w:t>
            </w:r>
            <w:r>
              <w:rPr>
                <w:rFonts w:ascii="Times New Roman" w:hAnsi="Times New Roman" w:cs="Times New Roman"/>
                <w:sz w:val="24"/>
                <w:szCs w:val="24"/>
                <w:lang w:val="uk-UA"/>
              </w:rPr>
              <w:lastRenderedPageBreak/>
              <w:t xml:space="preserve">верифікатора щодо обмеженості  </w:t>
            </w:r>
            <w:r w:rsidRPr="00663BD5">
              <w:rPr>
                <w:rFonts w:ascii="Times New Roman" w:hAnsi="Times New Roman" w:cs="Times New Roman"/>
                <w:sz w:val="24"/>
                <w:szCs w:val="24"/>
                <w:lang w:val="uk-UA"/>
              </w:rPr>
              <w:t>обсяг верифікації</w:t>
            </w:r>
            <w:r>
              <w:rPr>
                <w:rFonts w:ascii="Times New Roman" w:hAnsi="Times New Roman" w:cs="Times New Roman"/>
                <w:sz w:val="24"/>
                <w:szCs w:val="24"/>
                <w:lang w:val="uk-UA"/>
              </w:rPr>
              <w:t xml:space="preserve"> визначені у пункті 23, положення якого не пов’язані з </w:t>
            </w:r>
            <w:r w:rsidRPr="00663BD5">
              <w:rPr>
                <w:rFonts w:ascii="Times New Roman" w:hAnsi="Times New Roman" w:cs="Times New Roman"/>
                <w:sz w:val="24"/>
                <w:szCs w:val="24"/>
                <w:lang w:val="uk-UA"/>
              </w:rPr>
              <w:t>недостатні</w:t>
            </w:r>
            <w:r>
              <w:rPr>
                <w:rFonts w:ascii="Times New Roman" w:hAnsi="Times New Roman" w:cs="Times New Roman"/>
                <w:sz w:val="24"/>
                <w:szCs w:val="24"/>
                <w:lang w:val="uk-UA"/>
              </w:rPr>
              <w:t>м</w:t>
            </w:r>
            <w:r w:rsidRPr="00663BD5">
              <w:rPr>
                <w:rFonts w:ascii="Times New Roman" w:hAnsi="Times New Roman" w:cs="Times New Roman"/>
                <w:sz w:val="24"/>
                <w:szCs w:val="24"/>
                <w:lang w:val="uk-UA"/>
              </w:rPr>
              <w:t xml:space="preserve"> обсяг</w:t>
            </w:r>
            <w:r>
              <w:rPr>
                <w:rFonts w:ascii="Times New Roman" w:hAnsi="Times New Roman" w:cs="Times New Roman"/>
                <w:sz w:val="24"/>
                <w:szCs w:val="24"/>
                <w:lang w:val="uk-UA"/>
              </w:rPr>
              <w:t xml:space="preserve">ом </w:t>
            </w:r>
            <w:r w:rsidRPr="00663BD5">
              <w:rPr>
                <w:rFonts w:ascii="Times New Roman" w:hAnsi="Times New Roman" w:cs="Times New Roman"/>
                <w:sz w:val="24"/>
                <w:szCs w:val="24"/>
                <w:lang w:val="uk-UA"/>
              </w:rPr>
              <w:t xml:space="preserve"> проведених </w:t>
            </w:r>
            <w:r>
              <w:rPr>
                <w:rFonts w:ascii="Times New Roman" w:hAnsi="Times New Roman" w:cs="Times New Roman"/>
                <w:sz w:val="24"/>
                <w:szCs w:val="24"/>
                <w:lang w:val="uk-UA"/>
              </w:rPr>
              <w:t xml:space="preserve">верифікатором </w:t>
            </w:r>
            <w:r w:rsidRPr="00663BD5">
              <w:rPr>
                <w:rFonts w:ascii="Times New Roman" w:hAnsi="Times New Roman" w:cs="Times New Roman"/>
                <w:sz w:val="24"/>
                <w:szCs w:val="24"/>
                <w:lang w:val="uk-UA"/>
              </w:rPr>
              <w:t>робіт.</w:t>
            </w:r>
          </w:p>
          <w:p w:rsidR="009D332A" w:rsidRDefault="009D332A" w:rsidP="006720F7">
            <w:pPr>
              <w:rPr>
                <w:rFonts w:ascii="Times New Roman" w:hAnsi="Times New Roman" w:cs="Times New Roman"/>
                <w:sz w:val="24"/>
                <w:szCs w:val="24"/>
                <w:lang w:val="uk-UA"/>
              </w:rPr>
            </w:pPr>
            <w:r>
              <w:rPr>
                <w:rFonts w:ascii="Times New Roman" w:hAnsi="Times New Roman" w:cs="Times New Roman"/>
                <w:sz w:val="24"/>
                <w:szCs w:val="24"/>
                <w:lang w:val="uk-UA"/>
              </w:rPr>
              <w:t xml:space="preserve">Зазначене положення відповідає регуляторному акту ЄС з верифікації, що впроваджується відповідно до вимог </w:t>
            </w:r>
            <w:r w:rsidRPr="00663BD5">
              <w:rPr>
                <w:rFonts w:ascii="Times New Roman" w:hAnsi="Times New Roman" w:cs="Times New Roman"/>
                <w:sz w:val="24"/>
                <w:szCs w:val="24"/>
                <w:lang w:val="uk-UA"/>
              </w:rPr>
              <w:t>Угоди про Асоціацію між Україною та ЄС</w:t>
            </w:r>
            <w:r>
              <w:rPr>
                <w:rFonts w:ascii="Times New Roman" w:hAnsi="Times New Roman" w:cs="Times New Roman"/>
                <w:sz w:val="24"/>
                <w:szCs w:val="24"/>
                <w:lang w:val="uk-UA"/>
              </w:rPr>
              <w:t>.</w:t>
            </w:r>
          </w:p>
          <w:p w:rsidR="009D332A" w:rsidRDefault="009D332A" w:rsidP="006720F7">
            <w:pPr>
              <w:rPr>
                <w:rFonts w:ascii="Times New Roman" w:hAnsi="Times New Roman" w:cs="Times New Roman"/>
                <w:sz w:val="24"/>
                <w:szCs w:val="24"/>
                <w:lang w:val="uk-UA"/>
              </w:rPr>
            </w:pPr>
            <w:r w:rsidRPr="00663BD5">
              <w:rPr>
                <w:rFonts w:ascii="Times New Roman" w:hAnsi="Times New Roman" w:cs="Times New Roman"/>
                <w:sz w:val="24"/>
                <w:szCs w:val="24"/>
                <w:lang w:val="uk-UA"/>
              </w:rPr>
              <w:t>.</w:t>
            </w:r>
          </w:p>
        </w:tc>
      </w:tr>
      <w:tr w:rsidR="009D332A" w:rsidRPr="00907161" w:rsidTr="00C567F0">
        <w:tc>
          <w:tcPr>
            <w:tcW w:w="2830" w:type="dxa"/>
          </w:tcPr>
          <w:p w:rsidR="009D332A" w:rsidRPr="0005689F" w:rsidRDefault="009D332A" w:rsidP="006720F7">
            <w:pPr>
              <w:rPr>
                <w:rFonts w:ascii="Times New Roman" w:hAnsi="Times New Roman" w:cs="Times New Roman"/>
                <w:sz w:val="24"/>
                <w:szCs w:val="24"/>
                <w:lang w:val="uk-UA"/>
              </w:rPr>
            </w:pPr>
            <w:r w:rsidRPr="0005689F">
              <w:rPr>
                <w:rFonts w:ascii="Times New Roman" w:hAnsi="Times New Roman" w:cs="Times New Roman"/>
                <w:sz w:val="24"/>
                <w:szCs w:val="24"/>
                <w:lang w:val="uk-UA"/>
              </w:rPr>
              <w:lastRenderedPageBreak/>
              <w:t>Проєкт постанови Кабінету Міністрів України</w:t>
            </w:r>
            <w:r>
              <w:rPr>
                <w:rFonts w:ascii="Times New Roman" w:hAnsi="Times New Roman" w:cs="Times New Roman"/>
                <w:sz w:val="24"/>
                <w:szCs w:val="24"/>
                <w:lang w:val="uk-UA"/>
              </w:rPr>
              <w:t xml:space="preserve"> </w:t>
            </w:r>
            <w:r w:rsidRPr="0005689F">
              <w:rPr>
                <w:rFonts w:ascii="Times New Roman" w:hAnsi="Times New Roman" w:cs="Times New Roman"/>
                <w:sz w:val="24"/>
                <w:szCs w:val="24"/>
                <w:lang w:val="uk-UA"/>
              </w:rPr>
              <w:t xml:space="preserve">«Про затвердження порядку верифікації звіту оператора про викиди </w:t>
            </w:r>
            <w:r w:rsidRPr="0005689F">
              <w:rPr>
                <w:rFonts w:ascii="Times New Roman" w:hAnsi="Times New Roman" w:cs="Times New Roman"/>
                <w:sz w:val="24"/>
                <w:szCs w:val="24"/>
                <w:lang w:val="uk-UA"/>
              </w:rPr>
              <w:lastRenderedPageBreak/>
              <w:t>парникових газів»</w:t>
            </w:r>
          </w:p>
        </w:tc>
        <w:tc>
          <w:tcPr>
            <w:tcW w:w="2196" w:type="dxa"/>
          </w:tcPr>
          <w:p w:rsidR="009D332A" w:rsidRDefault="009D332A" w:rsidP="006720F7">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Електронні консультації</w:t>
            </w:r>
          </w:p>
        </w:tc>
        <w:tc>
          <w:tcPr>
            <w:tcW w:w="2534" w:type="dxa"/>
          </w:tcPr>
          <w:p w:rsidR="009D332A" w:rsidRPr="0005689F" w:rsidRDefault="009D332A" w:rsidP="006720F7">
            <w:pPr>
              <w:rPr>
                <w:rFonts w:ascii="Times New Roman" w:hAnsi="Times New Roman" w:cs="Times New Roman"/>
                <w:lang w:val="uk-UA"/>
              </w:rPr>
            </w:pPr>
            <w:r w:rsidRPr="0005689F">
              <w:rPr>
                <w:rFonts w:ascii="Times New Roman" w:hAnsi="Times New Roman" w:cs="Times New Roman"/>
                <w:lang w:val="uk-UA"/>
              </w:rPr>
              <w:t>КП «КИЇВТЕПЛОЕНЕРГО»</w:t>
            </w:r>
          </w:p>
        </w:tc>
        <w:tc>
          <w:tcPr>
            <w:tcW w:w="3417" w:type="dxa"/>
          </w:tcPr>
          <w:p w:rsidR="009D332A" w:rsidRDefault="009D332A" w:rsidP="006720F7">
            <w:pPr>
              <w:autoSpaceDE w:val="0"/>
              <w:autoSpaceDN w:val="0"/>
              <w:adjustRightInd w:val="0"/>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Зауваження до пункту </w:t>
            </w:r>
            <w:r w:rsidRPr="00362423">
              <w:rPr>
                <w:rFonts w:ascii="Times New Roman" w:hAnsi="Times New Roman" w:cs="Times New Roman"/>
                <w:b/>
                <w:bCs/>
                <w:color w:val="000000"/>
                <w:sz w:val="24"/>
                <w:szCs w:val="24"/>
                <w:lang w:val="uk-UA"/>
              </w:rPr>
              <w:t>2</w:t>
            </w:r>
            <w:r>
              <w:rPr>
                <w:rFonts w:ascii="Times New Roman" w:hAnsi="Times New Roman" w:cs="Times New Roman"/>
                <w:b/>
                <w:bCs/>
                <w:color w:val="000000"/>
                <w:sz w:val="24"/>
                <w:szCs w:val="24"/>
                <w:lang w:val="uk-UA"/>
              </w:rPr>
              <w:t>3</w:t>
            </w:r>
            <w:r w:rsidRPr="00362423">
              <w:rPr>
                <w:rFonts w:ascii="Times New Roman" w:hAnsi="Times New Roman" w:cs="Times New Roman"/>
                <w:b/>
                <w:bCs/>
                <w:color w:val="000000"/>
                <w:sz w:val="24"/>
                <w:szCs w:val="24"/>
                <w:lang w:val="uk-UA"/>
              </w:rPr>
              <w:t xml:space="preserve"> розділу II.</w:t>
            </w:r>
          </w:p>
          <w:p w:rsidR="009D332A" w:rsidRPr="00362423" w:rsidRDefault="009D332A" w:rsidP="006720F7">
            <w:pPr>
              <w:pStyle w:val="Default"/>
              <w:rPr>
                <w:lang w:val="uk-UA"/>
              </w:rPr>
            </w:pPr>
            <w:r w:rsidRPr="00362423">
              <w:rPr>
                <w:lang w:val="uk-UA"/>
              </w:rPr>
              <w:t>П. 23 «</w:t>
            </w:r>
            <w:r w:rsidRPr="00362423">
              <w:rPr>
                <w:i/>
                <w:iCs/>
                <w:lang w:val="uk-UA"/>
              </w:rPr>
              <w:t xml:space="preserve">Верифікатор має право зробити висновок про те, що обсяг верифікації є обмеженим, у таких </w:t>
            </w:r>
            <w:r w:rsidRPr="00362423">
              <w:rPr>
                <w:i/>
                <w:iCs/>
                <w:lang w:val="uk-UA"/>
              </w:rPr>
              <w:lastRenderedPageBreak/>
              <w:t xml:space="preserve">випадках:» </w:t>
            </w:r>
          </w:p>
          <w:p w:rsidR="009D332A" w:rsidRPr="00362423" w:rsidRDefault="009D332A" w:rsidP="006720F7">
            <w:pPr>
              <w:pStyle w:val="Default"/>
              <w:rPr>
                <w:lang w:val="uk-UA"/>
              </w:rPr>
            </w:pPr>
            <w:r w:rsidRPr="00362423">
              <w:rPr>
                <w:lang w:val="uk-UA"/>
              </w:rPr>
              <w:t xml:space="preserve">Вважаємо, що наведені в п. 23 випадки необхідно визначати Верифікатором на стадіях проведення попереднього аналізу (тобто до заключення договору на проведення робіт), або під час стратегічного аналізу. </w:t>
            </w:r>
          </w:p>
          <w:p w:rsidR="009D332A" w:rsidRDefault="009D332A" w:rsidP="006720F7">
            <w:pPr>
              <w:autoSpaceDE w:val="0"/>
              <w:autoSpaceDN w:val="0"/>
              <w:adjustRightInd w:val="0"/>
              <w:rPr>
                <w:rFonts w:ascii="Times New Roman" w:hAnsi="Times New Roman" w:cs="Times New Roman"/>
                <w:b/>
                <w:bCs/>
                <w:color w:val="000000"/>
                <w:sz w:val="24"/>
                <w:szCs w:val="24"/>
                <w:lang w:val="uk-UA"/>
              </w:rPr>
            </w:pPr>
            <w:r w:rsidRPr="00362423">
              <w:rPr>
                <w:rFonts w:ascii="Times New Roman" w:hAnsi="Times New Roman" w:cs="Times New Roman"/>
                <w:sz w:val="24"/>
                <w:szCs w:val="24"/>
                <w:lang w:val="uk-UA"/>
              </w:rPr>
              <w:t>Пропонуємо п. 23 з Порядку виключити.</w:t>
            </w:r>
          </w:p>
        </w:tc>
        <w:tc>
          <w:tcPr>
            <w:tcW w:w="3809" w:type="dxa"/>
          </w:tcPr>
          <w:p w:rsidR="009D332A" w:rsidRDefault="009D332A" w:rsidP="006720F7">
            <w:p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Не враховано, оскільки пункт 23 надає </w:t>
            </w:r>
            <w:r w:rsidRPr="00362423">
              <w:rPr>
                <w:rFonts w:ascii="Times New Roman" w:hAnsi="Times New Roman" w:cs="Times New Roman"/>
                <w:sz w:val="24"/>
                <w:szCs w:val="24"/>
                <w:lang w:val="uk-UA"/>
              </w:rPr>
              <w:t xml:space="preserve">вичерпні пояснення до застосування </w:t>
            </w:r>
            <w:r>
              <w:rPr>
                <w:rFonts w:ascii="Times New Roman" w:hAnsi="Times New Roman" w:cs="Times New Roman"/>
                <w:sz w:val="24"/>
                <w:szCs w:val="24"/>
                <w:lang w:val="uk-UA"/>
              </w:rPr>
              <w:t xml:space="preserve">пункту </w:t>
            </w:r>
            <w:r w:rsidRPr="00362423">
              <w:rPr>
                <w:rFonts w:ascii="Times New Roman" w:hAnsi="Times New Roman" w:cs="Times New Roman"/>
                <w:sz w:val="24"/>
                <w:szCs w:val="24"/>
                <w:lang w:val="uk-UA"/>
              </w:rPr>
              <w:t>22</w:t>
            </w:r>
            <w:r>
              <w:rPr>
                <w:rFonts w:ascii="Times New Roman" w:hAnsi="Times New Roman" w:cs="Times New Roman"/>
                <w:sz w:val="24"/>
                <w:szCs w:val="24"/>
                <w:lang w:val="uk-UA"/>
              </w:rPr>
              <w:t>.</w:t>
            </w:r>
          </w:p>
        </w:tc>
      </w:tr>
      <w:tr w:rsidR="009D332A" w:rsidRPr="00907161" w:rsidTr="00C567F0">
        <w:tc>
          <w:tcPr>
            <w:tcW w:w="2830" w:type="dxa"/>
          </w:tcPr>
          <w:p w:rsidR="009D332A" w:rsidRPr="0005689F" w:rsidRDefault="009D332A" w:rsidP="006720F7">
            <w:pPr>
              <w:rPr>
                <w:rFonts w:ascii="Times New Roman" w:hAnsi="Times New Roman" w:cs="Times New Roman"/>
                <w:sz w:val="24"/>
                <w:szCs w:val="24"/>
                <w:lang w:val="uk-UA"/>
              </w:rPr>
            </w:pPr>
            <w:r w:rsidRPr="0005689F">
              <w:rPr>
                <w:rFonts w:ascii="Times New Roman" w:hAnsi="Times New Roman" w:cs="Times New Roman"/>
                <w:sz w:val="24"/>
                <w:szCs w:val="24"/>
                <w:lang w:val="uk-UA"/>
              </w:rPr>
              <w:lastRenderedPageBreak/>
              <w:t>Проєкт постанови Кабінету Міністрів України</w:t>
            </w:r>
            <w:r>
              <w:rPr>
                <w:rFonts w:ascii="Times New Roman" w:hAnsi="Times New Roman" w:cs="Times New Roman"/>
                <w:sz w:val="24"/>
                <w:szCs w:val="24"/>
                <w:lang w:val="uk-UA"/>
              </w:rPr>
              <w:t xml:space="preserve"> </w:t>
            </w:r>
            <w:r w:rsidRPr="0005689F">
              <w:rPr>
                <w:rFonts w:ascii="Times New Roman" w:hAnsi="Times New Roman" w:cs="Times New Roman"/>
                <w:sz w:val="24"/>
                <w:szCs w:val="24"/>
                <w:lang w:val="uk-UA"/>
              </w:rPr>
              <w:t>«Про затвердження порядку верифікації звіту оператора про викиди парникових газів»</w:t>
            </w:r>
          </w:p>
        </w:tc>
        <w:tc>
          <w:tcPr>
            <w:tcW w:w="2196" w:type="dxa"/>
          </w:tcPr>
          <w:p w:rsidR="009D332A" w:rsidRDefault="009D332A" w:rsidP="006720F7">
            <w:pPr>
              <w:rPr>
                <w:rFonts w:ascii="Times New Roman" w:hAnsi="Times New Roman" w:cs="Times New Roman"/>
                <w:sz w:val="24"/>
                <w:szCs w:val="24"/>
                <w:lang w:val="uk-UA"/>
              </w:rPr>
            </w:pPr>
            <w:r>
              <w:rPr>
                <w:rFonts w:ascii="Times New Roman" w:hAnsi="Times New Roman" w:cs="Times New Roman"/>
                <w:sz w:val="24"/>
                <w:szCs w:val="24"/>
                <w:lang w:val="uk-UA"/>
              </w:rPr>
              <w:t>Електронні консультації</w:t>
            </w:r>
          </w:p>
        </w:tc>
        <w:tc>
          <w:tcPr>
            <w:tcW w:w="2534" w:type="dxa"/>
          </w:tcPr>
          <w:p w:rsidR="009D332A" w:rsidRPr="0005689F" w:rsidRDefault="009D332A" w:rsidP="006720F7">
            <w:pPr>
              <w:rPr>
                <w:rFonts w:ascii="Times New Roman" w:hAnsi="Times New Roman" w:cs="Times New Roman"/>
                <w:lang w:val="uk-UA"/>
              </w:rPr>
            </w:pPr>
            <w:r w:rsidRPr="0005689F">
              <w:rPr>
                <w:rFonts w:ascii="Times New Roman" w:hAnsi="Times New Roman" w:cs="Times New Roman"/>
                <w:lang w:val="uk-UA"/>
              </w:rPr>
              <w:t>КП «КИЇВТЕПЛОЕНЕРГО»</w:t>
            </w:r>
          </w:p>
        </w:tc>
        <w:tc>
          <w:tcPr>
            <w:tcW w:w="3417" w:type="dxa"/>
          </w:tcPr>
          <w:p w:rsidR="009D332A" w:rsidRDefault="009D332A" w:rsidP="006720F7">
            <w:pPr>
              <w:autoSpaceDE w:val="0"/>
              <w:autoSpaceDN w:val="0"/>
              <w:adjustRightInd w:val="0"/>
              <w:rPr>
                <w:rFonts w:ascii="Times New Roman" w:hAnsi="Times New Roman" w:cs="Times New Roman"/>
                <w:b/>
                <w:bCs/>
                <w:color w:val="000000"/>
                <w:sz w:val="24"/>
                <w:szCs w:val="24"/>
                <w:lang w:val="uk-UA"/>
              </w:rPr>
            </w:pPr>
            <w:r w:rsidRPr="00362423">
              <w:rPr>
                <w:rFonts w:ascii="Times New Roman" w:hAnsi="Times New Roman" w:cs="Times New Roman"/>
                <w:b/>
                <w:bCs/>
                <w:color w:val="000000"/>
                <w:sz w:val="24"/>
                <w:szCs w:val="24"/>
                <w:lang w:val="uk-UA"/>
              </w:rPr>
              <w:t xml:space="preserve">Зауваження до </w:t>
            </w:r>
            <w:r>
              <w:rPr>
                <w:rFonts w:ascii="Times New Roman" w:hAnsi="Times New Roman" w:cs="Times New Roman"/>
                <w:b/>
                <w:bCs/>
                <w:color w:val="000000"/>
                <w:sz w:val="24"/>
                <w:szCs w:val="24"/>
                <w:lang w:val="uk-UA"/>
              </w:rPr>
              <w:t xml:space="preserve">абзацу 4 </w:t>
            </w:r>
            <w:r w:rsidRPr="00362423">
              <w:rPr>
                <w:rFonts w:ascii="Times New Roman" w:hAnsi="Times New Roman" w:cs="Times New Roman"/>
                <w:b/>
                <w:bCs/>
                <w:color w:val="000000"/>
                <w:sz w:val="24"/>
                <w:szCs w:val="24"/>
                <w:lang w:val="uk-UA"/>
              </w:rPr>
              <w:t>пункту</w:t>
            </w:r>
            <w:r>
              <w:rPr>
                <w:rFonts w:ascii="Times New Roman" w:hAnsi="Times New Roman" w:cs="Times New Roman"/>
                <w:b/>
                <w:bCs/>
                <w:color w:val="000000"/>
                <w:sz w:val="24"/>
                <w:szCs w:val="24"/>
                <w:lang w:val="uk-UA"/>
              </w:rPr>
              <w:t xml:space="preserve"> 25 </w:t>
            </w:r>
            <w:r w:rsidRPr="00362423">
              <w:rPr>
                <w:rFonts w:ascii="Times New Roman" w:hAnsi="Times New Roman" w:cs="Times New Roman"/>
                <w:b/>
                <w:bCs/>
                <w:color w:val="000000"/>
                <w:sz w:val="24"/>
                <w:szCs w:val="24"/>
                <w:lang w:val="uk-UA"/>
              </w:rPr>
              <w:t>розділу II.</w:t>
            </w:r>
          </w:p>
          <w:p w:rsidR="009D332A" w:rsidRPr="00751CE3" w:rsidRDefault="009D332A" w:rsidP="006720F7">
            <w:pPr>
              <w:autoSpaceDE w:val="0"/>
              <w:autoSpaceDN w:val="0"/>
              <w:adjustRightInd w:val="0"/>
              <w:rPr>
                <w:rFonts w:ascii="Times New Roman" w:hAnsi="Times New Roman" w:cs="Times New Roman"/>
                <w:bCs/>
                <w:color w:val="000000"/>
                <w:sz w:val="24"/>
                <w:szCs w:val="24"/>
                <w:lang w:val="uk-UA"/>
              </w:rPr>
            </w:pPr>
            <w:r w:rsidRPr="00751CE3">
              <w:rPr>
                <w:rFonts w:ascii="Times New Roman" w:hAnsi="Times New Roman" w:cs="Times New Roman"/>
                <w:bCs/>
                <w:color w:val="000000"/>
                <w:sz w:val="24"/>
                <w:szCs w:val="24"/>
                <w:lang w:val="uk-UA"/>
              </w:rPr>
              <w:t>Абзац 4 п. 25 пропонується викласти в наступній редакції — «досягнення вищих рівнів точності, зменшення ризиків та підвищення ефективності моніторингу та звітності щодо викидів парникових газів у разі, якщо це не призводить до необґрунтованих витрат</w:t>
            </w:r>
            <w:r w:rsidR="009A0002">
              <w:rPr>
                <w:rFonts w:ascii="Times New Roman" w:hAnsi="Times New Roman" w:cs="Times New Roman"/>
                <w:bCs/>
                <w:color w:val="000000"/>
                <w:sz w:val="24"/>
                <w:szCs w:val="24"/>
                <w:lang w:val="uk-UA"/>
              </w:rPr>
              <w:t>.</w:t>
            </w:r>
          </w:p>
        </w:tc>
        <w:tc>
          <w:tcPr>
            <w:tcW w:w="3809" w:type="dxa"/>
          </w:tcPr>
          <w:p w:rsidR="009D332A" w:rsidRDefault="009D332A" w:rsidP="006720F7">
            <w:pPr>
              <w:rPr>
                <w:rFonts w:ascii="Times New Roman" w:hAnsi="Times New Roman" w:cs="Times New Roman"/>
                <w:sz w:val="24"/>
                <w:szCs w:val="24"/>
                <w:lang w:val="uk-UA"/>
              </w:rPr>
            </w:pPr>
            <w:r w:rsidRPr="00751CE3">
              <w:rPr>
                <w:rFonts w:ascii="Times New Roman" w:hAnsi="Times New Roman" w:cs="Times New Roman"/>
                <w:sz w:val="24"/>
                <w:szCs w:val="24"/>
                <w:lang w:val="uk-UA"/>
              </w:rPr>
              <w:t>Не враховано, оскільки необґрунтованість витрат в</w:t>
            </w:r>
            <w:r>
              <w:rPr>
                <w:rFonts w:ascii="Times New Roman" w:hAnsi="Times New Roman" w:cs="Times New Roman"/>
                <w:sz w:val="24"/>
                <w:szCs w:val="24"/>
                <w:lang w:val="uk-UA"/>
              </w:rPr>
              <w:t>изначає та підтверджує оператор, а не верифікатор.</w:t>
            </w:r>
          </w:p>
        </w:tc>
      </w:tr>
      <w:tr w:rsidR="009D332A" w:rsidRPr="001C24F9" w:rsidTr="00C567F0">
        <w:tc>
          <w:tcPr>
            <w:tcW w:w="2830" w:type="dxa"/>
          </w:tcPr>
          <w:p w:rsidR="009D332A" w:rsidRPr="0005689F" w:rsidRDefault="009D332A" w:rsidP="006720F7">
            <w:pPr>
              <w:rPr>
                <w:rFonts w:ascii="Times New Roman" w:hAnsi="Times New Roman" w:cs="Times New Roman"/>
                <w:sz w:val="24"/>
                <w:szCs w:val="24"/>
                <w:lang w:val="uk-UA"/>
              </w:rPr>
            </w:pPr>
            <w:r w:rsidRPr="0005689F">
              <w:rPr>
                <w:rFonts w:ascii="Times New Roman" w:hAnsi="Times New Roman" w:cs="Times New Roman"/>
                <w:sz w:val="24"/>
                <w:szCs w:val="24"/>
                <w:lang w:val="uk-UA"/>
              </w:rPr>
              <w:t>Проєкт постанови Кабінету Міністрів України</w:t>
            </w:r>
            <w:r>
              <w:rPr>
                <w:rFonts w:ascii="Times New Roman" w:hAnsi="Times New Roman" w:cs="Times New Roman"/>
                <w:sz w:val="24"/>
                <w:szCs w:val="24"/>
                <w:lang w:val="uk-UA"/>
              </w:rPr>
              <w:t xml:space="preserve"> </w:t>
            </w:r>
            <w:r w:rsidRPr="0005689F">
              <w:rPr>
                <w:rFonts w:ascii="Times New Roman" w:hAnsi="Times New Roman" w:cs="Times New Roman"/>
                <w:sz w:val="24"/>
                <w:szCs w:val="24"/>
                <w:lang w:val="uk-UA"/>
              </w:rPr>
              <w:t>«Про затвердження порядку верифікації звіту оператора про викиди парникових газів»</w:t>
            </w:r>
          </w:p>
        </w:tc>
        <w:tc>
          <w:tcPr>
            <w:tcW w:w="2196" w:type="dxa"/>
          </w:tcPr>
          <w:p w:rsidR="009D332A" w:rsidRDefault="009D332A" w:rsidP="006720F7">
            <w:pPr>
              <w:rPr>
                <w:rFonts w:ascii="Times New Roman" w:hAnsi="Times New Roman" w:cs="Times New Roman"/>
                <w:sz w:val="24"/>
                <w:szCs w:val="24"/>
                <w:lang w:val="uk-UA"/>
              </w:rPr>
            </w:pPr>
            <w:r>
              <w:rPr>
                <w:rFonts w:ascii="Times New Roman" w:hAnsi="Times New Roman" w:cs="Times New Roman"/>
                <w:sz w:val="24"/>
                <w:szCs w:val="24"/>
                <w:lang w:val="uk-UA"/>
              </w:rPr>
              <w:t>Електронні консультації</w:t>
            </w:r>
          </w:p>
        </w:tc>
        <w:tc>
          <w:tcPr>
            <w:tcW w:w="2534" w:type="dxa"/>
          </w:tcPr>
          <w:p w:rsidR="009D332A" w:rsidRPr="0005689F" w:rsidRDefault="009D332A" w:rsidP="006720F7">
            <w:pPr>
              <w:rPr>
                <w:rFonts w:ascii="Times New Roman" w:hAnsi="Times New Roman" w:cs="Times New Roman"/>
                <w:lang w:val="uk-UA"/>
              </w:rPr>
            </w:pPr>
            <w:r w:rsidRPr="0005689F">
              <w:rPr>
                <w:rFonts w:ascii="Times New Roman" w:hAnsi="Times New Roman" w:cs="Times New Roman"/>
                <w:lang w:val="uk-UA"/>
              </w:rPr>
              <w:t>КП «КИЇВТЕПЛОЕНЕРГО»</w:t>
            </w:r>
          </w:p>
        </w:tc>
        <w:tc>
          <w:tcPr>
            <w:tcW w:w="3417" w:type="dxa"/>
          </w:tcPr>
          <w:p w:rsidR="009D332A" w:rsidRDefault="009D332A" w:rsidP="006720F7">
            <w:pPr>
              <w:autoSpaceDE w:val="0"/>
              <w:autoSpaceDN w:val="0"/>
              <w:adjustRightInd w:val="0"/>
              <w:rPr>
                <w:rFonts w:ascii="Times New Roman" w:hAnsi="Times New Roman" w:cs="Times New Roman"/>
                <w:b/>
                <w:bCs/>
                <w:color w:val="000000"/>
                <w:sz w:val="24"/>
                <w:szCs w:val="24"/>
                <w:lang w:val="uk-UA"/>
              </w:rPr>
            </w:pPr>
            <w:r w:rsidRPr="00751CE3">
              <w:rPr>
                <w:rFonts w:ascii="Times New Roman" w:hAnsi="Times New Roman" w:cs="Times New Roman"/>
                <w:b/>
                <w:bCs/>
                <w:color w:val="000000"/>
                <w:sz w:val="24"/>
                <w:szCs w:val="24"/>
                <w:lang w:val="uk-UA"/>
              </w:rPr>
              <w:t>Зауваження до розділу III.</w:t>
            </w:r>
          </w:p>
          <w:p w:rsidR="009D332A" w:rsidRPr="00751CE3" w:rsidRDefault="009D332A" w:rsidP="006720F7">
            <w:pPr>
              <w:autoSpaceDE w:val="0"/>
              <w:autoSpaceDN w:val="0"/>
              <w:adjustRightInd w:val="0"/>
              <w:rPr>
                <w:rFonts w:ascii="Times New Roman" w:hAnsi="Times New Roman" w:cs="Times New Roman"/>
                <w:bCs/>
                <w:color w:val="000000"/>
                <w:sz w:val="24"/>
                <w:szCs w:val="24"/>
                <w:lang w:val="uk-UA"/>
              </w:rPr>
            </w:pPr>
            <w:r w:rsidRPr="00751CE3">
              <w:rPr>
                <w:rFonts w:ascii="Times New Roman" w:hAnsi="Times New Roman" w:cs="Times New Roman"/>
                <w:bCs/>
                <w:color w:val="000000"/>
                <w:sz w:val="24"/>
                <w:szCs w:val="24"/>
                <w:lang w:val="uk-UA"/>
              </w:rPr>
              <w:t xml:space="preserve">Розділ не визначає відповідний орган, що має право або зобов’язаний проводити акредитацію Верифікатора, розробляти, визначати критерії </w:t>
            </w:r>
            <w:r w:rsidRPr="00751CE3">
              <w:rPr>
                <w:rFonts w:ascii="Times New Roman" w:hAnsi="Times New Roman" w:cs="Times New Roman"/>
                <w:bCs/>
                <w:color w:val="000000"/>
                <w:sz w:val="24"/>
                <w:szCs w:val="24"/>
                <w:lang w:val="uk-UA"/>
              </w:rPr>
              <w:lastRenderedPageBreak/>
              <w:t>компетентності аудиторів та фахівців. Вищевикладене може призвести до формування на ринку послуг з верифікації конкуренції між некваліфікованими та некомпетентними виконавцями, які будуть оперувати та залучати операторів лише низькою ціною робіт.</w:t>
            </w:r>
          </w:p>
        </w:tc>
        <w:tc>
          <w:tcPr>
            <w:tcW w:w="3809" w:type="dxa"/>
          </w:tcPr>
          <w:p w:rsidR="009D332A" w:rsidRDefault="009D332A" w:rsidP="006720F7">
            <w:p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Не враховано, оскільки </w:t>
            </w:r>
            <w:r w:rsidRPr="00817EAA">
              <w:rPr>
                <w:rFonts w:ascii="Times New Roman" w:hAnsi="Times New Roman" w:cs="Times New Roman"/>
                <w:sz w:val="24"/>
                <w:szCs w:val="24"/>
                <w:lang w:val="uk-UA"/>
              </w:rPr>
              <w:t>виходить за межі правового регулювання, визначен</w:t>
            </w:r>
            <w:r>
              <w:rPr>
                <w:rFonts w:ascii="Times New Roman" w:hAnsi="Times New Roman" w:cs="Times New Roman"/>
                <w:sz w:val="24"/>
                <w:szCs w:val="24"/>
                <w:lang w:val="uk-UA"/>
              </w:rPr>
              <w:t>ого</w:t>
            </w:r>
            <w:r w:rsidRPr="00817EAA">
              <w:rPr>
                <w:rFonts w:ascii="Times New Roman" w:hAnsi="Times New Roman" w:cs="Times New Roman"/>
                <w:sz w:val="24"/>
                <w:szCs w:val="24"/>
                <w:lang w:val="uk-UA"/>
              </w:rPr>
              <w:t xml:space="preserve"> </w:t>
            </w:r>
            <w:proofErr w:type="spellStart"/>
            <w:r w:rsidRPr="00817EAA">
              <w:rPr>
                <w:rFonts w:ascii="Times New Roman" w:hAnsi="Times New Roman" w:cs="Times New Roman"/>
                <w:sz w:val="24"/>
                <w:szCs w:val="24"/>
                <w:lang w:val="uk-UA"/>
              </w:rPr>
              <w:t>про</w:t>
            </w:r>
            <w:r w:rsidR="00F27A02">
              <w:rPr>
                <w:rFonts w:ascii="Times New Roman" w:hAnsi="Times New Roman" w:cs="Times New Roman"/>
                <w:sz w:val="24"/>
                <w:szCs w:val="24"/>
                <w:lang w:val="uk-UA"/>
              </w:rPr>
              <w:t>є</w:t>
            </w:r>
            <w:r w:rsidRPr="00817EAA">
              <w:rPr>
                <w:rFonts w:ascii="Times New Roman" w:hAnsi="Times New Roman" w:cs="Times New Roman"/>
                <w:sz w:val="24"/>
                <w:szCs w:val="24"/>
                <w:lang w:val="uk-UA"/>
              </w:rPr>
              <w:t>ктом</w:t>
            </w:r>
            <w:proofErr w:type="spellEnd"/>
            <w:r>
              <w:rPr>
                <w:rFonts w:ascii="Times New Roman" w:hAnsi="Times New Roman" w:cs="Times New Roman"/>
                <w:sz w:val="24"/>
                <w:szCs w:val="24"/>
                <w:lang w:val="uk-UA"/>
              </w:rPr>
              <w:t xml:space="preserve"> Порядку</w:t>
            </w:r>
            <w:r w:rsidRPr="00751CE3">
              <w:rPr>
                <w:rFonts w:ascii="Times New Roman" w:hAnsi="Times New Roman" w:cs="Times New Roman"/>
                <w:sz w:val="24"/>
                <w:szCs w:val="24"/>
                <w:lang w:val="uk-UA"/>
              </w:rPr>
              <w:t xml:space="preserve"> верифікації звіту оператора про викиди парникових газів</w:t>
            </w:r>
            <w:r>
              <w:rPr>
                <w:rFonts w:ascii="Times New Roman" w:hAnsi="Times New Roman" w:cs="Times New Roman"/>
                <w:sz w:val="24"/>
                <w:szCs w:val="24"/>
                <w:lang w:val="uk-UA"/>
              </w:rPr>
              <w:t>.</w:t>
            </w:r>
          </w:p>
          <w:p w:rsidR="009D332A" w:rsidRPr="00751CE3" w:rsidRDefault="009D332A" w:rsidP="006720F7">
            <w:pPr>
              <w:rPr>
                <w:rFonts w:ascii="Times New Roman" w:hAnsi="Times New Roman" w:cs="Times New Roman"/>
                <w:sz w:val="24"/>
                <w:szCs w:val="24"/>
                <w:lang w:val="uk-UA"/>
              </w:rPr>
            </w:pPr>
            <w:r w:rsidRPr="00390E78">
              <w:rPr>
                <w:rFonts w:ascii="Times New Roman" w:hAnsi="Times New Roman" w:cs="Times New Roman"/>
                <w:sz w:val="24"/>
                <w:szCs w:val="24"/>
                <w:lang w:val="uk-UA"/>
              </w:rPr>
              <w:t xml:space="preserve">Згідно з п.6 статті 20 «Прикінцеві та перехідні положення» Закону </w:t>
            </w:r>
            <w:r w:rsidRPr="00390E78">
              <w:rPr>
                <w:rFonts w:ascii="Times New Roman" w:hAnsi="Times New Roman" w:cs="Times New Roman"/>
                <w:sz w:val="24"/>
                <w:szCs w:val="24"/>
                <w:lang w:val="uk-UA"/>
              </w:rPr>
              <w:lastRenderedPageBreak/>
              <w:t>«Про засади моніторингу, звітності та верифікації викидів парникових газів» Національний орган України з акредитації повинен «у шестимісячний строк з дня набрання чинності цим Законом розробити та затвердити порядок здійснення акредитації верифікаторів та інші документи, необхідні для впровадження акредитації верифікаторів»</w:t>
            </w:r>
            <w:r w:rsidR="009A0002">
              <w:rPr>
                <w:rFonts w:ascii="Times New Roman" w:hAnsi="Times New Roman" w:cs="Times New Roman"/>
                <w:sz w:val="24"/>
                <w:szCs w:val="24"/>
                <w:lang w:val="uk-UA"/>
              </w:rPr>
              <w:t>.</w:t>
            </w:r>
          </w:p>
        </w:tc>
      </w:tr>
      <w:tr w:rsidR="009D332A" w:rsidRPr="001C24F9" w:rsidTr="00C567F0">
        <w:tc>
          <w:tcPr>
            <w:tcW w:w="2830" w:type="dxa"/>
          </w:tcPr>
          <w:p w:rsidR="009D332A" w:rsidRPr="0005689F" w:rsidRDefault="009D332A" w:rsidP="006720F7">
            <w:pPr>
              <w:rPr>
                <w:rFonts w:ascii="Times New Roman" w:hAnsi="Times New Roman" w:cs="Times New Roman"/>
                <w:sz w:val="24"/>
                <w:szCs w:val="24"/>
                <w:lang w:val="uk-UA"/>
              </w:rPr>
            </w:pPr>
            <w:r w:rsidRPr="0005689F">
              <w:rPr>
                <w:rFonts w:ascii="Times New Roman" w:hAnsi="Times New Roman" w:cs="Times New Roman"/>
                <w:sz w:val="24"/>
                <w:szCs w:val="24"/>
                <w:lang w:val="uk-UA"/>
              </w:rPr>
              <w:lastRenderedPageBreak/>
              <w:t>Проєкт постанови Кабінету Міністрів України</w:t>
            </w:r>
            <w:r>
              <w:rPr>
                <w:rFonts w:ascii="Times New Roman" w:hAnsi="Times New Roman" w:cs="Times New Roman"/>
                <w:sz w:val="24"/>
                <w:szCs w:val="24"/>
                <w:lang w:val="uk-UA"/>
              </w:rPr>
              <w:t xml:space="preserve"> </w:t>
            </w:r>
            <w:r w:rsidRPr="0005689F">
              <w:rPr>
                <w:rFonts w:ascii="Times New Roman" w:hAnsi="Times New Roman" w:cs="Times New Roman"/>
                <w:sz w:val="24"/>
                <w:szCs w:val="24"/>
                <w:lang w:val="uk-UA"/>
              </w:rPr>
              <w:t>«Про затвердження порядку верифікації звіту оператора про викиди парникових газів»</w:t>
            </w:r>
          </w:p>
        </w:tc>
        <w:tc>
          <w:tcPr>
            <w:tcW w:w="2196" w:type="dxa"/>
          </w:tcPr>
          <w:p w:rsidR="009D332A" w:rsidRDefault="009D332A" w:rsidP="006720F7">
            <w:pPr>
              <w:rPr>
                <w:rFonts w:ascii="Times New Roman" w:hAnsi="Times New Roman" w:cs="Times New Roman"/>
                <w:sz w:val="24"/>
                <w:szCs w:val="24"/>
                <w:lang w:val="uk-UA"/>
              </w:rPr>
            </w:pPr>
            <w:r>
              <w:rPr>
                <w:rFonts w:ascii="Times New Roman" w:hAnsi="Times New Roman" w:cs="Times New Roman"/>
                <w:sz w:val="24"/>
                <w:szCs w:val="24"/>
                <w:lang w:val="uk-UA"/>
              </w:rPr>
              <w:t>Електронні консультації</w:t>
            </w:r>
          </w:p>
        </w:tc>
        <w:tc>
          <w:tcPr>
            <w:tcW w:w="2534" w:type="dxa"/>
          </w:tcPr>
          <w:p w:rsidR="009D332A" w:rsidRPr="0005689F" w:rsidRDefault="009D332A" w:rsidP="006720F7">
            <w:pPr>
              <w:rPr>
                <w:rFonts w:ascii="Times New Roman" w:hAnsi="Times New Roman" w:cs="Times New Roman"/>
                <w:lang w:val="uk-UA"/>
              </w:rPr>
            </w:pPr>
            <w:r w:rsidRPr="0005689F">
              <w:rPr>
                <w:rFonts w:ascii="Times New Roman" w:hAnsi="Times New Roman" w:cs="Times New Roman"/>
                <w:lang w:val="uk-UA"/>
              </w:rPr>
              <w:t>КП «КИЇВТЕПЛОЕНЕРГО»</w:t>
            </w:r>
          </w:p>
        </w:tc>
        <w:tc>
          <w:tcPr>
            <w:tcW w:w="3417" w:type="dxa"/>
          </w:tcPr>
          <w:p w:rsidR="009D332A" w:rsidRDefault="009D332A" w:rsidP="006720F7">
            <w:pPr>
              <w:autoSpaceDE w:val="0"/>
              <w:autoSpaceDN w:val="0"/>
              <w:adjustRightInd w:val="0"/>
              <w:rPr>
                <w:rFonts w:ascii="Times New Roman" w:hAnsi="Times New Roman" w:cs="Times New Roman"/>
                <w:b/>
                <w:bCs/>
                <w:color w:val="000000"/>
                <w:sz w:val="24"/>
                <w:szCs w:val="24"/>
                <w:lang w:val="uk-UA"/>
              </w:rPr>
            </w:pPr>
            <w:r w:rsidRPr="00751CE3">
              <w:rPr>
                <w:rFonts w:ascii="Times New Roman" w:hAnsi="Times New Roman" w:cs="Times New Roman"/>
                <w:b/>
                <w:bCs/>
                <w:color w:val="000000"/>
                <w:sz w:val="24"/>
                <w:szCs w:val="24"/>
                <w:lang w:val="uk-UA"/>
              </w:rPr>
              <w:t>Зауваження до</w:t>
            </w:r>
            <w:r>
              <w:rPr>
                <w:rFonts w:ascii="Times New Roman" w:hAnsi="Times New Roman" w:cs="Times New Roman"/>
                <w:b/>
                <w:bCs/>
                <w:color w:val="000000"/>
                <w:sz w:val="24"/>
                <w:szCs w:val="24"/>
                <w:lang w:val="uk-UA"/>
              </w:rPr>
              <w:t xml:space="preserve"> </w:t>
            </w:r>
            <w:r w:rsidRPr="00390E78">
              <w:rPr>
                <w:rFonts w:ascii="Times New Roman" w:hAnsi="Times New Roman" w:cs="Times New Roman"/>
                <w:b/>
                <w:bCs/>
                <w:color w:val="000000"/>
                <w:sz w:val="24"/>
                <w:szCs w:val="24"/>
                <w:lang w:val="uk-UA"/>
              </w:rPr>
              <w:t>п.32, п.33 розділу III.</w:t>
            </w:r>
          </w:p>
          <w:p w:rsidR="009D332A" w:rsidRPr="00390E78" w:rsidRDefault="009D332A" w:rsidP="006720F7">
            <w:pPr>
              <w:autoSpaceDE w:val="0"/>
              <w:autoSpaceDN w:val="0"/>
              <w:adjustRightInd w:val="0"/>
              <w:rPr>
                <w:rFonts w:ascii="Times New Roman" w:hAnsi="Times New Roman" w:cs="Times New Roman"/>
                <w:bCs/>
                <w:color w:val="000000"/>
                <w:sz w:val="24"/>
                <w:szCs w:val="24"/>
                <w:lang w:val="uk-UA"/>
              </w:rPr>
            </w:pPr>
            <w:r w:rsidRPr="00390E78">
              <w:rPr>
                <w:rFonts w:ascii="Times New Roman" w:hAnsi="Times New Roman" w:cs="Times New Roman"/>
                <w:bCs/>
                <w:color w:val="000000"/>
                <w:sz w:val="24"/>
                <w:szCs w:val="24"/>
                <w:lang w:val="uk-UA"/>
              </w:rPr>
              <w:t xml:space="preserve">Відсутні конкретні вимоги до компетентності аудитора з верифікації. </w:t>
            </w:r>
          </w:p>
          <w:p w:rsidR="009D332A" w:rsidRPr="00390E78" w:rsidRDefault="009D332A" w:rsidP="006720F7">
            <w:pPr>
              <w:autoSpaceDE w:val="0"/>
              <w:autoSpaceDN w:val="0"/>
              <w:adjustRightInd w:val="0"/>
              <w:rPr>
                <w:rFonts w:ascii="Times New Roman" w:hAnsi="Times New Roman" w:cs="Times New Roman"/>
                <w:bCs/>
                <w:color w:val="000000"/>
                <w:sz w:val="24"/>
                <w:szCs w:val="24"/>
                <w:lang w:val="uk-UA"/>
              </w:rPr>
            </w:pPr>
            <w:r w:rsidRPr="00390E78">
              <w:rPr>
                <w:rFonts w:ascii="Times New Roman" w:hAnsi="Times New Roman" w:cs="Times New Roman"/>
                <w:bCs/>
                <w:color w:val="000000"/>
                <w:sz w:val="24"/>
                <w:szCs w:val="24"/>
                <w:lang w:val="uk-UA"/>
              </w:rPr>
              <w:t>Пропонуємо конкретизувати вимоги до компетентності аудитора з верифікації</w:t>
            </w:r>
            <w:r w:rsidR="009A0002">
              <w:rPr>
                <w:rFonts w:ascii="Times New Roman" w:hAnsi="Times New Roman" w:cs="Times New Roman"/>
                <w:bCs/>
                <w:color w:val="000000"/>
                <w:sz w:val="24"/>
                <w:szCs w:val="24"/>
                <w:lang w:val="uk-UA"/>
              </w:rPr>
              <w:t>.</w:t>
            </w:r>
          </w:p>
        </w:tc>
        <w:tc>
          <w:tcPr>
            <w:tcW w:w="3809" w:type="dxa"/>
          </w:tcPr>
          <w:p w:rsidR="009D332A" w:rsidRDefault="009D332A" w:rsidP="006720F7">
            <w:pPr>
              <w:rPr>
                <w:rFonts w:ascii="Times New Roman" w:hAnsi="Times New Roman" w:cs="Times New Roman"/>
                <w:sz w:val="24"/>
                <w:szCs w:val="24"/>
                <w:lang w:val="uk-UA"/>
              </w:rPr>
            </w:pPr>
            <w:r>
              <w:rPr>
                <w:rFonts w:ascii="Times New Roman" w:hAnsi="Times New Roman" w:cs="Times New Roman"/>
                <w:sz w:val="24"/>
                <w:szCs w:val="24"/>
                <w:lang w:val="uk-UA"/>
              </w:rPr>
              <w:t>Не враховано.</w:t>
            </w:r>
          </w:p>
          <w:p w:rsidR="009D332A" w:rsidRDefault="009D332A" w:rsidP="006720F7">
            <w:pPr>
              <w:rPr>
                <w:rFonts w:ascii="Times New Roman" w:hAnsi="Times New Roman" w:cs="Times New Roman"/>
                <w:sz w:val="24"/>
                <w:szCs w:val="24"/>
                <w:lang w:val="uk-UA"/>
              </w:rPr>
            </w:pPr>
            <w:r w:rsidRPr="00390E78">
              <w:rPr>
                <w:rFonts w:ascii="Times New Roman" w:hAnsi="Times New Roman" w:cs="Times New Roman"/>
                <w:sz w:val="24"/>
                <w:szCs w:val="24"/>
                <w:lang w:val="uk-UA"/>
              </w:rPr>
              <w:t>Вимоги до компетентності аудитора з верифікації</w:t>
            </w:r>
            <w:r>
              <w:rPr>
                <w:rFonts w:ascii="Times New Roman" w:hAnsi="Times New Roman" w:cs="Times New Roman"/>
                <w:sz w:val="24"/>
                <w:szCs w:val="24"/>
                <w:lang w:val="uk-UA"/>
              </w:rPr>
              <w:t xml:space="preserve"> (пункт 32) та в</w:t>
            </w:r>
            <w:r w:rsidRPr="00390E78">
              <w:rPr>
                <w:rFonts w:ascii="Times New Roman" w:hAnsi="Times New Roman" w:cs="Times New Roman"/>
                <w:sz w:val="24"/>
                <w:szCs w:val="24"/>
                <w:lang w:val="uk-UA"/>
              </w:rPr>
              <w:t>имоги до незалежного рецензента</w:t>
            </w:r>
            <w:r>
              <w:rPr>
                <w:rFonts w:ascii="Times New Roman" w:hAnsi="Times New Roman" w:cs="Times New Roman"/>
                <w:sz w:val="24"/>
                <w:szCs w:val="24"/>
                <w:lang w:val="uk-UA"/>
              </w:rPr>
              <w:t xml:space="preserve"> (п.33) повністю відповідають європейським,  Їх ефективність підтверджена багаторічною європейською практикою.</w:t>
            </w:r>
          </w:p>
        </w:tc>
      </w:tr>
      <w:tr w:rsidR="009D332A" w:rsidRPr="00907161" w:rsidTr="00C567F0">
        <w:tc>
          <w:tcPr>
            <w:tcW w:w="2830" w:type="dxa"/>
          </w:tcPr>
          <w:p w:rsidR="009D332A" w:rsidRPr="0005689F" w:rsidRDefault="009D332A" w:rsidP="006720F7">
            <w:pPr>
              <w:rPr>
                <w:rFonts w:ascii="Times New Roman" w:hAnsi="Times New Roman" w:cs="Times New Roman"/>
                <w:sz w:val="24"/>
                <w:szCs w:val="24"/>
                <w:lang w:val="uk-UA"/>
              </w:rPr>
            </w:pPr>
            <w:r w:rsidRPr="0005689F">
              <w:rPr>
                <w:rFonts w:ascii="Times New Roman" w:hAnsi="Times New Roman" w:cs="Times New Roman"/>
                <w:sz w:val="24"/>
                <w:szCs w:val="24"/>
                <w:lang w:val="uk-UA"/>
              </w:rPr>
              <w:t>Проєкт постанови Кабінету Міністрів України</w:t>
            </w:r>
            <w:r>
              <w:rPr>
                <w:rFonts w:ascii="Times New Roman" w:hAnsi="Times New Roman" w:cs="Times New Roman"/>
                <w:sz w:val="24"/>
                <w:szCs w:val="24"/>
                <w:lang w:val="uk-UA"/>
              </w:rPr>
              <w:t xml:space="preserve"> </w:t>
            </w:r>
            <w:r w:rsidRPr="0005689F">
              <w:rPr>
                <w:rFonts w:ascii="Times New Roman" w:hAnsi="Times New Roman" w:cs="Times New Roman"/>
                <w:sz w:val="24"/>
                <w:szCs w:val="24"/>
                <w:lang w:val="uk-UA"/>
              </w:rPr>
              <w:t>«Про затвердження порядку верифікації звіту оператора про викиди парникових газів»</w:t>
            </w:r>
          </w:p>
        </w:tc>
        <w:tc>
          <w:tcPr>
            <w:tcW w:w="2196" w:type="dxa"/>
          </w:tcPr>
          <w:p w:rsidR="009D332A" w:rsidRDefault="009D332A" w:rsidP="006720F7">
            <w:pPr>
              <w:rPr>
                <w:rFonts w:ascii="Times New Roman" w:hAnsi="Times New Roman" w:cs="Times New Roman"/>
                <w:sz w:val="24"/>
                <w:szCs w:val="24"/>
                <w:lang w:val="uk-UA"/>
              </w:rPr>
            </w:pPr>
            <w:r>
              <w:rPr>
                <w:rFonts w:ascii="Times New Roman" w:hAnsi="Times New Roman" w:cs="Times New Roman"/>
                <w:sz w:val="24"/>
                <w:szCs w:val="24"/>
                <w:lang w:val="uk-UA"/>
              </w:rPr>
              <w:t>Електронні консультації</w:t>
            </w:r>
          </w:p>
        </w:tc>
        <w:tc>
          <w:tcPr>
            <w:tcW w:w="2534" w:type="dxa"/>
          </w:tcPr>
          <w:p w:rsidR="009D332A" w:rsidRPr="0005689F" w:rsidRDefault="009D332A" w:rsidP="006720F7">
            <w:pPr>
              <w:rPr>
                <w:rFonts w:ascii="Times New Roman" w:hAnsi="Times New Roman" w:cs="Times New Roman"/>
                <w:lang w:val="uk-UA"/>
              </w:rPr>
            </w:pPr>
            <w:r w:rsidRPr="0005689F">
              <w:rPr>
                <w:rFonts w:ascii="Times New Roman" w:hAnsi="Times New Roman" w:cs="Times New Roman"/>
                <w:lang w:val="uk-UA"/>
              </w:rPr>
              <w:t>КП «КИЇВТЕПЛОЕНЕРГО»</w:t>
            </w:r>
          </w:p>
        </w:tc>
        <w:tc>
          <w:tcPr>
            <w:tcW w:w="3417" w:type="dxa"/>
          </w:tcPr>
          <w:p w:rsidR="009D332A" w:rsidRDefault="009D332A" w:rsidP="006720F7">
            <w:pPr>
              <w:autoSpaceDE w:val="0"/>
              <w:autoSpaceDN w:val="0"/>
              <w:adjustRightInd w:val="0"/>
              <w:rPr>
                <w:rFonts w:ascii="Times New Roman" w:hAnsi="Times New Roman" w:cs="Times New Roman"/>
                <w:b/>
                <w:bCs/>
                <w:color w:val="000000"/>
                <w:sz w:val="24"/>
                <w:szCs w:val="24"/>
                <w:lang w:val="uk-UA"/>
              </w:rPr>
            </w:pPr>
            <w:r w:rsidRPr="00751CE3">
              <w:rPr>
                <w:rFonts w:ascii="Times New Roman" w:hAnsi="Times New Roman" w:cs="Times New Roman"/>
                <w:b/>
                <w:bCs/>
                <w:color w:val="000000"/>
                <w:sz w:val="24"/>
                <w:szCs w:val="24"/>
                <w:lang w:val="uk-UA"/>
              </w:rPr>
              <w:t>Зауваження до</w:t>
            </w:r>
            <w:r>
              <w:rPr>
                <w:rFonts w:ascii="Times New Roman" w:hAnsi="Times New Roman" w:cs="Times New Roman"/>
                <w:b/>
                <w:bCs/>
                <w:color w:val="000000"/>
                <w:sz w:val="24"/>
                <w:szCs w:val="24"/>
                <w:lang w:val="uk-UA"/>
              </w:rPr>
              <w:t xml:space="preserve"> абзацу 2 </w:t>
            </w:r>
            <w:r w:rsidRPr="00390E78">
              <w:rPr>
                <w:rFonts w:ascii="Times New Roman" w:hAnsi="Times New Roman" w:cs="Times New Roman"/>
                <w:b/>
                <w:bCs/>
                <w:color w:val="000000"/>
                <w:sz w:val="24"/>
                <w:szCs w:val="24"/>
                <w:lang w:val="uk-UA"/>
              </w:rPr>
              <w:t>п.3</w:t>
            </w:r>
            <w:r>
              <w:rPr>
                <w:rFonts w:ascii="Times New Roman" w:hAnsi="Times New Roman" w:cs="Times New Roman"/>
                <w:b/>
                <w:bCs/>
                <w:color w:val="000000"/>
                <w:sz w:val="24"/>
                <w:szCs w:val="24"/>
                <w:lang w:val="uk-UA"/>
              </w:rPr>
              <w:t>4</w:t>
            </w:r>
            <w:r w:rsidRPr="00390E78">
              <w:rPr>
                <w:rFonts w:ascii="Times New Roman" w:hAnsi="Times New Roman" w:cs="Times New Roman"/>
                <w:b/>
                <w:bCs/>
                <w:color w:val="000000"/>
                <w:sz w:val="24"/>
                <w:szCs w:val="24"/>
                <w:lang w:val="uk-UA"/>
              </w:rPr>
              <w:t xml:space="preserve"> розділу III.</w:t>
            </w:r>
          </w:p>
          <w:p w:rsidR="009D332A" w:rsidRPr="00390E78" w:rsidRDefault="009D332A" w:rsidP="006720F7">
            <w:pPr>
              <w:pStyle w:val="Default"/>
              <w:rPr>
                <w:lang w:val="uk-UA"/>
              </w:rPr>
            </w:pPr>
            <w:r w:rsidRPr="00390E78">
              <w:rPr>
                <w:lang w:val="uk-UA"/>
              </w:rPr>
              <w:t>Абзац 2 п. 34: «</w:t>
            </w:r>
            <w:r w:rsidRPr="00390E78">
              <w:rPr>
                <w:i/>
                <w:iCs/>
                <w:lang w:val="uk-UA"/>
              </w:rPr>
              <w:t xml:space="preserve">Якщо незалежний рецензент не має компетентності для оцінювання окремого питання у процесі внутрішньої перевірки, Верифікатор зобов'язаний звернутися за </w:t>
            </w:r>
            <w:r w:rsidRPr="00390E78">
              <w:rPr>
                <w:i/>
                <w:iCs/>
                <w:lang w:val="uk-UA"/>
              </w:rPr>
              <w:lastRenderedPageBreak/>
              <w:t>висновками та роз'ясненнями до фахівця з технічних питань</w:t>
            </w:r>
            <w:r w:rsidRPr="00390E78">
              <w:rPr>
                <w:lang w:val="uk-UA"/>
              </w:rPr>
              <w:t xml:space="preserve">». </w:t>
            </w:r>
          </w:p>
          <w:p w:rsidR="009D332A" w:rsidRPr="00390E78" w:rsidRDefault="009D332A" w:rsidP="006720F7">
            <w:pPr>
              <w:autoSpaceDE w:val="0"/>
              <w:autoSpaceDN w:val="0"/>
              <w:adjustRightInd w:val="0"/>
              <w:rPr>
                <w:rFonts w:ascii="Times New Roman" w:hAnsi="Times New Roman" w:cs="Times New Roman"/>
                <w:bCs/>
                <w:color w:val="000000"/>
                <w:sz w:val="24"/>
                <w:szCs w:val="24"/>
                <w:lang w:val="uk-UA"/>
              </w:rPr>
            </w:pPr>
            <w:r w:rsidRPr="00390E78">
              <w:rPr>
                <w:rFonts w:ascii="Times New Roman" w:hAnsi="Times New Roman" w:cs="Times New Roman"/>
                <w:sz w:val="24"/>
                <w:szCs w:val="24"/>
                <w:lang w:val="uk-UA"/>
              </w:rPr>
              <w:t xml:space="preserve">Пропонуємо викласти в наступній редакцій: «Якщо незалежний рецензент не має компетентності для оцінювання окремого питання у процесі внутрішньої перевірки, верифікатор зобов'язаний звернутися за висновками та роз'ясненнями до </w:t>
            </w:r>
            <w:r w:rsidRPr="00390E78">
              <w:rPr>
                <w:rFonts w:ascii="Times New Roman" w:hAnsi="Times New Roman" w:cs="Times New Roman"/>
                <w:b/>
                <w:bCs/>
                <w:sz w:val="24"/>
                <w:szCs w:val="24"/>
                <w:lang w:val="uk-UA"/>
              </w:rPr>
              <w:t xml:space="preserve">незалежного рецензента </w:t>
            </w:r>
            <w:r w:rsidRPr="00390E78">
              <w:rPr>
                <w:rFonts w:ascii="Times New Roman" w:hAnsi="Times New Roman" w:cs="Times New Roman"/>
                <w:sz w:val="24"/>
                <w:szCs w:val="24"/>
                <w:lang w:val="uk-UA"/>
              </w:rPr>
              <w:t>з технічних питань, що має необхідні знання та кваліфікацію».</w:t>
            </w:r>
          </w:p>
        </w:tc>
        <w:tc>
          <w:tcPr>
            <w:tcW w:w="3809" w:type="dxa"/>
          </w:tcPr>
          <w:p w:rsidR="009D332A" w:rsidRDefault="009D332A" w:rsidP="006720F7">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Не враховано.</w:t>
            </w:r>
          </w:p>
          <w:p w:rsidR="009D332A" w:rsidRDefault="009D332A" w:rsidP="006720F7">
            <w:pPr>
              <w:rPr>
                <w:rFonts w:ascii="Times New Roman" w:hAnsi="Times New Roman" w:cs="Times New Roman"/>
                <w:sz w:val="24"/>
                <w:szCs w:val="24"/>
                <w:lang w:val="uk-UA"/>
              </w:rPr>
            </w:pPr>
            <w:r>
              <w:rPr>
                <w:rFonts w:ascii="Times New Roman" w:hAnsi="Times New Roman" w:cs="Times New Roman"/>
                <w:sz w:val="24"/>
                <w:szCs w:val="24"/>
                <w:lang w:val="uk-UA"/>
              </w:rPr>
              <w:t xml:space="preserve">Зазначене положення визначає спосіб вирішення питання недостатньої </w:t>
            </w:r>
            <w:r w:rsidRPr="00B61C4A">
              <w:rPr>
                <w:rFonts w:ascii="Times New Roman" w:hAnsi="Times New Roman" w:cs="Times New Roman"/>
                <w:sz w:val="24"/>
                <w:szCs w:val="24"/>
                <w:lang w:val="uk-UA"/>
              </w:rPr>
              <w:t>компетентності</w:t>
            </w:r>
            <w:r>
              <w:rPr>
                <w:rFonts w:ascii="Times New Roman" w:hAnsi="Times New Roman" w:cs="Times New Roman"/>
                <w:sz w:val="24"/>
                <w:szCs w:val="24"/>
                <w:lang w:val="uk-UA"/>
              </w:rPr>
              <w:t xml:space="preserve"> у </w:t>
            </w:r>
            <w:r w:rsidRPr="00B61C4A">
              <w:rPr>
                <w:rFonts w:ascii="Times New Roman" w:hAnsi="Times New Roman" w:cs="Times New Roman"/>
                <w:sz w:val="24"/>
                <w:szCs w:val="24"/>
                <w:lang w:val="uk-UA"/>
              </w:rPr>
              <w:t>незалежн</w:t>
            </w:r>
            <w:r>
              <w:rPr>
                <w:rFonts w:ascii="Times New Roman" w:hAnsi="Times New Roman" w:cs="Times New Roman"/>
                <w:sz w:val="24"/>
                <w:szCs w:val="24"/>
                <w:lang w:val="uk-UA"/>
              </w:rPr>
              <w:t>ого</w:t>
            </w:r>
            <w:r w:rsidRPr="00B61C4A">
              <w:rPr>
                <w:rFonts w:ascii="Times New Roman" w:hAnsi="Times New Roman" w:cs="Times New Roman"/>
                <w:sz w:val="24"/>
                <w:szCs w:val="24"/>
                <w:lang w:val="uk-UA"/>
              </w:rPr>
              <w:t xml:space="preserve"> рецензент</w:t>
            </w:r>
            <w:r>
              <w:rPr>
                <w:rFonts w:ascii="Times New Roman" w:hAnsi="Times New Roman" w:cs="Times New Roman"/>
                <w:sz w:val="24"/>
                <w:szCs w:val="24"/>
                <w:lang w:val="uk-UA"/>
              </w:rPr>
              <w:t xml:space="preserve">а з </w:t>
            </w:r>
            <w:r w:rsidRPr="00B61C4A">
              <w:rPr>
                <w:rFonts w:ascii="Times New Roman" w:hAnsi="Times New Roman" w:cs="Times New Roman"/>
                <w:sz w:val="24"/>
                <w:szCs w:val="24"/>
                <w:lang w:val="uk-UA"/>
              </w:rPr>
              <w:t>окремого питання у процесі внутрішньої перевірки</w:t>
            </w:r>
            <w:r>
              <w:rPr>
                <w:rFonts w:ascii="Times New Roman" w:hAnsi="Times New Roman" w:cs="Times New Roman"/>
                <w:sz w:val="24"/>
                <w:szCs w:val="24"/>
                <w:lang w:val="uk-UA"/>
              </w:rPr>
              <w:t xml:space="preserve">. Для </w:t>
            </w:r>
            <w:r w:rsidRPr="000806E1">
              <w:rPr>
                <w:rFonts w:ascii="Times New Roman" w:hAnsi="Times New Roman" w:cs="Times New Roman"/>
                <w:sz w:val="24"/>
                <w:szCs w:val="24"/>
                <w:lang w:val="uk-UA"/>
              </w:rPr>
              <w:t xml:space="preserve">роз’яснень </w:t>
            </w:r>
            <w:r>
              <w:rPr>
                <w:rFonts w:ascii="Times New Roman" w:hAnsi="Times New Roman" w:cs="Times New Roman"/>
                <w:sz w:val="24"/>
                <w:szCs w:val="24"/>
                <w:lang w:val="uk-UA"/>
              </w:rPr>
              <w:t xml:space="preserve">з окремого технічного питання має бути залучений </w:t>
            </w:r>
            <w:r>
              <w:rPr>
                <w:rFonts w:ascii="Times New Roman" w:hAnsi="Times New Roman" w:cs="Times New Roman"/>
                <w:sz w:val="24"/>
                <w:szCs w:val="24"/>
                <w:lang w:val="uk-UA"/>
              </w:rPr>
              <w:lastRenderedPageBreak/>
              <w:t>фахівець саме з цього питання.</w:t>
            </w:r>
          </w:p>
          <w:p w:rsidR="009D332A" w:rsidRDefault="009D332A" w:rsidP="006720F7">
            <w:pPr>
              <w:rPr>
                <w:rFonts w:ascii="Times New Roman" w:hAnsi="Times New Roman" w:cs="Times New Roman"/>
                <w:sz w:val="24"/>
                <w:szCs w:val="24"/>
                <w:lang w:val="uk-UA"/>
              </w:rPr>
            </w:pPr>
            <w:r>
              <w:rPr>
                <w:rFonts w:ascii="Times New Roman" w:hAnsi="Times New Roman" w:cs="Times New Roman"/>
                <w:sz w:val="24"/>
                <w:szCs w:val="24"/>
                <w:lang w:val="uk-UA"/>
              </w:rPr>
              <w:t xml:space="preserve">З  практичної точки зору малоймовірне існування єдиного </w:t>
            </w:r>
            <w:r w:rsidRPr="00B61C4A">
              <w:rPr>
                <w:rFonts w:ascii="Times New Roman" w:hAnsi="Times New Roman" w:cs="Times New Roman"/>
                <w:sz w:val="24"/>
                <w:szCs w:val="24"/>
                <w:lang w:val="uk-UA"/>
              </w:rPr>
              <w:t xml:space="preserve">незалежного рецензента з технічних питань, </w:t>
            </w:r>
            <w:r>
              <w:rPr>
                <w:rFonts w:ascii="Times New Roman" w:hAnsi="Times New Roman" w:cs="Times New Roman"/>
                <w:sz w:val="24"/>
                <w:szCs w:val="24"/>
                <w:lang w:val="uk-UA"/>
              </w:rPr>
              <w:t>який</w:t>
            </w:r>
            <w:r w:rsidRPr="00B61C4A">
              <w:rPr>
                <w:rFonts w:ascii="Times New Roman" w:hAnsi="Times New Roman" w:cs="Times New Roman"/>
                <w:sz w:val="24"/>
                <w:szCs w:val="24"/>
                <w:lang w:val="uk-UA"/>
              </w:rPr>
              <w:t xml:space="preserve"> має необхідні знання та кваліфікацію</w:t>
            </w:r>
            <w:r>
              <w:rPr>
                <w:rFonts w:ascii="Times New Roman" w:hAnsi="Times New Roman" w:cs="Times New Roman"/>
                <w:sz w:val="24"/>
                <w:szCs w:val="24"/>
                <w:lang w:val="uk-UA"/>
              </w:rPr>
              <w:t xml:space="preserve"> з усіх питань.</w:t>
            </w:r>
          </w:p>
          <w:p w:rsidR="009D332A" w:rsidRDefault="009D332A" w:rsidP="006720F7">
            <w:pPr>
              <w:rPr>
                <w:rFonts w:ascii="Times New Roman" w:hAnsi="Times New Roman" w:cs="Times New Roman"/>
                <w:sz w:val="24"/>
                <w:szCs w:val="24"/>
                <w:lang w:val="uk-UA"/>
              </w:rPr>
            </w:pPr>
            <w:r>
              <w:rPr>
                <w:rFonts w:ascii="Times New Roman" w:hAnsi="Times New Roman" w:cs="Times New Roman"/>
                <w:sz w:val="24"/>
                <w:szCs w:val="24"/>
                <w:lang w:val="uk-UA"/>
              </w:rPr>
              <w:t>Не</w:t>
            </w:r>
            <w:r w:rsidRPr="00B61C4A">
              <w:rPr>
                <w:rFonts w:ascii="Times New Roman" w:hAnsi="Times New Roman" w:cs="Times New Roman"/>
                <w:sz w:val="24"/>
                <w:szCs w:val="24"/>
                <w:lang w:val="uk-UA"/>
              </w:rPr>
              <w:t>залежн</w:t>
            </w:r>
            <w:r>
              <w:rPr>
                <w:rFonts w:ascii="Times New Roman" w:hAnsi="Times New Roman" w:cs="Times New Roman"/>
                <w:sz w:val="24"/>
                <w:szCs w:val="24"/>
                <w:lang w:val="uk-UA"/>
              </w:rPr>
              <w:t>ий</w:t>
            </w:r>
            <w:r w:rsidRPr="00B61C4A">
              <w:rPr>
                <w:rFonts w:ascii="Times New Roman" w:hAnsi="Times New Roman" w:cs="Times New Roman"/>
                <w:sz w:val="24"/>
                <w:szCs w:val="24"/>
                <w:lang w:val="uk-UA"/>
              </w:rPr>
              <w:t xml:space="preserve"> рецензент з технічних питань</w:t>
            </w:r>
            <w:r>
              <w:rPr>
                <w:rFonts w:ascii="Times New Roman" w:hAnsi="Times New Roman" w:cs="Times New Roman"/>
                <w:sz w:val="24"/>
                <w:szCs w:val="24"/>
                <w:lang w:val="uk-UA"/>
              </w:rPr>
              <w:t xml:space="preserve"> не передбачений </w:t>
            </w:r>
            <w:r w:rsidRPr="000806E1">
              <w:rPr>
                <w:rFonts w:ascii="Times New Roman" w:hAnsi="Times New Roman" w:cs="Times New Roman"/>
                <w:sz w:val="24"/>
                <w:szCs w:val="24"/>
                <w:lang w:val="uk-UA"/>
              </w:rPr>
              <w:t>регуляторн</w:t>
            </w:r>
            <w:r>
              <w:rPr>
                <w:rFonts w:ascii="Times New Roman" w:hAnsi="Times New Roman" w:cs="Times New Roman"/>
                <w:sz w:val="24"/>
                <w:szCs w:val="24"/>
                <w:lang w:val="uk-UA"/>
              </w:rPr>
              <w:t>им</w:t>
            </w:r>
            <w:r w:rsidRPr="000806E1">
              <w:rPr>
                <w:rFonts w:ascii="Times New Roman" w:hAnsi="Times New Roman" w:cs="Times New Roman"/>
                <w:sz w:val="24"/>
                <w:szCs w:val="24"/>
                <w:lang w:val="uk-UA"/>
              </w:rPr>
              <w:t xml:space="preserve"> </w:t>
            </w:r>
            <w:r>
              <w:rPr>
                <w:rFonts w:ascii="Times New Roman" w:hAnsi="Times New Roman" w:cs="Times New Roman"/>
                <w:sz w:val="24"/>
                <w:szCs w:val="24"/>
                <w:lang w:val="uk-UA"/>
              </w:rPr>
              <w:t>актом</w:t>
            </w:r>
            <w:r w:rsidRPr="000806E1">
              <w:rPr>
                <w:rFonts w:ascii="Times New Roman" w:hAnsi="Times New Roman" w:cs="Times New Roman"/>
                <w:sz w:val="24"/>
                <w:szCs w:val="24"/>
                <w:lang w:val="uk-UA"/>
              </w:rPr>
              <w:t xml:space="preserve"> ЄС з верифікації</w:t>
            </w:r>
            <w:r w:rsidR="009A0002">
              <w:rPr>
                <w:rFonts w:ascii="Times New Roman" w:hAnsi="Times New Roman" w:cs="Times New Roman"/>
                <w:sz w:val="24"/>
                <w:szCs w:val="24"/>
                <w:lang w:val="uk-UA"/>
              </w:rPr>
              <w:t>.</w:t>
            </w:r>
          </w:p>
        </w:tc>
      </w:tr>
      <w:tr w:rsidR="009D332A" w:rsidRPr="00907161" w:rsidTr="00C567F0">
        <w:tc>
          <w:tcPr>
            <w:tcW w:w="2830" w:type="dxa"/>
          </w:tcPr>
          <w:p w:rsidR="009D332A" w:rsidRPr="0005689F" w:rsidRDefault="009D332A" w:rsidP="006720F7">
            <w:pPr>
              <w:rPr>
                <w:rFonts w:ascii="Times New Roman" w:hAnsi="Times New Roman" w:cs="Times New Roman"/>
                <w:sz w:val="24"/>
                <w:szCs w:val="24"/>
                <w:lang w:val="uk-UA"/>
              </w:rPr>
            </w:pPr>
            <w:r w:rsidRPr="0005689F">
              <w:rPr>
                <w:rFonts w:ascii="Times New Roman" w:hAnsi="Times New Roman" w:cs="Times New Roman"/>
                <w:sz w:val="24"/>
                <w:szCs w:val="24"/>
                <w:lang w:val="uk-UA"/>
              </w:rPr>
              <w:lastRenderedPageBreak/>
              <w:t>Проєкт постанови Кабінету Міністрів України</w:t>
            </w:r>
            <w:r>
              <w:rPr>
                <w:rFonts w:ascii="Times New Roman" w:hAnsi="Times New Roman" w:cs="Times New Roman"/>
                <w:sz w:val="24"/>
                <w:szCs w:val="24"/>
                <w:lang w:val="uk-UA"/>
              </w:rPr>
              <w:t xml:space="preserve"> </w:t>
            </w:r>
            <w:r w:rsidRPr="0005689F">
              <w:rPr>
                <w:rFonts w:ascii="Times New Roman" w:hAnsi="Times New Roman" w:cs="Times New Roman"/>
                <w:sz w:val="24"/>
                <w:szCs w:val="24"/>
                <w:lang w:val="uk-UA"/>
              </w:rPr>
              <w:t>«Про затвердження порядку верифікації звіту оператора про викиди парникових газів»</w:t>
            </w:r>
          </w:p>
        </w:tc>
        <w:tc>
          <w:tcPr>
            <w:tcW w:w="2196" w:type="dxa"/>
          </w:tcPr>
          <w:p w:rsidR="009D332A" w:rsidRDefault="009D332A" w:rsidP="006720F7">
            <w:pPr>
              <w:rPr>
                <w:rFonts w:ascii="Times New Roman" w:hAnsi="Times New Roman" w:cs="Times New Roman"/>
                <w:sz w:val="24"/>
                <w:szCs w:val="24"/>
                <w:lang w:val="uk-UA"/>
              </w:rPr>
            </w:pPr>
            <w:r>
              <w:rPr>
                <w:rFonts w:ascii="Times New Roman" w:hAnsi="Times New Roman" w:cs="Times New Roman"/>
                <w:sz w:val="24"/>
                <w:szCs w:val="24"/>
                <w:lang w:val="uk-UA"/>
              </w:rPr>
              <w:t>Електронні консультації</w:t>
            </w:r>
          </w:p>
        </w:tc>
        <w:tc>
          <w:tcPr>
            <w:tcW w:w="2534" w:type="dxa"/>
          </w:tcPr>
          <w:p w:rsidR="009D332A" w:rsidRPr="0005689F" w:rsidRDefault="009D332A" w:rsidP="006720F7">
            <w:pPr>
              <w:rPr>
                <w:rFonts w:ascii="Times New Roman" w:hAnsi="Times New Roman" w:cs="Times New Roman"/>
                <w:lang w:val="uk-UA"/>
              </w:rPr>
            </w:pPr>
            <w:r w:rsidRPr="0005689F">
              <w:rPr>
                <w:rFonts w:ascii="Times New Roman" w:hAnsi="Times New Roman" w:cs="Times New Roman"/>
                <w:lang w:val="uk-UA"/>
              </w:rPr>
              <w:t>КП «КИЇВТЕПЛОЕНЕРГО»</w:t>
            </w:r>
          </w:p>
        </w:tc>
        <w:tc>
          <w:tcPr>
            <w:tcW w:w="3417" w:type="dxa"/>
          </w:tcPr>
          <w:p w:rsidR="009D332A" w:rsidRDefault="009D332A" w:rsidP="006720F7">
            <w:pPr>
              <w:autoSpaceDE w:val="0"/>
              <w:autoSpaceDN w:val="0"/>
              <w:adjustRightInd w:val="0"/>
              <w:rPr>
                <w:rFonts w:ascii="Times New Roman" w:hAnsi="Times New Roman" w:cs="Times New Roman"/>
                <w:b/>
                <w:bCs/>
                <w:color w:val="000000"/>
                <w:sz w:val="24"/>
                <w:szCs w:val="24"/>
                <w:lang w:val="uk-UA"/>
              </w:rPr>
            </w:pPr>
            <w:r w:rsidRPr="000806E1">
              <w:rPr>
                <w:rFonts w:ascii="Times New Roman" w:hAnsi="Times New Roman" w:cs="Times New Roman"/>
                <w:b/>
                <w:bCs/>
                <w:color w:val="000000"/>
                <w:sz w:val="24"/>
                <w:szCs w:val="24"/>
                <w:lang w:val="uk-UA"/>
              </w:rPr>
              <w:t>Зауваження до абзацу 2 п.34 розділу III.</w:t>
            </w:r>
          </w:p>
          <w:p w:rsidR="009D332A" w:rsidRPr="000806E1" w:rsidRDefault="009D332A" w:rsidP="006720F7">
            <w:pPr>
              <w:autoSpaceDE w:val="0"/>
              <w:autoSpaceDN w:val="0"/>
              <w:adjustRightInd w:val="0"/>
              <w:rPr>
                <w:rFonts w:ascii="Times New Roman" w:hAnsi="Times New Roman" w:cs="Times New Roman"/>
                <w:bCs/>
                <w:color w:val="000000"/>
                <w:sz w:val="24"/>
                <w:szCs w:val="24"/>
                <w:lang w:val="uk-UA"/>
              </w:rPr>
            </w:pPr>
            <w:r w:rsidRPr="000806E1">
              <w:rPr>
                <w:rFonts w:ascii="Times New Roman" w:hAnsi="Times New Roman" w:cs="Times New Roman"/>
                <w:bCs/>
                <w:color w:val="000000"/>
                <w:sz w:val="24"/>
                <w:szCs w:val="24"/>
                <w:lang w:val="uk-UA"/>
              </w:rPr>
              <w:t>Пропонуємо доповнити п. 34 вимогами щодо кваліфікації незалежного рецензента з технічних питань.</w:t>
            </w:r>
          </w:p>
        </w:tc>
        <w:tc>
          <w:tcPr>
            <w:tcW w:w="3809" w:type="dxa"/>
          </w:tcPr>
          <w:p w:rsidR="009D332A" w:rsidRDefault="009D332A" w:rsidP="006720F7">
            <w:pPr>
              <w:rPr>
                <w:rFonts w:ascii="Times New Roman" w:hAnsi="Times New Roman" w:cs="Times New Roman"/>
                <w:sz w:val="24"/>
                <w:szCs w:val="24"/>
                <w:lang w:val="uk-UA"/>
              </w:rPr>
            </w:pPr>
            <w:r>
              <w:rPr>
                <w:rFonts w:ascii="Times New Roman" w:hAnsi="Times New Roman" w:cs="Times New Roman"/>
                <w:sz w:val="24"/>
                <w:szCs w:val="24"/>
                <w:lang w:val="uk-UA"/>
              </w:rPr>
              <w:t>Не враховано.</w:t>
            </w:r>
          </w:p>
          <w:p w:rsidR="009D332A" w:rsidRDefault="009D332A" w:rsidP="006720F7">
            <w:pPr>
              <w:rPr>
                <w:rFonts w:ascii="Times New Roman" w:hAnsi="Times New Roman" w:cs="Times New Roman"/>
                <w:sz w:val="24"/>
                <w:szCs w:val="24"/>
                <w:lang w:val="uk-UA"/>
              </w:rPr>
            </w:pPr>
            <w:r>
              <w:rPr>
                <w:rFonts w:ascii="Times New Roman" w:hAnsi="Times New Roman" w:cs="Times New Roman"/>
                <w:sz w:val="24"/>
                <w:szCs w:val="24"/>
                <w:lang w:val="uk-UA"/>
              </w:rPr>
              <w:t>В зв’язку з недоцільністю введення у процес верифікації не</w:t>
            </w:r>
            <w:r w:rsidRPr="00B61C4A">
              <w:rPr>
                <w:rFonts w:ascii="Times New Roman" w:hAnsi="Times New Roman" w:cs="Times New Roman"/>
                <w:sz w:val="24"/>
                <w:szCs w:val="24"/>
                <w:lang w:val="uk-UA"/>
              </w:rPr>
              <w:t>залежн</w:t>
            </w:r>
            <w:r>
              <w:rPr>
                <w:rFonts w:ascii="Times New Roman" w:hAnsi="Times New Roman" w:cs="Times New Roman"/>
                <w:sz w:val="24"/>
                <w:szCs w:val="24"/>
                <w:lang w:val="uk-UA"/>
              </w:rPr>
              <w:t>ого</w:t>
            </w:r>
            <w:r w:rsidRPr="00B61C4A">
              <w:rPr>
                <w:rFonts w:ascii="Times New Roman" w:hAnsi="Times New Roman" w:cs="Times New Roman"/>
                <w:sz w:val="24"/>
                <w:szCs w:val="24"/>
                <w:lang w:val="uk-UA"/>
              </w:rPr>
              <w:t xml:space="preserve"> рецензент</w:t>
            </w:r>
            <w:r>
              <w:rPr>
                <w:rFonts w:ascii="Times New Roman" w:hAnsi="Times New Roman" w:cs="Times New Roman"/>
                <w:sz w:val="24"/>
                <w:szCs w:val="24"/>
                <w:lang w:val="uk-UA"/>
              </w:rPr>
              <w:t>а</w:t>
            </w:r>
            <w:r w:rsidRPr="00B61C4A">
              <w:rPr>
                <w:rFonts w:ascii="Times New Roman" w:hAnsi="Times New Roman" w:cs="Times New Roman"/>
                <w:sz w:val="24"/>
                <w:szCs w:val="24"/>
                <w:lang w:val="uk-UA"/>
              </w:rPr>
              <w:t xml:space="preserve"> з технічних питань</w:t>
            </w:r>
            <w:r>
              <w:rPr>
                <w:rFonts w:ascii="Times New Roman" w:hAnsi="Times New Roman" w:cs="Times New Roman"/>
                <w:sz w:val="24"/>
                <w:szCs w:val="24"/>
                <w:lang w:val="uk-UA"/>
              </w:rPr>
              <w:t>, вимоги щодо його кваліфікації є зайвими.</w:t>
            </w:r>
          </w:p>
          <w:p w:rsidR="009D332A" w:rsidRDefault="009D332A" w:rsidP="006720F7">
            <w:pPr>
              <w:rPr>
                <w:rFonts w:ascii="Times New Roman" w:hAnsi="Times New Roman" w:cs="Times New Roman"/>
                <w:sz w:val="24"/>
                <w:szCs w:val="24"/>
                <w:lang w:val="uk-UA"/>
              </w:rPr>
            </w:pPr>
            <w:r>
              <w:rPr>
                <w:rFonts w:ascii="Times New Roman" w:hAnsi="Times New Roman" w:cs="Times New Roman"/>
                <w:sz w:val="24"/>
                <w:szCs w:val="24"/>
                <w:lang w:val="uk-UA"/>
              </w:rPr>
              <w:t>У той же час, вимоги до ф</w:t>
            </w:r>
            <w:r w:rsidRPr="003024FB">
              <w:rPr>
                <w:rFonts w:ascii="Times New Roman" w:hAnsi="Times New Roman" w:cs="Times New Roman"/>
                <w:sz w:val="24"/>
                <w:szCs w:val="24"/>
                <w:lang w:val="uk-UA"/>
              </w:rPr>
              <w:t>ахів</w:t>
            </w:r>
            <w:r>
              <w:rPr>
                <w:rFonts w:ascii="Times New Roman" w:hAnsi="Times New Roman" w:cs="Times New Roman"/>
                <w:sz w:val="24"/>
                <w:szCs w:val="24"/>
                <w:lang w:val="uk-UA"/>
              </w:rPr>
              <w:t>ця</w:t>
            </w:r>
            <w:r w:rsidRPr="003024FB">
              <w:rPr>
                <w:rFonts w:ascii="Times New Roman" w:hAnsi="Times New Roman" w:cs="Times New Roman"/>
                <w:sz w:val="24"/>
                <w:szCs w:val="24"/>
                <w:lang w:val="uk-UA"/>
              </w:rPr>
              <w:t xml:space="preserve"> з технічних питань</w:t>
            </w:r>
            <w:r>
              <w:rPr>
                <w:rFonts w:ascii="Times New Roman" w:hAnsi="Times New Roman" w:cs="Times New Roman"/>
                <w:sz w:val="24"/>
                <w:szCs w:val="24"/>
                <w:lang w:val="uk-UA"/>
              </w:rPr>
              <w:t xml:space="preserve"> окреслені у абзаці 3 пункту 34</w:t>
            </w:r>
            <w:r w:rsidR="009A0002">
              <w:rPr>
                <w:rFonts w:ascii="Times New Roman" w:hAnsi="Times New Roman" w:cs="Times New Roman"/>
                <w:sz w:val="24"/>
                <w:szCs w:val="24"/>
                <w:lang w:val="uk-UA"/>
              </w:rPr>
              <w:t>.</w:t>
            </w:r>
          </w:p>
        </w:tc>
      </w:tr>
      <w:tr w:rsidR="009D332A" w:rsidRPr="001C24F9" w:rsidTr="00C567F0">
        <w:tc>
          <w:tcPr>
            <w:tcW w:w="2830" w:type="dxa"/>
          </w:tcPr>
          <w:p w:rsidR="009D332A" w:rsidRPr="0005689F" w:rsidRDefault="009D332A" w:rsidP="006720F7">
            <w:pPr>
              <w:rPr>
                <w:rFonts w:ascii="Times New Roman" w:hAnsi="Times New Roman" w:cs="Times New Roman"/>
                <w:sz w:val="24"/>
                <w:szCs w:val="24"/>
                <w:lang w:val="uk-UA"/>
              </w:rPr>
            </w:pPr>
            <w:r w:rsidRPr="0005689F">
              <w:rPr>
                <w:rFonts w:ascii="Times New Roman" w:hAnsi="Times New Roman" w:cs="Times New Roman"/>
                <w:sz w:val="24"/>
                <w:szCs w:val="24"/>
                <w:lang w:val="uk-UA"/>
              </w:rPr>
              <w:t>Проєкт постанови Кабінету Міністрів України</w:t>
            </w:r>
            <w:r>
              <w:rPr>
                <w:rFonts w:ascii="Times New Roman" w:hAnsi="Times New Roman" w:cs="Times New Roman"/>
                <w:sz w:val="24"/>
                <w:szCs w:val="24"/>
                <w:lang w:val="uk-UA"/>
              </w:rPr>
              <w:t xml:space="preserve"> </w:t>
            </w:r>
            <w:r w:rsidRPr="0005689F">
              <w:rPr>
                <w:rFonts w:ascii="Times New Roman" w:hAnsi="Times New Roman" w:cs="Times New Roman"/>
                <w:sz w:val="24"/>
                <w:szCs w:val="24"/>
                <w:lang w:val="uk-UA"/>
              </w:rPr>
              <w:t xml:space="preserve">«Про затвердження порядку </w:t>
            </w:r>
            <w:r w:rsidRPr="0005689F">
              <w:rPr>
                <w:rFonts w:ascii="Times New Roman" w:hAnsi="Times New Roman" w:cs="Times New Roman"/>
                <w:sz w:val="24"/>
                <w:szCs w:val="24"/>
                <w:lang w:val="uk-UA"/>
              </w:rPr>
              <w:lastRenderedPageBreak/>
              <w:t>верифікації звіту оператора про викиди парникових газів»</w:t>
            </w:r>
          </w:p>
        </w:tc>
        <w:tc>
          <w:tcPr>
            <w:tcW w:w="2196" w:type="dxa"/>
          </w:tcPr>
          <w:p w:rsidR="009D332A" w:rsidRDefault="009D332A" w:rsidP="006720F7">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Електронні консультації</w:t>
            </w:r>
          </w:p>
        </w:tc>
        <w:tc>
          <w:tcPr>
            <w:tcW w:w="2534" w:type="dxa"/>
          </w:tcPr>
          <w:p w:rsidR="009D332A" w:rsidRPr="0005689F" w:rsidRDefault="009D332A" w:rsidP="006720F7">
            <w:pPr>
              <w:rPr>
                <w:rFonts w:ascii="Times New Roman" w:hAnsi="Times New Roman" w:cs="Times New Roman"/>
                <w:lang w:val="uk-UA"/>
              </w:rPr>
            </w:pPr>
            <w:r w:rsidRPr="0005689F">
              <w:rPr>
                <w:rFonts w:ascii="Times New Roman" w:hAnsi="Times New Roman" w:cs="Times New Roman"/>
                <w:lang w:val="uk-UA"/>
              </w:rPr>
              <w:t>КП «КИЇВТЕПЛОЕНЕРГО»</w:t>
            </w:r>
          </w:p>
        </w:tc>
        <w:tc>
          <w:tcPr>
            <w:tcW w:w="3417" w:type="dxa"/>
          </w:tcPr>
          <w:p w:rsidR="009D332A" w:rsidRDefault="009D332A" w:rsidP="006720F7">
            <w:pPr>
              <w:autoSpaceDE w:val="0"/>
              <w:autoSpaceDN w:val="0"/>
              <w:adjustRightInd w:val="0"/>
              <w:rPr>
                <w:rFonts w:ascii="Times New Roman" w:hAnsi="Times New Roman" w:cs="Times New Roman"/>
                <w:b/>
                <w:bCs/>
                <w:color w:val="000000"/>
                <w:sz w:val="24"/>
                <w:szCs w:val="24"/>
                <w:lang w:val="uk-UA"/>
              </w:rPr>
            </w:pPr>
            <w:r w:rsidRPr="000806E1">
              <w:rPr>
                <w:rFonts w:ascii="Times New Roman" w:hAnsi="Times New Roman" w:cs="Times New Roman"/>
                <w:b/>
                <w:bCs/>
                <w:color w:val="000000"/>
                <w:sz w:val="24"/>
                <w:szCs w:val="24"/>
                <w:lang w:val="uk-UA"/>
              </w:rPr>
              <w:t>Зауваження до</w:t>
            </w:r>
            <w:r>
              <w:rPr>
                <w:rFonts w:ascii="Times New Roman" w:hAnsi="Times New Roman" w:cs="Times New Roman"/>
                <w:b/>
                <w:bCs/>
                <w:color w:val="000000"/>
                <w:sz w:val="24"/>
                <w:szCs w:val="24"/>
                <w:lang w:val="uk-UA"/>
              </w:rPr>
              <w:t xml:space="preserve"> п</w:t>
            </w:r>
            <w:r w:rsidRPr="003024FB">
              <w:rPr>
                <w:rFonts w:ascii="Times New Roman" w:hAnsi="Times New Roman" w:cs="Times New Roman"/>
                <w:b/>
                <w:bCs/>
                <w:color w:val="000000"/>
                <w:sz w:val="24"/>
                <w:szCs w:val="24"/>
                <w:lang w:val="uk-UA"/>
              </w:rPr>
              <w:t>. 37 розділу III.</w:t>
            </w:r>
          </w:p>
          <w:p w:rsidR="009A0002" w:rsidRPr="009A0002" w:rsidRDefault="009D332A" w:rsidP="009A0002">
            <w:pPr>
              <w:pStyle w:val="Default"/>
              <w:tabs>
                <w:tab w:val="center" w:pos="4677"/>
                <w:tab w:val="right" w:pos="9355"/>
              </w:tabs>
              <w:rPr>
                <w:bCs/>
                <w:lang w:val="uk-UA"/>
              </w:rPr>
            </w:pPr>
            <w:r w:rsidRPr="003024FB">
              <w:rPr>
                <w:bCs/>
                <w:lang w:val="uk-UA"/>
              </w:rPr>
              <w:t xml:space="preserve">В п. 37 відсутній механізм та не вказаний уповноважений </w:t>
            </w:r>
            <w:r w:rsidRPr="003024FB">
              <w:rPr>
                <w:bCs/>
                <w:lang w:val="uk-UA"/>
              </w:rPr>
              <w:lastRenderedPageBreak/>
              <w:t xml:space="preserve">орган, який буде </w:t>
            </w:r>
            <w:r w:rsidR="009746BE" w:rsidRPr="009746BE">
              <w:rPr>
                <w:bCs/>
                <w:lang w:val="uk-UA"/>
              </w:rPr>
              <w:t xml:space="preserve">відстежувати </w:t>
            </w:r>
          </w:p>
          <w:p w:rsidR="005C43E2" w:rsidRDefault="009746BE">
            <w:pPr>
              <w:pStyle w:val="Default"/>
              <w:rPr>
                <w:bCs/>
                <w:lang w:val="uk-UA"/>
              </w:rPr>
            </w:pPr>
            <w:r w:rsidRPr="009746BE">
              <w:rPr>
                <w:bCs/>
                <w:lang w:val="uk-UA"/>
              </w:rPr>
              <w:t>та визначати наявність конфлікту інтересів, або неприйнятного зв’язку між</w:t>
            </w:r>
            <w:r w:rsidRPr="009746BE">
              <w:rPr>
                <w:sz w:val="23"/>
                <w:szCs w:val="23"/>
                <w:lang w:val="ru-RU"/>
              </w:rPr>
              <w:t xml:space="preserve"> Оператором та Верифікатором.</w:t>
            </w:r>
          </w:p>
        </w:tc>
        <w:tc>
          <w:tcPr>
            <w:tcW w:w="3809" w:type="dxa"/>
          </w:tcPr>
          <w:p w:rsidR="009D332A" w:rsidRDefault="009D332A" w:rsidP="006720F7">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Не враховано.</w:t>
            </w:r>
          </w:p>
          <w:p w:rsidR="009D332A" w:rsidRDefault="009D332A" w:rsidP="00106E7C">
            <w:pPr>
              <w:rPr>
                <w:rFonts w:ascii="Times New Roman" w:hAnsi="Times New Roman" w:cs="Times New Roman"/>
                <w:sz w:val="24"/>
                <w:szCs w:val="24"/>
                <w:lang w:val="uk-UA"/>
              </w:rPr>
            </w:pPr>
            <w:r w:rsidRPr="003024FB">
              <w:rPr>
                <w:rFonts w:ascii="Times New Roman" w:hAnsi="Times New Roman" w:cs="Times New Roman"/>
                <w:bCs/>
                <w:color w:val="000000"/>
                <w:sz w:val="24"/>
                <w:szCs w:val="24"/>
                <w:lang w:val="uk-UA"/>
              </w:rPr>
              <w:t>Механізм</w:t>
            </w:r>
            <w:r>
              <w:rPr>
                <w:rFonts w:ascii="Times New Roman" w:hAnsi="Times New Roman" w:cs="Times New Roman"/>
                <w:bCs/>
                <w:color w:val="000000"/>
                <w:sz w:val="24"/>
                <w:szCs w:val="24"/>
                <w:lang w:val="uk-UA"/>
              </w:rPr>
              <w:t xml:space="preserve"> </w:t>
            </w:r>
            <w:r w:rsidRPr="003024FB">
              <w:rPr>
                <w:rFonts w:ascii="Times New Roman" w:hAnsi="Times New Roman" w:cs="Times New Roman"/>
                <w:bCs/>
                <w:color w:val="000000"/>
                <w:sz w:val="24"/>
                <w:szCs w:val="24"/>
                <w:lang w:val="uk-UA"/>
              </w:rPr>
              <w:t>відстежува</w:t>
            </w:r>
            <w:r>
              <w:rPr>
                <w:rFonts w:ascii="Times New Roman" w:hAnsi="Times New Roman" w:cs="Times New Roman"/>
                <w:bCs/>
                <w:color w:val="000000"/>
                <w:sz w:val="24"/>
                <w:szCs w:val="24"/>
                <w:lang w:val="uk-UA"/>
              </w:rPr>
              <w:t>ння</w:t>
            </w:r>
            <w:r w:rsidRPr="003024FB">
              <w:rPr>
                <w:rFonts w:ascii="Times New Roman" w:hAnsi="Times New Roman" w:cs="Times New Roman"/>
                <w:bCs/>
                <w:color w:val="000000"/>
                <w:sz w:val="24"/>
                <w:szCs w:val="24"/>
                <w:lang w:val="uk-UA"/>
              </w:rPr>
              <w:t xml:space="preserve"> та визнач</w:t>
            </w:r>
            <w:r>
              <w:rPr>
                <w:rFonts w:ascii="Times New Roman" w:hAnsi="Times New Roman" w:cs="Times New Roman"/>
                <w:bCs/>
                <w:color w:val="000000"/>
                <w:sz w:val="24"/>
                <w:szCs w:val="24"/>
                <w:lang w:val="uk-UA"/>
              </w:rPr>
              <w:t>ення</w:t>
            </w:r>
            <w:r w:rsidRPr="003024FB">
              <w:rPr>
                <w:rFonts w:ascii="Times New Roman" w:hAnsi="Times New Roman" w:cs="Times New Roman"/>
                <w:bCs/>
                <w:color w:val="000000"/>
                <w:sz w:val="24"/>
                <w:szCs w:val="24"/>
                <w:lang w:val="uk-UA"/>
              </w:rPr>
              <w:t xml:space="preserve"> наявн</w:t>
            </w:r>
            <w:r>
              <w:rPr>
                <w:rFonts w:ascii="Times New Roman" w:hAnsi="Times New Roman" w:cs="Times New Roman"/>
                <w:bCs/>
                <w:color w:val="000000"/>
                <w:sz w:val="24"/>
                <w:szCs w:val="24"/>
                <w:lang w:val="uk-UA"/>
              </w:rPr>
              <w:t>ості</w:t>
            </w:r>
            <w:r w:rsidRPr="003024FB">
              <w:rPr>
                <w:rFonts w:ascii="Times New Roman" w:hAnsi="Times New Roman" w:cs="Times New Roman"/>
                <w:bCs/>
                <w:color w:val="000000"/>
                <w:sz w:val="24"/>
                <w:szCs w:val="24"/>
                <w:lang w:val="uk-UA"/>
              </w:rPr>
              <w:t xml:space="preserve"> конфлікту інтересів або неприйнятного </w:t>
            </w:r>
            <w:r w:rsidRPr="003024FB">
              <w:rPr>
                <w:rFonts w:ascii="Times New Roman" w:hAnsi="Times New Roman" w:cs="Times New Roman"/>
                <w:bCs/>
                <w:color w:val="000000"/>
                <w:sz w:val="24"/>
                <w:szCs w:val="24"/>
                <w:lang w:val="uk-UA"/>
              </w:rPr>
              <w:lastRenderedPageBreak/>
              <w:t xml:space="preserve">зв’язку між </w:t>
            </w:r>
            <w:r>
              <w:rPr>
                <w:rFonts w:ascii="Times New Roman" w:hAnsi="Times New Roman" w:cs="Times New Roman"/>
                <w:bCs/>
                <w:color w:val="000000"/>
                <w:sz w:val="24"/>
                <w:szCs w:val="24"/>
                <w:lang w:val="uk-UA"/>
              </w:rPr>
              <w:t>о</w:t>
            </w:r>
            <w:r w:rsidRPr="003024FB">
              <w:rPr>
                <w:rFonts w:ascii="Times New Roman" w:hAnsi="Times New Roman" w:cs="Times New Roman"/>
                <w:bCs/>
                <w:color w:val="000000"/>
                <w:sz w:val="24"/>
                <w:szCs w:val="24"/>
                <w:lang w:val="uk-UA"/>
              </w:rPr>
              <w:t xml:space="preserve">ператором та </w:t>
            </w:r>
            <w:r>
              <w:rPr>
                <w:rFonts w:ascii="Times New Roman" w:hAnsi="Times New Roman" w:cs="Times New Roman"/>
                <w:bCs/>
                <w:color w:val="000000"/>
                <w:sz w:val="24"/>
                <w:szCs w:val="24"/>
                <w:lang w:val="uk-UA"/>
              </w:rPr>
              <w:t>в</w:t>
            </w:r>
            <w:r w:rsidRPr="003024FB">
              <w:rPr>
                <w:rFonts w:ascii="Times New Roman" w:hAnsi="Times New Roman" w:cs="Times New Roman"/>
                <w:bCs/>
                <w:color w:val="000000"/>
                <w:sz w:val="24"/>
                <w:szCs w:val="24"/>
                <w:lang w:val="uk-UA"/>
              </w:rPr>
              <w:t>ерифікатором</w:t>
            </w:r>
            <w:r>
              <w:rPr>
                <w:rFonts w:ascii="Times New Roman" w:hAnsi="Times New Roman" w:cs="Times New Roman"/>
                <w:bCs/>
                <w:color w:val="000000"/>
                <w:sz w:val="24"/>
                <w:szCs w:val="24"/>
                <w:lang w:val="uk-UA"/>
              </w:rPr>
              <w:t xml:space="preserve">  </w:t>
            </w:r>
            <w:r w:rsidRPr="00817EAA">
              <w:rPr>
                <w:rFonts w:ascii="Times New Roman" w:hAnsi="Times New Roman" w:cs="Times New Roman"/>
                <w:sz w:val="24"/>
                <w:szCs w:val="24"/>
                <w:lang w:val="uk-UA"/>
              </w:rPr>
              <w:t>виходить за межі правового регулювання, визначен</w:t>
            </w:r>
            <w:r>
              <w:rPr>
                <w:rFonts w:ascii="Times New Roman" w:hAnsi="Times New Roman" w:cs="Times New Roman"/>
                <w:sz w:val="24"/>
                <w:szCs w:val="24"/>
                <w:lang w:val="uk-UA"/>
              </w:rPr>
              <w:t>ого</w:t>
            </w:r>
            <w:r w:rsidRPr="00817EAA">
              <w:rPr>
                <w:rFonts w:ascii="Times New Roman" w:hAnsi="Times New Roman" w:cs="Times New Roman"/>
                <w:sz w:val="24"/>
                <w:szCs w:val="24"/>
                <w:lang w:val="uk-UA"/>
              </w:rPr>
              <w:t xml:space="preserve"> </w:t>
            </w:r>
            <w:proofErr w:type="spellStart"/>
            <w:r w:rsidRPr="00817EAA">
              <w:rPr>
                <w:rFonts w:ascii="Times New Roman" w:hAnsi="Times New Roman" w:cs="Times New Roman"/>
                <w:sz w:val="24"/>
                <w:szCs w:val="24"/>
                <w:lang w:val="uk-UA"/>
              </w:rPr>
              <w:t>про</w:t>
            </w:r>
            <w:r w:rsidR="00106E7C">
              <w:rPr>
                <w:rFonts w:ascii="Times New Roman" w:hAnsi="Times New Roman" w:cs="Times New Roman"/>
                <w:sz w:val="24"/>
                <w:szCs w:val="24"/>
                <w:lang w:val="uk-UA"/>
              </w:rPr>
              <w:t>є</w:t>
            </w:r>
            <w:r w:rsidRPr="00817EAA">
              <w:rPr>
                <w:rFonts w:ascii="Times New Roman" w:hAnsi="Times New Roman" w:cs="Times New Roman"/>
                <w:sz w:val="24"/>
                <w:szCs w:val="24"/>
                <w:lang w:val="uk-UA"/>
              </w:rPr>
              <w:t>ктом</w:t>
            </w:r>
            <w:proofErr w:type="spellEnd"/>
            <w:r w:rsidRPr="003024FB">
              <w:rPr>
                <w:rFonts w:ascii="Times New Roman" w:hAnsi="Times New Roman" w:cs="Times New Roman"/>
                <w:bCs/>
                <w:color w:val="000000"/>
                <w:sz w:val="24"/>
                <w:szCs w:val="24"/>
                <w:lang w:val="uk-UA"/>
              </w:rPr>
              <w:t xml:space="preserve"> Порядку верифікації звіту оператора про викиди парникових газів</w:t>
            </w:r>
          </w:p>
        </w:tc>
      </w:tr>
      <w:tr w:rsidR="009D332A" w:rsidRPr="00907161" w:rsidTr="00C567F0">
        <w:tc>
          <w:tcPr>
            <w:tcW w:w="2830" w:type="dxa"/>
          </w:tcPr>
          <w:p w:rsidR="009D332A" w:rsidRDefault="009D332A" w:rsidP="006720F7">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Проєкт постанови Кабінету Міністрів України «</w:t>
            </w:r>
            <w:r w:rsidRPr="0080440C">
              <w:rPr>
                <w:rFonts w:ascii="Times New Roman" w:hAnsi="Times New Roman" w:cs="Times New Roman"/>
                <w:sz w:val="24"/>
                <w:szCs w:val="24"/>
                <w:lang w:val="uk-UA"/>
              </w:rPr>
              <w:t>Про</w:t>
            </w:r>
            <w:r>
              <w:rPr>
                <w:rFonts w:ascii="Times New Roman" w:hAnsi="Times New Roman" w:cs="Times New Roman"/>
                <w:sz w:val="24"/>
                <w:szCs w:val="24"/>
                <w:lang w:val="uk-UA"/>
              </w:rPr>
              <w:t xml:space="preserve"> затвердження порядку верифікації звіту оператора про викиди парникових газів»</w:t>
            </w:r>
          </w:p>
        </w:tc>
        <w:tc>
          <w:tcPr>
            <w:tcW w:w="2196" w:type="dxa"/>
          </w:tcPr>
          <w:p w:rsidR="009D332A" w:rsidRDefault="009D332A" w:rsidP="006720F7">
            <w:pPr>
              <w:rPr>
                <w:rFonts w:ascii="Times New Roman" w:hAnsi="Times New Roman" w:cs="Times New Roman"/>
                <w:sz w:val="24"/>
                <w:szCs w:val="24"/>
                <w:lang w:val="uk-UA"/>
              </w:rPr>
            </w:pPr>
            <w:r>
              <w:rPr>
                <w:rFonts w:ascii="Times New Roman" w:hAnsi="Times New Roman" w:cs="Times New Roman"/>
                <w:sz w:val="24"/>
                <w:szCs w:val="24"/>
                <w:lang w:val="uk-UA"/>
              </w:rPr>
              <w:t>Електронні консультації</w:t>
            </w:r>
          </w:p>
        </w:tc>
        <w:tc>
          <w:tcPr>
            <w:tcW w:w="2534" w:type="dxa"/>
          </w:tcPr>
          <w:p w:rsidR="009D332A" w:rsidRDefault="009D332A" w:rsidP="006720F7">
            <w:pPr>
              <w:rPr>
                <w:rFonts w:ascii="Times New Roman" w:hAnsi="Times New Roman" w:cs="Times New Roman"/>
                <w:sz w:val="24"/>
                <w:szCs w:val="24"/>
                <w:lang w:val="uk-UA"/>
              </w:rPr>
            </w:pPr>
            <w:r>
              <w:rPr>
                <w:rFonts w:ascii="Times New Roman" w:hAnsi="Times New Roman" w:cs="Times New Roman"/>
                <w:sz w:val="24"/>
                <w:szCs w:val="24"/>
                <w:lang w:val="uk-UA"/>
              </w:rPr>
              <w:t>ТОВ «Преторій-Буд»</w:t>
            </w:r>
          </w:p>
        </w:tc>
        <w:tc>
          <w:tcPr>
            <w:tcW w:w="3417" w:type="dxa"/>
          </w:tcPr>
          <w:p w:rsidR="009D332A" w:rsidRDefault="009D332A" w:rsidP="006720F7">
            <w:pPr>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Відсутність термінів подачі </w:t>
            </w:r>
            <w:proofErr w:type="spellStart"/>
            <w:r>
              <w:rPr>
                <w:rFonts w:ascii="Times New Roman" w:hAnsi="Times New Roman" w:cs="Times New Roman"/>
                <w:sz w:val="24"/>
                <w:szCs w:val="24"/>
                <w:lang w:val="uk-UA"/>
              </w:rPr>
              <w:t>верифікаційних</w:t>
            </w:r>
            <w:proofErr w:type="spellEnd"/>
            <w:r>
              <w:rPr>
                <w:rFonts w:ascii="Times New Roman" w:hAnsi="Times New Roman" w:cs="Times New Roman"/>
                <w:sz w:val="24"/>
                <w:szCs w:val="24"/>
                <w:lang w:val="uk-UA"/>
              </w:rPr>
              <w:t xml:space="preserve"> звітів і санкцій за їх порушення.</w:t>
            </w:r>
          </w:p>
        </w:tc>
        <w:tc>
          <w:tcPr>
            <w:tcW w:w="3809" w:type="dxa"/>
          </w:tcPr>
          <w:p w:rsidR="009D332A" w:rsidRDefault="009D332A" w:rsidP="00106E7C">
            <w:pPr>
              <w:rPr>
                <w:rFonts w:ascii="Times New Roman" w:hAnsi="Times New Roman" w:cs="Times New Roman"/>
                <w:sz w:val="24"/>
                <w:szCs w:val="24"/>
                <w:lang w:val="uk-UA"/>
              </w:rPr>
            </w:pPr>
            <w:r w:rsidRPr="0019122B">
              <w:rPr>
                <w:rFonts w:ascii="Times New Roman" w:hAnsi="Times New Roman" w:cs="Times New Roman"/>
                <w:sz w:val="24"/>
                <w:szCs w:val="24"/>
                <w:lang w:val="uk-UA"/>
              </w:rPr>
              <w:t xml:space="preserve">Не враховано, оскільки </w:t>
            </w:r>
            <w:r>
              <w:rPr>
                <w:rFonts w:ascii="Times New Roman" w:hAnsi="Times New Roman" w:cs="Times New Roman"/>
                <w:sz w:val="24"/>
                <w:szCs w:val="24"/>
                <w:lang w:val="uk-UA"/>
              </w:rPr>
              <w:t>терміни подачі звітів та санкцій за їх порушення врегульовані Законом про МЗВ та не є предметом регулювання даного про</w:t>
            </w:r>
            <w:r w:rsidR="00106E7C">
              <w:rPr>
                <w:rFonts w:ascii="Times New Roman" w:hAnsi="Times New Roman" w:cs="Times New Roman"/>
                <w:sz w:val="24"/>
                <w:szCs w:val="24"/>
                <w:lang w:val="uk-UA"/>
              </w:rPr>
              <w:t>є</w:t>
            </w:r>
            <w:r>
              <w:rPr>
                <w:rFonts w:ascii="Times New Roman" w:hAnsi="Times New Roman" w:cs="Times New Roman"/>
                <w:sz w:val="24"/>
                <w:szCs w:val="24"/>
                <w:lang w:val="uk-UA"/>
              </w:rPr>
              <w:t>кту акту.</w:t>
            </w:r>
          </w:p>
        </w:tc>
      </w:tr>
      <w:tr w:rsidR="009D332A" w:rsidRPr="00907161" w:rsidTr="00C567F0">
        <w:tc>
          <w:tcPr>
            <w:tcW w:w="2830" w:type="dxa"/>
          </w:tcPr>
          <w:p w:rsidR="009D332A" w:rsidRDefault="009D332A" w:rsidP="006720F7">
            <w:pPr>
              <w:rPr>
                <w:rFonts w:ascii="Times New Roman" w:hAnsi="Times New Roman" w:cs="Times New Roman"/>
                <w:sz w:val="24"/>
                <w:szCs w:val="24"/>
                <w:lang w:val="uk-UA"/>
              </w:rPr>
            </w:pPr>
            <w:r>
              <w:rPr>
                <w:rFonts w:ascii="Times New Roman" w:hAnsi="Times New Roman" w:cs="Times New Roman"/>
                <w:sz w:val="24"/>
                <w:szCs w:val="24"/>
                <w:lang w:val="uk-UA"/>
              </w:rPr>
              <w:t>Проєкт постанови Кабінету Міністрів України «</w:t>
            </w:r>
            <w:r w:rsidRPr="0080440C">
              <w:rPr>
                <w:rFonts w:ascii="Times New Roman" w:hAnsi="Times New Roman" w:cs="Times New Roman"/>
                <w:sz w:val="24"/>
                <w:szCs w:val="24"/>
                <w:lang w:val="uk-UA"/>
              </w:rPr>
              <w:t>Про</w:t>
            </w:r>
            <w:r>
              <w:rPr>
                <w:rFonts w:ascii="Times New Roman" w:hAnsi="Times New Roman" w:cs="Times New Roman"/>
                <w:sz w:val="24"/>
                <w:szCs w:val="24"/>
                <w:lang w:val="uk-UA"/>
              </w:rPr>
              <w:t xml:space="preserve"> затвердження порядку верифікації звіту оператора про викиди парникових газів»</w:t>
            </w:r>
          </w:p>
        </w:tc>
        <w:tc>
          <w:tcPr>
            <w:tcW w:w="2196" w:type="dxa"/>
          </w:tcPr>
          <w:p w:rsidR="009D332A" w:rsidRDefault="009D332A" w:rsidP="006720F7">
            <w:pPr>
              <w:rPr>
                <w:rFonts w:ascii="Times New Roman" w:hAnsi="Times New Roman" w:cs="Times New Roman"/>
                <w:sz w:val="24"/>
                <w:szCs w:val="24"/>
                <w:lang w:val="uk-UA"/>
              </w:rPr>
            </w:pPr>
            <w:r>
              <w:rPr>
                <w:rFonts w:ascii="Times New Roman" w:hAnsi="Times New Roman" w:cs="Times New Roman"/>
                <w:sz w:val="24"/>
                <w:szCs w:val="24"/>
                <w:lang w:val="uk-UA"/>
              </w:rPr>
              <w:t>Електронні консультації</w:t>
            </w:r>
          </w:p>
        </w:tc>
        <w:tc>
          <w:tcPr>
            <w:tcW w:w="2534" w:type="dxa"/>
          </w:tcPr>
          <w:p w:rsidR="009D332A" w:rsidRDefault="009D332A" w:rsidP="006720F7">
            <w:pPr>
              <w:rPr>
                <w:rFonts w:ascii="Times New Roman" w:hAnsi="Times New Roman" w:cs="Times New Roman"/>
                <w:sz w:val="24"/>
                <w:szCs w:val="24"/>
                <w:lang w:val="uk-UA"/>
              </w:rPr>
            </w:pPr>
            <w:r>
              <w:rPr>
                <w:rFonts w:ascii="Times New Roman" w:hAnsi="Times New Roman" w:cs="Times New Roman"/>
                <w:sz w:val="24"/>
                <w:szCs w:val="24"/>
                <w:lang w:val="uk-UA"/>
              </w:rPr>
              <w:t>ТОВ «Преторій-Буд»</w:t>
            </w:r>
          </w:p>
        </w:tc>
        <w:tc>
          <w:tcPr>
            <w:tcW w:w="3417" w:type="dxa"/>
          </w:tcPr>
          <w:p w:rsidR="009D332A" w:rsidRDefault="009D332A" w:rsidP="006720F7">
            <w:pPr>
              <w:rPr>
                <w:rFonts w:ascii="Times New Roman" w:hAnsi="Times New Roman" w:cs="Times New Roman"/>
                <w:sz w:val="24"/>
                <w:szCs w:val="24"/>
                <w:lang w:val="uk-UA"/>
              </w:rPr>
            </w:pPr>
            <w:r>
              <w:rPr>
                <w:rFonts w:ascii="Times New Roman" w:hAnsi="Times New Roman" w:cs="Times New Roman"/>
                <w:sz w:val="24"/>
                <w:szCs w:val="24"/>
                <w:lang w:val="uk-UA"/>
              </w:rPr>
              <w:t>Надмірне регулювання механізму формування вартості послуг з верифікації. Також не є доцільним встановлення часових обмежень для виконання робіт з верифікації.</w:t>
            </w:r>
          </w:p>
        </w:tc>
        <w:tc>
          <w:tcPr>
            <w:tcW w:w="3809" w:type="dxa"/>
          </w:tcPr>
          <w:p w:rsidR="009D332A" w:rsidRDefault="009D332A" w:rsidP="006720F7">
            <w:pPr>
              <w:rPr>
                <w:rFonts w:ascii="Times New Roman" w:hAnsi="Times New Roman" w:cs="Times New Roman"/>
                <w:sz w:val="24"/>
                <w:szCs w:val="24"/>
                <w:lang w:val="uk-UA"/>
              </w:rPr>
            </w:pPr>
            <w:r w:rsidRPr="0019122B">
              <w:rPr>
                <w:rFonts w:ascii="Times New Roman" w:hAnsi="Times New Roman" w:cs="Times New Roman"/>
                <w:sz w:val="24"/>
                <w:szCs w:val="24"/>
                <w:lang w:val="uk-UA"/>
              </w:rPr>
              <w:t xml:space="preserve">Не враховано, </w:t>
            </w:r>
            <w:r>
              <w:rPr>
                <w:rFonts w:ascii="Times New Roman" w:hAnsi="Times New Roman" w:cs="Times New Roman"/>
                <w:sz w:val="24"/>
                <w:szCs w:val="24"/>
                <w:lang w:val="uk-UA"/>
              </w:rPr>
              <w:t xml:space="preserve">оскільки </w:t>
            </w:r>
            <w:proofErr w:type="spellStart"/>
            <w:r>
              <w:rPr>
                <w:rFonts w:ascii="Times New Roman" w:hAnsi="Times New Roman" w:cs="Times New Roman"/>
                <w:sz w:val="24"/>
                <w:szCs w:val="24"/>
                <w:lang w:val="uk-UA"/>
              </w:rPr>
              <w:t>про</w:t>
            </w:r>
            <w:r w:rsidR="00106E7C">
              <w:rPr>
                <w:rFonts w:ascii="Times New Roman" w:hAnsi="Times New Roman" w:cs="Times New Roman"/>
                <w:sz w:val="24"/>
                <w:szCs w:val="24"/>
                <w:lang w:val="uk-UA"/>
              </w:rPr>
              <w:t>є</w:t>
            </w:r>
            <w:r>
              <w:rPr>
                <w:rFonts w:ascii="Times New Roman" w:hAnsi="Times New Roman" w:cs="Times New Roman"/>
                <w:sz w:val="24"/>
                <w:szCs w:val="24"/>
                <w:lang w:val="uk-UA"/>
              </w:rPr>
              <w:t>ктом</w:t>
            </w:r>
            <w:proofErr w:type="spellEnd"/>
            <w:r>
              <w:rPr>
                <w:rFonts w:ascii="Times New Roman" w:hAnsi="Times New Roman" w:cs="Times New Roman"/>
                <w:sz w:val="24"/>
                <w:szCs w:val="24"/>
                <w:lang w:val="uk-UA"/>
              </w:rPr>
              <w:t xml:space="preserve"> акту не встановлюється механізм формування вартості послуг з верифікації</w:t>
            </w:r>
            <w:r w:rsidR="00EF16C7">
              <w:rPr>
                <w:rFonts w:ascii="Times New Roman" w:hAnsi="Times New Roman" w:cs="Times New Roman"/>
                <w:sz w:val="24"/>
                <w:szCs w:val="24"/>
                <w:lang w:val="uk-UA"/>
              </w:rPr>
              <w:t>, що</w:t>
            </w:r>
            <w:r w:rsidR="00D87520">
              <w:rPr>
                <w:rFonts w:ascii="Times New Roman" w:hAnsi="Times New Roman" w:cs="Times New Roman"/>
                <w:sz w:val="24"/>
                <w:szCs w:val="24"/>
                <w:lang w:val="uk-UA"/>
              </w:rPr>
              <w:t xml:space="preserve"> є предметом двосторонніх домовленості між </w:t>
            </w:r>
            <w:proofErr w:type="spellStart"/>
            <w:r w:rsidR="00D87520">
              <w:rPr>
                <w:rFonts w:ascii="Times New Roman" w:hAnsi="Times New Roman" w:cs="Times New Roman"/>
                <w:sz w:val="24"/>
                <w:szCs w:val="24"/>
                <w:lang w:val="uk-UA"/>
              </w:rPr>
              <w:t>верифікатором</w:t>
            </w:r>
            <w:proofErr w:type="spellEnd"/>
            <w:r w:rsidR="00D87520">
              <w:rPr>
                <w:rFonts w:ascii="Times New Roman" w:hAnsi="Times New Roman" w:cs="Times New Roman"/>
                <w:sz w:val="24"/>
                <w:szCs w:val="24"/>
                <w:lang w:val="uk-UA"/>
              </w:rPr>
              <w:t xml:space="preserve"> та оператором</w:t>
            </w:r>
            <w:r>
              <w:rPr>
                <w:rFonts w:ascii="Times New Roman" w:hAnsi="Times New Roman" w:cs="Times New Roman"/>
                <w:sz w:val="24"/>
                <w:szCs w:val="24"/>
                <w:lang w:val="uk-UA"/>
              </w:rPr>
              <w:t>.</w:t>
            </w:r>
          </w:p>
          <w:p w:rsidR="009D332A" w:rsidRDefault="009D332A" w:rsidP="006720F7">
            <w:pPr>
              <w:rPr>
                <w:rFonts w:ascii="Times New Roman" w:hAnsi="Times New Roman" w:cs="Times New Roman"/>
                <w:sz w:val="24"/>
                <w:szCs w:val="24"/>
                <w:lang w:val="uk-UA"/>
              </w:rPr>
            </w:pPr>
          </w:p>
          <w:p w:rsidR="009D332A" w:rsidRPr="0019122B" w:rsidRDefault="009D332A" w:rsidP="006720F7">
            <w:pPr>
              <w:rPr>
                <w:rFonts w:ascii="Times New Roman" w:hAnsi="Times New Roman" w:cs="Times New Roman"/>
                <w:sz w:val="24"/>
                <w:szCs w:val="24"/>
                <w:lang w:val="uk-UA"/>
              </w:rPr>
            </w:pPr>
            <w:r>
              <w:rPr>
                <w:rFonts w:ascii="Times New Roman" w:hAnsi="Times New Roman" w:cs="Times New Roman"/>
                <w:sz w:val="24"/>
                <w:szCs w:val="24"/>
                <w:lang w:val="uk-UA"/>
              </w:rPr>
              <w:t xml:space="preserve">Часові обмеження для виконання робіт з верифікації визначаються термінами подачі </w:t>
            </w:r>
            <w:proofErr w:type="spellStart"/>
            <w:r>
              <w:rPr>
                <w:rFonts w:ascii="Times New Roman" w:hAnsi="Times New Roman" w:cs="Times New Roman"/>
                <w:sz w:val="24"/>
                <w:szCs w:val="24"/>
                <w:lang w:val="uk-UA"/>
              </w:rPr>
              <w:t>верифікаційних</w:t>
            </w:r>
            <w:proofErr w:type="spellEnd"/>
            <w:r>
              <w:rPr>
                <w:rFonts w:ascii="Times New Roman" w:hAnsi="Times New Roman" w:cs="Times New Roman"/>
                <w:sz w:val="24"/>
                <w:szCs w:val="24"/>
                <w:lang w:val="uk-UA"/>
              </w:rPr>
              <w:t xml:space="preserve"> звітів, встановленими Законом про МЗВ</w:t>
            </w:r>
            <w:r w:rsidR="00D87520">
              <w:rPr>
                <w:rFonts w:ascii="Times New Roman" w:hAnsi="Times New Roman" w:cs="Times New Roman"/>
                <w:sz w:val="24"/>
                <w:szCs w:val="24"/>
                <w:lang w:val="uk-UA"/>
              </w:rPr>
              <w:t>, а саме до 31 березня наступного за звітнім роком</w:t>
            </w:r>
            <w:r>
              <w:rPr>
                <w:rFonts w:ascii="Times New Roman" w:hAnsi="Times New Roman" w:cs="Times New Roman"/>
                <w:sz w:val="24"/>
                <w:szCs w:val="24"/>
                <w:lang w:val="uk-UA"/>
              </w:rPr>
              <w:t>.</w:t>
            </w:r>
          </w:p>
        </w:tc>
      </w:tr>
      <w:tr w:rsidR="009D332A" w:rsidTr="00C567F0">
        <w:tc>
          <w:tcPr>
            <w:tcW w:w="2830" w:type="dxa"/>
          </w:tcPr>
          <w:p w:rsidR="009D332A" w:rsidRDefault="009D332A" w:rsidP="00114AC0">
            <w:pPr>
              <w:rPr>
                <w:rFonts w:ascii="Times New Roman" w:hAnsi="Times New Roman" w:cs="Times New Roman"/>
                <w:sz w:val="24"/>
                <w:szCs w:val="24"/>
                <w:lang w:val="uk-UA"/>
              </w:rPr>
            </w:pPr>
            <w:r>
              <w:rPr>
                <w:rFonts w:ascii="Times New Roman" w:hAnsi="Times New Roman" w:cs="Times New Roman"/>
                <w:sz w:val="24"/>
                <w:szCs w:val="24"/>
                <w:lang w:val="uk-UA"/>
              </w:rPr>
              <w:t>Проєкт постанови Кабінету Міністрів України «</w:t>
            </w:r>
            <w:r w:rsidRPr="0080440C">
              <w:rPr>
                <w:rFonts w:ascii="Times New Roman" w:hAnsi="Times New Roman" w:cs="Times New Roman"/>
                <w:sz w:val="24"/>
                <w:szCs w:val="24"/>
                <w:lang w:val="uk-UA"/>
              </w:rPr>
              <w:t>Про</w:t>
            </w:r>
            <w:r>
              <w:rPr>
                <w:rFonts w:ascii="Times New Roman" w:hAnsi="Times New Roman" w:cs="Times New Roman"/>
                <w:sz w:val="24"/>
                <w:szCs w:val="24"/>
                <w:lang w:val="uk-UA"/>
              </w:rPr>
              <w:t xml:space="preserve"> </w:t>
            </w:r>
            <w:r>
              <w:rPr>
                <w:rFonts w:ascii="Times New Roman" w:hAnsi="Times New Roman" w:cs="Times New Roman"/>
                <w:sz w:val="24"/>
                <w:szCs w:val="24"/>
                <w:lang w:val="uk-UA"/>
              </w:rPr>
              <w:lastRenderedPageBreak/>
              <w:t>затвердження порядку верифікації звіту оператора про викиди парникових газів»</w:t>
            </w:r>
          </w:p>
        </w:tc>
        <w:tc>
          <w:tcPr>
            <w:tcW w:w="2196" w:type="dxa"/>
          </w:tcPr>
          <w:p w:rsidR="009D332A" w:rsidRDefault="009D332A" w:rsidP="00114AC0">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Електронні консультації</w:t>
            </w:r>
          </w:p>
        </w:tc>
        <w:tc>
          <w:tcPr>
            <w:tcW w:w="2534" w:type="dxa"/>
          </w:tcPr>
          <w:p w:rsidR="009D332A" w:rsidRDefault="009D332A" w:rsidP="00114AC0">
            <w:pPr>
              <w:rPr>
                <w:rFonts w:ascii="Times New Roman" w:hAnsi="Times New Roman" w:cs="Times New Roman"/>
                <w:sz w:val="24"/>
                <w:szCs w:val="24"/>
                <w:lang w:val="uk-UA"/>
              </w:rPr>
            </w:pPr>
            <w:r>
              <w:rPr>
                <w:rFonts w:ascii="Times New Roman" w:hAnsi="Times New Roman" w:cs="Times New Roman"/>
                <w:sz w:val="24"/>
                <w:szCs w:val="24"/>
                <w:lang w:val="uk-UA"/>
              </w:rPr>
              <w:t>Торгово</w:t>
            </w:r>
            <w:r w:rsidR="00703D32">
              <w:rPr>
                <w:rFonts w:ascii="Times New Roman" w:hAnsi="Times New Roman" w:cs="Times New Roman"/>
                <w:sz w:val="24"/>
                <w:szCs w:val="24"/>
                <w:lang w:val="uk-UA"/>
              </w:rPr>
              <w:t>-</w:t>
            </w:r>
            <w:r>
              <w:rPr>
                <w:rFonts w:ascii="Times New Roman" w:hAnsi="Times New Roman" w:cs="Times New Roman"/>
                <w:sz w:val="24"/>
                <w:szCs w:val="24"/>
                <w:lang w:val="uk-UA"/>
              </w:rPr>
              <w:t>промислова палата України</w:t>
            </w:r>
          </w:p>
        </w:tc>
        <w:tc>
          <w:tcPr>
            <w:tcW w:w="3417" w:type="dxa"/>
          </w:tcPr>
          <w:p w:rsidR="009D332A" w:rsidRDefault="009D332A" w:rsidP="0019122B">
            <w:pPr>
              <w:rPr>
                <w:rFonts w:ascii="Times New Roman" w:hAnsi="Times New Roman" w:cs="Times New Roman"/>
                <w:sz w:val="24"/>
                <w:szCs w:val="24"/>
                <w:lang w:val="uk-UA"/>
              </w:rPr>
            </w:pPr>
            <w:r>
              <w:rPr>
                <w:rFonts w:ascii="Times New Roman" w:hAnsi="Times New Roman" w:cs="Times New Roman"/>
                <w:sz w:val="24"/>
                <w:szCs w:val="24"/>
                <w:lang w:val="uk-UA"/>
              </w:rPr>
              <w:t>Пропонується у статті 27 вилучити посилання на конкретні стандарти (</w:t>
            </w:r>
            <w:r w:rsidRPr="00B66FE3">
              <w:rPr>
                <w:rFonts w:ascii="Times New Roman" w:hAnsi="Times New Roman" w:cs="Times New Roman"/>
                <w:sz w:val="24"/>
                <w:szCs w:val="24"/>
                <w:lang w:val="uk-UA"/>
              </w:rPr>
              <w:t xml:space="preserve">ISO/IEC </w:t>
            </w:r>
            <w:r w:rsidRPr="00B66FE3">
              <w:rPr>
                <w:rFonts w:ascii="Times New Roman" w:hAnsi="Times New Roman" w:cs="Times New Roman"/>
                <w:sz w:val="24"/>
                <w:szCs w:val="24"/>
                <w:lang w:val="uk-UA"/>
              </w:rPr>
              <w:lastRenderedPageBreak/>
              <w:t>170</w:t>
            </w:r>
            <w:r>
              <w:rPr>
                <w:rFonts w:ascii="Times New Roman" w:hAnsi="Times New Roman" w:cs="Times New Roman"/>
                <w:sz w:val="24"/>
                <w:szCs w:val="24"/>
                <w:lang w:val="uk-UA"/>
              </w:rPr>
              <w:t>11</w:t>
            </w:r>
            <w:r w:rsidRPr="00B66FE3">
              <w:rPr>
                <w:rFonts w:ascii="Times New Roman" w:hAnsi="Times New Roman" w:cs="Times New Roman"/>
                <w:sz w:val="24"/>
                <w:szCs w:val="24"/>
                <w:lang w:val="uk-UA"/>
              </w:rPr>
              <w:t>:20</w:t>
            </w:r>
            <w:r>
              <w:rPr>
                <w:rFonts w:ascii="Times New Roman" w:hAnsi="Times New Roman" w:cs="Times New Roman"/>
                <w:sz w:val="24"/>
                <w:szCs w:val="24"/>
                <w:lang w:val="uk-UA"/>
              </w:rPr>
              <w:t xml:space="preserve">05, ДСТУ </w:t>
            </w:r>
            <w:r w:rsidRPr="0019122B">
              <w:rPr>
                <w:rFonts w:ascii="Times New Roman" w:hAnsi="Times New Roman" w:cs="Times New Roman"/>
                <w:sz w:val="24"/>
                <w:szCs w:val="24"/>
                <w:lang w:val="uk-UA"/>
              </w:rPr>
              <w:t>ISO/IEC 1</w:t>
            </w:r>
            <w:r>
              <w:rPr>
                <w:rFonts w:ascii="Times New Roman" w:hAnsi="Times New Roman" w:cs="Times New Roman"/>
                <w:sz w:val="24"/>
                <w:szCs w:val="24"/>
                <w:lang w:val="uk-UA"/>
              </w:rPr>
              <w:t>4</w:t>
            </w:r>
            <w:r w:rsidRPr="0019122B">
              <w:rPr>
                <w:rFonts w:ascii="Times New Roman" w:hAnsi="Times New Roman" w:cs="Times New Roman"/>
                <w:sz w:val="24"/>
                <w:szCs w:val="24"/>
                <w:lang w:val="uk-UA"/>
              </w:rPr>
              <w:t>0</w:t>
            </w:r>
            <w:r>
              <w:rPr>
                <w:rFonts w:ascii="Times New Roman" w:hAnsi="Times New Roman" w:cs="Times New Roman"/>
                <w:sz w:val="24"/>
                <w:szCs w:val="24"/>
                <w:lang w:val="uk-UA"/>
              </w:rPr>
              <w:t>65</w:t>
            </w:r>
            <w:r w:rsidRPr="0019122B">
              <w:rPr>
                <w:rFonts w:ascii="Times New Roman" w:hAnsi="Times New Roman" w:cs="Times New Roman"/>
                <w:sz w:val="24"/>
                <w:szCs w:val="24"/>
                <w:lang w:val="uk-UA"/>
              </w:rPr>
              <w:t>:20</w:t>
            </w:r>
            <w:r>
              <w:rPr>
                <w:rFonts w:ascii="Times New Roman" w:hAnsi="Times New Roman" w:cs="Times New Roman"/>
                <w:sz w:val="24"/>
                <w:szCs w:val="24"/>
                <w:lang w:val="uk-UA"/>
              </w:rPr>
              <w:t>1</w:t>
            </w:r>
            <w:r w:rsidRPr="0019122B">
              <w:rPr>
                <w:rFonts w:ascii="Times New Roman" w:hAnsi="Times New Roman" w:cs="Times New Roman"/>
                <w:sz w:val="24"/>
                <w:szCs w:val="24"/>
                <w:lang w:val="uk-UA"/>
              </w:rPr>
              <w:t>5</w:t>
            </w:r>
            <w:r>
              <w:rPr>
                <w:rFonts w:ascii="Times New Roman" w:hAnsi="Times New Roman" w:cs="Times New Roman"/>
                <w:sz w:val="24"/>
                <w:szCs w:val="24"/>
                <w:lang w:val="uk-UA"/>
              </w:rPr>
              <w:t>), оскільки у разі будь-яких змін у стандарті це може призвести до того, що затверджений порядок не можна буде застосовувати</w:t>
            </w:r>
            <w:r w:rsidR="0033571D">
              <w:rPr>
                <w:rFonts w:ascii="Times New Roman" w:hAnsi="Times New Roman" w:cs="Times New Roman"/>
                <w:sz w:val="24"/>
                <w:szCs w:val="24"/>
                <w:lang w:val="uk-UA"/>
              </w:rPr>
              <w:t>.</w:t>
            </w:r>
          </w:p>
        </w:tc>
        <w:tc>
          <w:tcPr>
            <w:tcW w:w="3809" w:type="dxa"/>
          </w:tcPr>
          <w:p w:rsidR="009D332A" w:rsidRDefault="009D332A" w:rsidP="00BE78C5">
            <w:pPr>
              <w:rPr>
                <w:rFonts w:ascii="Times New Roman" w:hAnsi="Times New Roman" w:cs="Times New Roman"/>
                <w:sz w:val="24"/>
                <w:szCs w:val="24"/>
                <w:lang w:val="uk-UA"/>
              </w:rPr>
            </w:pPr>
            <w:r w:rsidRPr="0019122B">
              <w:rPr>
                <w:rFonts w:ascii="Times New Roman" w:hAnsi="Times New Roman" w:cs="Times New Roman"/>
                <w:sz w:val="24"/>
                <w:szCs w:val="24"/>
                <w:lang w:val="uk-UA"/>
              </w:rPr>
              <w:lastRenderedPageBreak/>
              <w:t xml:space="preserve">Не враховано, оскільки пропозиція не відповідає вимогам </w:t>
            </w:r>
            <w:proofErr w:type="spellStart"/>
            <w:r w:rsidRPr="0019122B">
              <w:rPr>
                <w:rFonts w:ascii="Times New Roman" w:hAnsi="Times New Roman" w:cs="Times New Roman"/>
                <w:sz w:val="24"/>
                <w:szCs w:val="24"/>
                <w:lang w:val="uk-UA"/>
              </w:rPr>
              <w:t>нормо</w:t>
            </w:r>
            <w:r>
              <w:rPr>
                <w:rFonts w:ascii="Times New Roman" w:hAnsi="Times New Roman" w:cs="Times New Roman"/>
                <w:sz w:val="24"/>
                <w:szCs w:val="24"/>
                <w:lang w:val="uk-UA"/>
              </w:rPr>
              <w:t>прое</w:t>
            </w:r>
            <w:r w:rsidRPr="0019122B">
              <w:rPr>
                <w:rFonts w:ascii="Times New Roman" w:hAnsi="Times New Roman" w:cs="Times New Roman"/>
                <w:sz w:val="24"/>
                <w:szCs w:val="24"/>
                <w:lang w:val="uk-UA"/>
              </w:rPr>
              <w:t>ктувальної</w:t>
            </w:r>
            <w:proofErr w:type="spellEnd"/>
            <w:r w:rsidRPr="0019122B">
              <w:rPr>
                <w:rFonts w:ascii="Times New Roman" w:hAnsi="Times New Roman" w:cs="Times New Roman"/>
                <w:sz w:val="24"/>
                <w:szCs w:val="24"/>
                <w:lang w:val="uk-UA"/>
              </w:rPr>
              <w:t xml:space="preserve"> техніки</w:t>
            </w:r>
            <w:r w:rsidR="0033571D">
              <w:rPr>
                <w:rFonts w:ascii="Times New Roman" w:hAnsi="Times New Roman" w:cs="Times New Roman"/>
                <w:sz w:val="24"/>
                <w:szCs w:val="24"/>
                <w:lang w:val="uk-UA"/>
              </w:rPr>
              <w:t>.</w:t>
            </w:r>
          </w:p>
        </w:tc>
      </w:tr>
      <w:tr w:rsidR="009D332A" w:rsidRPr="001C24F9" w:rsidTr="00C567F0">
        <w:tc>
          <w:tcPr>
            <w:tcW w:w="2830" w:type="dxa"/>
          </w:tcPr>
          <w:p w:rsidR="009D332A" w:rsidRDefault="009D332A" w:rsidP="00114AC0">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Проєкт постанови Кабінету Міністрів України «</w:t>
            </w:r>
            <w:r w:rsidRPr="0080440C">
              <w:rPr>
                <w:rFonts w:ascii="Times New Roman" w:hAnsi="Times New Roman" w:cs="Times New Roman"/>
                <w:sz w:val="24"/>
                <w:szCs w:val="24"/>
                <w:lang w:val="uk-UA"/>
              </w:rPr>
              <w:t>Про</w:t>
            </w:r>
            <w:r>
              <w:rPr>
                <w:rFonts w:ascii="Times New Roman" w:hAnsi="Times New Roman" w:cs="Times New Roman"/>
                <w:sz w:val="24"/>
                <w:szCs w:val="24"/>
                <w:lang w:val="uk-UA"/>
              </w:rPr>
              <w:t xml:space="preserve"> затвердження порядку верифікації звіту оператора про викиди парникових газів»</w:t>
            </w:r>
          </w:p>
        </w:tc>
        <w:tc>
          <w:tcPr>
            <w:tcW w:w="2196" w:type="dxa"/>
          </w:tcPr>
          <w:p w:rsidR="009D332A" w:rsidRDefault="009D332A" w:rsidP="00114AC0">
            <w:pPr>
              <w:rPr>
                <w:rFonts w:ascii="Times New Roman" w:hAnsi="Times New Roman" w:cs="Times New Roman"/>
                <w:sz w:val="24"/>
                <w:szCs w:val="24"/>
                <w:lang w:val="uk-UA"/>
              </w:rPr>
            </w:pPr>
            <w:r>
              <w:rPr>
                <w:rFonts w:ascii="Times New Roman" w:hAnsi="Times New Roman" w:cs="Times New Roman"/>
                <w:sz w:val="24"/>
                <w:szCs w:val="24"/>
                <w:lang w:val="uk-UA"/>
              </w:rPr>
              <w:t>Електронні консультації</w:t>
            </w:r>
          </w:p>
        </w:tc>
        <w:tc>
          <w:tcPr>
            <w:tcW w:w="2534" w:type="dxa"/>
          </w:tcPr>
          <w:p w:rsidR="009D332A" w:rsidRDefault="00703D32" w:rsidP="00114AC0">
            <w:pPr>
              <w:rPr>
                <w:rFonts w:ascii="Times New Roman" w:hAnsi="Times New Roman" w:cs="Times New Roman"/>
                <w:sz w:val="24"/>
                <w:szCs w:val="24"/>
                <w:lang w:val="uk-UA"/>
              </w:rPr>
            </w:pPr>
            <w:r>
              <w:rPr>
                <w:rFonts w:ascii="Times New Roman" w:hAnsi="Times New Roman" w:cs="Times New Roman"/>
                <w:sz w:val="24"/>
                <w:szCs w:val="24"/>
                <w:lang w:val="uk-UA"/>
              </w:rPr>
              <w:t>Торгово-промислова палата України</w:t>
            </w:r>
          </w:p>
        </w:tc>
        <w:tc>
          <w:tcPr>
            <w:tcW w:w="3417" w:type="dxa"/>
          </w:tcPr>
          <w:p w:rsidR="009D332A" w:rsidRDefault="009D332A" w:rsidP="001017F8">
            <w:pPr>
              <w:rPr>
                <w:rFonts w:ascii="Times New Roman" w:hAnsi="Times New Roman" w:cs="Times New Roman"/>
                <w:sz w:val="24"/>
                <w:szCs w:val="24"/>
                <w:lang w:val="uk-UA"/>
              </w:rPr>
            </w:pPr>
            <w:r>
              <w:rPr>
                <w:rFonts w:ascii="Times New Roman" w:hAnsi="Times New Roman" w:cs="Times New Roman"/>
                <w:sz w:val="24"/>
                <w:szCs w:val="24"/>
                <w:lang w:val="uk-UA"/>
              </w:rPr>
              <w:t>Система МЗВ передбачає акредитацію верифікатора. У зв’язку з тим, що будь-яка акредитація здійснюється на підставі аналізу декількох вже закінчених справ (у даному випадку верифікованих справ), а також на підставі нагляду за діяльністю верифікатора на ділянці установки, виникає питання щодо неможливості виконання вимоги наявності відповідної акредитації на першому етапі функціонування системи МЗВ.</w:t>
            </w:r>
          </w:p>
          <w:p w:rsidR="009D332A" w:rsidRDefault="009D332A" w:rsidP="001017F8">
            <w:pPr>
              <w:rPr>
                <w:rFonts w:ascii="Times New Roman" w:hAnsi="Times New Roman" w:cs="Times New Roman"/>
                <w:sz w:val="24"/>
                <w:szCs w:val="24"/>
                <w:lang w:val="uk-UA"/>
              </w:rPr>
            </w:pPr>
            <w:r>
              <w:rPr>
                <w:rFonts w:ascii="Times New Roman" w:hAnsi="Times New Roman" w:cs="Times New Roman"/>
                <w:sz w:val="24"/>
                <w:szCs w:val="24"/>
                <w:lang w:val="uk-UA"/>
              </w:rPr>
              <w:t>Пропонуємо врегулювати це питання відповідним нормативним документом.</w:t>
            </w:r>
          </w:p>
        </w:tc>
        <w:tc>
          <w:tcPr>
            <w:tcW w:w="3809" w:type="dxa"/>
          </w:tcPr>
          <w:p w:rsidR="009D332A" w:rsidRDefault="009D332A" w:rsidP="005B58FF">
            <w:pPr>
              <w:rPr>
                <w:rFonts w:ascii="Times New Roman" w:hAnsi="Times New Roman" w:cs="Times New Roman"/>
                <w:sz w:val="24"/>
                <w:szCs w:val="24"/>
                <w:lang w:val="uk-UA"/>
              </w:rPr>
            </w:pPr>
            <w:r>
              <w:rPr>
                <w:rFonts w:ascii="Times New Roman" w:hAnsi="Times New Roman" w:cs="Times New Roman"/>
                <w:sz w:val="24"/>
                <w:szCs w:val="24"/>
                <w:lang w:val="uk-UA"/>
              </w:rPr>
              <w:t>Не враховано.</w:t>
            </w:r>
          </w:p>
          <w:p w:rsidR="009D332A" w:rsidRPr="0019122B" w:rsidRDefault="009D332A" w:rsidP="005B58FF">
            <w:pPr>
              <w:rPr>
                <w:rFonts w:ascii="Times New Roman" w:hAnsi="Times New Roman" w:cs="Times New Roman"/>
                <w:sz w:val="24"/>
                <w:szCs w:val="24"/>
                <w:lang w:val="uk-UA"/>
              </w:rPr>
            </w:pPr>
            <w:r>
              <w:rPr>
                <w:rFonts w:ascii="Times New Roman" w:hAnsi="Times New Roman" w:cs="Times New Roman"/>
                <w:sz w:val="24"/>
                <w:szCs w:val="24"/>
                <w:lang w:val="uk-UA"/>
              </w:rPr>
              <w:t>Згідно з п.6 статті 20 «</w:t>
            </w:r>
            <w:r w:rsidRPr="001017F8">
              <w:rPr>
                <w:rFonts w:ascii="Times New Roman" w:hAnsi="Times New Roman" w:cs="Times New Roman"/>
                <w:sz w:val="24"/>
                <w:szCs w:val="24"/>
                <w:lang w:val="uk-UA"/>
              </w:rPr>
              <w:t>Прикінцеві та перехідні положення</w:t>
            </w:r>
            <w:r>
              <w:rPr>
                <w:rFonts w:ascii="Times New Roman" w:hAnsi="Times New Roman" w:cs="Times New Roman"/>
                <w:sz w:val="24"/>
                <w:szCs w:val="24"/>
                <w:lang w:val="uk-UA"/>
              </w:rPr>
              <w:t>» Закону</w:t>
            </w:r>
            <w:r w:rsidRPr="00907161">
              <w:rPr>
                <w:lang w:val="uk-UA"/>
              </w:rPr>
              <w:t xml:space="preserve"> </w:t>
            </w:r>
            <w:r>
              <w:rPr>
                <w:lang w:val="uk-UA"/>
              </w:rPr>
              <w:t>«</w:t>
            </w:r>
            <w:r w:rsidRPr="005B58FF">
              <w:rPr>
                <w:rFonts w:ascii="Times New Roman" w:hAnsi="Times New Roman" w:cs="Times New Roman"/>
                <w:sz w:val="24"/>
                <w:szCs w:val="24"/>
                <w:lang w:val="uk-UA"/>
              </w:rPr>
              <w:t>Про засади моніторингу, звітності та верифікації викидів парникових газів»</w:t>
            </w:r>
            <w:r>
              <w:rPr>
                <w:rFonts w:ascii="Times New Roman" w:hAnsi="Times New Roman" w:cs="Times New Roman"/>
                <w:sz w:val="24"/>
                <w:szCs w:val="24"/>
                <w:lang w:val="uk-UA"/>
              </w:rPr>
              <w:t xml:space="preserve"> </w:t>
            </w:r>
            <w:r w:rsidRPr="005B58FF">
              <w:rPr>
                <w:rFonts w:ascii="Times New Roman" w:hAnsi="Times New Roman" w:cs="Times New Roman"/>
                <w:sz w:val="24"/>
                <w:szCs w:val="24"/>
                <w:lang w:val="uk-UA"/>
              </w:rPr>
              <w:t>Національн</w:t>
            </w:r>
            <w:r>
              <w:rPr>
                <w:rFonts w:ascii="Times New Roman" w:hAnsi="Times New Roman" w:cs="Times New Roman"/>
                <w:sz w:val="24"/>
                <w:szCs w:val="24"/>
                <w:lang w:val="uk-UA"/>
              </w:rPr>
              <w:t>ий</w:t>
            </w:r>
            <w:r w:rsidRPr="005B58FF">
              <w:rPr>
                <w:rFonts w:ascii="Times New Roman" w:hAnsi="Times New Roman" w:cs="Times New Roman"/>
                <w:sz w:val="24"/>
                <w:szCs w:val="24"/>
                <w:lang w:val="uk-UA"/>
              </w:rPr>
              <w:t xml:space="preserve"> орган України з акредитації </w:t>
            </w:r>
            <w:r>
              <w:rPr>
                <w:rFonts w:ascii="Times New Roman" w:hAnsi="Times New Roman" w:cs="Times New Roman"/>
                <w:sz w:val="24"/>
                <w:szCs w:val="24"/>
                <w:lang w:val="uk-UA"/>
              </w:rPr>
              <w:t>повинен «</w:t>
            </w:r>
            <w:r w:rsidRPr="005B58FF">
              <w:rPr>
                <w:rFonts w:ascii="Times New Roman" w:hAnsi="Times New Roman" w:cs="Times New Roman"/>
                <w:sz w:val="24"/>
                <w:szCs w:val="24"/>
                <w:lang w:val="uk-UA"/>
              </w:rPr>
              <w:t>у шестимісячний строк з дня набрання чинності цим Законом розробити та затвердити порядок здійснення акредитації верифікаторів та інші документи, необхідні для впровад</w:t>
            </w:r>
            <w:r>
              <w:rPr>
                <w:rFonts w:ascii="Times New Roman" w:hAnsi="Times New Roman" w:cs="Times New Roman"/>
                <w:sz w:val="24"/>
                <w:szCs w:val="24"/>
                <w:lang w:val="uk-UA"/>
              </w:rPr>
              <w:t>ження акредитації верифікаторів»</w:t>
            </w:r>
            <w:r w:rsidR="0033571D">
              <w:rPr>
                <w:rFonts w:ascii="Times New Roman" w:hAnsi="Times New Roman" w:cs="Times New Roman"/>
                <w:sz w:val="24"/>
                <w:szCs w:val="24"/>
                <w:lang w:val="uk-UA"/>
              </w:rPr>
              <w:t>.</w:t>
            </w:r>
          </w:p>
        </w:tc>
      </w:tr>
      <w:tr w:rsidR="009D332A" w:rsidRPr="00907161" w:rsidTr="006720F7">
        <w:tc>
          <w:tcPr>
            <w:tcW w:w="14786" w:type="dxa"/>
            <w:gridSpan w:val="5"/>
          </w:tcPr>
          <w:p w:rsidR="009D332A" w:rsidRPr="009D332A" w:rsidRDefault="009D332A" w:rsidP="009D332A">
            <w:pPr>
              <w:jc w:val="center"/>
              <w:rPr>
                <w:rFonts w:ascii="Times New Roman" w:hAnsi="Times New Roman" w:cs="Times New Roman"/>
                <w:b/>
                <w:sz w:val="28"/>
                <w:szCs w:val="28"/>
                <w:lang w:val="uk-UA"/>
              </w:rPr>
            </w:pPr>
            <w:r w:rsidRPr="009D332A">
              <w:rPr>
                <w:rFonts w:ascii="Times New Roman" w:hAnsi="Times New Roman" w:cs="Times New Roman"/>
                <w:b/>
                <w:sz w:val="28"/>
                <w:szCs w:val="28"/>
                <w:lang w:val="uk-UA"/>
              </w:rPr>
              <w:t>Загальне застереження до системи МЗВ</w:t>
            </w:r>
          </w:p>
        </w:tc>
      </w:tr>
      <w:tr w:rsidR="009D332A" w:rsidRPr="00B5156E" w:rsidTr="00C567F0">
        <w:tc>
          <w:tcPr>
            <w:tcW w:w="2830" w:type="dxa"/>
          </w:tcPr>
          <w:p w:rsidR="009D332A" w:rsidRDefault="009D332A" w:rsidP="00114AC0">
            <w:pPr>
              <w:rPr>
                <w:rFonts w:ascii="Times New Roman" w:hAnsi="Times New Roman" w:cs="Times New Roman"/>
                <w:sz w:val="24"/>
                <w:szCs w:val="24"/>
                <w:lang w:val="uk-UA"/>
              </w:rPr>
            </w:pPr>
            <w:r>
              <w:rPr>
                <w:rFonts w:ascii="Times New Roman" w:hAnsi="Times New Roman" w:cs="Times New Roman"/>
                <w:sz w:val="24"/>
                <w:szCs w:val="24"/>
                <w:lang w:val="uk-UA"/>
              </w:rPr>
              <w:t>Загальне застереження до системи МЗВ</w:t>
            </w:r>
          </w:p>
        </w:tc>
        <w:tc>
          <w:tcPr>
            <w:tcW w:w="2196" w:type="dxa"/>
          </w:tcPr>
          <w:p w:rsidR="009D332A" w:rsidRDefault="009D332A" w:rsidP="00114AC0">
            <w:pPr>
              <w:rPr>
                <w:rFonts w:ascii="Times New Roman" w:hAnsi="Times New Roman" w:cs="Times New Roman"/>
                <w:sz w:val="24"/>
                <w:szCs w:val="24"/>
                <w:lang w:val="uk-UA"/>
              </w:rPr>
            </w:pPr>
            <w:r>
              <w:rPr>
                <w:rFonts w:ascii="Times New Roman" w:hAnsi="Times New Roman" w:cs="Times New Roman"/>
                <w:sz w:val="24"/>
                <w:szCs w:val="24"/>
                <w:lang w:val="uk-UA"/>
              </w:rPr>
              <w:t>Електронні консультації</w:t>
            </w:r>
          </w:p>
        </w:tc>
        <w:tc>
          <w:tcPr>
            <w:tcW w:w="2534" w:type="dxa"/>
          </w:tcPr>
          <w:p w:rsidR="009D332A" w:rsidRDefault="00703D32" w:rsidP="00114AC0">
            <w:pPr>
              <w:rPr>
                <w:rFonts w:ascii="Times New Roman" w:hAnsi="Times New Roman" w:cs="Times New Roman"/>
                <w:sz w:val="24"/>
                <w:szCs w:val="24"/>
                <w:lang w:val="uk-UA"/>
              </w:rPr>
            </w:pPr>
            <w:r>
              <w:rPr>
                <w:rFonts w:ascii="Times New Roman" w:hAnsi="Times New Roman" w:cs="Times New Roman"/>
                <w:sz w:val="24"/>
                <w:szCs w:val="24"/>
                <w:lang w:val="uk-UA"/>
              </w:rPr>
              <w:t>Торгово-промислова палата України</w:t>
            </w:r>
          </w:p>
        </w:tc>
        <w:tc>
          <w:tcPr>
            <w:tcW w:w="3417" w:type="dxa"/>
          </w:tcPr>
          <w:p w:rsidR="009D332A" w:rsidRDefault="009D332A" w:rsidP="001017F8">
            <w:pPr>
              <w:rPr>
                <w:rFonts w:ascii="Times New Roman" w:hAnsi="Times New Roman" w:cs="Times New Roman"/>
                <w:sz w:val="24"/>
                <w:szCs w:val="24"/>
                <w:lang w:val="uk-UA"/>
              </w:rPr>
            </w:pPr>
            <w:r>
              <w:rPr>
                <w:rFonts w:ascii="Times New Roman" w:hAnsi="Times New Roman" w:cs="Times New Roman"/>
                <w:sz w:val="24"/>
                <w:szCs w:val="24"/>
                <w:lang w:val="uk-UA"/>
              </w:rPr>
              <w:t xml:space="preserve">Запуск системи МЗВ є важливим кроком до побудови ефективної системи управління викидами </w:t>
            </w:r>
            <w:r>
              <w:rPr>
                <w:rFonts w:ascii="Times New Roman" w:hAnsi="Times New Roman" w:cs="Times New Roman"/>
                <w:sz w:val="24"/>
                <w:szCs w:val="24"/>
                <w:lang w:val="uk-UA"/>
              </w:rPr>
              <w:lastRenderedPageBreak/>
              <w:t>парникових газів. Однак, без створення Системи Торгівлі квотами на викиди парникових газів ефективність системи МЗВ не буде максимальною.</w:t>
            </w:r>
          </w:p>
          <w:p w:rsidR="009D332A" w:rsidRDefault="009D332A" w:rsidP="00BE78C5">
            <w:pPr>
              <w:rPr>
                <w:rFonts w:ascii="Times New Roman" w:hAnsi="Times New Roman" w:cs="Times New Roman"/>
                <w:sz w:val="24"/>
                <w:szCs w:val="24"/>
                <w:lang w:val="uk-UA"/>
              </w:rPr>
            </w:pPr>
            <w:r>
              <w:rPr>
                <w:rFonts w:ascii="Times New Roman" w:hAnsi="Times New Roman" w:cs="Times New Roman"/>
                <w:sz w:val="24"/>
                <w:szCs w:val="24"/>
                <w:lang w:val="uk-UA"/>
              </w:rPr>
              <w:t>Пропонуємо прискорити розробку законо</w:t>
            </w:r>
            <w:r w:rsidR="0033571D">
              <w:rPr>
                <w:rFonts w:ascii="Times New Roman" w:hAnsi="Times New Roman" w:cs="Times New Roman"/>
                <w:sz w:val="24"/>
                <w:szCs w:val="24"/>
                <w:lang w:val="uk-UA"/>
              </w:rPr>
              <w:t>проекту щодо створення Системи т</w:t>
            </w:r>
            <w:r>
              <w:rPr>
                <w:rFonts w:ascii="Times New Roman" w:hAnsi="Times New Roman" w:cs="Times New Roman"/>
                <w:sz w:val="24"/>
                <w:szCs w:val="24"/>
                <w:lang w:val="uk-UA"/>
              </w:rPr>
              <w:t>оргівлі квотами на викиди парникових газів. Розгляд даного законопроекту заплановано в профільному комітеті ВР України на 4 кв. 2020 року, однак розробка його ще не починалася</w:t>
            </w:r>
          </w:p>
        </w:tc>
        <w:tc>
          <w:tcPr>
            <w:tcW w:w="3809" w:type="dxa"/>
          </w:tcPr>
          <w:p w:rsidR="009D332A" w:rsidRDefault="009D332A" w:rsidP="00445AA5">
            <w:pPr>
              <w:rPr>
                <w:rFonts w:ascii="Times New Roman" w:hAnsi="Times New Roman" w:cs="Times New Roman"/>
                <w:sz w:val="24"/>
                <w:szCs w:val="24"/>
                <w:lang w:val="uk-UA"/>
              </w:rPr>
            </w:pPr>
            <w:r w:rsidRPr="00D334A6">
              <w:rPr>
                <w:rFonts w:ascii="Times New Roman" w:hAnsi="Times New Roman" w:cs="Times New Roman"/>
                <w:sz w:val="24"/>
                <w:szCs w:val="24"/>
                <w:lang w:val="uk-UA"/>
              </w:rPr>
              <w:lastRenderedPageBreak/>
              <w:t>Мініст</w:t>
            </w:r>
            <w:r>
              <w:rPr>
                <w:rFonts w:ascii="Times New Roman" w:hAnsi="Times New Roman" w:cs="Times New Roman"/>
                <w:sz w:val="24"/>
                <w:szCs w:val="24"/>
                <w:lang w:val="uk-UA"/>
              </w:rPr>
              <w:t>ерство</w:t>
            </w:r>
            <w:r w:rsidRPr="00D334A6">
              <w:rPr>
                <w:rFonts w:ascii="Times New Roman" w:hAnsi="Times New Roman" w:cs="Times New Roman"/>
                <w:sz w:val="24"/>
                <w:szCs w:val="24"/>
                <w:lang w:val="uk-UA"/>
              </w:rPr>
              <w:t xml:space="preserve"> захисту довкілля та природних ресурсів України</w:t>
            </w:r>
            <w:r>
              <w:rPr>
                <w:rFonts w:ascii="Times New Roman" w:hAnsi="Times New Roman" w:cs="Times New Roman"/>
                <w:sz w:val="24"/>
                <w:szCs w:val="24"/>
                <w:lang w:val="uk-UA"/>
              </w:rPr>
              <w:t xml:space="preserve"> забезпечує виконання заходів, зокрема №1729 та 1730, </w:t>
            </w:r>
            <w:r>
              <w:rPr>
                <w:rFonts w:ascii="Times New Roman" w:hAnsi="Times New Roman" w:cs="Times New Roman"/>
                <w:sz w:val="24"/>
                <w:szCs w:val="24"/>
                <w:lang w:val="uk-UA"/>
              </w:rPr>
              <w:lastRenderedPageBreak/>
              <w:t xml:space="preserve">передбачених Планом заходів </w:t>
            </w:r>
            <w:r w:rsidRPr="00445AA5">
              <w:rPr>
                <w:rFonts w:ascii="Times New Roman" w:hAnsi="Times New Roman" w:cs="Times New Roman"/>
                <w:sz w:val="24"/>
                <w:szCs w:val="24"/>
                <w:lang w:val="uk-UA"/>
              </w:rPr>
              <w:t>з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Pr>
                <w:rFonts w:ascii="Times New Roman" w:hAnsi="Times New Roman" w:cs="Times New Roman"/>
                <w:sz w:val="24"/>
                <w:szCs w:val="24"/>
                <w:lang w:val="uk-UA"/>
              </w:rPr>
              <w:t>, затвердженим п</w:t>
            </w:r>
            <w:r w:rsidRPr="00445AA5">
              <w:rPr>
                <w:rFonts w:ascii="Times New Roman" w:hAnsi="Times New Roman" w:cs="Times New Roman"/>
                <w:sz w:val="24"/>
                <w:szCs w:val="24"/>
                <w:lang w:val="uk-UA"/>
              </w:rPr>
              <w:t xml:space="preserve">остановою Кабінету Міністрів України від 25 жовтня 2017 р. </w:t>
            </w:r>
            <w:r>
              <w:rPr>
                <w:rFonts w:ascii="Times New Roman" w:hAnsi="Times New Roman" w:cs="Times New Roman"/>
                <w:sz w:val="24"/>
                <w:szCs w:val="24"/>
                <w:lang w:val="uk-UA"/>
              </w:rPr>
              <w:t xml:space="preserve">№ </w:t>
            </w:r>
            <w:r w:rsidRPr="00445AA5">
              <w:rPr>
                <w:rFonts w:ascii="Times New Roman" w:hAnsi="Times New Roman" w:cs="Times New Roman"/>
                <w:sz w:val="24"/>
                <w:szCs w:val="24"/>
                <w:lang w:val="uk-UA"/>
              </w:rPr>
              <w:t>1106</w:t>
            </w:r>
            <w:r w:rsidR="0033571D">
              <w:rPr>
                <w:rFonts w:ascii="Times New Roman" w:hAnsi="Times New Roman" w:cs="Times New Roman"/>
                <w:sz w:val="24"/>
                <w:szCs w:val="24"/>
                <w:lang w:val="uk-UA"/>
              </w:rPr>
              <w:t>.</w:t>
            </w:r>
          </w:p>
        </w:tc>
      </w:tr>
    </w:tbl>
    <w:p w:rsidR="0090772F" w:rsidRDefault="0090772F">
      <w:pPr>
        <w:rPr>
          <w:rFonts w:ascii="Times New Roman" w:hAnsi="Times New Roman" w:cs="Times New Roman"/>
          <w:sz w:val="24"/>
          <w:szCs w:val="24"/>
          <w:lang w:val="uk-UA"/>
        </w:rPr>
      </w:pPr>
    </w:p>
    <w:p w:rsidR="001017F8" w:rsidRPr="0080440C" w:rsidRDefault="001017F8">
      <w:pPr>
        <w:rPr>
          <w:rFonts w:ascii="Times New Roman" w:hAnsi="Times New Roman" w:cs="Times New Roman"/>
          <w:sz w:val="24"/>
          <w:szCs w:val="24"/>
          <w:lang w:val="uk-UA"/>
        </w:rPr>
      </w:pPr>
    </w:p>
    <w:sectPr w:rsidR="001017F8" w:rsidRPr="0080440C" w:rsidSect="00970138">
      <w:headerReference w:type="default" r:id="rId9"/>
      <w:pgSz w:w="16838" w:h="11906" w:orient="landscape"/>
      <w:pgMar w:top="1701" w:right="1134" w:bottom="850"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8273EF6" w15:done="0"/>
  <w15:commentEx w15:paraId="64A710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273EF6" w16cid:durableId="22B98B25"/>
  <w16cid:commentId w16cid:paraId="64A710B3" w16cid:durableId="22B98B2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A08" w:rsidRDefault="00547A08" w:rsidP="007A2210">
      <w:pPr>
        <w:spacing w:after="0" w:line="240" w:lineRule="auto"/>
      </w:pPr>
      <w:r>
        <w:separator/>
      </w:r>
    </w:p>
  </w:endnote>
  <w:endnote w:type="continuationSeparator" w:id="0">
    <w:p w:rsidR="00547A08" w:rsidRDefault="00547A08" w:rsidP="007A22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A08" w:rsidRDefault="00547A08" w:rsidP="007A2210">
      <w:pPr>
        <w:spacing w:after="0" w:line="240" w:lineRule="auto"/>
      </w:pPr>
      <w:r>
        <w:separator/>
      </w:r>
    </w:p>
  </w:footnote>
  <w:footnote w:type="continuationSeparator" w:id="0">
    <w:p w:rsidR="00547A08" w:rsidRDefault="00547A08" w:rsidP="007A22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4468392"/>
      <w:docPartObj>
        <w:docPartGallery w:val="Page Numbers (Top of Page)"/>
        <w:docPartUnique/>
      </w:docPartObj>
    </w:sdtPr>
    <w:sdtContent>
      <w:p w:rsidR="005C43E2" w:rsidRDefault="00051145">
        <w:pPr>
          <w:pStyle w:val="a4"/>
          <w:jc w:val="center"/>
        </w:pPr>
        <w:fldSimple w:instr="PAGE   \* MERGEFORMAT">
          <w:r w:rsidR="00A4572A">
            <w:rPr>
              <w:noProof/>
            </w:rPr>
            <w:t>39</w:t>
          </w:r>
        </w:fldSimple>
      </w:p>
    </w:sdtContent>
  </w:sdt>
  <w:p w:rsidR="005C43E2" w:rsidRDefault="005C43E2">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ykhailo Koval">
    <w15:presenceInfo w15:providerId="Windows Live" w15:userId="a0d9254f0f6e30c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characterSpacingControl w:val="doNotCompress"/>
  <w:footnotePr>
    <w:footnote w:id="-1"/>
    <w:footnote w:id="0"/>
  </w:footnotePr>
  <w:endnotePr>
    <w:endnote w:id="-1"/>
    <w:endnote w:id="0"/>
  </w:endnotePr>
  <w:compat/>
  <w:rsids>
    <w:rsidRoot w:val="00970138"/>
    <w:rsid w:val="000355AF"/>
    <w:rsid w:val="00042747"/>
    <w:rsid w:val="00051145"/>
    <w:rsid w:val="0008195D"/>
    <w:rsid w:val="00082C9C"/>
    <w:rsid w:val="000A1065"/>
    <w:rsid w:val="001017F8"/>
    <w:rsid w:val="00106E7C"/>
    <w:rsid w:val="00114AC0"/>
    <w:rsid w:val="0013339A"/>
    <w:rsid w:val="00153E54"/>
    <w:rsid w:val="0019122B"/>
    <w:rsid w:val="001A01D1"/>
    <w:rsid w:val="001B6E06"/>
    <w:rsid w:val="001C1403"/>
    <w:rsid w:val="001C24F9"/>
    <w:rsid w:val="0021193E"/>
    <w:rsid w:val="00245090"/>
    <w:rsid w:val="0033571D"/>
    <w:rsid w:val="003971BA"/>
    <w:rsid w:val="003A1744"/>
    <w:rsid w:val="003F387E"/>
    <w:rsid w:val="0041644E"/>
    <w:rsid w:val="00445AA5"/>
    <w:rsid w:val="00486B36"/>
    <w:rsid w:val="004A2CA0"/>
    <w:rsid w:val="004B78D5"/>
    <w:rsid w:val="004E4329"/>
    <w:rsid w:val="004F5871"/>
    <w:rsid w:val="00517E4F"/>
    <w:rsid w:val="00547A08"/>
    <w:rsid w:val="005B58FF"/>
    <w:rsid w:val="005C43E2"/>
    <w:rsid w:val="0061181C"/>
    <w:rsid w:val="006720F7"/>
    <w:rsid w:val="00703D32"/>
    <w:rsid w:val="007227A5"/>
    <w:rsid w:val="00775C8E"/>
    <w:rsid w:val="007A2210"/>
    <w:rsid w:val="0080440C"/>
    <w:rsid w:val="00861A9D"/>
    <w:rsid w:val="008A4B39"/>
    <w:rsid w:val="00907161"/>
    <w:rsid w:val="0090772F"/>
    <w:rsid w:val="00937EC6"/>
    <w:rsid w:val="00970138"/>
    <w:rsid w:val="009746BE"/>
    <w:rsid w:val="009A0002"/>
    <w:rsid w:val="009C1E06"/>
    <w:rsid w:val="009D332A"/>
    <w:rsid w:val="009D35D4"/>
    <w:rsid w:val="00A0175D"/>
    <w:rsid w:val="00A4572A"/>
    <w:rsid w:val="00AA6D33"/>
    <w:rsid w:val="00AC772E"/>
    <w:rsid w:val="00AC7883"/>
    <w:rsid w:val="00B5156E"/>
    <w:rsid w:val="00B61A37"/>
    <w:rsid w:val="00B66FE3"/>
    <w:rsid w:val="00B76810"/>
    <w:rsid w:val="00BE78C5"/>
    <w:rsid w:val="00C05027"/>
    <w:rsid w:val="00C22B64"/>
    <w:rsid w:val="00C24693"/>
    <w:rsid w:val="00C35AD3"/>
    <w:rsid w:val="00C54671"/>
    <w:rsid w:val="00C567F0"/>
    <w:rsid w:val="00C66E7C"/>
    <w:rsid w:val="00CD63D9"/>
    <w:rsid w:val="00D334A6"/>
    <w:rsid w:val="00D36C1F"/>
    <w:rsid w:val="00D87520"/>
    <w:rsid w:val="00DD14D4"/>
    <w:rsid w:val="00E739C4"/>
    <w:rsid w:val="00EF16C7"/>
    <w:rsid w:val="00EF5971"/>
    <w:rsid w:val="00F27A02"/>
    <w:rsid w:val="00FB7753"/>
    <w:rsid w:val="00FE4775"/>
    <w:rsid w:val="00FF125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6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4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A2210"/>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7A2210"/>
  </w:style>
  <w:style w:type="paragraph" w:styleId="a6">
    <w:name w:val="footer"/>
    <w:basedOn w:val="a"/>
    <w:link w:val="a7"/>
    <w:uiPriority w:val="99"/>
    <w:unhideWhenUsed/>
    <w:rsid w:val="007A2210"/>
    <w:pPr>
      <w:tabs>
        <w:tab w:val="center" w:pos="4677"/>
        <w:tab w:val="right" w:pos="9355"/>
      </w:tabs>
      <w:spacing w:after="0" w:line="240" w:lineRule="auto"/>
    </w:pPr>
  </w:style>
  <w:style w:type="character" w:customStyle="1" w:styleId="a7">
    <w:name w:val="Нижній колонтитул Знак"/>
    <w:basedOn w:val="a0"/>
    <w:link w:val="a6"/>
    <w:uiPriority w:val="99"/>
    <w:rsid w:val="007A2210"/>
  </w:style>
  <w:style w:type="character" w:customStyle="1" w:styleId="InternetLink">
    <w:name w:val="Internet Link"/>
    <w:rsid w:val="00114AC0"/>
    <w:rPr>
      <w:color w:val="000080"/>
      <w:u w:val="single"/>
    </w:rPr>
  </w:style>
  <w:style w:type="paragraph" w:customStyle="1" w:styleId="Default">
    <w:name w:val="Default"/>
    <w:rsid w:val="00C567F0"/>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a8">
    <w:name w:val="Balloon Text"/>
    <w:basedOn w:val="a"/>
    <w:link w:val="a9"/>
    <w:uiPriority w:val="99"/>
    <w:semiHidden/>
    <w:unhideWhenUsed/>
    <w:rsid w:val="00C24693"/>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C24693"/>
    <w:rPr>
      <w:rFonts w:ascii="Tahoma" w:hAnsi="Tahoma" w:cs="Tahoma"/>
      <w:sz w:val="16"/>
      <w:szCs w:val="16"/>
    </w:rPr>
  </w:style>
  <w:style w:type="character" w:styleId="aa">
    <w:name w:val="annotation reference"/>
    <w:basedOn w:val="a0"/>
    <w:uiPriority w:val="99"/>
    <w:semiHidden/>
    <w:unhideWhenUsed/>
    <w:rsid w:val="00775C8E"/>
    <w:rPr>
      <w:sz w:val="16"/>
      <w:szCs w:val="16"/>
    </w:rPr>
  </w:style>
  <w:style w:type="paragraph" w:styleId="ab">
    <w:name w:val="annotation text"/>
    <w:basedOn w:val="a"/>
    <w:link w:val="ac"/>
    <w:uiPriority w:val="99"/>
    <w:semiHidden/>
    <w:unhideWhenUsed/>
    <w:rsid w:val="00775C8E"/>
    <w:pPr>
      <w:spacing w:line="240" w:lineRule="auto"/>
    </w:pPr>
    <w:rPr>
      <w:sz w:val="20"/>
      <w:szCs w:val="20"/>
    </w:rPr>
  </w:style>
  <w:style w:type="character" w:customStyle="1" w:styleId="ac">
    <w:name w:val="Текст примітки Знак"/>
    <w:basedOn w:val="a0"/>
    <w:link w:val="ab"/>
    <w:uiPriority w:val="99"/>
    <w:semiHidden/>
    <w:rsid w:val="00775C8E"/>
    <w:rPr>
      <w:sz w:val="20"/>
      <w:szCs w:val="20"/>
    </w:rPr>
  </w:style>
  <w:style w:type="paragraph" w:styleId="ad">
    <w:name w:val="annotation subject"/>
    <w:basedOn w:val="ab"/>
    <w:next w:val="ab"/>
    <w:link w:val="ae"/>
    <w:uiPriority w:val="99"/>
    <w:semiHidden/>
    <w:unhideWhenUsed/>
    <w:rsid w:val="00775C8E"/>
    <w:rPr>
      <w:b/>
      <w:bCs/>
    </w:rPr>
  </w:style>
  <w:style w:type="character" w:customStyle="1" w:styleId="ae">
    <w:name w:val="Тема примітки Знак"/>
    <w:basedOn w:val="ac"/>
    <w:link w:val="ad"/>
    <w:uiPriority w:val="99"/>
    <w:semiHidden/>
    <w:rsid w:val="00775C8E"/>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fccc.int/documents/228016"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s://unfccc.int/documents/228016"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39485-5F0E-4F18-BB8E-E3D458AB8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35562</Words>
  <Characters>20271</Characters>
  <Application>Microsoft Office Word</Application>
  <DocSecurity>0</DocSecurity>
  <Lines>168</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МінПрироди</Company>
  <LinksUpToDate>false</LinksUpToDate>
  <CharactersWithSpaces>55722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Yukhymchuk</cp:lastModifiedBy>
  <cp:revision>2</cp:revision>
  <dcterms:created xsi:type="dcterms:W3CDTF">2020-07-16T13:55:00Z</dcterms:created>
  <dcterms:modified xsi:type="dcterms:W3CDTF">2020-07-16T13:55:00Z</dcterms:modified>
</cp:coreProperties>
</file>