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A84D9" w14:textId="77777777" w:rsidR="00D27E3A" w:rsidRPr="00711025" w:rsidRDefault="00D27E3A" w:rsidP="00D27E3A">
      <w:pPr>
        <w:spacing w:after="0"/>
        <w:jc w:val="center"/>
        <w:rPr>
          <w:rFonts w:ascii="Times New Roman" w:hAnsi="Times New Roman" w:cs="Times New Roman"/>
          <w:sz w:val="28"/>
          <w:szCs w:val="28"/>
          <w:lang w:val="uk-UA"/>
        </w:rPr>
      </w:pPr>
      <w:r w:rsidRPr="00711025">
        <w:rPr>
          <w:rFonts w:ascii="Times New Roman" w:hAnsi="Times New Roman" w:cs="Times New Roman"/>
          <w:sz w:val="28"/>
          <w:szCs w:val="28"/>
          <w:lang w:val="uk-UA"/>
        </w:rPr>
        <w:t xml:space="preserve">Таблиця врахувань коментарів та зауважень, </w:t>
      </w:r>
    </w:p>
    <w:p w14:paraId="27EBE9D5" w14:textId="77777777" w:rsidR="00965ECE" w:rsidRPr="00711025" w:rsidRDefault="00D27E3A" w:rsidP="00D27E3A">
      <w:pPr>
        <w:spacing w:after="0"/>
        <w:jc w:val="center"/>
        <w:rPr>
          <w:rFonts w:ascii="Times New Roman" w:hAnsi="Times New Roman" w:cs="Times New Roman"/>
          <w:sz w:val="28"/>
          <w:szCs w:val="28"/>
          <w:lang w:val="uk-UA"/>
        </w:rPr>
      </w:pPr>
      <w:r w:rsidRPr="00711025">
        <w:rPr>
          <w:rFonts w:ascii="Times New Roman" w:hAnsi="Times New Roman" w:cs="Times New Roman"/>
          <w:sz w:val="28"/>
          <w:szCs w:val="28"/>
          <w:lang w:val="uk-UA"/>
        </w:rPr>
        <w:t xml:space="preserve">що надійшли до Міністерства довкілля та природних ресурсів України, </w:t>
      </w:r>
    </w:p>
    <w:p w14:paraId="36E90925" w14:textId="3E24E181" w:rsidR="00D27E3A" w:rsidRPr="00711025" w:rsidRDefault="00D27E3A" w:rsidP="00D27E3A">
      <w:pPr>
        <w:spacing w:after="0"/>
        <w:jc w:val="center"/>
        <w:rPr>
          <w:rFonts w:ascii="Times New Roman" w:hAnsi="Times New Roman" w:cs="Times New Roman"/>
          <w:sz w:val="28"/>
          <w:szCs w:val="28"/>
          <w:lang w:val="uk-UA"/>
        </w:rPr>
      </w:pPr>
      <w:r w:rsidRPr="00711025">
        <w:rPr>
          <w:rFonts w:ascii="Times New Roman" w:hAnsi="Times New Roman" w:cs="Times New Roman"/>
          <w:sz w:val="28"/>
          <w:szCs w:val="28"/>
          <w:lang w:val="uk-UA"/>
        </w:rPr>
        <w:t>за результатами оприлюднення 21 липня 2020 року</w:t>
      </w:r>
    </w:p>
    <w:p w14:paraId="01E5B218" w14:textId="10CF1FF4" w:rsidR="00555F15" w:rsidRPr="00711025" w:rsidRDefault="00D27E3A" w:rsidP="00D27E3A">
      <w:pPr>
        <w:spacing w:after="0"/>
        <w:jc w:val="center"/>
        <w:rPr>
          <w:rFonts w:ascii="Times New Roman" w:hAnsi="Times New Roman" w:cs="Times New Roman"/>
          <w:sz w:val="28"/>
          <w:szCs w:val="28"/>
          <w:lang w:val="uk-UA"/>
        </w:rPr>
      </w:pPr>
      <w:r w:rsidRPr="00711025">
        <w:rPr>
          <w:rFonts w:ascii="Times New Roman" w:hAnsi="Times New Roman" w:cs="Times New Roman"/>
          <w:sz w:val="28"/>
          <w:szCs w:val="28"/>
          <w:lang w:val="uk-UA"/>
        </w:rPr>
        <w:t xml:space="preserve"> </w:t>
      </w:r>
      <w:proofErr w:type="spellStart"/>
      <w:r w:rsidRPr="00711025">
        <w:rPr>
          <w:rFonts w:ascii="Times New Roman" w:hAnsi="Times New Roman" w:cs="Times New Roman"/>
          <w:sz w:val="28"/>
          <w:szCs w:val="28"/>
          <w:lang w:val="uk-UA"/>
        </w:rPr>
        <w:t>проєкту</w:t>
      </w:r>
      <w:proofErr w:type="spellEnd"/>
      <w:r w:rsidRPr="00711025">
        <w:rPr>
          <w:rFonts w:ascii="Times New Roman" w:hAnsi="Times New Roman" w:cs="Times New Roman"/>
          <w:sz w:val="28"/>
          <w:szCs w:val="28"/>
          <w:lang w:val="uk-UA"/>
        </w:rPr>
        <w:t xml:space="preserve"> Закону України «Про запобігання, зменшення та контроль промислового забруднення» </w:t>
      </w:r>
    </w:p>
    <w:p w14:paraId="65EDA9A9" w14:textId="69929348" w:rsidR="00D27E3A" w:rsidRPr="00711025" w:rsidRDefault="00D27E3A" w:rsidP="00D27E3A">
      <w:pPr>
        <w:spacing w:after="0"/>
        <w:jc w:val="center"/>
        <w:rPr>
          <w:rFonts w:ascii="Times New Roman" w:hAnsi="Times New Roman" w:cs="Times New Roman"/>
          <w:sz w:val="24"/>
          <w:szCs w:val="24"/>
          <w:lang w:val="uk-UA"/>
        </w:rPr>
      </w:pPr>
    </w:p>
    <w:tbl>
      <w:tblPr>
        <w:tblStyle w:val="a3"/>
        <w:tblW w:w="14176" w:type="dxa"/>
        <w:tblInd w:w="-431" w:type="dxa"/>
        <w:tblLook w:val="04A0" w:firstRow="1" w:lastRow="0" w:firstColumn="1" w:lastColumn="0" w:noHBand="0" w:noVBand="1"/>
      </w:tblPr>
      <w:tblGrid>
        <w:gridCol w:w="852"/>
        <w:gridCol w:w="4961"/>
        <w:gridCol w:w="4252"/>
        <w:gridCol w:w="4111"/>
      </w:tblGrid>
      <w:tr w:rsidR="00711025" w:rsidRPr="00711025" w14:paraId="57EF60FD" w14:textId="77777777" w:rsidTr="00A152FF">
        <w:tc>
          <w:tcPr>
            <w:tcW w:w="852" w:type="dxa"/>
          </w:tcPr>
          <w:p w14:paraId="348482C1" w14:textId="62760A42" w:rsidR="00D27E3A" w:rsidRPr="00711025" w:rsidRDefault="00D27E3A"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tc>
        <w:tc>
          <w:tcPr>
            <w:tcW w:w="4961" w:type="dxa"/>
          </w:tcPr>
          <w:p w14:paraId="5A98F04A" w14:textId="6D200A5B" w:rsidR="00D27E3A" w:rsidRPr="00711025" w:rsidRDefault="00D27E3A"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w:t>
            </w:r>
          </w:p>
        </w:tc>
        <w:tc>
          <w:tcPr>
            <w:tcW w:w="4252" w:type="dxa"/>
          </w:tcPr>
          <w:p w14:paraId="38474058" w14:textId="62FE1370" w:rsidR="00D27E3A" w:rsidRPr="00711025" w:rsidRDefault="00D27E3A"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Оприлюднено в редакції</w:t>
            </w:r>
          </w:p>
        </w:tc>
        <w:tc>
          <w:tcPr>
            <w:tcW w:w="4111" w:type="dxa"/>
          </w:tcPr>
          <w:p w14:paraId="207C344E" w14:textId="62B361D7" w:rsidR="00D27E3A" w:rsidRPr="00711025" w:rsidRDefault="00D27E3A"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w:t>
            </w:r>
            <w:r w:rsidR="00B81473" w:rsidRPr="00711025">
              <w:rPr>
                <w:rFonts w:ascii="Times New Roman" w:hAnsi="Times New Roman" w:cs="Times New Roman"/>
                <w:sz w:val="24"/>
                <w:szCs w:val="24"/>
                <w:lang w:val="uk-UA"/>
              </w:rPr>
              <w:t>/</w:t>
            </w:r>
            <w:proofErr w:type="spellStart"/>
            <w:r w:rsidR="00B81473" w:rsidRPr="00711025">
              <w:rPr>
                <w:rFonts w:ascii="Times New Roman" w:hAnsi="Times New Roman" w:cs="Times New Roman"/>
                <w:sz w:val="24"/>
                <w:szCs w:val="24"/>
                <w:lang w:val="uk-UA"/>
              </w:rPr>
              <w:t>враховано</w:t>
            </w:r>
            <w:proofErr w:type="spellEnd"/>
            <w:r w:rsidR="00B81473" w:rsidRPr="00711025">
              <w:rPr>
                <w:rFonts w:ascii="Times New Roman" w:hAnsi="Times New Roman" w:cs="Times New Roman"/>
                <w:sz w:val="24"/>
                <w:szCs w:val="24"/>
                <w:lang w:val="uk-UA"/>
              </w:rPr>
              <w:t xml:space="preserve"> частково</w:t>
            </w:r>
            <w:r w:rsidRPr="00711025">
              <w:rPr>
                <w:rFonts w:ascii="Times New Roman" w:hAnsi="Times New Roman" w:cs="Times New Roman"/>
                <w:sz w:val="24"/>
                <w:szCs w:val="24"/>
                <w:lang w:val="uk-UA"/>
              </w:rPr>
              <w:t>/відхилено</w:t>
            </w:r>
          </w:p>
        </w:tc>
      </w:tr>
      <w:tr w:rsidR="00711025" w:rsidRPr="00711025" w14:paraId="24360122" w14:textId="77777777" w:rsidTr="00A152FF">
        <w:tc>
          <w:tcPr>
            <w:tcW w:w="14176" w:type="dxa"/>
            <w:gridSpan w:val="4"/>
          </w:tcPr>
          <w:p w14:paraId="45AD4B7E" w14:textId="1C8234F9" w:rsidR="00D27E3A" w:rsidRPr="00711025" w:rsidRDefault="00E2202A" w:rsidP="00D27E3A">
            <w:pPr>
              <w:jc w:val="center"/>
              <w:rPr>
                <w:rFonts w:ascii="Times New Roman" w:hAnsi="Times New Roman" w:cs="Times New Roman"/>
                <w:sz w:val="24"/>
                <w:szCs w:val="24"/>
                <w:lang w:val="uk-UA"/>
              </w:rPr>
            </w:pPr>
            <w:r w:rsidRPr="00711025">
              <w:rPr>
                <w:rFonts w:ascii="Times New Roman" w:hAnsi="Times New Roman" w:cs="Times New Roman"/>
                <w:sz w:val="24"/>
                <w:szCs w:val="24"/>
                <w:lang w:val="uk-UA"/>
              </w:rPr>
              <w:t>Громадська спілка «Професійна асоціація екологів України»</w:t>
            </w:r>
          </w:p>
        </w:tc>
      </w:tr>
      <w:tr w:rsidR="00711025" w:rsidRPr="00711025" w14:paraId="55D70136" w14:textId="77777777" w:rsidTr="00A152FF">
        <w:tc>
          <w:tcPr>
            <w:tcW w:w="852" w:type="dxa"/>
          </w:tcPr>
          <w:p w14:paraId="46D63F75" w14:textId="43824D26"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67B1DC5A" w14:textId="3F282D3D" w:rsidR="00D27E3A" w:rsidRPr="00711025" w:rsidRDefault="00837510"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редакції терміну «викид» застосовані наступні визначенн</w:t>
            </w:r>
            <w:r w:rsidR="00711025" w:rsidRPr="00711025">
              <w:rPr>
                <w:rFonts w:ascii="Times New Roman" w:hAnsi="Times New Roman" w:cs="Times New Roman"/>
                <w:sz w:val="24"/>
                <w:szCs w:val="24"/>
                <w:lang w:val="uk-UA"/>
              </w:rPr>
              <w:t xml:space="preserve">я: «безпосереднє вивільнення», </w:t>
            </w:r>
            <w:r w:rsidRPr="00711025">
              <w:rPr>
                <w:rFonts w:ascii="Times New Roman" w:hAnsi="Times New Roman" w:cs="Times New Roman"/>
                <w:sz w:val="24"/>
                <w:szCs w:val="24"/>
                <w:lang w:val="uk-UA"/>
              </w:rPr>
              <w:t>«опосередковане вивільнення», «дифузне джерело», які відсутні в чинному законодавстві України, а також не передбачені Проектом. Застосування вказаних термінів порушує принцип правової визначеності закону як норми права.</w:t>
            </w:r>
          </w:p>
          <w:p w14:paraId="127184C2"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 Стаття 1. Визначення термінів</w:t>
            </w:r>
          </w:p>
          <w:p w14:paraId="27FECFFC"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244D37A2" w14:textId="757DB14A"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викид – надходження забруднюючих речовин, вібрації, тепла або шуму із джерел установки у повітря, воду або ґрунт;</w:t>
            </w:r>
          </w:p>
        </w:tc>
        <w:tc>
          <w:tcPr>
            <w:tcW w:w="4252" w:type="dxa"/>
          </w:tcPr>
          <w:p w14:paraId="6A94419B"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 Визначення термінів</w:t>
            </w:r>
          </w:p>
          <w:p w14:paraId="54A5C42E"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415C0A4F" w14:textId="7663EFA0" w:rsidR="00D27E3A"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викид – безпосереднє або опосередковане вивільнення, у тому числі скид,  речовин, вібрації, тепла або шуму зі стаціонарних або дифузних джерел в установці у повітря, воду або ґрунт;</w:t>
            </w:r>
          </w:p>
        </w:tc>
        <w:tc>
          <w:tcPr>
            <w:tcW w:w="4111" w:type="dxa"/>
          </w:tcPr>
          <w:p w14:paraId="4605C9D9" w14:textId="77777777" w:rsidR="00B81473" w:rsidRPr="00711025" w:rsidRDefault="00B81473"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5E909C50" w14:textId="77777777" w:rsidR="00D27E3A" w:rsidRPr="00711025" w:rsidRDefault="00B81473"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«..викид – безпосереднє або опосередковане вивільнення, у тому числі скид, речовин, вібрації, тепла або шуму з установки (організований та неорганізований викид) у повітря, водний об’єкт або ґрунт;»</w:t>
            </w:r>
          </w:p>
          <w:p w14:paraId="3625FD93" w14:textId="459F63F3" w:rsidR="00B81473" w:rsidRPr="00711025" w:rsidRDefault="00B81473"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Терміни «безпосереднє вивільнення»</w:t>
            </w:r>
            <w:r w:rsidR="00E02ADB" w:rsidRPr="00711025">
              <w:rPr>
                <w:rFonts w:ascii="Times New Roman" w:hAnsi="Times New Roman" w:cs="Times New Roman"/>
                <w:sz w:val="24"/>
                <w:szCs w:val="24"/>
                <w:lang w:val="uk-UA"/>
              </w:rPr>
              <w:t xml:space="preserve"> та</w:t>
            </w:r>
            <w:r w:rsidRPr="00711025">
              <w:rPr>
                <w:rFonts w:ascii="Times New Roman" w:hAnsi="Times New Roman" w:cs="Times New Roman"/>
                <w:sz w:val="24"/>
                <w:szCs w:val="24"/>
                <w:lang w:val="uk-UA"/>
              </w:rPr>
              <w:t xml:space="preserve"> «опосередковане вивільнення»</w:t>
            </w:r>
            <w:r w:rsidR="00F125C1" w:rsidRPr="00711025">
              <w:rPr>
                <w:rFonts w:ascii="Times New Roman" w:hAnsi="Times New Roman" w:cs="Times New Roman"/>
                <w:sz w:val="24"/>
                <w:szCs w:val="24"/>
                <w:lang w:val="uk-UA"/>
              </w:rPr>
              <w:t xml:space="preserve"> </w:t>
            </w:r>
            <w:proofErr w:type="spellStart"/>
            <w:r w:rsidR="00F125C1" w:rsidRPr="00711025">
              <w:rPr>
                <w:rFonts w:ascii="Times New Roman" w:hAnsi="Times New Roman" w:cs="Times New Roman"/>
                <w:sz w:val="24"/>
                <w:szCs w:val="24"/>
                <w:lang w:val="uk-UA"/>
              </w:rPr>
              <w:t>імплементовано</w:t>
            </w:r>
            <w:proofErr w:type="spellEnd"/>
            <w:r w:rsidR="00F125C1" w:rsidRPr="00711025">
              <w:rPr>
                <w:rFonts w:ascii="Times New Roman" w:hAnsi="Times New Roman" w:cs="Times New Roman"/>
                <w:sz w:val="24"/>
                <w:szCs w:val="24"/>
                <w:lang w:val="uk-UA"/>
              </w:rPr>
              <w:t xml:space="preserve"> відповідно визначень у Директиві 2010/75/ЄС.</w:t>
            </w:r>
          </w:p>
          <w:p w14:paraId="030444FB" w14:textId="74CA94F4" w:rsidR="009C6667" w:rsidRPr="00711025" w:rsidRDefault="009C6667" w:rsidP="00D27E3A">
            <w:pPr>
              <w:jc w:val="both"/>
              <w:rPr>
                <w:rFonts w:ascii="Times New Roman" w:hAnsi="Times New Roman" w:cs="Times New Roman"/>
                <w:sz w:val="24"/>
                <w:szCs w:val="24"/>
                <w:lang w:val="uk-UA"/>
              </w:rPr>
            </w:pPr>
          </w:p>
        </w:tc>
      </w:tr>
      <w:tr w:rsidR="00711025" w:rsidRPr="00711025" w14:paraId="42DC69E3" w14:textId="77777777" w:rsidTr="00A152FF">
        <w:tc>
          <w:tcPr>
            <w:tcW w:w="852" w:type="dxa"/>
          </w:tcPr>
          <w:p w14:paraId="34565F05" w14:textId="77777777"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438EA5C7" w14:textId="77777777" w:rsidR="00D27E3A" w:rsidRPr="00711025" w:rsidRDefault="00837510"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Застосовано не коректну термінологію «викид…=… викид».</w:t>
            </w:r>
          </w:p>
          <w:p w14:paraId="39B5E234"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 Стаття 1. Визначення термінів</w:t>
            </w:r>
          </w:p>
          <w:p w14:paraId="11B3C1F4"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70880A98" w14:textId="3824780C"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гранично допустимий викид – маса, виражена відносно конкретних параметрів, концентрація та/або рівень забруднюючої речовини, що є допустимими та не повинні перевищуватися протягом одного або кількох </w:t>
            </w:r>
            <w:r w:rsidRPr="00711025">
              <w:rPr>
                <w:rFonts w:ascii="Times New Roman" w:hAnsi="Times New Roman" w:cs="Times New Roman"/>
                <w:sz w:val="24"/>
                <w:szCs w:val="24"/>
                <w:lang w:val="uk-UA"/>
              </w:rPr>
              <w:lastRenderedPageBreak/>
              <w:t>періодів часу;</w:t>
            </w:r>
          </w:p>
        </w:tc>
        <w:tc>
          <w:tcPr>
            <w:tcW w:w="4252" w:type="dxa"/>
          </w:tcPr>
          <w:p w14:paraId="4CDFB548"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 Визначення термінів</w:t>
            </w:r>
          </w:p>
          <w:p w14:paraId="3D3A7A93"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2E0B69DF" w14:textId="077D3711" w:rsidR="00D27E3A"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гранично допустимий викид – маса, виражена відносно конкретних параметрів, концентрація та/або рівень викиду, що не повинні перевищуватися протягом одного або кількох періодів часу;</w:t>
            </w:r>
          </w:p>
        </w:tc>
        <w:tc>
          <w:tcPr>
            <w:tcW w:w="4111" w:type="dxa"/>
          </w:tcPr>
          <w:p w14:paraId="325B37CB" w14:textId="77777777" w:rsidR="00D27E3A" w:rsidRPr="00711025" w:rsidRDefault="00F125C1"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06E96536" w14:textId="75FDFD7C" w:rsidR="00F125C1" w:rsidRPr="00711025" w:rsidRDefault="00F125C1"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Викид у цьому законопроекті вживається не лише відповідно до забруднюючої речовини, а також </w:t>
            </w:r>
            <w:r w:rsidR="00B9114A" w:rsidRPr="00711025">
              <w:rPr>
                <w:rFonts w:ascii="Times New Roman" w:hAnsi="Times New Roman" w:cs="Times New Roman"/>
                <w:sz w:val="24"/>
                <w:szCs w:val="24"/>
                <w:lang w:val="uk-UA"/>
              </w:rPr>
              <w:t xml:space="preserve">щодо </w:t>
            </w:r>
            <w:r w:rsidRPr="00711025">
              <w:rPr>
                <w:rFonts w:ascii="Times New Roman" w:hAnsi="Times New Roman" w:cs="Times New Roman"/>
                <w:sz w:val="24"/>
                <w:szCs w:val="24"/>
                <w:lang w:val="uk-UA"/>
              </w:rPr>
              <w:t>тепла, шуму, вібрацій, а значить не може вимірюватися тільки як «концентрація та/або рівень забруднюючої речовини».</w:t>
            </w:r>
          </w:p>
        </w:tc>
      </w:tr>
      <w:tr w:rsidR="00711025" w:rsidRPr="00711025" w14:paraId="65DDD4D4" w14:textId="77777777" w:rsidTr="00A152FF">
        <w:tc>
          <w:tcPr>
            <w:tcW w:w="852" w:type="dxa"/>
          </w:tcPr>
          <w:p w14:paraId="1CD6F5D2" w14:textId="77777777"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4BBFA257" w14:textId="77777777" w:rsidR="00D27E3A" w:rsidRPr="00711025" w:rsidRDefault="00837510"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Процедура отримання інтегрованого дозволу виключно в одному дозвільному органі призведе до значного навантаження, затягування отримання дозволу.</w:t>
            </w:r>
          </w:p>
          <w:p w14:paraId="65AC00A1"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 Стаття 1. Визначення термінів</w:t>
            </w:r>
          </w:p>
          <w:p w14:paraId="12A10F4F"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7DA13048" w14:textId="47D515FA"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дозвільний орган – центральний орган виконавчої влади, що реалізує державну політику у сфері охорони навколишнього природного середовища або територіальний орган  - відповідний підрозділ з питань екології та природних ресурсів обласних, міських Київської та Севастопольської державних адміністрацій, орган виконавчої влади Автономної Республіки Крим з питань екології та природних ресурсів</w:t>
            </w:r>
          </w:p>
        </w:tc>
        <w:tc>
          <w:tcPr>
            <w:tcW w:w="4252" w:type="dxa"/>
          </w:tcPr>
          <w:p w14:paraId="3BA6C30A"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 Визначення термінів</w:t>
            </w:r>
          </w:p>
          <w:p w14:paraId="07952A08"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2BC646CC" w14:textId="007A2EC1" w:rsidR="00D27E3A"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дозвільний орган – центральний орган виконавчої влади, що реалізує державну політику у сфері охорони навколишнього природного середовища</w:t>
            </w:r>
          </w:p>
        </w:tc>
        <w:tc>
          <w:tcPr>
            <w:tcW w:w="4111" w:type="dxa"/>
          </w:tcPr>
          <w:p w14:paraId="54ECBE80" w14:textId="77777777" w:rsidR="00D27E3A" w:rsidRPr="00711025" w:rsidRDefault="00660141"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24E12FB6" w14:textId="61EC5203" w:rsidR="00E61377" w:rsidRPr="00711025" w:rsidRDefault="00E61377" w:rsidP="00E6137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Концепцією</w:t>
            </w:r>
            <w:r w:rsidRPr="00711025">
              <w:rPr>
                <w:lang w:val="uk-UA"/>
              </w:rPr>
              <w:t xml:space="preserve"> </w:t>
            </w:r>
            <w:r w:rsidRPr="00711025">
              <w:rPr>
                <w:rFonts w:ascii="Times New Roman" w:hAnsi="Times New Roman" w:cs="Times New Roman"/>
                <w:sz w:val="24"/>
                <w:szCs w:val="24"/>
                <w:lang w:val="uk-UA"/>
              </w:rPr>
              <w:t>реалізації державної політики у сфері промислового забруднення, що була розроблена з метою імплементації Директиви 2010/75/ЄС та схвалена Урядом 22 травня 2019 року визначено що «Інтегрований дозвіл:</w:t>
            </w:r>
          </w:p>
          <w:p w14:paraId="6DF0107D" w14:textId="609576E9" w:rsidR="00E61377" w:rsidRPr="00711025" w:rsidRDefault="00E2202A" w:rsidP="00E6137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видаватиметься центральним органом виконавчої влади, що реалізує державну політику у сфері охорони навколишнього природного середовища</w:t>
            </w:r>
            <w:r w:rsidR="00E61377" w:rsidRPr="00711025">
              <w:rPr>
                <w:rFonts w:ascii="Times New Roman" w:hAnsi="Times New Roman" w:cs="Times New Roman"/>
                <w:sz w:val="24"/>
                <w:szCs w:val="24"/>
                <w:lang w:val="uk-UA"/>
              </w:rPr>
              <w:t xml:space="preserve"> суб’єктам господарювання, що провадять види діяльності, зазначені в додатку 1 до Директиви 2010/75/ЄС, за умови, що граничні значення виробничої потужності або продуктивності виробництва суб’єкта господарювання перевищують величини, вказані у згаданому додатку;»</w:t>
            </w:r>
          </w:p>
          <w:p w14:paraId="2DB56E2B" w14:textId="77777777" w:rsidR="00E61377" w:rsidRPr="00711025" w:rsidRDefault="00E61377" w:rsidP="00E61377">
            <w:pPr>
              <w:jc w:val="both"/>
              <w:rPr>
                <w:rFonts w:ascii="Times New Roman" w:hAnsi="Times New Roman" w:cs="Times New Roman"/>
                <w:sz w:val="24"/>
                <w:szCs w:val="24"/>
                <w:lang w:val="uk-UA"/>
              </w:rPr>
            </w:pPr>
          </w:p>
          <w:p w14:paraId="7096D7B3" w14:textId="328244DB" w:rsidR="00C74F8D" w:rsidRPr="00711025" w:rsidRDefault="00C74F8D" w:rsidP="00E61377">
            <w:pPr>
              <w:jc w:val="both"/>
              <w:rPr>
                <w:rFonts w:ascii="Times New Roman" w:hAnsi="Times New Roman" w:cs="Times New Roman"/>
                <w:sz w:val="24"/>
                <w:szCs w:val="24"/>
                <w:highlight w:val="green"/>
                <w:lang w:val="uk-UA"/>
              </w:rPr>
            </w:pPr>
          </w:p>
        </w:tc>
      </w:tr>
      <w:tr w:rsidR="00711025" w:rsidRPr="00711025" w14:paraId="2E743C58" w14:textId="77777777" w:rsidTr="00A152FF">
        <w:tc>
          <w:tcPr>
            <w:tcW w:w="852" w:type="dxa"/>
          </w:tcPr>
          <w:p w14:paraId="0A3AAAF3" w14:textId="77777777"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52A30A42" w14:textId="77777777" w:rsidR="00D27E3A" w:rsidRPr="00711025" w:rsidRDefault="00837510"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Термін «джерело установки» застосовується у Проекті (ст. 1), проте його визначення відсутнє, що порушує принцип правової визначеності закону як норми права.</w:t>
            </w:r>
          </w:p>
          <w:p w14:paraId="041E28E6"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 Стаття 1. Визначення термінів</w:t>
            </w:r>
          </w:p>
          <w:p w14:paraId="1413AB77"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07BCEF44" w14:textId="51A5B8A4"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джерело установки – отвір, поверхня що </w:t>
            </w:r>
            <w:r w:rsidRPr="00711025">
              <w:rPr>
                <w:rFonts w:ascii="Times New Roman" w:hAnsi="Times New Roman" w:cs="Times New Roman"/>
                <w:sz w:val="24"/>
                <w:szCs w:val="24"/>
                <w:lang w:val="uk-UA"/>
              </w:rPr>
              <w:lastRenderedPageBreak/>
              <w:t>мають просторові координати, з яких надходять викид.</w:t>
            </w:r>
          </w:p>
        </w:tc>
        <w:tc>
          <w:tcPr>
            <w:tcW w:w="4252" w:type="dxa"/>
          </w:tcPr>
          <w:p w14:paraId="399993CE" w14:textId="77777777" w:rsidR="00E05EC0" w:rsidRPr="00711025" w:rsidRDefault="00E05EC0" w:rsidP="00E05EC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 Визначення термінів</w:t>
            </w:r>
          </w:p>
          <w:p w14:paraId="53C80F31" w14:textId="77777777" w:rsidR="00E05EC0" w:rsidRPr="00711025" w:rsidRDefault="00E05EC0" w:rsidP="00E05EC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7633C603" w14:textId="7F651511" w:rsidR="00D27E3A" w:rsidRPr="00711025" w:rsidRDefault="00E05EC0" w:rsidP="00E05EC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викид – безпосереднє або опосередковане в</w:t>
            </w:r>
            <w:r w:rsidR="001F0991" w:rsidRPr="00711025">
              <w:rPr>
                <w:rFonts w:ascii="Times New Roman" w:hAnsi="Times New Roman" w:cs="Times New Roman"/>
                <w:sz w:val="24"/>
                <w:szCs w:val="24"/>
                <w:lang w:val="uk-UA"/>
              </w:rPr>
              <w:t xml:space="preserve">ивільнення, у тому числі скид, </w:t>
            </w:r>
            <w:r w:rsidRPr="00711025">
              <w:rPr>
                <w:rFonts w:ascii="Times New Roman" w:hAnsi="Times New Roman" w:cs="Times New Roman"/>
                <w:sz w:val="24"/>
                <w:szCs w:val="24"/>
                <w:lang w:val="uk-UA"/>
              </w:rPr>
              <w:t xml:space="preserve">речовин, вібрації, тепла або шуму зі стаціонарних або </w:t>
            </w:r>
            <w:r w:rsidRPr="00711025">
              <w:rPr>
                <w:rFonts w:ascii="Times New Roman" w:hAnsi="Times New Roman" w:cs="Times New Roman"/>
                <w:sz w:val="24"/>
                <w:szCs w:val="24"/>
                <w:lang w:val="uk-UA"/>
              </w:rPr>
              <w:lastRenderedPageBreak/>
              <w:t>дифузних джерел в установці у повітря, воду або ґрунт;</w:t>
            </w:r>
          </w:p>
        </w:tc>
        <w:tc>
          <w:tcPr>
            <w:tcW w:w="4111" w:type="dxa"/>
          </w:tcPr>
          <w:p w14:paraId="4D16FC0F" w14:textId="708A73C5" w:rsidR="00D27E3A" w:rsidRPr="00711025" w:rsidRDefault="00715D08"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Не враховано</w:t>
            </w:r>
          </w:p>
          <w:p w14:paraId="0A8849B3" w14:textId="19996A61" w:rsidR="00715D08" w:rsidRPr="00711025" w:rsidRDefault="00715D08"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 новій редакції проекту закону словосполучення джерело установки відсутнє. </w:t>
            </w:r>
          </w:p>
          <w:p w14:paraId="3B4057C7" w14:textId="50550EEF" w:rsidR="00E05EC0" w:rsidRPr="00711025" w:rsidRDefault="00E05EC0" w:rsidP="00D27E3A">
            <w:pPr>
              <w:jc w:val="both"/>
              <w:rPr>
                <w:rFonts w:ascii="Times New Roman" w:hAnsi="Times New Roman" w:cs="Times New Roman"/>
                <w:sz w:val="24"/>
                <w:szCs w:val="24"/>
                <w:lang w:val="uk-UA"/>
              </w:rPr>
            </w:pPr>
          </w:p>
        </w:tc>
      </w:tr>
      <w:tr w:rsidR="00711025" w:rsidRPr="00711025" w14:paraId="04D52508" w14:textId="77777777" w:rsidTr="00A152FF">
        <w:tc>
          <w:tcPr>
            <w:tcW w:w="852" w:type="dxa"/>
          </w:tcPr>
          <w:p w14:paraId="3C3BC7A6" w14:textId="77777777"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0193616E" w14:textId="7834B6DD"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редакції терміну «забруднення» застосовані наступні визнач</w:t>
            </w:r>
            <w:r w:rsidR="00E2202A" w:rsidRPr="00711025">
              <w:rPr>
                <w:rFonts w:ascii="Times New Roman" w:hAnsi="Times New Roman" w:cs="Times New Roman"/>
                <w:sz w:val="24"/>
                <w:szCs w:val="24"/>
                <w:lang w:val="uk-UA"/>
              </w:rPr>
              <w:t xml:space="preserve">ення: «безпосереднє внесення», </w:t>
            </w:r>
            <w:r w:rsidRPr="00711025">
              <w:rPr>
                <w:rFonts w:ascii="Times New Roman" w:hAnsi="Times New Roman" w:cs="Times New Roman"/>
                <w:sz w:val="24"/>
                <w:szCs w:val="24"/>
                <w:lang w:val="uk-UA"/>
              </w:rPr>
              <w:t>«опосередковане внесення», які відсутні в чинному законодавстві України, а також не передбачені Проектом. Застосування вказаних термінів порушує принцип правової визначеності закону як норми права. Також у вказаному терміні застосовуються декларативні визначення «можуть бути шкідливими для здоров'я людини або довкілля, призводити до пошкоджень майна, або шкодити чи заважати життєдіяльності людини та іншим законним використанням довкілля». Саме по собі надходження забруднюючої речовини апріорі приносить шкоду довкіллю, людині.</w:t>
            </w:r>
          </w:p>
          <w:p w14:paraId="2D9E721D" w14:textId="77777777" w:rsidR="00D27E3A"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Застосування декларативних понять, які  не мають конкретних оцінок порушую принцип правової визначеності і перенавантажує Проект.</w:t>
            </w:r>
          </w:p>
          <w:p w14:paraId="08E568C4"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 Стаття 1. Визначення термінів</w:t>
            </w:r>
          </w:p>
          <w:p w14:paraId="63F0E88A"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0E94CD2B" w14:textId="2C15DEF6"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 надходження викиду у повітря, воду або ґрунт;</w:t>
            </w:r>
          </w:p>
          <w:p w14:paraId="5C66F050" w14:textId="1F22A15A" w:rsidR="00837510" w:rsidRPr="00711025" w:rsidRDefault="00837510" w:rsidP="00837510">
            <w:pPr>
              <w:jc w:val="both"/>
              <w:rPr>
                <w:rFonts w:ascii="Times New Roman" w:hAnsi="Times New Roman" w:cs="Times New Roman"/>
                <w:sz w:val="24"/>
                <w:szCs w:val="24"/>
                <w:lang w:val="uk-UA"/>
              </w:rPr>
            </w:pPr>
          </w:p>
        </w:tc>
        <w:tc>
          <w:tcPr>
            <w:tcW w:w="4252" w:type="dxa"/>
          </w:tcPr>
          <w:p w14:paraId="3631AD7D"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 Визначення термінів</w:t>
            </w:r>
          </w:p>
          <w:p w14:paraId="2AD952FA"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741E1210" w14:textId="6E510DFE" w:rsidR="00D27E3A"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 безпосереднє або опосередковане внесення в результаті людської діяльності речовин, вібрації, тепла або шуму у повітря, воду або ґрунт, що можуть бути шкідливими для здоров'я людини або довкілля, призводити до пошкоджень майна, або шкодити чи заважати життєдіяльності людини та іншим законним використанням довкілля;</w:t>
            </w:r>
          </w:p>
        </w:tc>
        <w:tc>
          <w:tcPr>
            <w:tcW w:w="4111" w:type="dxa"/>
          </w:tcPr>
          <w:p w14:paraId="4B6053A0" w14:textId="30E22F65" w:rsidR="00D27E3A" w:rsidRPr="00711025" w:rsidRDefault="00E05EC0"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40A7EA52" w14:textId="5CC0FAAD" w:rsidR="00C74F8D" w:rsidRPr="00711025" w:rsidRDefault="00E05EC0"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 безпосереднє або опосередковане надходження в результаті людської діяльності речовин, вібрації, тепла або шуму у повітря, воду або ґрунт, що можуть бути шкідливими для здоров'я людини або довкілля, призводити до пошкоджень майна, або шкодити чи заважати життєдіяльності людини та іншим законним використанням довкілля;»</w:t>
            </w:r>
          </w:p>
        </w:tc>
      </w:tr>
      <w:tr w:rsidR="00711025" w:rsidRPr="00711025" w14:paraId="7DD459B1" w14:textId="77777777" w:rsidTr="00A152FF">
        <w:tc>
          <w:tcPr>
            <w:tcW w:w="852" w:type="dxa"/>
          </w:tcPr>
          <w:p w14:paraId="7FFA6431" w14:textId="77777777"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6B8AD205"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Процедура отримання інтегрованого дозволу та його погодження в центральному органі призведе до її значного навантаження, затягування.</w:t>
            </w:r>
          </w:p>
          <w:p w14:paraId="29C9F719" w14:textId="77777777" w:rsidR="00D27E3A"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 Проекті передбачається ознайомлення </w:t>
            </w:r>
            <w:r w:rsidRPr="00711025">
              <w:rPr>
                <w:rFonts w:ascii="Times New Roman" w:hAnsi="Times New Roman" w:cs="Times New Roman"/>
                <w:sz w:val="24"/>
                <w:szCs w:val="24"/>
                <w:lang w:val="uk-UA"/>
              </w:rPr>
              <w:lastRenderedPageBreak/>
              <w:t>органів місцевого самоврядування із заявою (ст.8, 9 ), водночас вказані органи відсутні в переліку заінтересованих органів.</w:t>
            </w:r>
          </w:p>
          <w:p w14:paraId="64B274A9"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 Стаття 1. Визначення термінів</w:t>
            </w:r>
          </w:p>
          <w:p w14:paraId="2D327068"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43E2A629" w14:textId="727FB37F"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заінтересовані органи – центральні органи виконавчої влади та уповноважені територіальні органи, які беруть участь у процесі видачі інтегрованого дозволу та в межах своєї компетенції надають дозвільному органу висновки щодо доцільності видачі інтегрованого дозволу та пропозиції до умов інтегрованого дозволу: центральний орган виконавчої влади та територіальні органи, що реалізує державну політику у сфері управління відходами; центральний та територіальні органи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та територіальні органи виконавчої влади, що реалізує державну політику у сфері охорони атмосферного повітря; центральний та територіальні органи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 центральний та територіальні органи виконавчої влади, що реалізує державну політику у сфері </w:t>
            </w:r>
            <w:r w:rsidRPr="00711025">
              <w:rPr>
                <w:rFonts w:ascii="Times New Roman" w:hAnsi="Times New Roman" w:cs="Times New Roman"/>
                <w:sz w:val="24"/>
                <w:szCs w:val="24"/>
                <w:lang w:val="uk-UA"/>
              </w:rPr>
              <w:lastRenderedPageBreak/>
              <w:t>санітарного та епідемічного благополуччя населення; центральний та територіальні органи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контролюючий орган; орган місцевого самоврядування.</w:t>
            </w:r>
          </w:p>
        </w:tc>
        <w:tc>
          <w:tcPr>
            <w:tcW w:w="4252" w:type="dxa"/>
          </w:tcPr>
          <w:p w14:paraId="3B4FC60A"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 Визначення термінів</w:t>
            </w:r>
          </w:p>
          <w:p w14:paraId="7E6D35EF"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690D3E32" w14:textId="3EBB1CE4" w:rsidR="00D27E3A"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заінтересовані органи – центральні </w:t>
            </w:r>
            <w:r w:rsidRPr="00711025">
              <w:rPr>
                <w:rFonts w:ascii="Times New Roman" w:hAnsi="Times New Roman" w:cs="Times New Roman"/>
                <w:sz w:val="24"/>
                <w:szCs w:val="24"/>
                <w:lang w:val="uk-UA"/>
              </w:rPr>
              <w:lastRenderedPageBreak/>
              <w:t xml:space="preserve">органи виконавчої влади, які беруть участь у процесі видачі інтегрованого дозволу та в межах своєї компетенції надають дозвільному органу висновки щодо доцільності видачі інтегрованого дозволу та пропозиції до умов інтегрованого дозволу: центральний орган виконавчої влади, що реалізує державну політику у сфері управління відходами; центральний орган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орган виконавчої влади, що реалізує державну політику у сфері охорони атмосферного повітря; центральний орган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w:t>
            </w:r>
            <w:r w:rsidRPr="00711025">
              <w:rPr>
                <w:rFonts w:ascii="Times New Roman" w:hAnsi="Times New Roman" w:cs="Times New Roman"/>
                <w:sz w:val="24"/>
                <w:szCs w:val="24"/>
                <w:lang w:val="uk-UA"/>
              </w:rPr>
              <w:lastRenderedPageBreak/>
              <w:t>джерел енергії та альтернативних видів палива; контролюючий орган;</w:t>
            </w:r>
          </w:p>
        </w:tc>
        <w:tc>
          <w:tcPr>
            <w:tcW w:w="4111" w:type="dxa"/>
          </w:tcPr>
          <w:p w14:paraId="1C487C1F" w14:textId="1DB07F2C" w:rsidR="00D27E3A" w:rsidRPr="00711025" w:rsidRDefault="00F60EE2"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170B79C7" w14:textId="6058B934" w:rsidR="00F60EE2" w:rsidRPr="00711025" w:rsidRDefault="00F60EE2"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«..заінтересовані органи – центральні органи виконавчої влади, які беруть участь у процесі видачі інтегрованого дозволу та в межах своєї компетенції </w:t>
            </w:r>
            <w:r w:rsidRPr="00711025">
              <w:rPr>
                <w:rFonts w:ascii="Times New Roman" w:hAnsi="Times New Roman" w:cs="Times New Roman"/>
                <w:sz w:val="24"/>
                <w:szCs w:val="24"/>
                <w:lang w:val="uk-UA"/>
              </w:rPr>
              <w:lastRenderedPageBreak/>
              <w:t xml:space="preserve">надають дозвільному органу висновки щодо доцільності видачі (внесення змін до) інтегрованого дозволу та пропозиції до умов інтегрованого дозволу: центральний орган виконавчої влади, що реалізує державну політику у сфері управління відходами; центральний орган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орган виконавчої влади, що реалізує державну політику у сфері охорони атмосферного повітря; центральний орган виконавчої влади, що реалізує державну політику у сфері цивільного захисту;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обласні, міські Київська та Севастопольська державні адміністрації (відповідний </w:t>
            </w:r>
            <w:r w:rsidRPr="00711025">
              <w:rPr>
                <w:rFonts w:ascii="Times New Roman" w:hAnsi="Times New Roman" w:cs="Times New Roman"/>
                <w:sz w:val="24"/>
                <w:szCs w:val="24"/>
                <w:lang w:val="uk-UA"/>
              </w:rPr>
              <w:lastRenderedPageBreak/>
              <w:t>підрозділ з питань екології та природних ресурсів), орган виконавчої влади Автономної Республіки Крим з питань екології та природних ресурсів за місцезнаходженням установки; контролюючий орган;»</w:t>
            </w:r>
          </w:p>
          <w:p w14:paraId="1A3932DC" w14:textId="77777777" w:rsidR="00F60EE2" w:rsidRPr="00711025" w:rsidRDefault="00F60EE2" w:rsidP="00D27E3A">
            <w:pPr>
              <w:jc w:val="both"/>
              <w:rPr>
                <w:rFonts w:ascii="Times New Roman" w:hAnsi="Times New Roman" w:cs="Times New Roman"/>
                <w:sz w:val="24"/>
                <w:szCs w:val="24"/>
                <w:lang w:val="uk-UA"/>
              </w:rPr>
            </w:pPr>
          </w:p>
          <w:p w14:paraId="02B20338" w14:textId="714E8C27" w:rsidR="00F60EE2" w:rsidRPr="00711025" w:rsidRDefault="00F60EE2"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Участь органів місцевого самоврядування передбачен</w:t>
            </w:r>
            <w:r w:rsidR="00FD3E28" w:rsidRPr="00711025">
              <w:rPr>
                <w:rFonts w:ascii="Times New Roman" w:hAnsi="Times New Roman" w:cs="Times New Roman"/>
                <w:sz w:val="24"/>
                <w:szCs w:val="24"/>
                <w:lang w:val="uk-UA"/>
              </w:rPr>
              <w:t>а</w:t>
            </w:r>
            <w:r w:rsidR="00E2202A" w:rsidRPr="00711025">
              <w:rPr>
                <w:rFonts w:ascii="Times New Roman" w:hAnsi="Times New Roman" w:cs="Times New Roman"/>
                <w:sz w:val="24"/>
                <w:szCs w:val="24"/>
                <w:lang w:val="uk-UA"/>
              </w:rPr>
              <w:t xml:space="preserve"> у п.1   ст. 9 з</w:t>
            </w:r>
            <w:r w:rsidRPr="00711025">
              <w:rPr>
                <w:rFonts w:ascii="Times New Roman" w:hAnsi="Times New Roman" w:cs="Times New Roman"/>
                <w:sz w:val="24"/>
                <w:szCs w:val="24"/>
                <w:lang w:val="uk-UA"/>
              </w:rPr>
              <w:t>аконопроекту</w:t>
            </w:r>
            <w:r w:rsidR="00FD3E28" w:rsidRPr="00711025">
              <w:rPr>
                <w:rFonts w:ascii="Times New Roman" w:hAnsi="Times New Roman" w:cs="Times New Roman"/>
                <w:sz w:val="24"/>
                <w:szCs w:val="24"/>
                <w:lang w:val="uk-UA"/>
              </w:rPr>
              <w:t xml:space="preserve">, де </w:t>
            </w:r>
            <w:r w:rsidRPr="00711025">
              <w:rPr>
                <w:rFonts w:ascii="Times New Roman" w:hAnsi="Times New Roman" w:cs="Times New Roman"/>
                <w:sz w:val="24"/>
                <w:szCs w:val="24"/>
                <w:lang w:val="uk-UA"/>
              </w:rPr>
              <w:t xml:space="preserve"> зазна</w:t>
            </w:r>
            <w:r w:rsidR="00FD3E28" w:rsidRPr="00711025">
              <w:rPr>
                <w:rFonts w:ascii="Times New Roman" w:hAnsi="Times New Roman" w:cs="Times New Roman"/>
                <w:sz w:val="24"/>
                <w:szCs w:val="24"/>
                <w:lang w:val="uk-UA"/>
              </w:rPr>
              <w:t>чається</w:t>
            </w:r>
            <w:r w:rsidRPr="00711025">
              <w:rPr>
                <w:rFonts w:ascii="Times New Roman" w:hAnsi="Times New Roman" w:cs="Times New Roman"/>
                <w:sz w:val="24"/>
                <w:szCs w:val="24"/>
                <w:lang w:val="uk-UA"/>
              </w:rPr>
              <w:t>, що «Дозвільний орган у строк, визначений для оприлюднення заяви на отримання (внесення змін до) інтегрованого дозволу, надсилає її та документи, зазначені у пунктах 1-3 частини третьої статті 6 цього Закону, засобами електронної системи заінтересованим органам та, за необхідності, іншим органам державної виконавчої влади та органам місцевого самоврядування».</w:t>
            </w:r>
          </w:p>
          <w:p w14:paraId="7E6B23C3" w14:textId="00FDB03A" w:rsidR="00F60EE2" w:rsidRPr="00711025" w:rsidRDefault="00FD3E28"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Разом з тим, у п</w:t>
            </w:r>
            <w:r w:rsidR="00F60EE2" w:rsidRPr="00711025">
              <w:rPr>
                <w:rFonts w:ascii="Times New Roman" w:hAnsi="Times New Roman" w:cs="Times New Roman"/>
                <w:sz w:val="24"/>
                <w:szCs w:val="24"/>
                <w:lang w:val="uk-UA"/>
              </w:rPr>
              <w:t xml:space="preserve">.2 ст.9 </w:t>
            </w:r>
            <w:r w:rsidRPr="00711025">
              <w:rPr>
                <w:rFonts w:ascii="Times New Roman" w:hAnsi="Times New Roman" w:cs="Times New Roman"/>
                <w:sz w:val="24"/>
                <w:szCs w:val="24"/>
                <w:lang w:val="uk-UA"/>
              </w:rPr>
              <w:t xml:space="preserve">встановлюється обов’язок заінтересованих органів надавати висновки щодо доцільності видачі інтегрованого дозволу у чітко визначений Законопроектом строк: </w:t>
            </w:r>
            <w:r w:rsidR="00F60EE2" w:rsidRPr="00711025">
              <w:rPr>
                <w:rFonts w:ascii="Times New Roman" w:hAnsi="Times New Roman" w:cs="Times New Roman"/>
                <w:sz w:val="24"/>
                <w:szCs w:val="24"/>
                <w:lang w:val="uk-UA"/>
              </w:rPr>
              <w:t xml:space="preserve">  «Заінтересовані органи в межах своєї компетенції надають дозвільному органу висновки щодо доцільності видачі (внесення змін до) інтегрованого дозволу, а також </w:t>
            </w:r>
            <w:r w:rsidR="00F60EE2" w:rsidRPr="00711025">
              <w:rPr>
                <w:rFonts w:ascii="Times New Roman" w:hAnsi="Times New Roman" w:cs="Times New Roman"/>
                <w:sz w:val="24"/>
                <w:szCs w:val="24"/>
                <w:lang w:val="uk-UA"/>
              </w:rPr>
              <w:lastRenderedPageBreak/>
              <w:t>пропозиції до умов інтегрованого дозволу у строк, що не перевищує п’ятнадцяти робочих днів з дня завершення громадського обговорення у процесі видачі інтегрованого дозволу..»</w:t>
            </w:r>
          </w:p>
          <w:p w14:paraId="1F5E5B71" w14:textId="755BAD21" w:rsidR="00FD3E28" w:rsidRPr="00711025" w:rsidRDefault="00FD3E28"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 метою уникнення затримок у процедурі видачі інтегрованого дозволу пропонується залучення органів місцевого самоврядування з широкими повноваженнями, але без зобов’язання надавати висновки.</w:t>
            </w:r>
          </w:p>
          <w:p w14:paraId="3C17F30F" w14:textId="5853A75D" w:rsidR="00F60EE2" w:rsidRPr="00711025" w:rsidRDefault="00F60EE2" w:rsidP="00D27E3A">
            <w:pPr>
              <w:jc w:val="both"/>
              <w:rPr>
                <w:rFonts w:ascii="Times New Roman" w:hAnsi="Times New Roman" w:cs="Times New Roman"/>
                <w:sz w:val="24"/>
                <w:szCs w:val="24"/>
                <w:lang w:val="uk-UA"/>
              </w:rPr>
            </w:pPr>
          </w:p>
        </w:tc>
      </w:tr>
      <w:tr w:rsidR="00711025" w:rsidRPr="00711025" w14:paraId="316D1227" w14:textId="77777777" w:rsidTr="00A152FF">
        <w:tc>
          <w:tcPr>
            <w:tcW w:w="852" w:type="dxa"/>
          </w:tcPr>
          <w:p w14:paraId="5681D3EF" w14:textId="77777777"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2570224D" w14:textId="77777777" w:rsidR="00D27E3A" w:rsidRPr="00711025" w:rsidRDefault="00837510"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Здійснення контролю виключно центральним органом виконавчої влади умов дотримання інтегрованого дозволу є недієвим, оскільки передбачається значний перелік діяльності, яка потребує отримання інтегрованого дозволу.</w:t>
            </w:r>
          </w:p>
          <w:p w14:paraId="664B4705"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 Стаття 1. Визначення термінів</w:t>
            </w:r>
          </w:p>
          <w:p w14:paraId="70F08014" w14:textId="77777777"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4DAC62BF" w14:textId="06E700C4" w:rsidR="00837510" w:rsidRPr="00711025" w:rsidRDefault="0083751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контролюючий орган – центральний орган виконавчої влади, що реалізує державну політику щодо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його територіальні органи.</w:t>
            </w:r>
          </w:p>
        </w:tc>
        <w:tc>
          <w:tcPr>
            <w:tcW w:w="4252" w:type="dxa"/>
          </w:tcPr>
          <w:p w14:paraId="2EC43A13"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 Визначення термінів</w:t>
            </w:r>
          </w:p>
          <w:p w14:paraId="38F4AFC3"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69551AF1" w14:textId="1E07A2E9" w:rsidR="00D27E3A"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контролюючий орган – центральний орган виконавчої влади, що реалізує державну політику щодо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4111" w:type="dxa"/>
          </w:tcPr>
          <w:p w14:paraId="0820051A" w14:textId="77777777" w:rsidR="00D27E3A" w:rsidRPr="00711025" w:rsidRDefault="000B7B4F"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3FB8F700" w14:textId="5C556088" w:rsidR="000B7B4F" w:rsidRPr="00711025" w:rsidRDefault="000B7B4F" w:rsidP="000B7B4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Відповідно до пункту а) частини першої статті 20-2 Закону України «Про охорону навкол</w:t>
            </w:r>
            <w:r w:rsidR="00E2202A" w:rsidRPr="00711025">
              <w:rPr>
                <w:rFonts w:ascii="Times New Roman" w:hAnsi="Times New Roman" w:cs="Times New Roman"/>
                <w:sz w:val="24"/>
                <w:szCs w:val="24"/>
                <w:lang w:val="uk-UA"/>
              </w:rPr>
              <w:t>ишнього природного середовища»</w:t>
            </w:r>
            <w:r w:rsidRPr="00711025">
              <w:rPr>
                <w:rFonts w:ascii="Times New Roman" w:hAnsi="Times New Roman" w:cs="Times New Roman"/>
                <w:sz w:val="24"/>
                <w:szCs w:val="24"/>
                <w:lang w:val="uk-UA"/>
              </w:rPr>
              <w:t xml:space="preserve"> до компетенції центрального органу виконавчої влади, що реалізує державну політику</w:t>
            </w:r>
          </w:p>
          <w:p w14:paraId="20AEC91C" w14:textId="273405BC" w:rsidR="000B7B4F" w:rsidRPr="00711025" w:rsidRDefault="000B7B4F" w:rsidP="000B7B4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 організація і здійснення у межах компетенції державного нагляду (контролю) за додержанням центральними органами виконавчо</w:t>
            </w:r>
            <w:r w:rsidR="00E2202A" w:rsidRPr="00711025">
              <w:rPr>
                <w:rFonts w:ascii="Times New Roman" w:hAnsi="Times New Roman" w:cs="Times New Roman"/>
                <w:sz w:val="24"/>
                <w:szCs w:val="24"/>
                <w:lang w:val="uk-UA"/>
              </w:rPr>
              <w:t xml:space="preserve">ї влади </w:t>
            </w:r>
            <w:r w:rsidRPr="00711025">
              <w:rPr>
                <w:rFonts w:ascii="Times New Roman" w:hAnsi="Times New Roman" w:cs="Times New Roman"/>
                <w:sz w:val="24"/>
                <w:szCs w:val="24"/>
                <w:lang w:val="uk-UA"/>
              </w:rPr>
              <w:t xml:space="preserve">та їх </w:t>
            </w:r>
            <w:r w:rsidRPr="00711025">
              <w:rPr>
                <w:rFonts w:ascii="Times New Roman" w:hAnsi="Times New Roman" w:cs="Times New Roman"/>
                <w:sz w:val="24"/>
                <w:szCs w:val="24"/>
                <w:lang w:val="uk-UA"/>
              </w:rPr>
              <w:lastRenderedPageBreak/>
              <w:t>територіальними органами, місцевими органами виконавчої влади, органами місцевого самоврядування в частині здійснення делегованих</w:t>
            </w:r>
            <w:r w:rsidR="00E2202A"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їм повноважень органів виконавчої влади, підприємствами, установами</w:t>
            </w:r>
            <w:r w:rsidR="00E2202A"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14:paraId="6C660120" w14:textId="77777777" w:rsidR="000B7B4F" w:rsidRPr="00711025" w:rsidRDefault="000B7B4F" w:rsidP="000B7B4F">
            <w:pPr>
              <w:jc w:val="both"/>
              <w:rPr>
                <w:rFonts w:ascii="Times New Roman" w:hAnsi="Times New Roman" w:cs="Times New Roman"/>
                <w:sz w:val="24"/>
                <w:szCs w:val="24"/>
                <w:lang w:val="uk-UA"/>
              </w:rPr>
            </w:pPr>
          </w:p>
          <w:p w14:paraId="00F77C6D" w14:textId="29F92DAB" w:rsidR="000B7B4F" w:rsidRPr="00711025" w:rsidRDefault="000B7B4F" w:rsidP="000B7B4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Відповідно до пунктів 1, 7 Положення про Державну екологічну інспекцію України, затвердженого постановою Кабінету Міністрів України від 19.04.2017 № 275, Держекоінспекція є центральним органом виконавчої влади, діяльність якого спрямовується і координується Кабінетом Міністрів України через Міністра </w:t>
            </w:r>
            <w:r w:rsidR="007257D9" w:rsidRPr="00711025">
              <w:rPr>
                <w:rFonts w:ascii="Times New Roman" w:hAnsi="Times New Roman" w:cs="Times New Roman"/>
                <w:sz w:val="24"/>
                <w:szCs w:val="24"/>
                <w:lang w:val="uk-UA"/>
              </w:rPr>
              <w:t xml:space="preserve">захисту довкілля та природних ресурсів </w:t>
            </w:r>
            <w:r w:rsidRPr="00711025">
              <w:rPr>
                <w:rFonts w:ascii="Times New Roman" w:hAnsi="Times New Roman" w:cs="Times New Roman"/>
                <w:sz w:val="24"/>
                <w:szCs w:val="24"/>
                <w:lang w:val="uk-UA"/>
              </w:rPr>
              <w:t xml:space="preserve">і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Держекоінспекція здійснює свої повноваження безпосередньо і </w:t>
            </w:r>
            <w:r w:rsidRPr="00711025">
              <w:rPr>
                <w:rFonts w:ascii="Times New Roman" w:hAnsi="Times New Roman" w:cs="Times New Roman"/>
                <w:sz w:val="24"/>
                <w:szCs w:val="24"/>
                <w:lang w:val="uk-UA"/>
              </w:rPr>
              <w:lastRenderedPageBreak/>
              <w:t>через утворені в установленому порядку територіальні органи.</w:t>
            </w:r>
          </w:p>
        </w:tc>
      </w:tr>
      <w:tr w:rsidR="00711025" w:rsidRPr="00711025" w14:paraId="5C471C6C" w14:textId="77777777" w:rsidTr="00A152FF">
        <w:tc>
          <w:tcPr>
            <w:tcW w:w="852" w:type="dxa"/>
          </w:tcPr>
          <w:p w14:paraId="405E309F" w14:textId="77777777"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5E47F8FC" w14:textId="77777777" w:rsidR="00382807" w:rsidRPr="00711025" w:rsidRDefault="00382807"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Безпосередньо пов’язані види діяльності у межах того самого промислового майданчика, що мають технічний зв'язок вже є діяльністю, передбаченою Проектом. </w:t>
            </w:r>
          </w:p>
          <w:p w14:paraId="25189EFF" w14:textId="77777777" w:rsidR="00382807" w:rsidRPr="00711025" w:rsidRDefault="00837510"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w:t>
            </w:r>
            <w:r w:rsidR="00382807" w:rsidRPr="00711025">
              <w:rPr>
                <w:rFonts w:ascii="Times New Roman" w:hAnsi="Times New Roman" w:cs="Times New Roman"/>
                <w:sz w:val="24"/>
                <w:szCs w:val="24"/>
                <w:lang w:val="uk-UA"/>
              </w:rPr>
              <w:t xml:space="preserve"> Стаття 1. Визначення термінів</w:t>
            </w:r>
          </w:p>
          <w:p w14:paraId="3C986F95"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787C098E" w14:textId="3EFD83E4" w:rsidR="00D27E3A"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установка – стаціонарна технічна одиниця, в межах якої провадяться один або кілька видів діяльності, визначених цим Законом</w:t>
            </w:r>
          </w:p>
        </w:tc>
        <w:tc>
          <w:tcPr>
            <w:tcW w:w="4252" w:type="dxa"/>
          </w:tcPr>
          <w:p w14:paraId="68E03F46"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 Визначення термінів</w:t>
            </w:r>
          </w:p>
          <w:p w14:paraId="7DE849C7"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1.У цьому Законі наведені нижче терміни вживаються в такому значенні:</w:t>
            </w:r>
          </w:p>
          <w:p w14:paraId="4987812D" w14:textId="53633FF8" w:rsidR="00D27E3A"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установка – стаціонарна технічна одиниця, в межах якої провадяться один або кілька видів діяльності, визначених цим Законом, та будь-які безпосередньо пов’язані з цим види діяльності у межах того самого промислового майданчика, що мають технічний зв'язок з діяльністю, визначеною цим Законом, і які можуть впливати на викиди та забруднення.</w:t>
            </w:r>
          </w:p>
        </w:tc>
        <w:tc>
          <w:tcPr>
            <w:tcW w:w="4111" w:type="dxa"/>
          </w:tcPr>
          <w:p w14:paraId="5BA7FBEE" w14:textId="78090CAD" w:rsidR="00D27E3A" w:rsidRPr="00711025" w:rsidRDefault="00B9114A"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w:t>
            </w:r>
            <w:r w:rsidR="009C7CDE" w:rsidRPr="00711025">
              <w:rPr>
                <w:rFonts w:ascii="Times New Roman" w:hAnsi="Times New Roman" w:cs="Times New Roman"/>
                <w:sz w:val="24"/>
                <w:szCs w:val="24"/>
                <w:lang w:val="uk-UA"/>
              </w:rPr>
              <w:t>раховано частково</w:t>
            </w:r>
          </w:p>
          <w:p w14:paraId="1C5BC495" w14:textId="77777777" w:rsidR="00B9114A" w:rsidRPr="00711025" w:rsidRDefault="00B9114A"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Визначення терміну «установка» </w:t>
            </w:r>
            <w:proofErr w:type="spellStart"/>
            <w:r w:rsidRPr="00711025">
              <w:rPr>
                <w:rFonts w:ascii="Times New Roman" w:hAnsi="Times New Roman" w:cs="Times New Roman"/>
                <w:sz w:val="24"/>
                <w:szCs w:val="24"/>
                <w:lang w:val="uk-UA"/>
              </w:rPr>
              <w:t>імплементовано</w:t>
            </w:r>
            <w:proofErr w:type="spellEnd"/>
            <w:r w:rsidRPr="00711025">
              <w:rPr>
                <w:rFonts w:ascii="Times New Roman" w:hAnsi="Times New Roman" w:cs="Times New Roman"/>
                <w:sz w:val="24"/>
                <w:szCs w:val="24"/>
                <w:lang w:val="uk-UA"/>
              </w:rPr>
              <w:t xml:space="preserve"> з відповідного терміну Директиви 2010/75/ЄС.</w:t>
            </w:r>
          </w:p>
          <w:p w14:paraId="6E736719" w14:textId="6E46D972" w:rsidR="00107282" w:rsidRPr="00711025" w:rsidRDefault="00EF1670" w:rsidP="00E6137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…«установка – стаціонарна технічна одиниця (об’єкт), в межах якої провадяться один чи більше видів діяльності, визначених цим Законом, та будь-які інші безпосередньо пов’язані види діяльності у межах того самого промислового майданчика, які мають технічний зв'язок з діяльністю, визначеною цим Законом, і які можуть впливати на викиди та забруднення;»</w:t>
            </w:r>
          </w:p>
        </w:tc>
      </w:tr>
      <w:tr w:rsidR="00711025" w:rsidRPr="00711025" w14:paraId="10450BA3" w14:textId="77777777" w:rsidTr="00A152FF">
        <w:tc>
          <w:tcPr>
            <w:tcW w:w="852" w:type="dxa"/>
          </w:tcPr>
          <w:p w14:paraId="2F1A3C45" w14:textId="77777777" w:rsidR="00D27E3A" w:rsidRPr="00711025" w:rsidRDefault="00D27E3A" w:rsidP="00D27E3A">
            <w:pPr>
              <w:pStyle w:val="a4"/>
              <w:numPr>
                <w:ilvl w:val="0"/>
                <w:numId w:val="2"/>
              </w:numPr>
              <w:jc w:val="both"/>
              <w:rPr>
                <w:rFonts w:ascii="Times New Roman" w:hAnsi="Times New Roman" w:cs="Times New Roman"/>
                <w:sz w:val="24"/>
                <w:szCs w:val="24"/>
                <w:lang w:val="uk-UA"/>
              </w:rPr>
            </w:pPr>
          </w:p>
        </w:tc>
        <w:tc>
          <w:tcPr>
            <w:tcW w:w="4961" w:type="dxa"/>
          </w:tcPr>
          <w:p w14:paraId="0B71EAF0" w14:textId="77777777" w:rsidR="00382807" w:rsidRPr="00711025" w:rsidRDefault="00382807"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Вид діяльності не входить до переліку видів діяльності Додатку 1 Директиви 2010/75/ЄС. Більше того, для підземних гірських робіт та відкритого добування корисних копалин немає зведеного переліку висновків НДТМ, в тому числі затверджених Європейською Комісією висновків НДТМ. Пропонується видалити вид діяльності «підземні гірські роботи і зв'язані з ними операції, відкрите добування корисних копалин з поверхні ділянки, що перевищує 25 гектарів» з переліку видів діяльності, на які поширюється дія цього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закону. В такому випадку відповідні суб'єкти господарювання продовжуватимуть отримувати документи дозвільного характеру </w:t>
            </w:r>
            <w:r w:rsidRPr="00711025">
              <w:rPr>
                <w:rFonts w:ascii="Times New Roman" w:hAnsi="Times New Roman" w:cs="Times New Roman"/>
                <w:sz w:val="24"/>
                <w:szCs w:val="24"/>
                <w:lang w:val="uk-UA"/>
              </w:rPr>
              <w:lastRenderedPageBreak/>
              <w:t>відповідно до чинної системи.</w:t>
            </w:r>
          </w:p>
          <w:p w14:paraId="23A21490" w14:textId="60ECC72B" w:rsidR="00382807" w:rsidRPr="00711025" w:rsidRDefault="00837510"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Пропозиція:</w:t>
            </w:r>
            <w:r w:rsidR="00382807" w:rsidRPr="00711025">
              <w:rPr>
                <w:rFonts w:ascii="Times New Roman" w:hAnsi="Times New Roman" w:cs="Times New Roman"/>
                <w:sz w:val="24"/>
                <w:szCs w:val="24"/>
                <w:lang w:val="uk-UA"/>
              </w:rPr>
              <w:t xml:space="preserve"> Видалити зі Статті 2. Сфера дії Закону</w:t>
            </w:r>
          </w:p>
          <w:p w14:paraId="1C86DF29" w14:textId="1BFBB081" w:rsidR="00D27E3A"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підземні гірські роботи і зв'язані з ними операції, відкрите добування корисних копалин з поверхні ділянки, що перевищує 25 гектарів.</w:t>
            </w:r>
          </w:p>
        </w:tc>
        <w:tc>
          <w:tcPr>
            <w:tcW w:w="4252" w:type="dxa"/>
          </w:tcPr>
          <w:p w14:paraId="17478AEE"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 Сфера дії Закону</w:t>
            </w:r>
          </w:p>
          <w:p w14:paraId="7D2BF54B" w14:textId="2EA97E71" w:rsidR="00D27E3A"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підземні гірські роботи і зв'язані з ними операції, відкрите добування корисних копалин з поверхні ділянки, що перевищує 25 гектарів.</w:t>
            </w:r>
          </w:p>
        </w:tc>
        <w:tc>
          <w:tcPr>
            <w:tcW w:w="4111" w:type="dxa"/>
          </w:tcPr>
          <w:p w14:paraId="57E52BA3" w14:textId="42846A8E" w:rsidR="00D27E3A" w:rsidRPr="00711025" w:rsidRDefault="00107AA0" w:rsidP="00D27E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1834F7AE" w14:textId="48B1C928" w:rsidR="00107AA0" w:rsidRPr="00711025" w:rsidRDefault="00E02ADB" w:rsidP="00107AA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Відповідно н</w:t>
            </w:r>
            <w:r w:rsidR="00715D08" w:rsidRPr="00711025">
              <w:rPr>
                <w:rFonts w:ascii="Times New Roman" w:hAnsi="Times New Roman" w:cs="Times New Roman"/>
                <w:sz w:val="24"/>
                <w:szCs w:val="24"/>
                <w:lang w:val="uk-UA"/>
              </w:rPr>
              <w:t xml:space="preserve">аказу </w:t>
            </w:r>
            <w:proofErr w:type="spellStart"/>
            <w:r w:rsidRPr="00711025">
              <w:rPr>
                <w:rFonts w:ascii="Times New Roman" w:hAnsi="Times New Roman" w:cs="Times New Roman"/>
                <w:sz w:val="24"/>
                <w:szCs w:val="24"/>
                <w:lang w:val="uk-UA"/>
              </w:rPr>
              <w:t>Мінприроди</w:t>
            </w:r>
            <w:proofErr w:type="spellEnd"/>
            <w:r w:rsidRPr="00711025">
              <w:rPr>
                <w:rFonts w:ascii="Times New Roman" w:hAnsi="Times New Roman" w:cs="Times New Roman"/>
                <w:sz w:val="24"/>
                <w:szCs w:val="24"/>
                <w:lang w:val="uk-UA"/>
              </w:rPr>
              <w:t xml:space="preserve">         </w:t>
            </w:r>
            <w:r w:rsidR="00715D08" w:rsidRPr="00711025">
              <w:rPr>
                <w:rFonts w:ascii="Times New Roman" w:hAnsi="Times New Roman" w:cs="Times New Roman"/>
                <w:sz w:val="24"/>
                <w:szCs w:val="24"/>
                <w:lang w:val="uk-UA"/>
              </w:rPr>
              <w:t xml:space="preserve">№ 108 від </w:t>
            </w:r>
            <w:r w:rsidRPr="00711025">
              <w:rPr>
                <w:rFonts w:ascii="Times New Roman" w:hAnsi="Times New Roman" w:cs="Times New Roman"/>
                <w:sz w:val="24"/>
                <w:szCs w:val="24"/>
                <w:lang w:val="uk-UA"/>
              </w:rPr>
              <w:t>25.05.2018 зазначене</w:t>
            </w:r>
            <w:r w:rsidR="00107AA0" w:rsidRPr="00711025">
              <w:rPr>
                <w:rFonts w:ascii="Times New Roman" w:hAnsi="Times New Roman" w:cs="Times New Roman"/>
                <w:sz w:val="24"/>
                <w:szCs w:val="24"/>
                <w:lang w:val="uk-UA"/>
              </w:rPr>
              <w:t xml:space="preserve"> виробництво та технологічне устаткування </w:t>
            </w:r>
            <w:r w:rsidRPr="00711025">
              <w:rPr>
                <w:rFonts w:ascii="Times New Roman" w:hAnsi="Times New Roman" w:cs="Times New Roman"/>
                <w:sz w:val="24"/>
                <w:szCs w:val="24"/>
                <w:lang w:val="uk-UA"/>
              </w:rPr>
              <w:t xml:space="preserve">є в переліку </w:t>
            </w:r>
            <w:r w:rsidR="00715D08" w:rsidRPr="00711025">
              <w:rPr>
                <w:rFonts w:ascii="Times New Roman" w:hAnsi="Times New Roman" w:cs="Times New Roman"/>
                <w:sz w:val="24"/>
                <w:szCs w:val="24"/>
                <w:lang w:val="uk-UA"/>
              </w:rPr>
              <w:t>для отримання дозволу на викиди з</w:t>
            </w:r>
            <w:r w:rsidR="00107AA0" w:rsidRPr="00711025">
              <w:rPr>
                <w:rFonts w:ascii="Times New Roman" w:hAnsi="Times New Roman" w:cs="Times New Roman"/>
                <w:sz w:val="24"/>
                <w:szCs w:val="24"/>
                <w:lang w:val="uk-UA"/>
              </w:rPr>
              <w:t>і</w:t>
            </w:r>
            <w:r w:rsidR="00715D08" w:rsidRPr="00711025">
              <w:rPr>
                <w:rFonts w:ascii="Times New Roman" w:hAnsi="Times New Roman" w:cs="Times New Roman"/>
                <w:sz w:val="24"/>
                <w:szCs w:val="24"/>
                <w:lang w:val="uk-UA"/>
              </w:rPr>
              <w:t xml:space="preserve"> стаціонарних джерел викидів</w:t>
            </w:r>
            <w:r w:rsidR="00107AA0" w:rsidRPr="00711025">
              <w:rPr>
                <w:rFonts w:ascii="Times New Roman" w:hAnsi="Times New Roman" w:cs="Times New Roman"/>
                <w:sz w:val="24"/>
                <w:szCs w:val="24"/>
                <w:lang w:val="uk-UA"/>
              </w:rPr>
              <w:t xml:space="preserve"> для першої групи, та які підлягають до впровадження найкращих             доступних технологій та методів керування.</w:t>
            </w:r>
          </w:p>
          <w:p w14:paraId="1A6E3070" w14:textId="06D77005" w:rsidR="007257D9" w:rsidRPr="00711025" w:rsidRDefault="007257D9" w:rsidP="00D27E3A">
            <w:pPr>
              <w:jc w:val="both"/>
              <w:rPr>
                <w:rFonts w:ascii="Times New Roman" w:hAnsi="Times New Roman" w:cs="Times New Roman"/>
                <w:sz w:val="24"/>
                <w:szCs w:val="24"/>
                <w:lang w:val="uk-UA"/>
              </w:rPr>
            </w:pPr>
          </w:p>
        </w:tc>
      </w:tr>
      <w:tr w:rsidR="00711025" w:rsidRPr="00711025" w14:paraId="00EB3499" w14:textId="77777777" w:rsidTr="00A152FF">
        <w:tc>
          <w:tcPr>
            <w:tcW w:w="852" w:type="dxa"/>
          </w:tcPr>
          <w:p w14:paraId="43DC229D"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5C9E7E41" w14:textId="72542E84" w:rsidR="00382807" w:rsidRPr="00711025" w:rsidRDefault="00382807" w:rsidP="00837510">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Установкою визначено технічну одиницю, в межах якої здійснюється діяльність,  визначена ст. 2 Проекту, в зв’язку з чим, отримання інтегрованого дозволу на частину установки є недоцільною.</w:t>
            </w:r>
          </w:p>
          <w:p w14:paraId="2DD75E85" w14:textId="1CADDCC0" w:rsidR="00382807" w:rsidRPr="00711025" w:rsidRDefault="00837510" w:rsidP="0038280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382807" w:rsidRPr="00711025">
              <w:rPr>
                <w:rFonts w:ascii="Times New Roman" w:hAnsi="Times New Roman" w:cs="Times New Roman"/>
                <w:sz w:val="24"/>
                <w:szCs w:val="24"/>
                <w:lang w:val="ru-RU"/>
              </w:rPr>
              <w:t xml:space="preserve"> Стаття 4. Загальні положення про інтегрований дозвіл</w:t>
            </w:r>
          </w:p>
          <w:p w14:paraId="3A51EF35" w14:textId="77777777" w:rsidR="00382807" w:rsidRPr="00711025" w:rsidRDefault="00382807" w:rsidP="0038280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w:t>
            </w:r>
          </w:p>
          <w:p w14:paraId="6F28B5ED" w14:textId="74528464" w:rsidR="00837510" w:rsidRPr="00711025" w:rsidRDefault="00382807" w:rsidP="0038280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2. Інтегрований дозвіл може охоплювати одну і більше установок, розташованих на одному і тому самому промисловому майданчику, який експлуатується одним і тим самим оператором.</w:t>
            </w:r>
          </w:p>
        </w:tc>
        <w:tc>
          <w:tcPr>
            <w:tcW w:w="4252" w:type="dxa"/>
          </w:tcPr>
          <w:p w14:paraId="44616C33"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6880C634"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07D83D96" w14:textId="6C2D386E" w:rsidR="00837510"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Інтегрований дозвіл може охоплювати одну і більше установок або частин установок, розташованих на одному і тому самому промисловому майданчику, я</w:t>
            </w:r>
            <w:r w:rsidR="00506384" w:rsidRPr="00711025">
              <w:rPr>
                <w:rFonts w:ascii="Times New Roman" w:hAnsi="Times New Roman" w:cs="Times New Roman"/>
                <w:sz w:val="24"/>
                <w:szCs w:val="24"/>
                <w:lang w:val="uk-UA"/>
              </w:rPr>
              <w:t>кий</w:t>
            </w:r>
            <w:r w:rsidRPr="00711025">
              <w:rPr>
                <w:rFonts w:ascii="Times New Roman" w:hAnsi="Times New Roman" w:cs="Times New Roman"/>
                <w:sz w:val="24"/>
                <w:szCs w:val="24"/>
                <w:lang w:val="uk-UA"/>
              </w:rPr>
              <w:t xml:space="preserve"> експлуату</w:t>
            </w:r>
            <w:r w:rsidR="00506384" w:rsidRPr="00711025">
              <w:rPr>
                <w:rFonts w:ascii="Times New Roman" w:hAnsi="Times New Roman" w:cs="Times New Roman"/>
                <w:sz w:val="24"/>
                <w:szCs w:val="24"/>
                <w:lang w:val="uk-UA"/>
              </w:rPr>
              <w:t>є</w:t>
            </w:r>
            <w:r w:rsidRPr="00711025">
              <w:rPr>
                <w:rFonts w:ascii="Times New Roman" w:hAnsi="Times New Roman" w:cs="Times New Roman"/>
                <w:sz w:val="24"/>
                <w:szCs w:val="24"/>
                <w:lang w:val="uk-UA"/>
              </w:rPr>
              <w:t>ться одним і тим самим оператором.</w:t>
            </w:r>
          </w:p>
        </w:tc>
        <w:tc>
          <w:tcPr>
            <w:tcW w:w="4111" w:type="dxa"/>
          </w:tcPr>
          <w:p w14:paraId="22E73CFB" w14:textId="6C9F1FDA" w:rsidR="00837510" w:rsidRPr="00711025" w:rsidRDefault="00540EC6"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w:t>
            </w:r>
            <w:r w:rsidR="00506384" w:rsidRPr="00711025">
              <w:rPr>
                <w:rFonts w:ascii="Times New Roman" w:hAnsi="Times New Roman" w:cs="Times New Roman"/>
                <w:sz w:val="24"/>
                <w:szCs w:val="24"/>
                <w:lang w:val="uk-UA"/>
              </w:rPr>
              <w:t>раховано частково</w:t>
            </w:r>
          </w:p>
          <w:p w14:paraId="2ED1F67D" w14:textId="77777777" w:rsidR="00506384" w:rsidRPr="00711025" w:rsidRDefault="00506384" w:rsidP="0050638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47E9EDC7" w14:textId="77777777" w:rsidR="00506384" w:rsidRPr="00711025" w:rsidRDefault="00506384" w:rsidP="0050638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230A91B5" w14:textId="77777777" w:rsidR="00540EC6" w:rsidRPr="00711025" w:rsidRDefault="00506384" w:rsidP="0050638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Інтегрований дозвіл може охоплювати одну і більше установок або частин установок, розташованих на одному і тому самому промисловому майданчику, які експлуатуються одним і тим самим оператором.</w:t>
            </w:r>
          </w:p>
          <w:p w14:paraId="0DBF59F8" w14:textId="0417C10F" w:rsidR="00506384" w:rsidRPr="00711025" w:rsidRDefault="00506384" w:rsidP="00506384">
            <w:pPr>
              <w:jc w:val="both"/>
              <w:rPr>
                <w:rFonts w:ascii="Times New Roman" w:hAnsi="Times New Roman" w:cs="Times New Roman"/>
                <w:sz w:val="24"/>
                <w:szCs w:val="24"/>
                <w:lang w:val="uk-UA"/>
              </w:rPr>
            </w:pPr>
          </w:p>
        </w:tc>
      </w:tr>
      <w:tr w:rsidR="00711025" w:rsidRPr="00711025" w14:paraId="6C5755FD" w14:textId="77777777" w:rsidTr="00A152FF">
        <w:tc>
          <w:tcPr>
            <w:tcW w:w="852" w:type="dxa"/>
          </w:tcPr>
          <w:p w14:paraId="5A4D7938"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21837BD7"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Пропонується більш лаконічна диспозиція статті.</w:t>
            </w:r>
          </w:p>
          <w:p w14:paraId="5AE0F0C0"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0280D117"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6930368E" w14:textId="22E222F1" w:rsidR="00382807"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Якщо інтегрований дозвіл охоплює дві або більше установок, він встановлює вимоги для кожної з них.</w:t>
            </w:r>
          </w:p>
        </w:tc>
        <w:tc>
          <w:tcPr>
            <w:tcW w:w="4252" w:type="dxa"/>
          </w:tcPr>
          <w:p w14:paraId="400E06D2"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75286C45" w14:textId="77777777" w:rsidR="00382807"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79A9C963" w14:textId="2ACE85EF" w:rsidR="00837510" w:rsidRPr="00711025" w:rsidRDefault="00382807" w:rsidP="0038280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Якщо інтегрований дозвіл охоплює дві або більше установок, він встановлює вимоги задля забезпечення дотримання всіма установками вимог цього Закону або іншого галузевого законодавства.</w:t>
            </w:r>
          </w:p>
        </w:tc>
        <w:tc>
          <w:tcPr>
            <w:tcW w:w="4111" w:type="dxa"/>
          </w:tcPr>
          <w:p w14:paraId="2CE79DBF" w14:textId="77777777" w:rsidR="00837510" w:rsidRPr="00711025" w:rsidRDefault="00506384"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5EAAA2CA" w14:textId="77777777" w:rsidR="009C7CDE" w:rsidRPr="00711025" w:rsidRDefault="009C7CDE"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0863A1EF" w14:textId="5E0FA810" w:rsidR="00506384" w:rsidRPr="00711025" w:rsidRDefault="009C7CDE"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00506384" w:rsidRPr="00711025">
              <w:rPr>
                <w:rFonts w:ascii="Times New Roman" w:hAnsi="Times New Roman" w:cs="Times New Roman"/>
                <w:sz w:val="24"/>
                <w:szCs w:val="24"/>
                <w:lang w:val="uk-UA"/>
              </w:rPr>
              <w:t>1. ..</w:t>
            </w:r>
          </w:p>
          <w:p w14:paraId="019FD913" w14:textId="4BA47F26" w:rsidR="00506384" w:rsidRPr="00711025" w:rsidRDefault="00506384"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Якщо інтегрований дозвіл охоплює дві або більше установок, він встановлює вимоги задля забезпечення дотримання всіма установками вимог цього Закону.</w:t>
            </w:r>
            <w:r w:rsidR="009C7CDE" w:rsidRPr="00711025">
              <w:rPr>
                <w:rFonts w:ascii="Times New Roman" w:hAnsi="Times New Roman" w:cs="Times New Roman"/>
                <w:sz w:val="24"/>
                <w:szCs w:val="24"/>
                <w:lang w:val="uk-UA"/>
              </w:rPr>
              <w:t>»</w:t>
            </w:r>
          </w:p>
        </w:tc>
      </w:tr>
      <w:tr w:rsidR="00711025" w:rsidRPr="00711025" w14:paraId="142C2704" w14:textId="77777777" w:rsidTr="00A152FF">
        <w:tc>
          <w:tcPr>
            <w:tcW w:w="852" w:type="dxa"/>
          </w:tcPr>
          <w:p w14:paraId="6D8AAB91"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2DDA81C3"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Ч.9 ст. 4 Проекту передбачено, що забороняється експлуатація установок, які вимагають інтегрованого дозволу згідно з цим Законом, до його отримання. Зазначення </w:t>
            </w:r>
            <w:r w:rsidRPr="00711025">
              <w:rPr>
                <w:rFonts w:ascii="Times New Roman" w:hAnsi="Times New Roman" w:cs="Times New Roman"/>
                <w:sz w:val="24"/>
                <w:szCs w:val="24"/>
                <w:lang w:val="ru-RU"/>
              </w:rPr>
              <w:lastRenderedPageBreak/>
              <w:t>обов’язків оператора установки в процесі отримання дозволу, суперечить вказаній нормі та ст. 12 Проекту.</w:t>
            </w:r>
          </w:p>
          <w:p w14:paraId="32B0D468"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Застосування терміну «усіх належних заходів» є оціночним та суб’єктивним, що суперечить правовій визначеності Закону.</w:t>
            </w:r>
          </w:p>
          <w:p w14:paraId="44D166F5"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Зобов’язання  «не спричиняти значного забруднення» суперечить меті Проекту, оскільки інтегрований дозвіл передбачає допустиме забруднення, все інше забруднення, у т.ч. «значне», є неприпустимим. Тим більше, що Проект не містить вимог до «значного забруднення».</w:t>
            </w:r>
          </w:p>
          <w:p w14:paraId="3067A24A"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Проект не містить визначення «раціональне використання енергії» та вимог до такого використання. Вказане зобов’язання носить декларативний характер та суперечить правовій визначеності Закону.</w:t>
            </w:r>
          </w:p>
          <w:p w14:paraId="12C9D032"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Раціональне використання енергії вже передбачене відповідною найкращою доступною технологією та методами управління.</w:t>
            </w:r>
          </w:p>
          <w:p w14:paraId="0DEB2CC9" w14:textId="77777777" w:rsidR="00837510" w:rsidRPr="00711025" w:rsidRDefault="00F9752B" w:rsidP="0038280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p>
          <w:p w14:paraId="7A43726F"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Стаття 5. Основні обов’язки оператора під час експлуатації установки, яка вимагає інтегрованого дозволу</w:t>
            </w:r>
          </w:p>
          <w:p w14:paraId="088A0437"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Оператор установки, який отримав інтегрований дозвіл, зобов’язаний:</w:t>
            </w:r>
          </w:p>
          <w:p w14:paraId="31D05712"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вживати заходів із запобігання забрудненню та дотримуватись умов інтегрованого дозволу;</w:t>
            </w:r>
          </w:p>
          <w:p w14:paraId="20A92402"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застосовувати найкращі доступні технології та методи управління;</w:t>
            </w:r>
          </w:p>
          <w:p w14:paraId="13D72BBC"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lastRenderedPageBreak/>
              <w:t>виключити</w:t>
            </w:r>
          </w:p>
          <w:p w14:paraId="40B577F4"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попереджати утворення відходів;</w:t>
            </w:r>
          </w:p>
          <w:p w14:paraId="0CC7AF60"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639FA048"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виключити</w:t>
            </w:r>
          </w:p>
          <w:p w14:paraId="7DD4E303"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вживати заходів з попередження аварій та мінімізації їх наслідків відповідно до умов інтегрованого дозволу;</w:t>
            </w:r>
          </w:p>
          <w:p w14:paraId="7BE4CB30" w14:textId="6B15E9C4"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у випадку припинення діяльності вживати заходів з уникнення будь-якого ризику забруднення та повернення місцевості, в якій відбувалася діяльність, у стан, який відповідає вимогам, визначеним у статті 27 цього Закону.</w:t>
            </w:r>
          </w:p>
        </w:tc>
        <w:tc>
          <w:tcPr>
            <w:tcW w:w="4252" w:type="dxa"/>
          </w:tcPr>
          <w:p w14:paraId="7CA72DF6" w14:textId="77777777" w:rsidR="00330491" w:rsidRPr="00711025" w:rsidRDefault="00330491" w:rsidP="0033049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4. Загальні положення про інтегрований дозвіл</w:t>
            </w:r>
          </w:p>
          <w:p w14:paraId="10FF9309" w14:textId="28094170" w:rsidR="00330491" w:rsidRPr="00711025" w:rsidRDefault="00330491" w:rsidP="0033049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9.Забороняється експлуатація установок, які вимагають </w:t>
            </w:r>
            <w:r w:rsidRPr="00711025">
              <w:rPr>
                <w:rFonts w:ascii="Times New Roman" w:hAnsi="Times New Roman" w:cs="Times New Roman"/>
                <w:sz w:val="24"/>
                <w:szCs w:val="24"/>
                <w:lang w:val="uk-UA"/>
              </w:rPr>
              <w:lastRenderedPageBreak/>
              <w:t>інтегрованого дозволу згідно з цим Законом, до його отримання.</w:t>
            </w:r>
          </w:p>
          <w:p w14:paraId="4F98DA87" w14:textId="3604483B" w:rsidR="00330491" w:rsidRPr="00711025" w:rsidRDefault="00330491" w:rsidP="00330491">
            <w:pPr>
              <w:jc w:val="both"/>
              <w:rPr>
                <w:rFonts w:ascii="Times New Roman" w:hAnsi="Times New Roman" w:cs="Times New Roman"/>
                <w:sz w:val="24"/>
                <w:szCs w:val="24"/>
                <w:lang w:val="uk-UA"/>
              </w:rPr>
            </w:pPr>
          </w:p>
          <w:p w14:paraId="5D53DB72" w14:textId="77777777" w:rsidR="00330491" w:rsidRPr="00711025" w:rsidRDefault="00330491" w:rsidP="00330491">
            <w:pPr>
              <w:jc w:val="both"/>
              <w:rPr>
                <w:rFonts w:ascii="Times New Roman" w:hAnsi="Times New Roman" w:cs="Times New Roman"/>
                <w:sz w:val="24"/>
                <w:szCs w:val="24"/>
                <w:lang w:val="uk-UA"/>
              </w:rPr>
            </w:pPr>
          </w:p>
          <w:p w14:paraId="4A47897D" w14:textId="623B1E20"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5. Основні обов’язки оператора під час експлуатації установки, яка вимагає інтегрованого дозволу</w:t>
            </w:r>
          </w:p>
          <w:p w14:paraId="35726B2F"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який отримує інтегрований дозвіл, зобов’язаний:</w:t>
            </w:r>
          </w:p>
          <w:p w14:paraId="0186BDB3"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усіх належних заходів із запобігання забрудненню;</w:t>
            </w:r>
          </w:p>
          <w:p w14:paraId="2928246A"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застосовувати найкращі доступні технології та методи управління;</w:t>
            </w:r>
          </w:p>
          <w:p w14:paraId="0409CCAE"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спричиняти значного забруднення;</w:t>
            </w:r>
          </w:p>
          <w:p w14:paraId="06FDE9D9"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попереджати утворення відходів;</w:t>
            </w:r>
          </w:p>
          <w:p w14:paraId="5600CF42"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781BF99E"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раціонально використовувати енергію;</w:t>
            </w:r>
          </w:p>
          <w:p w14:paraId="64441470"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необхідних заходів з попередження аварій та мінімізації їх наслідків;</w:t>
            </w:r>
          </w:p>
          <w:p w14:paraId="1353F7D6" w14:textId="22D0F836" w:rsidR="00837510"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 випадку припинення діяльності вживати необхідних заходів з уникнення будь-якого ризику забруднення та повернення місцевості, в якій відбувалася діяльність, у стан, який відповідає вимогам, визначеним </w:t>
            </w:r>
            <w:r w:rsidRPr="00711025">
              <w:rPr>
                <w:rFonts w:ascii="Times New Roman" w:hAnsi="Times New Roman" w:cs="Times New Roman"/>
                <w:sz w:val="24"/>
                <w:szCs w:val="24"/>
                <w:lang w:val="uk-UA"/>
              </w:rPr>
              <w:lastRenderedPageBreak/>
              <w:t>у статті 27 цього Закону.</w:t>
            </w:r>
          </w:p>
        </w:tc>
        <w:tc>
          <w:tcPr>
            <w:tcW w:w="4111" w:type="dxa"/>
          </w:tcPr>
          <w:p w14:paraId="3F88EFEE" w14:textId="77777777" w:rsidR="00330491" w:rsidRPr="00711025" w:rsidRDefault="00330491"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w:t>
            </w:r>
          </w:p>
          <w:p w14:paraId="7E094C98" w14:textId="1E661CE4" w:rsidR="00330491" w:rsidRPr="00711025" w:rsidRDefault="00330491"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7A13647B" w14:textId="3A92541F" w:rsidR="00330491" w:rsidRPr="00711025" w:rsidRDefault="00330491"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 Провадження видів діяльності, </w:t>
            </w:r>
            <w:r w:rsidRPr="00711025">
              <w:rPr>
                <w:rFonts w:ascii="Times New Roman" w:hAnsi="Times New Roman" w:cs="Times New Roman"/>
                <w:sz w:val="24"/>
                <w:szCs w:val="24"/>
                <w:lang w:val="uk-UA"/>
              </w:rPr>
              <w:lastRenderedPageBreak/>
              <w:t>зазначених у статті 2 цього Закону, до отримання інтегрованого дозволу забороняється.»</w:t>
            </w:r>
          </w:p>
          <w:p w14:paraId="3C3B904D" w14:textId="77777777" w:rsidR="00330491" w:rsidRPr="00711025" w:rsidRDefault="00330491" w:rsidP="000F6788">
            <w:pPr>
              <w:jc w:val="both"/>
              <w:rPr>
                <w:rFonts w:ascii="Times New Roman" w:hAnsi="Times New Roman" w:cs="Times New Roman"/>
                <w:sz w:val="24"/>
                <w:szCs w:val="24"/>
                <w:lang w:val="uk-UA"/>
              </w:rPr>
            </w:pPr>
          </w:p>
          <w:p w14:paraId="668022D8" w14:textId="03694F49"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5. Основні обов’язки оператора </w:t>
            </w:r>
          </w:p>
          <w:p w14:paraId="5CC59DFF" w14:textId="48FEBDDE"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зобов’язаний:</w:t>
            </w:r>
          </w:p>
          <w:p w14:paraId="244B1E33" w14:textId="77777777"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усіх належних заходів із запобігання забрудненню;</w:t>
            </w:r>
          </w:p>
          <w:p w14:paraId="70D246D8" w14:textId="77777777"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застосовувати найкращі доступні технології та методи управління;</w:t>
            </w:r>
          </w:p>
          <w:p w14:paraId="4DF4AEC6" w14:textId="77777777"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спричиняти значного забруднення;</w:t>
            </w:r>
          </w:p>
          <w:p w14:paraId="3EE1C7C2" w14:textId="77777777"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попереджати утворення відходів;</w:t>
            </w:r>
          </w:p>
          <w:p w14:paraId="76B9318B" w14:textId="77777777"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39AE9A0E" w14:textId="77777777"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раціонально використовувати енергію;</w:t>
            </w:r>
          </w:p>
          <w:p w14:paraId="7A58EEF6" w14:textId="77777777" w:rsidR="000F6788"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необхідних заходів з попередження аварій та мінімізації їх наслідків;</w:t>
            </w:r>
          </w:p>
          <w:p w14:paraId="216176A5" w14:textId="107F8817" w:rsidR="00837510" w:rsidRPr="00711025" w:rsidRDefault="000F6788" w:rsidP="000F6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 випадку припинення діяльності вживати необхідних заходів з уникнення будь-якого ризику забруднення та повернення місцевості, в якій відбувалася діяльність, у стан, який відповідає </w:t>
            </w:r>
            <w:r w:rsidRPr="00711025">
              <w:rPr>
                <w:rFonts w:ascii="Times New Roman" w:hAnsi="Times New Roman" w:cs="Times New Roman"/>
                <w:sz w:val="24"/>
                <w:szCs w:val="24"/>
                <w:lang w:val="uk-UA"/>
              </w:rPr>
              <w:lastRenderedPageBreak/>
              <w:t>вимогам, визначеним у статті 27 цього Закону.»</w:t>
            </w:r>
          </w:p>
          <w:p w14:paraId="320BD767" w14:textId="77777777" w:rsidR="000F6788" w:rsidRPr="00711025" w:rsidRDefault="000F6788" w:rsidP="000F6788">
            <w:pPr>
              <w:jc w:val="both"/>
              <w:rPr>
                <w:rFonts w:ascii="Times New Roman" w:hAnsi="Times New Roman" w:cs="Times New Roman"/>
                <w:sz w:val="24"/>
                <w:szCs w:val="24"/>
                <w:lang w:val="uk-UA"/>
              </w:rPr>
            </w:pPr>
          </w:p>
          <w:p w14:paraId="3E3C4479" w14:textId="7BC26248" w:rsidR="005F4164" w:rsidRPr="00711025" w:rsidRDefault="005D57F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Положення статті 5 з</w:t>
            </w:r>
            <w:r w:rsidR="00540EC6" w:rsidRPr="00711025">
              <w:rPr>
                <w:rFonts w:ascii="Times New Roman" w:hAnsi="Times New Roman" w:cs="Times New Roman"/>
                <w:sz w:val="24"/>
                <w:szCs w:val="24"/>
                <w:lang w:val="uk-UA"/>
              </w:rPr>
              <w:t>а</w:t>
            </w:r>
            <w:r w:rsidRPr="00711025">
              <w:rPr>
                <w:rFonts w:ascii="Times New Roman" w:hAnsi="Times New Roman" w:cs="Times New Roman"/>
                <w:sz w:val="24"/>
                <w:szCs w:val="24"/>
                <w:lang w:val="uk-UA"/>
              </w:rPr>
              <w:t xml:space="preserve">конопроєкту є імплементацією статті </w:t>
            </w:r>
            <w:r w:rsidR="00540EC6" w:rsidRPr="00711025">
              <w:rPr>
                <w:rFonts w:ascii="Times New Roman" w:hAnsi="Times New Roman" w:cs="Times New Roman"/>
                <w:sz w:val="24"/>
                <w:szCs w:val="24"/>
                <w:lang w:val="uk-UA"/>
              </w:rPr>
              <w:t>11 Директиви про промислові викиди, яка містить перелік із восьми заходів, що повинні вживатися оператором установки</w:t>
            </w:r>
            <w:r w:rsidR="005F4164" w:rsidRPr="00711025">
              <w:rPr>
                <w:rFonts w:ascii="Times New Roman" w:hAnsi="Times New Roman" w:cs="Times New Roman"/>
                <w:sz w:val="24"/>
                <w:szCs w:val="24"/>
                <w:lang w:val="uk-UA"/>
              </w:rPr>
              <w:t>, що підпадає під с</w:t>
            </w:r>
            <w:r w:rsidRPr="00711025">
              <w:rPr>
                <w:rFonts w:ascii="Times New Roman" w:hAnsi="Times New Roman" w:cs="Times New Roman"/>
                <w:sz w:val="24"/>
                <w:szCs w:val="24"/>
                <w:lang w:val="uk-UA"/>
              </w:rPr>
              <w:t>феру регулювання статті 2 з</w:t>
            </w:r>
            <w:r w:rsidR="00DF67FA" w:rsidRPr="00711025">
              <w:rPr>
                <w:rFonts w:ascii="Times New Roman" w:hAnsi="Times New Roman" w:cs="Times New Roman"/>
                <w:sz w:val="24"/>
                <w:szCs w:val="24"/>
                <w:lang w:val="uk-UA"/>
              </w:rPr>
              <w:t>аконопро</w:t>
            </w:r>
            <w:r w:rsidR="005F4164" w:rsidRPr="00711025">
              <w:rPr>
                <w:rFonts w:ascii="Times New Roman" w:hAnsi="Times New Roman" w:cs="Times New Roman"/>
                <w:sz w:val="24"/>
                <w:szCs w:val="24"/>
                <w:lang w:val="uk-UA"/>
              </w:rPr>
              <w:t>єкту.</w:t>
            </w:r>
          </w:p>
          <w:p w14:paraId="175788EA" w14:textId="39E2977E" w:rsidR="00540EC6" w:rsidRPr="00711025" w:rsidRDefault="005F4164"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Заходи, визначені Директивою у ст.11 є обов’язками оператора, сформовані 28</w:t>
            </w:r>
            <w:r w:rsidR="005D57F0" w:rsidRPr="00711025">
              <w:rPr>
                <w:rFonts w:ascii="Times New Roman" w:hAnsi="Times New Roman" w:cs="Times New Roman"/>
                <w:sz w:val="24"/>
                <w:szCs w:val="24"/>
                <w:lang w:val="uk-UA"/>
              </w:rPr>
              <w:t>-</w:t>
            </w:r>
            <w:r w:rsidRPr="00711025">
              <w:rPr>
                <w:rFonts w:ascii="Times New Roman" w:hAnsi="Times New Roman" w:cs="Times New Roman"/>
                <w:sz w:val="24"/>
                <w:szCs w:val="24"/>
                <w:lang w:val="uk-UA"/>
              </w:rPr>
              <w:t xml:space="preserve">ми країнами-членами ЄС та становлять основні принципи регулювання експлуатації промислових установок, що  можуть становити значний вплив на здоров’я населення та довкілля. Вилучення того чи іншого підходу до регулювання промислового забруднення означатиме неповну імплементацію Директиви і фрагментарне трактування цілісної інтегрованої системи </w:t>
            </w:r>
            <w:r w:rsidR="00593938" w:rsidRPr="00711025">
              <w:rPr>
                <w:rFonts w:ascii="Times New Roman" w:hAnsi="Times New Roman" w:cs="Times New Roman"/>
                <w:sz w:val="24"/>
                <w:szCs w:val="24"/>
                <w:lang w:val="uk-UA"/>
              </w:rPr>
              <w:t>попередження та мінімізації промислового забруднення.</w:t>
            </w:r>
            <w:r w:rsidRPr="00711025">
              <w:rPr>
                <w:rFonts w:ascii="Times New Roman" w:hAnsi="Times New Roman" w:cs="Times New Roman"/>
                <w:sz w:val="24"/>
                <w:szCs w:val="24"/>
                <w:lang w:val="uk-UA"/>
              </w:rPr>
              <w:t xml:space="preserve">   </w:t>
            </w:r>
          </w:p>
        </w:tc>
      </w:tr>
      <w:tr w:rsidR="00711025" w:rsidRPr="00711025" w14:paraId="0E0DFF81" w14:textId="77777777" w:rsidTr="00A152FF">
        <w:tc>
          <w:tcPr>
            <w:tcW w:w="852" w:type="dxa"/>
          </w:tcPr>
          <w:p w14:paraId="7CE18C28"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288CE153" w14:textId="77777777" w:rsidR="00F9752B" w:rsidRPr="00711025" w:rsidRDefault="00F9752B" w:rsidP="00837510">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Термін «за необхідності» носить оціночний, суб’єктивний характер, суперечить правовій визначеності Закону.</w:t>
            </w:r>
          </w:p>
          <w:p w14:paraId="221A9EAE" w14:textId="77777777" w:rsidR="00F9752B" w:rsidRPr="00711025" w:rsidRDefault="00837510"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F9752B" w:rsidRPr="00711025">
              <w:rPr>
                <w:rFonts w:ascii="Times New Roman" w:hAnsi="Times New Roman" w:cs="Times New Roman"/>
                <w:sz w:val="24"/>
                <w:szCs w:val="24"/>
                <w:lang w:val="ru-RU"/>
              </w:rPr>
              <w:t xml:space="preserve"> Стаття 6. Заява на отримання (внесення змін до) інтегрованого дозволу</w:t>
            </w:r>
          </w:p>
          <w:p w14:paraId="72463454"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w:t>
            </w:r>
          </w:p>
          <w:p w14:paraId="0A526BEC"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3. Разом із заявою на отримання (внесення </w:t>
            </w:r>
            <w:r w:rsidRPr="00711025">
              <w:rPr>
                <w:rFonts w:ascii="Times New Roman" w:hAnsi="Times New Roman" w:cs="Times New Roman"/>
                <w:sz w:val="24"/>
                <w:szCs w:val="24"/>
                <w:lang w:val="ru-RU"/>
              </w:rPr>
              <w:lastRenderedPageBreak/>
              <w:t>змін до) інтегрованого дозволу оператор установки подає:</w:t>
            </w:r>
          </w:p>
          <w:p w14:paraId="4B0BE270" w14:textId="77777777" w:rsidR="00837510"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базовий звіт у випадках, передбачених частиною 2 статті 27 цього Закону, розроблений відповідно до статті 27 цього Закону;</w:t>
            </w:r>
          </w:p>
          <w:p w14:paraId="71D8DAEC"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6. Заява на отримання (внесення змін до) інтегрованого дозволу</w:t>
            </w:r>
          </w:p>
          <w:p w14:paraId="275384B3"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4A168F55"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Разом із заявою на отримання (внесення змін до) інтегрованого дозволу оператор установки подає:</w:t>
            </w:r>
          </w:p>
          <w:p w14:paraId="5E859495"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73CAD436" w14:textId="45A1F6C3"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обґрунтування відступу та оцінка відступу, розроблені у випадках та відповідно до статті 15 цього Закону;</w:t>
            </w:r>
          </w:p>
        </w:tc>
        <w:tc>
          <w:tcPr>
            <w:tcW w:w="4252" w:type="dxa"/>
          </w:tcPr>
          <w:p w14:paraId="0272A135"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6. Заява на отримання (внесення змін до) інтегрованого дозволу</w:t>
            </w:r>
          </w:p>
          <w:p w14:paraId="029F1286"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2B964EDD"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Разом із заявою на отримання (внесення змін до) інтегрованого дозволу оператор установки подає:</w:t>
            </w:r>
          </w:p>
          <w:p w14:paraId="451E59A8" w14:textId="77777777" w:rsidR="00837510"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1) за необхідності, базовий звіт, розроблений відповідно до статті 27 цього Закону;</w:t>
            </w:r>
          </w:p>
          <w:p w14:paraId="473C1B38" w14:textId="231803B4"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за необхідності, обґрунтування відступу та оцінка відступу, розроблені відповідно до статті 15 цього Закону;</w:t>
            </w:r>
          </w:p>
        </w:tc>
        <w:tc>
          <w:tcPr>
            <w:tcW w:w="4111" w:type="dxa"/>
          </w:tcPr>
          <w:p w14:paraId="374CB584" w14:textId="77777777" w:rsidR="00837510" w:rsidRPr="00711025" w:rsidRDefault="00593938"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w:t>
            </w:r>
          </w:p>
          <w:p w14:paraId="0F1D7784" w14:textId="77777777" w:rsidR="00593938" w:rsidRPr="00711025" w:rsidRDefault="00593938"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6</w:t>
            </w:r>
          </w:p>
          <w:p w14:paraId="1006570D" w14:textId="26915850" w:rsidR="00593938" w:rsidRPr="00711025" w:rsidRDefault="00593938" w:rsidP="0059393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Pr="00711025">
              <w:rPr>
                <w:rFonts w:ascii="Times New Roman" w:hAnsi="Times New Roman" w:cs="Times New Roman"/>
                <w:lang w:val="ru-RU"/>
              </w:rPr>
              <w:t xml:space="preserve"> 3. </w:t>
            </w:r>
            <w:r w:rsidRPr="00711025">
              <w:rPr>
                <w:rFonts w:ascii="Times New Roman" w:hAnsi="Times New Roman" w:cs="Times New Roman"/>
                <w:sz w:val="24"/>
                <w:szCs w:val="24"/>
                <w:lang w:val="uk-UA"/>
              </w:rPr>
              <w:t>Разом із заявою на отримання (внесення змін до) інтегрованого дозволу оператор установки подає:</w:t>
            </w:r>
          </w:p>
          <w:p w14:paraId="5E4659C6" w14:textId="77777777" w:rsidR="00593938" w:rsidRPr="00711025" w:rsidRDefault="00593938" w:rsidP="0059393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у випадках, передбачених статтею 27 цього Закону, базовий звіт;</w:t>
            </w:r>
          </w:p>
          <w:p w14:paraId="67ED1A11" w14:textId="64CFBEAC" w:rsidR="00593938" w:rsidRPr="00711025" w:rsidRDefault="00593938" w:rsidP="0059393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2) у випадках, передбачених статтею 15 цього Закону, оцінку відступу;»</w:t>
            </w:r>
          </w:p>
        </w:tc>
      </w:tr>
      <w:tr w:rsidR="00711025" w:rsidRPr="00711025" w14:paraId="6C0B9C8D" w14:textId="77777777" w:rsidTr="00A152FF">
        <w:tc>
          <w:tcPr>
            <w:tcW w:w="852" w:type="dxa"/>
          </w:tcPr>
          <w:p w14:paraId="4A0FBEF8"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4513FD3F"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 Проекті передбачається ознайомлення органів місцевого самоврядування із заявою (ст.8, 9 ) та надання останніми пропозицій та зауважень до заяви. Доцільно включити органи місцевого самоврядування до заінтересованих осіб .</w:t>
            </w:r>
          </w:p>
          <w:p w14:paraId="11672B01" w14:textId="2AE73F1E"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Також, термін «</w:t>
            </w:r>
            <w:r w:rsidRPr="00711025">
              <w:rPr>
                <w:rFonts w:ascii="Times New Roman" w:hAnsi="Times New Roman" w:cs="Times New Roman"/>
                <w:b/>
                <w:bCs/>
                <w:sz w:val="24"/>
                <w:szCs w:val="24"/>
                <w:lang w:val="ru-RU"/>
              </w:rPr>
              <w:t>за необхідності</w:t>
            </w:r>
            <w:r w:rsidRPr="00711025">
              <w:rPr>
                <w:rFonts w:ascii="Times New Roman" w:hAnsi="Times New Roman" w:cs="Times New Roman"/>
                <w:sz w:val="24"/>
                <w:szCs w:val="24"/>
                <w:lang w:val="ru-RU"/>
              </w:rPr>
              <w:t>» носить оціночний, суб’єктивний характер, суперечить правовій визначеності Закону.</w:t>
            </w:r>
          </w:p>
          <w:p w14:paraId="324FB48F" w14:textId="2EDE15DF" w:rsidR="00F9752B" w:rsidRPr="00711025" w:rsidRDefault="00837510"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F9752B" w:rsidRPr="00711025">
              <w:rPr>
                <w:rFonts w:ascii="Times New Roman" w:hAnsi="Times New Roman" w:cs="Times New Roman"/>
                <w:sz w:val="24"/>
                <w:szCs w:val="24"/>
                <w:lang w:val="ru-RU"/>
              </w:rPr>
              <w:t xml:space="preserve"> 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135343E3" w14:textId="77777777" w:rsidR="00837510"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1. Дозвільний орган у строк, визначений для оприлюднення заяви на отримання (внесення змін до) інтегрованого дозволу, надсилає її </w:t>
            </w:r>
            <w:r w:rsidRPr="00711025">
              <w:rPr>
                <w:rFonts w:ascii="Times New Roman" w:hAnsi="Times New Roman" w:cs="Times New Roman"/>
                <w:sz w:val="24"/>
                <w:szCs w:val="24"/>
                <w:lang w:val="ru-RU"/>
              </w:rPr>
              <w:lastRenderedPageBreak/>
              <w:t>засобами реєстру інтегрованих дозволів заінтересованим органам.</w:t>
            </w:r>
          </w:p>
          <w:p w14:paraId="33141611" w14:textId="77777777" w:rsidR="00F9752B" w:rsidRPr="00711025" w:rsidRDefault="00F9752B" w:rsidP="00F9752B">
            <w:pPr>
              <w:jc w:val="both"/>
              <w:rPr>
                <w:rFonts w:ascii="Times New Roman" w:hAnsi="Times New Roman" w:cs="Times New Roman"/>
                <w:sz w:val="24"/>
                <w:szCs w:val="24"/>
                <w:lang w:val="ru-RU"/>
              </w:rPr>
            </w:pPr>
          </w:p>
          <w:p w14:paraId="33AF2D14"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Ст. 7 Проекту передбачається попередній розгляд заяви дозвільним органом, за результатами якого дозвільний орган або приймає рішення про прийнятність заяви та початок процедури отримання інтегрованого дозволу або повернення заяви на опрацювання.</w:t>
            </w:r>
          </w:p>
          <w:p w14:paraId="02BDBAB5" w14:textId="0CF58C6E"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Надання іншими органи державної виконавчої влади та органами місцевого самоврядування зауважеь та пропозицій до заяви на отримання (внесення змін до) інтегрованого дозволу, процедура по якій вже розпочата не містить логічного навантаження.</w:t>
            </w:r>
          </w:p>
          <w:p w14:paraId="43190FEF" w14:textId="77777777" w:rsidR="00F9752B" w:rsidRPr="00711025" w:rsidRDefault="00F9752B" w:rsidP="00F9752B">
            <w:pPr>
              <w:jc w:val="both"/>
              <w:rPr>
                <w:rFonts w:ascii="Times New Roman" w:hAnsi="Times New Roman" w:cs="Times New Roman"/>
                <w:sz w:val="24"/>
                <w:szCs w:val="24"/>
                <w:lang w:val="ru-RU"/>
              </w:rPr>
            </w:pPr>
          </w:p>
          <w:p w14:paraId="0F350711" w14:textId="77777777" w:rsidR="00F9752B" w:rsidRPr="00711025" w:rsidRDefault="00F9752B"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 2. Заінтересовані органи в межах своєї компетенції надають дозвільному органу висновки щодо доцільності видачі інтегрованого дозволу, а також пропозиції до умов інтегрованого дозволу в письмовій формі у строк, що не перевищує п’ятнадцяти робочих днів з дня завершення громадського обговорення у процесі отримання інтегрованого дозволу. У разі ненадання пропозицій та зауважень протягом зазначеного строку вважається, що пропозиції та зауваження відсутні.</w:t>
            </w:r>
          </w:p>
          <w:p w14:paraId="01AF27AA" w14:textId="77777777" w:rsidR="000B3C56" w:rsidRPr="00711025" w:rsidRDefault="000B3C56" w:rsidP="00F9752B">
            <w:pPr>
              <w:jc w:val="both"/>
              <w:rPr>
                <w:rFonts w:ascii="Times New Roman" w:hAnsi="Times New Roman" w:cs="Times New Roman"/>
                <w:sz w:val="24"/>
                <w:szCs w:val="24"/>
                <w:lang w:val="ru-RU"/>
              </w:rPr>
            </w:pPr>
          </w:p>
          <w:p w14:paraId="72C8217E" w14:textId="7ECF8E34" w:rsidR="000B3C56" w:rsidRPr="00711025" w:rsidRDefault="000B3C56" w:rsidP="00F9752B">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В Проекті передбачається ознайомлення органів місцевого самоврядування із заявою </w:t>
            </w:r>
            <w:r w:rsidRPr="00711025">
              <w:rPr>
                <w:rFonts w:ascii="Times New Roman" w:hAnsi="Times New Roman" w:cs="Times New Roman"/>
                <w:sz w:val="24"/>
                <w:szCs w:val="24"/>
                <w:lang w:val="ru-RU"/>
              </w:rPr>
              <w:lastRenderedPageBreak/>
              <w:t xml:space="preserve">(ст.8, 9 ), пропонується </w:t>
            </w:r>
            <w:r w:rsidRPr="00711025">
              <w:rPr>
                <w:rFonts w:ascii="Times New Roman" w:hAnsi="Times New Roman" w:cs="Times New Roman"/>
                <w:b/>
                <w:bCs/>
                <w:sz w:val="24"/>
                <w:szCs w:val="24"/>
                <w:lang w:val="ru-RU"/>
              </w:rPr>
              <w:t>віднести органи місцевого самоврядування до заінтересованих осіб.</w:t>
            </w:r>
          </w:p>
          <w:p w14:paraId="7B8F5B18" w14:textId="77777777" w:rsidR="000B3C56" w:rsidRPr="00711025" w:rsidRDefault="000B3C56" w:rsidP="00F9752B">
            <w:pPr>
              <w:jc w:val="both"/>
              <w:rPr>
                <w:rFonts w:ascii="Times New Roman" w:hAnsi="Times New Roman" w:cs="Times New Roman"/>
                <w:sz w:val="24"/>
                <w:szCs w:val="24"/>
                <w:lang w:val="ru-RU"/>
              </w:rPr>
            </w:pPr>
          </w:p>
          <w:p w14:paraId="1B1A052C" w14:textId="05D78136" w:rsidR="00E760A6" w:rsidRPr="00711025" w:rsidRDefault="000B3C56" w:rsidP="00E760A6">
            <w:pPr>
              <w:jc w:val="both"/>
              <w:rPr>
                <w:rFonts w:ascii="Times New Roman" w:hAnsi="Times New Roman" w:cs="Times New Roman"/>
                <w:sz w:val="24"/>
                <w:szCs w:val="24"/>
                <w:lang w:val="uk-UA"/>
              </w:rPr>
            </w:pPr>
            <w:r w:rsidRPr="00711025">
              <w:rPr>
                <w:rFonts w:ascii="Times New Roman" w:hAnsi="Times New Roman" w:cs="Times New Roman"/>
                <w:sz w:val="24"/>
                <w:szCs w:val="24"/>
                <w:lang w:val="ru-RU"/>
              </w:rPr>
              <w:t>Пропозиція:</w:t>
            </w:r>
            <w:r w:rsidR="00E760A6" w:rsidRPr="00711025">
              <w:rPr>
                <w:rFonts w:ascii="Times New Roman" w:hAnsi="Times New Roman" w:cs="Times New Roman"/>
                <w:sz w:val="24"/>
                <w:szCs w:val="24"/>
                <w:lang w:val="uk-UA"/>
              </w:rPr>
              <w:t xml:space="preserve"> 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50451890" w14:textId="77777777" w:rsidR="00E760A6" w:rsidRPr="00711025" w:rsidRDefault="00E760A6" w:rsidP="00E760A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7F72499C" w14:textId="0DC4F443" w:rsidR="00E760A6" w:rsidRPr="00711025" w:rsidRDefault="00E760A6" w:rsidP="00E760A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3.Дозвільний орган оприлюднює засобами реєстру інтегрованих дозволів висновки та пропозиції заінтересованих органів, надані згідно з частиною другою цієї статті, протягом трьох робочих днів з дня їх надходження.</w:t>
            </w:r>
          </w:p>
          <w:p w14:paraId="75DDC65C" w14:textId="5E7EDA8F" w:rsidR="00E760A6" w:rsidRPr="00711025" w:rsidRDefault="00E760A6" w:rsidP="00E760A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Заінтересовані органи мають право брати участь у громадських слуханнях, передбачених статтею 8 цього Закону, та в межах своєї компетенції, під час підготовки висновків, передбачених частиною другою цієї статті, враховують повністю, враховують частково або обґрунтовано відхиляють зауваження та пропозиції, висловленні відповідно до статті 8 цього Закону.</w:t>
            </w:r>
          </w:p>
          <w:p w14:paraId="591E1865" w14:textId="6237313E"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w:t>
            </w:r>
          </w:p>
        </w:tc>
        <w:tc>
          <w:tcPr>
            <w:tcW w:w="4252" w:type="dxa"/>
          </w:tcPr>
          <w:p w14:paraId="25C1109B"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2F132F47" w14:textId="77777777" w:rsidR="00837510"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 Дозвільний орган у строк, визначений для оприлюднення заяви на отримання (внесення змін до) інтегрованого дозволу, надсилає її засобами реєстру інтегрованих дозволів заінтересованим органам та, </w:t>
            </w:r>
            <w:r w:rsidRPr="00711025">
              <w:rPr>
                <w:rFonts w:ascii="Times New Roman" w:hAnsi="Times New Roman" w:cs="Times New Roman"/>
                <w:b/>
                <w:bCs/>
                <w:sz w:val="24"/>
                <w:szCs w:val="24"/>
                <w:lang w:val="uk-UA"/>
              </w:rPr>
              <w:t>за необхідності</w:t>
            </w:r>
            <w:r w:rsidRPr="00711025">
              <w:rPr>
                <w:rFonts w:ascii="Times New Roman" w:hAnsi="Times New Roman" w:cs="Times New Roman"/>
                <w:sz w:val="24"/>
                <w:szCs w:val="24"/>
                <w:lang w:val="uk-UA"/>
              </w:rPr>
              <w:t>, іншим органам державної виконавчої влади та органам місцевого самоврядування.</w:t>
            </w:r>
          </w:p>
          <w:p w14:paraId="039B7878" w14:textId="77777777" w:rsidR="00F9752B" w:rsidRPr="00711025" w:rsidRDefault="00F9752B" w:rsidP="00F975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Заінтересовані органи в межах своєї компетенції надають дозвільному </w:t>
            </w:r>
            <w:r w:rsidRPr="00711025">
              <w:rPr>
                <w:rFonts w:ascii="Times New Roman" w:hAnsi="Times New Roman" w:cs="Times New Roman"/>
                <w:sz w:val="24"/>
                <w:szCs w:val="24"/>
                <w:lang w:val="uk-UA"/>
              </w:rPr>
              <w:lastRenderedPageBreak/>
              <w:t xml:space="preserve">органу висновки щодо доцільності видачі інтегрованого дозволу, а також пропозиції до умов інтегрованого дозволу в письмовій формі у строк, що не перевищує п’ятнадцяти робочих днів з дня завершення громадського обговорення у процесі отримання інтегрованого дозволу. </w:t>
            </w:r>
            <w:r w:rsidRPr="00711025">
              <w:rPr>
                <w:rFonts w:ascii="Times New Roman" w:hAnsi="Times New Roman" w:cs="Times New Roman"/>
                <w:b/>
                <w:bCs/>
                <w:sz w:val="24"/>
                <w:szCs w:val="24"/>
                <w:lang w:val="uk-UA"/>
              </w:rPr>
              <w:t>У той самий строк інші органи державної виконавчої влади та органи місцевого самоврядування мають право надавати дозвільному органу зауваження та пропозиції до заяви на отримання (внесення змін до) інтегрованого дозволу.</w:t>
            </w:r>
            <w:r w:rsidRPr="00711025">
              <w:rPr>
                <w:rFonts w:ascii="Times New Roman" w:hAnsi="Times New Roman" w:cs="Times New Roman"/>
                <w:sz w:val="24"/>
                <w:szCs w:val="24"/>
                <w:lang w:val="uk-UA"/>
              </w:rPr>
              <w:t xml:space="preserve"> У разі ненадання пропозицій та зауважень протягом зазначеного строку вважається, що пропозиції та зауваження відсутні.</w:t>
            </w:r>
          </w:p>
          <w:p w14:paraId="2D023B79" w14:textId="253A8CD4" w:rsidR="00E760A6" w:rsidRPr="00711025" w:rsidRDefault="00F9752B" w:rsidP="00E760A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w:t>
            </w:r>
            <w:r w:rsidR="00E760A6" w:rsidRPr="00711025">
              <w:rPr>
                <w:rFonts w:ascii="Times New Roman" w:hAnsi="Times New Roman" w:cs="Times New Roman"/>
                <w:sz w:val="24"/>
                <w:szCs w:val="24"/>
                <w:lang w:val="uk-UA"/>
              </w:rPr>
              <w:t xml:space="preserve">Дозвільний орган оприлюднює засобами реєстру інтегрованих дозволів висновки та пропозиції заінтересованих органів, </w:t>
            </w:r>
            <w:r w:rsidR="00E760A6" w:rsidRPr="00711025">
              <w:rPr>
                <w:rFonts w:ascii="Times New Roman" w:hAnsi="Times New Roman" w:cs="Times New Roman"/>
                <w:b/>
                <w:bCs/>
                <w:sz w:val="24"/>
                <w:szCs w:val="24"/>
                <w:lang w:val="uk-UA"/>
              </w:rPr>
              <w:t>а також зауваження та пропозиції інших органів державної виконавчої влади та органів місцевого самоврядування</w:t>
            </w:r>
            <w:r w:rsidR="00E760A6" w:rsidRPr="00711025">
              <w:rPr>
                <w:rFonts w:ascii="Times New Roman" w:hAnsi="Times New Roman" w:cs="Times New Roman"/>
                <w:sz w:val="24"/>
                <w:szCs w:val="24"/>
                <w:lang w:val="uk-UA"/>
              </w:rPr>
              <w:t>, надані згідно з частиною другою цієї статті, протягом трьох робочих днів з дня їх надходження.</w:t>
            </w:r>
          </w:p>
          <w:p w14:paraId="4B4BAB1D" w14:textId="50B65F49" w:rsidR="00E760A6" w:rsidRPr="00711025" w:rsidRDefault="00E760A6" w:rsidP="00E760A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Заінтересовані органи, </w:t>
            </w:r>
            <w:r w:rsidRPr="00711025">
              <w:rPr>
                <w:rFonts w:ascii="Times New Roman" w:hAnsi="Times New Roman" w:cs="Times New Roman"/>
                <w:b/>
                <w:bCs/>
                <w:sz w:val="24"/>
                <w:szCs w:val="24"/>
                <w:lang w:val="uk-UA"/>
              </w:rPr>
              <w:t>інші органи державної виконавчої влади та органи місцевого самоврядування</w:t>
            </w:r>
            <w:r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lastRenderedPageBreak/>
              <w:t>мають право брати участь у громадських слуханнях, передбачених статтею 8 цього Закону, та в межах своєї компетенції, під час підготовки висновків, передбачених частиною другою цієї статті, враховують повністю, враховують частково або обґрунтовано відхиляють зауваження та пропозиції, висловленні відповідно до статті 8 цього Закону</w:t>
            </w:r>
            <w:r w:rsidR="00F9752B" w:rsidRPr="00711025">
              <w:rPr>
                <w:rFonts w:ascii="Times New Roman" w:hAnsi="Times New Roman" w:cs="Times New Roman"/>
                <w:sz w:val="24"/>
                <w:szCs w:val="24"/>
                <w:lang w:val="uk-UA"/>
              </w:rPr>
              <w:t xml:space="preserve"> </w:t>
            </w:r>
          </w:p>
          <w:p w14:paraId="729AAE89" w14:textId="41344520" w:rsidR="00F9752B" w:rsidRPr="00711025" w:rsidRDefault="00F9752B" w:rsidP="00F9752B">
            <w:pPr>
              <w:jc w:val="both"/>
              <w:rPr>
                <w:rFonts w:ascii="Times New Roman" w:hAnsi="Times New Roman" w:cs="Times New Roman"/>
                <w:sz w:val="24"/>
                <w:szCs w:val="24"/>
                <w:lang w:val="uk-UA"/>
              </w:rPr>
            </w:pPr>
          </w:p>
        </w:tc>
        <w:tc>
          <w:tcPr>
            <w:tcW w:w="4111" w:type="dxa"/>
          </w:tcPr>
          <w:p w14:paraId="2575F58C" w14:textId="7DE9937C" w:rsidR="00C83705" w:rsidRPr="00711025" w:rsidRDefault="00C83705" w:rsidP="00C8370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13A60AC5" w14:textId="3A85BF4B" w:rsidR="00C83705" w:rsidRPr="00711025" w:rsidRDefault="00C83705" w:rsidP="00C8370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Участь органів місцевого само</w:t>
            </w:r>
            <w:r w:rsidR="005D57F0" w:rsidRPr="00711025">
              <w:rPr>
                <w:rFonts w:ascii="Times New Roman" w:hAnsi="Times New Roman" w:cs="Times New Roman"/>
                <w:sz w:val="24"/>
                <w:szCs w:val="24"/>
                <w:lang w:val="uk-UA"/>
              </w:rPr>
              <w:t>врядування передбачена у п.1 статті 9 з</w:t>
            </w:r>
            <w:r w:rsidRPr="00711025">
              <w:rPr>
                <w:rFonts w:ascii="Times New Roman" w:hAnsi="Times New Roman" w:cs="Times New Roman"/>
                <w:sz w:val="24"/>
                <w:szCs w:val="24"/>
                <w:lang w:val="uk-UA"/>
              </w:rPr>
              <w:t>аконопроекту, де  зазначається, що «Дозвільний орган у строк, визначений для оприлюднення заяви на отримання (внесення змін до) інтегрованого дозволу, надсилає її та документи, зазначені у пунктах 1-3 частини третьої статті 6 цього Закону, засобами електронної системи заінтересованим органам та, за необхідності, іншим органам державної виконавчої влади та органам місцевого самоврядування».</w:t>
            </w:r>
          </w:p>
          <w:p w14:paraId="63F7D918" w14:textId="3D0ADAC5" w:rsidR="00C83705" w:rsidRPr="00711025" w:rsidRDefault="005D57F0" w:rsidP="00C8370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Разом з тим, у п.2 статті </w:t>
            </w:r>
            <w:r w:rsidR="00C83705" w:rsidRPr="00711025">
              <w:rPr>
                <w:rFonts w:ascii="Times New Roman" w:hAnsi="Times New Roman" w:cs="Times New Roman"/>
                <w:sz w:val="24"/>
                <w:szCs w:val="24"/>
                <w:lang w:val="uk-UA"/>
              </w:rPr>
              <w:t xml:space="preserve">9 встановлюється обов’язок </w:t>
            </w:r>
            <w:r w:rsidR="00C83705" w:rsidRPr="00711025">
              <w:rPr>
                <w:rFonts w:ascii="Times New Roman" w:hAnsi="Times New Roman" w:cs="Times New Roman"/>
                <w:sz w:val="24"/>
                <w:szCs w:val="24"/>
                <w:lang w:val="uk-UA"/>
              </w:rPr>
              <w:lastRenderedPageBreak/>
              <w:t>заінтересованих органів надавати висновки щодо доцільності видачі інтегрован</w:t>
            </w:r>
            <w:r w:rsidRPr="00711025">
              <w:rPr>
                <w:rFonts w:ascii="Times New Roman" w:hAnsi="Times New Roman" w:cs="Times New Roman"/>
                <w:sz w:val="24"/>
                <w:szCs w:val="24"/>
                <w:lang w:val="uk-UA"/>
              </w:rPr>
              <w:t>ого дозволу у чітко визначений з</w:t>
            </w:r>
            <w:r w:rsidR="00C83705" w:rsidRPr="00711025">
              <w:rPr>
                <w:rFonts w:ascii="Times New Roman" w:hAnsi="Times New Roman" w:cs="Times New Roman"/>
                <w:sz w:val="24"/>
                <w:szCs w:val="24"/>
                <w:lang w:val="uk-UA"/>
              </w:rPr>
              <w:t>аконопроектом строк:   «Заінтересовані органи в межах своєї компетенції надають дозвільному органу висновки щодо доцільності видачі (внесення змін до) інтегрованого дозволу, а також пропозиції до умов інтегрованого дозволу у строк, що не перевищує п’ятнадцяти робочих днів з дня завершення громадського обговорення у процесі видачі інтегрованого дозволу..»</w:t>
            </w:r>
          </w:p>
          <w:p w14:paraId="3326A16D" w14:textId="36504A08" w:rsidR="00107282" w:rsidRPr="00711025" w:rsidRDefault="00C83705" w:rsidP="00C8370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 метою уникнення затримок у процедурі видачі інтегрованого дозволу пропонується залучення органів місцевого самоврядування з широкими повноваженнями, але без зобов’язання надавати висновки.</w:t>
            </w:r>
          </w:p>
        </w:tc>
      </w:tr>
      <w:tr w:rsidR="00711025" w:rsidRPr="00711025" w14:paraId="2CD610EF" w14:textId="77777777" w:rsidTr="00A152FF">
        <w:tc>
          <w:tcPr>
            <w:tcW w:w="852" w:type="dxa"/>
          </w:tcPr>
          <w:p w14:paraId="1481B1C8"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79AE03E0"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uk-UA"/>
              </w:rPr>
              <w:t xml:space="preserve">Проектом пропонується формування узгоджувальної комісії, порядок роботи якої затверджується Кабінетом Міністрів України. </w:t>
            </w:r>
            <w:r w:rsidRPr="00711025">
              <w:rPr>
                <w:rFonts w:ascii="Times New Roman" w:hAnsi="Times New Roman" w:cs="Times New Roman"/>
                <w:sz w:val="24"/>
                <w:szCs w:val="24"/>
                <w:lang w:val="ru-RU"/>
              </w:rPr>
              <w:t xml:space="preserve">На засідання узгоджувальної комісії можуть запрошуватися представники оператора установки, інших органів державної виконавчої влади, органів місцевого </w:t>
            </w:r>
            <w:r w:rsidRPr="00711025">
              <w:rPr>
                <w:rFonts w:ascii="Times New Roman" w:hAnsi="Times New Roman" w:cs="Times New Roman"/>
                <w:sz w:val="24"/>
                <w:szCs w:val="24"/>
                <w:lang w:val="ru-RU"/>
              </w:rPr>
              <w:lastRenderedPageBreak/>
              <w:t xml:space="preserve">самоврядування та громадськості (ст. 9). Результати транскордонних консультацій враховуються при винесенні рішення про видачу або відмову у видачі інтегрованого дозволу. З цією метою дозвільний орган може скликати засідання узгоджувальної комісії (ч.4 ст. 10). За результатами розгляду заяви на отримання (внесення змін до) інтегрованого дозволу, на підставі протоколів засідання узгоджувальної комісії (у разі проведення), з урахуванням результатів громадського обговорення та транскордонних консультацій (в разі проведення), дозвільний орган видає інтегрований дозвіл або приймає рішення про відмову у видачі інтегрованого дозволу (ч.1. ст. 11) . Якщо діяльність або тип виробничого процесу, що застосовуються в установці, не охоплено будь-якими висновками найкращих доступних технологій та методів управління, або якщо такі висновки не стосуються всіх потенційних впливів діяльності або виробничого процесу на довкілля, дозвільний орган, за результатами розгляду на засіданні узгоджувальної комісії, встановлює умови інтегрованого дозволу на основі найкращих доступних технологій та методів управління, які він визначив для видів діяльності або виробничих процесів (ч.5 ст.12). В процесі анулювання у строк, що не перевищує п’ятнадцяти робочих днів з дня оприлюднення рішення про початок процедури анулювання інтегрованого </w:t>
            </w:r>
            <w:r w:rsidRPr="00711025">
              <w:rPr>
                <w:rFonts w:ascii="Times New Roman" w:hAnsi="Times New Roman" w:cs="Times New Roman"/>
                <w:sz w:val="24"/>
                <w:szCs w:val="24"/>
                <w:lang w:val="ru-RU"/>
              </w:rPr>
              <w:lastRenderedPageBreak/>
              <w:t xml:space="preserve">дозволу засобами реєстру інтегрованих дозволів, оператор установки має право подати дозвільному органу заперечення, пояснення та будь-яку додаткову інформацію, визначену оператором установки, а також вимагати проведення засідання узгоджувальної комісії. Дозвільний орган приймає рішення про анулювання інтегрованого дозволу або про припинення процедури анулювання інтегрованого дозволу у строк, що не перевищує п’ятнадцяти робочих днів з дня отримання заперечень, пояснень та будь-якої додаткової інформації від оператора установки або у строк, що не перевищує п’яти робочих днів з дня проведення засідання узгоджувальної комісії, та у строк, що не перевищує трьох робочих днів з дня прийняття такого рішення, повідомляє про це оператора установки засобами реєстру інтегрованих дозволів. </w:t>
            </w:r>
          </w:p>
          <w:p w14:paraId="23D7A19C"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b/>
                <w:bCs/>
                <w:sz w:val="24"/>
                <w:szCs w:val="24"/>
                <w:lang w:val="ru-RU"/>
              </w:rPr>
              <w:t>Формування додаткового дорадчого комісійного органу суперечить  Закону України «Про дозвільну систему у сфері господарської діяльності»,</w:t>
            </w:r>
            <w:r w:rsidRPr="00711025">
              <w:rPr>
                <w:rFonts w:ascii="Times New Roman" w:hAnsi="Times New Roman" w:cs="Times New Roman"/>
                <w:sz w:val="24"/>
                <w:szCs w:val="24"/>
                <w:lang w:val="ru-RU"/>
              </w:rPr>
              <w:t xml:space="preserve"> оскільки уніфікований дозвіл є документом дозвільного характеру, а отже відповідно до статті 4 цього закону виключно законами, які регулюють відносини, пов'язані з одержанням документів дозвільного характеру, встановлюються, зокрема дозвільний орган, уповноважений видавати документ дозвільного характеру, узгоджувальна комісія не є дозвільним </w:t>
            </w:r>
            <w:r w:rsidRPr="00711025">
              <w:rPr>
                <w:rFonts w:ascii="Times New Roman" w:hAnsi="Times New Roman" w:cs="Times New Roman"/>
                <w:sz w:val="24"/>
                <w:szCs w:val="24"/>
                <w:lang w:val="ru-RU"/>
              </w:rPr>
              <w:lastRenderedPageBreak/>
              <w:t>органом у розумінні чинного законодавства.</w:t>
            </w:r>
          </w:p>
          <w:p w14:paraId="7B0B946F" w14:textId="225FB39E"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b/>
                <w:bCs/>
                <w:sz w:val="24"/>
                <w:szCs w:val="24"/>
                <w:lang w:val="ru-RU"/>
              </w:rPr>
              <w:t>Необхідність скликання узгоджувальної комісії, проведення засідань та прийняття рішень  значно затримає процедуру видачі інтегрованих дозволів</w:t>
            </w:r>
            <w:r w:rsidRPr="00711025">
              <w:rPr>
                <w:rFonts w:ascii="Times New Roman" w:hAnsi="Times New Roman" w:cs="Times New Roman"/>
                <w:sz w:val="24"/>
                <w:szCs w:val="24"/>
                <w:lang w:val="ru-RU"/>
              </w:rPr>
              <w:t>.</w:t>
            </w:r>
          </w:p>
          <w:p w14:paraId="1E73DF33" w14:textId="77777777" w:rsidR="000B3C56" w:rsidRPr="00711025" w:rsidRDefault="00837510" w:rsidP="00837510">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rPr>
              <w:t>Пропозиція</w:t>
            </w:r>
            <w:proofErr w:type="spellEnd"/>
            <w:r w:rsidRPr="00711025">
              <w:rPr>
                <w:rFonts w:ascii="Times New Roman" w:hAnsi="Times New Roman" w:cs="Times New Roman"/>
                <w:sz w:val="24"/>
                <w:szCs w:val="24"/>
              </w:rPr>
              <w:t>:</w:t>
            </w:r>
            <w:r w:rsidR="000B3C56" w:rsidRPr="00711025">
              <w:rPr>
                <w:rFonts w:ascii="Times New Roman" w:hAnsi="Times New Roman" w:cs="Times New Roman"/>
                <w:sz w:val="24"/>
                <w:szCs w:val="24"/>
                <w:lang w:val="uk-UA"/>
              </w:rPr>
              <w:t xml:space="preserve"> </w:t>
            </w:r>
          </w:p>
          <w:p w14:paraId="110B1BD8" w14:textId="480F4FE3" w:rsidR="00837510" w:rsidRPr="00711025" w:rsidRDefault="000B3C56" w:rsidP="000B3C56">
            <w:pPr>
              <w:pStyle w:val="a4"/>
              <w:numPr>
                <w:ilvl w:val="0"/>
                <w:numId w:val="3"/>
              </w:num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п.5 ст.9 виключити;</w:t>
            </w:r>
          </w:p>
          <w:p w14:paraId="57A69896" w14:textId="6517ED0B" w:rsidR="000B3C56" w:rsidRPr="00711025" w:rsidRDefault="000B3C56" w:rsidP="000B3C56">
            <w:pPr>
              <w:pStyle w:val="a4"/>
              <w:numPr>
                <w:ilvl w:val="0"/>
                <w:numId w:val="3"/>
              </w:num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10. Транскордонні консультації</w:t>
            </w:r>
          </w:p>
          <w:p w14:paraId="2D3892C7"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4DFBB68B" w14:textId="7662D235"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Результати транскордонних консультацій враховуються при винесенні рішення про видачу або відмову у видачі інтегрованого дозволу.</w:t>
            </w:r>
          </w:p>
          <w:p w14:paraId="48272C05" w14:textId="77777777" w:rsidR="000B3C56" w:rsidRPr="00711025" w:rsidRDefault="000B3C56" w:rsidP="000B3C56">
            <w:pPr>
              <w:jc w:val="both"/>
              <w:rPr>
                <w:rFonts w:ascii="Times New Roman" w:hAnsi="Times New Roman" w:cs="Times New Roman"/>
                <w:sz w:val="24"/>
                <w:szCs w:val="24"/>
                <w:lang w:val="uk-UA"/>
              </w:rPr>
            </w:pPr>
          </w:p>
          <w:p w14:paraId="61D35EEC"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     3) Стаття 12. Умови інтегрованого дозволу</w:t>
            </w:r>
          </w:p>
          <w:p w14:paraId="04ED770E"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1EE619EF" w14:textId="21D0A3E5"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Якщо діяльність або тип виробничого процесу, що застосовуються в установці, не охоплено будь-якими висновками найкращих доступних технологій та методів управління, або якщо такі висновки не стосуються всіх потенційних впливів діяльності або виробничого процесу на довкілля, дозвільний орган встановлює умови інтегрованого дозволу на основі найкращих доступних технологій та методів управління, які він визначив для видів діяльності або виробничих процесів на основі критеріїв, зазначених у статті 14 цього Закону.</w:t>
            </w:r>
          </w:p>
          <w:p w14:paraId="5C2C4721" w14:textId="77777777" w:rsidR="000B3C56" w:rsidRPr="00711025" w:rsidRDefault="000B3C56" w:rsidP="000B3C56">
            <w:pPr>
              <w:jc w:val="both"/>
              <w:rPr>
                <w:rFonts w:ascii="Times New Roman" w:hAnsi="Times New Roman" w:cs="Times New Roman"/>
                <w:sz w:val="24"/>
                <w:szCs w:val="24"/>
                <w:lang w:val="uk-UA"/>
              </w:rPr>
            </w:pPr>
          </w:p>
          <w:p w14:paraId="27034916" w14:textId="26C46E55"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     4)</w:t>
            </w:r>
            <w:r w:rsidRPr="00711025">
              <w:rPr>
                <w:rFonts w:ascii="Times New Roman" w:hAnsi="Times New Roman" w:cs="Times New Roman"/>
                <w:sz w:val="24"/>
                <w:szCs w:val="24"/>
                <w:lang w:val="ru-RU"/>
              </w:rPr>
              <w:t xml:space="preserve"> </w:t>
            </w:r>
            <w:r w:rsidRPr="00711025">
              <w:rPr>
                <w:rFonts w:ascii="Times New Roman" w:hAnsi="Times New Roman" w:cs="Times New Roman"/>
                <w:sz w:val="24"/>
                <w:szCs w:val="24"/>
                <w:lang w:val="uk-UA"/>
              </w:rPr>
              <w:t>Стаття 16. Інформування про видачу інтегрованого дозволу</w:t>
            </w:r>
          </w:p>
          <w:p w14:paraId="44178EF5"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 Дозвільний орган протягом трьох робочих </w:t>
            </w:r>
            <w:r w:rsidRPr="00711025">
              <w:rPr>
                <w:rFonts w:ascii="Times New Roman" w:hAnsi="Times New Roman" w:cs="Times New Roman"/>
                <w:sz w:val="24"/>
                <w:szCs w:val="24"/>
                <w:lang w:val="uk-UA"/>
              </w:rPr>
              <w:lastRenderedPageBreak/>
              <w:t>днів з дня прийняття рішення згідно зі статтею 11 цього Закону, оприлюднює засобами реєстру інтегрованих дозволів:</w:t>
            </w:r>
          </w:p>
          <w:p w14:paraId="56D42F29"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456E6C69" w14:textId="58C98453"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виключити;</w:t>
            </w:r>
          </w:p>
          <w:p w14:paraId="45E64F00" w14:textId="2F718D97" w:rsidR="000B3C56" w:rsidRPr="00711025" w:rsidRDefault="000B3C56" w:rsidP="000B3C56">
            <w:pPr>
              <w:jc w:val="both"/>
              <w:rPr>
                <w:rFonts w:ascii="Times New Roman" w:hAnsi="Times New Roman" w:cs="Times New Roman"/>
                <w:sz w:val="24"/>
                <w:szCs w:val="24"/>
                <w:lang w:val="uk-UA"/>
              </w:rPr>
            </w:pPr>
          </w:p>
          <w:p w14:paraId="5BB454D9"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  5) Стаття 20. Процедура анулювання інтегрованого дозволу</w:t>
            </w:r>
          </w:p>
          <w:p w14:paraId="3027FA94"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08C4BFE8"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У строк, що не перевищує п’ятнадцяти робочих днів з дня оприлюднення рішення про початок процедури анулювання інтегрованого дозволу засобами реєстру інтегрованих дозволів, оператор установки має право подати дозвільному органу заперечення, пояснення та будь-яку додаткову інформацію, визначену оператором установки..</w:t>
            </w:r>
          </w:p>
          <w:p w14:paraId="4E8DF024" w14:textId="63494683" w:rsidR="000B3C56" w:rsidRPr="00711025" w:rsidRDefault="000B3C56"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Дозвільний орган приймає рішення про анулювання інтегрованого дозволу або про припинення процедури анулювання інтегрованого дозволу у строк, що не перевищує п’ятнадцяти робочих днів з дня отримання заперечень, пояснень та будь-якої додаткової інформації від оператора установки та у строк, що не перевищує трьох робочих днів з дня прийняття такого рішення, повідомляє про це оператора установки засобами реєстру інтегрованих дозволів. Рішення про анулювання інтегрованого дозволу або про припинення процедури анулювання інтегрованого дозволу оприлюднюється у той самий строк засобами </w:t>
            </w:r>
            <w:r w:rsidRPr="00711025">
              <w:rPr>
                <w:rFonts w:ascii="Times New Roman" w:hAnsi="Times New Roman" w:cs="Times New Roman"/>
                <w:sz w:val="24"/>
                <w:szCs w:val="24"/>
                <w:lang w:val="uk-UA"/>
              </w:rPr>
              <w:lastRenderedPageBreak/>
              <w:t>реєстру інтегрованих дозволів та має бути обґрунтованим.</w:t>
            </w:r>
          </w:p>
        </w:tc>
        <w:tc>
          <w:tcPr>
            <w:tcW w:w="4252" w:type="dxa"/>
          </w:tcPr>
          <w:p w14:paraId="56829A3E"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6B641A08"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7F881E3A" w14:textId="77777777" w:rsidR="00837510"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5. За необхідності, для узгодження позицій заінтересованих органів щодо доцільності видачі інтегрованого дозволу та його умов, а також у разі ненадання висновків, передбачених частиною другою цієї статті, хоча б одним із заінтересованих органів, дозвільний орган готує проект інтегрованого дозволу, забезпечує доступ до нього засобами реєстру інтегрованих дозволів та скликає засідання узгоджувальної комісії, порядок роботи якої затверджується Кабінетом Міністрів України. На засідання узгоджувальної комісії можуть запрошуватися представники оператора установки, інших органів державної виконавчої влади, органів місцевого самоврядування та громадськості.</w:t>
            </w:r>
          </w:p>
          <w:p w14:paraId="294A6C86" w14:textId="77777777" w:rsidR="000B3C56" w:rsidRPr="00711025" w:rsidRDefault="000B3C56" w:rsidP="000B3C56">
            <w:pPr>
              <w:jc w:val="both"/>
              <w:rPr>
                <w:rFonts w:ascii="Times New Roman" w:hAnsi="Times New Roman" w:cs="Times New Roman"/>
                <w:sz w:val="24"/>
                <w:szCs w:val="24"/>
                <w:lang w:val="uk-UA"/>
              </w:rPr>
            </w:pPr>
          </w:p>
          <w:p w14:paraId="4067D530"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10. Транскордонні консультації</w:t>
            </w:r>
          </w:p>
          <w:p w14:paraId="6A6A7ABC"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11F37882"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Результати транскордонних консультацій враховуються при винесенні рішення про видачу або відмову у видачі інтегрованого дозволу. З цією метою дозвільний орган може скликати засідання узгоджувальної комісії, передбаченої частиною п’ятою статті 9 цього Закону.</w:t>
            </w:r>
          </w:p>
          <w:p w14:paraId="1F668F3D" w14:textId="77777777" w:rsidR="000B3C56" w:rsidRPr="00711025" w:rsidRDefault="000B3C56" w:rsidP="000B3C56">
            <w:pPr>
              <w:jc w:val="both"/>
              <w:rPr>
                <w:rFonts w:ascii="Times New Roman" w:hAnsi="Times New Roman" w:cs="Times New Roman"/>
                <w:sz w:val="24"/>
                <w:szCs w:val="24"/>
                <w:lang w:val="uk-UA"/>
              </w:rPr>
            </w:pPr>
          </w:p>
          <w:p w14:paraId="4462D085" w14:textId="3C91DF9E"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12. Умови інтегрованого дозволу</w:t>
            </w:r>
          </w:p>
          <w:p w14:paraId="1DE64820"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2669A3E1"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Якщо діяльність або тип виробничого процесу, що застосовуються в установці, не охоплено будь-якими висновками найкращих доступних технологій та методів управління, або якщо такі висновки не стосуються всіх потенційних впливів діяльності або виробничого процесу на довкілля, дозвільний орган, за результатами розгляду на засіданні узгоджувальної комісії, передбаченої частиною п’ятою статті 9 цього Закону, встановлює умови інтегрованого дозволу на основі найкращих доступних технологій та методів управління, які він визначив для видів діяльності або виробничих процесів на основі критеріїв, зазначених у статті 14 цього Закону.</w:t>
            </w:r>
          </w:p>
          <w:p w14:paraId="138438AF" w14:textId="77777777" w:rsidR="000B3C56" w:rsidRPr="00711025" w:rsidRDefault="000B3C56" w:rsidP="000B3C56">
            <w:pPr>
              <w:jc w:val="both"/>
              <w:rPr>
                <w:rFonts w:ascii="Times New Roman" w:hAnsi="Times New Roman" w:cs="Times New Roman"/>
                <w:sz w:val="24"/>
                <w:szCs w:val="24"/>
                <w:lang w:val="uk-UA"/>
              </w:rPr>
            </w:pPr>
          </w:p>
          <w:p w14:paraId="3DC0C7AE" w14:textId="5787E5B5"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16. Інформування про видачу інтегрованого дозволу</w:t>
            </w:r>
          </w:p>
          <w:p w14:paraId="27B928FE"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протягом трьох робочих днів з дня прийняття рішення згідно зі статтею 11 цього Закону, оприлюднює засобами реєстру інтегрованих дозволів:</w:t>
            </w:r>
          </w:p>
          <w:p w14:paraId="05665665"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420D040F"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протоколи засідань узгоджувальної комісії;</w:t>
            </w:r>
          </w:p>
          <w:p w14:paraId="7729F9A9" w14:textId="77777777" w:rsidR="000B3C56" w:rsidRPr="00711025" w:rsidRDefault="000B3C56" w:rsidP="000B3C56">
            <w:pPr>
              <w:jc w:val="both"/>
              <w:rPr>
                <w:rFonts w:ascii="Times New Roman" w:hAnsi="Times New Roman" w:cs="Times New Roman"/>
                <w:sz w:val="24"/>
                <w:szCs w:val="24"/>
                <w:lang w:val="uk-UA"/>
              </w:rPr>
            </w:pPr>
          </w:p>
          <w:p w14:paraId="0861831A" w14:textId="527F4294"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20. Процедура анулювання інтегрованого дозволу</w:t>
            </w:r>
          </w:p>
          <w:p w14:paraId="1FEF3325"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3689DCD9"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У строк, що не перевищує п’ятнадцяти робочих днів з дня оприлюднення рішення про початок процедури анулювання інтегрованого дозволу засобами реєстру інтегрованих дозволів, оператор установки має право подати дозвільному органу заперечення, пояснення та будь-яку додаткову інформацію, визначену оператором установки, а також вимагати проведення засідання узгоджувальної комісії, передбаченої частиною п’ятою статті 9 цього Закону.</w:t>
            </w:r>
          </w:p>
          <w:p w14:paraId="36426E8B" w14:textId="61EA3278"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Дозвільний орган приймає рішення про анулювання інтегрованого дозволу або про припинення процедури анулювання інтегрованого дозволу у строк, що не перевищує п’ятнадцяти робочих днів з дня отримання заперечень, пояснень та будь-якої додаткової інформації від оператора установки або у строк, що не перевищує п’яти робочих днів з дня проведення засідання узгоджувальної комісії, передбаченої частиною п’ятою статті 9 цього Закону, та у строк, що не перевищує трьох робочих днів з дня прийняття такого рішення, повідомляє </w:t>
            </w:r>
            <w:r w:rsidRPr="00711025">
              <w:rPr>
                <w:rFonts w:ascii="Times New Roman" w:hAnsi="Times New Roman" w:cs="Times New Roman"/>
                <w:sz w:val="24"/>
                <w:szCs w:val="24"/>
                <w:lang w:val="uk-UA"/>
              </w:rPr>
              <w:lastRenderedPageBreak/>
              <w:t>про це оператора установки засобами реєстру інтегрованих дозволів. Рішення про анулювання інтегрованого дозволу або про припинення процедури анулювання інтегрованого дозволу оприлюднюється у той самий строк засобами реєстру інтегрованих дозволів та має бути обґрунтованим.</w:t>
            </w:r>
          </w:p>
        </w:tc>
        <w:tc>
          <w:tcPr>
            <w:tcW w:w="4111" w:type="dxa"/>
          </w:tcPr>
          <w:p w14:paraId="1FAA8F96" w14:textId="1AE20914" w:rsidR="0026545C" w:rsidRPr="00711025" w:rsidRDefault="0026545C"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 частково</w:t>
            </w:r>
          </w:p>
          <w:p w14:paraId="2D979FB1" w14:textId="11F11476" w:rsidR="00837510" w:rsidRPr="00711025" w:rsidRDefault="005D57F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w:t>
            </w:r>
            <w:r w:rsidR="0026545C" w:rsidRPr="00711025">
              <w:rPr>
                <w:rFonts w:ascii="Times New Roman" w:hAnsi="Times New Roman" w:cs="Times New Roman"/>
                <w:sz w:val="24"/>
                <w:szCs w:val="24"/>
                <w:lang w:val="uk-UA"/>
              </w:rPr>
              <w:t xml:space="preserve">нтегрований дозвіл та його умови визначаються виключно дозвільним органом. Засідання узгоджувальної комісії скликаються для узгодження позицій заінтересованих органів в межах строків, визначених проектом </w:t>
            </w:r>
            <w:r w:rsidR="0026545C" w:rsidRPr="00711025">
              <w:rPr>
                <w:rFonts w:ascii="Times New Roman" w:hAnsi="Times New Roman" w:cs="Times New Roman"/>
                <w:sz w:val="24"/>
                <w:szCs w:val="24"/>
                <w:lang w:val="uk-UA"/>
              </w:rPr>
              <w:lastRenderedPageBreak/>
              <w:t>Закону, які не можуть виходити за межі строків видачі інтегрованого дозволу, що, таким чином, не може затримати його видачу, а отже не суперечить Закону України «Про дозвільну систему у сфері господарської діяльності».</w:t>
            </w:r>
          </w:p>
        </w:tc>
      </w:tr>
      <w:tr w:rsidR="00711025" w:rsidRPr="00711025" w14:paraId="6ECF6B11" w14:textId="77777777" w:rsidTr="00A152FF">
        <w:tc>
          <w:tcPr>
            <w:tcW w:w="852" w:type="dxa"/>
          </w:tcPr>
          <w:p w14:paraId="2B546D2E"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02CF79FB"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uk-UA"/>
              </w:rPr>
              <w:t xml:space="preserve">Метою Проекту є запобігання, зменшення, контролю та усунення забруднення, що виникає в результаті промислової діяльності, у т.ч. щодо атмосферного повітря. </w:t>
            </w:r>
            <w:r w:rsidRPr="00711025">
              <w:rPr>
                <w:rFonts w:ascii="Times New Roman" w:hAnsi="Times New Roman" w:cs="Times New Roman"/>
                <w:sz w:val="24"/>
                <w:szCs w:val="24"/>
                <w:lang w:val="ru-RU"/>
              </w:rPr>
              <w:t xml:space="preserve">Водночас, вказана норма не містить вимог, пов’язаних з охороною атмосферного повітря.  </w:t>
            </w:r>
          </w:p>
          <w:p w14:paraId="797C6629" w14:textId="6C873D0A"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Положення, передбачені </w:t>
            </w:r>
            <w:r w:rsidRPr="00711025">
              <w:rPr>
                <w:rFonts w:ascii="Times New Roman" w:hAnsi="Times New Roman" w:cs="Times New Roman"/>
                <w:b/>
                <w:bCs/>
                <w:sz w:val="24"/>
                <w:szCs w:val="24"/>
                <w:lang w:val="ru-RU"/>
              </w:rPr>
              <w:t>підпунктом 4 частини 2 ст. 12 Проекту дублюють підпункт 3 вказаної частини ст. 12 Проекту</w:t>
            </w:r>
            <w:r w:rsidRPr="00711025">
              <w:rPr>
                <w:rFonts w:ascii="Times New Roman" w:hAnsi="Times New Roman" w:cs="Times New Roman"/>
                <w:sz w:val="24"/>
                <w:szCs w:val="24"/>
                <w:lang w:val="ru-RU"/>
              </w:rPr>
              <w:t>.</w:t>
            </w:r>
          </w:p>
          <w:p w14:paraId="44DD3991" w14:textId="16323B6F" w:rsidR="000B3C56" w:rsidRPr="00711025" w:rsidRDefault="00837510"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0B3C56" w:rsidRPr="00711025">
              <w:rPr>
                <w:rFonts w:ascii="Times New Roman" w:hAnsi="Times New Roman" w:cs="Times New Roman"/>
                <w:sz w:val="24"/>
                <w:szCs w:val="24"/>
                <w:lang w:val="ru-RU"/>
              </w:rPr>
              <w:t xml:space="preserve"> Стаття 12. Умови інтегрованого дозволу</w:t>
            </w:r>
          </w:p>
          <w:p w14:paraId="75F64949"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w:t>
            </w:r>
          </w:p>
          <w:p w14:paraId="04667F04"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2. Умови інтегрованого дозволу, зазначені у частині першій цієї статті, включають: </w:t>
            </w:r>
          </w:p>
          <w:p w14:paraId="6B237BEA"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w:t>
            </w:r>
          </w:p>
          <w:p w14:paraId="4B55BA71"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3) вимоги та заходи, передбачені водним законодавством, законодавством у сфері  охорони атмосферного повітря, управління відходами, запобігання та ліквідації наслідків надзвичайних ситуацій, енергозбереження та охорони земель;</w:t>
            </w:r>
          </w:p>
          <w:p w14:paraId="60ED34B5" w14:textId="32DE5366" w:rsidR="00837510"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rPr>
              <w:t xml:space="preserve">4) </w:t>
            </w:r>
            <w:proofErr w:type="spellStart"/>
            <w:r w:rsidRPr="00711025">
              <w:rPr>
                <w:rFonts w:ascii="Times New Roman" w:hAnsi="Times New Roman" w:cs="Times New Roman"/>
                <w:sz w:val="24"/>
                <w:szCs w:val="24"/>
              </w:rPr>
              <w:t>виключити</w:t>
            </w:r>
            <w:proofErr w:type="spellEnd"/>
          </w:p>
        </w:tc>
        <w:tc>
          <w:tcPr>
            <w:tcW w:w="4252" w:type="dxa"/>
          </w:tcPr>
          <w:p w14:paraId="3A507387"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 Умови інтегрованого дозволу</w:t>
            </w:r>
          </w:p>
          <w:p w14:paraId="3B6CE493" w14:textId="39E7D6DA" w:rsidR="000B3C56" w:rsidRPr="00711025" w:rsidRDefault="0013346B"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000B3C56" w:rsidRPr="00711025">
              <w:rPr>
                <w:rFonts w:ascii="Times New Roman" w:hAnsi="Times New Roman" w:cs="Times New Roman"/>
                <w:sz w:val="24"/>
                <w:szCs w:val="24"/>
                <w:lang w:val="uk-UA"/>
              </w:rPr>
              <w:t>..</w:t>
            </w:r>
          </w:p>
          <w:p w14:paraId="5B89AFC5"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Умови інтегрованого дозволу, зазначені у частині першій цієї статті, включають: </w:t>
            </w:r>
          </w:p>
          <w:p w14:paraId="4C2906A3" w14:textId="064942B9"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CF06E89"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вимоги та заходи, передбачені водним законодавством, законодавством у сфері управління відходами, запобігання та ліквідації наслідків надзвичайних ситуацій, енергозбереження та охорони земель;</w:t>
            </w:r>
          </w:p>
          <w:p w14:paraId="070BEA09" w14:textId="0ECD5703" w:rsidR="00837510"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вимоги, що забезпечують захист ґрунту та підземних вод, а також заходи стосовно обліку та управління відходами, утворюваними установкою;</w:t>
            </w:r>
          </w:p>
        </w:tc>
        <w:tc>
          <w:tcPr>
            <w:tcW w:w="4111" w:type="dxa"/>
          </w:tcPr>
          <w:p w14:paraId="6E04EFAC" w14:textId="2E895DEA" w:rsidR="00837510" w:rsidRPr="00711025" w:rsidRDefault="00291D2F"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0FC0FF4D" w14:textId="500DF1DA" w:rsidR="00291D2F" w:rsidRPr="00711025" w:rsidRDefault="00291D2F" w:rsidP="00291D2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Умови інтегрованого дозволу, зазначені у частині першій цієї статті, включають: </w:t>
            </w:r>
          </w:p>
          <w:p w14:paraId="7A0EE7A3" w14:textId="77777777" w:rsidR="00291D2F" w:rsidRPr="00711025" w:rsidRDefault="00291D2F" w:rsidP="00291D2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нормативи гранично допустимих викидів;</w:t>
            </w:r>
          </w:p>
          <w:p w14:paraId="28D96109" w14:textId="77777777" w:rsidR="00291D2F" w:rsidRPr="00711025" w:rsidRDefault="00291D2F" w:rsidP="00291D2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ліміти забору води, ліміти використання води, ліміти скидання забруднюючих речовин, інші характеристики водокористування (передача води, скидання зворотних (стічних) вод, використання води в системах оборотного та повторного водопостачання), умови спеціального водокористування;</w:t>
            </w:r>
          </w:p>
          <w:p w14:paraId="366C63D2" w14:textId="77777777" w:rsidR="00291D2F" w:rsidRPr="00711025" w:rsidRDefault="00291D2F" w:rsidP="00291D2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вимоги та заходи, передбачені водним законодавством, законодавством у сфері охорони атмосферного повітря, управління відходами, запобігання та ліквідації наслідків надзвичайних ситуацій, енергозбереження та охорони земель;</w:t>
            </w:r>
          </w:p>
          <w:p w14:paraId="6F1E0C6C" w14:textId="585B292A" w:rsidR="00291D2F" w:rsidRPr="00711025" w:rsidRDefault="00291D2F" w:rsidP="00291D2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вимоги, що забезпечують захист ґрунту та підземних вод, а також заходи стосовно обліку та управління відходами, утворюваними установкою;»</w:t>
            </w:r>
          </w:p>
        </w:tc>
      </w:tr>
      <w:tr w:rsidR="00711025" w:rsidRPr="00711025" w14:paraId="71628BAE" w14:textId="77777777" w:rsidTr="00A152FF">
        <w:tc>
          <w:tcPr>
            <w:tcW w:w="852" w:type="dxa"/>
          </w:tcPr>
          <w:p w14:paraId="264B514E"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73BF8B6C"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Проект та чинне законодавство не містять терміну «фактори впливу», тому пропонується визначити, що це вібрація, теплове та шумове забруднення.</w:t>
            </w:r>
          </w:p>
          <w:p w14:paraId="711AA7F1" w14:textId="1654981C"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lastRenderedPageBreak/>
              <w:t>Диспозиція норми «ймовірно, будуть вивільнятися з установки у значних обсягах, беручи до уваги їх характер та потенціал для перенесення забруднення з одного компонента довкілля до іншого» носить оціночний, суб’єктивний характер, що суперечить правовій визначеності Закону.</w:t>
            </w:r>
          </w:p>
          <w:p w14:paraId="551374D7" w14:textId="138F0760" w:rsidR="000B3C56" w:rsidRPr="00711025" w:rsidRDefault="00837510"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0B3C56" w:rsidRPr="00711025">
              <w:rPr>
                <w:rFonts w:ascii="Times New Roman" w:hAnsi="Times New Roman" w:cs="Times New Roman"/>
                <w:sz w:val="24"/>
                <w:szCs w:val="24"/>
                <w:lang w:val="ru-RU"/>
              </w:rPr>
              <w:t xml:space="preserve"> Стаття 13. Нормативи гранично допустимих викидів</w:t>
            </w:r>
          </w:p>
          <w:p w14:paraId="327AE6FE" w14:textId="66764142" w:rsidR="00837510"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Для цілей пункту 1 частини другої статті 12 цього Закону дозвільний орган встановлює нормативи гранично допустимих викидів для речовин та факторів впливу (вібрації, тепла або шуму), перелік яких визначається Кабінетом Міністрів України.</w:t>
            </w:r>
          </w:p>
        </w:tc>
        <w:tc>
          <w:tcPr>
            <w:tcW w:w="4252" w:type="dxa"/>
          </w:tcPr>
          <w:p w14:paraId="63848F0B"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13. Нормативи гранично допустимих викидів</w:t>
            </w:r>
          </w:p>
          <w:p w14:paraId="2FFC66F5" w14:textId="6F708EEE" w:rsidR="00837510"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 Для цілей пункту 1 частини другої статті 12 цього Закону дозвільний </w:t>
            </w:r>
            <w:r w:rsidRPr="00711025">
              <w:rPr>
                <w:rFonts w:ascii="Times New Roman" w:hAnsi="Times New Roman" w:cs="Times New Roman"/>
                <w:sz w:val="24"/>
                <w:szCs w:val="24"/>
                <w:lang w:val="uk-UA"/>
              </w:rPr>
              <w:lastRenderedPageBreak/>
              <w:t>орган встановлює нормативи гранично допустимих викидів для речовин, перелік яких визначається Кабінетом Міністрів України, та для інших забруднюючих речовин та факторів впливу, що, ймовірно, будуть вивільнятися з установки у значних обсягах, беручи до уваги їх характер та потенціал для перенесення забруднення з одного компонента довкілля до іншого.</w:t>
            </w:r>
          </w:p>
        </w:tc>
        <w:tc>
          <w:tcPr>
            <w:tcW w:w="4111" w:type="dxa"/>
          </w:tcPr>
          <w:p w14:paraId="29A0C898" w14:textId="77777777" w:rsidR="00837510" w:rsidRPr="00711025" w:rsidRDefault="00706C5E"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01067FD4" w14:textId="1EA77985" w:rsidR="00706C5E" w:rsidRPr="00711025" w:rsidRDefault="00706C5E"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Чинне законодавство містить термін «фактори впливу», до прикладу в Законі України «Про оцінку впливу </w:t>
            </w:r>
            <w:r w:rsidRPr="00711025">
              <w:rPr>
                <w:rFonts w:ascii="Times New Roman" w:hAnsi="Times New Roman" w:cs="Times New Roman"/>
                <w:sz w:val="24"/>
                <w:szCs w:val="24"/>
                <w:lang w:val="uk-UA"/>
              </w:rPr>
              <w:lastRenderedPageBreak/>
              <w:t>на довкілля».</w:t>
            </w:r>
          </w:p>
        </w:tc>
      </w:tr>
      <w:tr w:rsidR="00711025" w:rsidRPr="00711025" w14:paraId="2EAC44B7" w14:textId="77777777" w:rsidTr="00A152FF">
        <w:tc>
          <w:tcPr>
            <w:tcW w:w="852" w:type="dxa"/>
          </w:tcPr>
          <w:p w14:paraId="6C957DBB"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367AC52A" w14:textId="4EEB5190" w:rsidR="000B3C56" w:rsidRPr="00711025" w:rsidRDefault="000B3C56" w:rsidP="00837510">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Проект та чинне законодавство не містять терміну «опосередковане вивільнення», що призведе до суб’єктивного застосування вказаної норми є суперечить правовій визначеності Закону</w:t>
            </w:r>
          </w:p>
          <w:p w14:paraId="7613175A" w14:textId="38A34D17" w:rsidR="000B3C56" w:rsidRPr="00711025" w:rsidRDefault="00837510"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0B3C56" w:rsidRPr="00711025">
              <w:rPr>
                <w:rFonts w:ascii="Times New Roman" w:hAnsi="Times New Roman" w:cs="Times New Roman"/>
                <w:sz w:val="24"/>
                <w:szCs w:val="24"/>
                <w:lang w:val="ru-RU"/>
              </w:rPr>
              <w:t xml:space="preserve"> Стаття 13. Нормативи гранично допустимих викидів</w:t>
            </w:r>
          </w:p>
          <w:p w14:paraId="5573BECC"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w:t>
            </w:r>
          </w:p>
          <w:p w14:paraId="3E056D7D" w14:textId="546B6F8D" w:rsidR="00837510"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4. Нормативи гранично допустимих викидів, як правило, застосовуються у точці, в якій викиди залишають установку. Розрідження до точки, в якій викиди залишають установку, не береться до уваги при визначенні нормативів гранично допустимих викидів. У випадку надходження забруднюючих речовин у водний об’єкт, дозвільний орган, при визначенні нормативів гранично допустимих викидів відповідної </w:t>
            </w:r>
            <w:r w:rsidRPr="00711025">
              <w:rPr>
                <w:rFonts w:ascii="Times New Roman" w:hAnsi="Times New Roman" w:cs="Times New Roman"/>
                <w:sz w:val="24"/>
                <w:szCs w:val="24"/>
                <w:lang w:val="ru-RU"/>
              </w:rPr>
              <w:lastRenderedPageBreak/>
              <w:t>установки, може враховувати ефективність очисних споруд, за умови, що при цьому забезпечується такий самий рівень захисту довкілля в цілому та це не призводить до вищих рівнів забруднення довкілля.</w:t>
            </w:r>
          </w:p>
        </w:tc>
        <w:tc>
          <w:tcPr>
            <w:tcW w:w="4252" w:type="dxa"/>
          </w:tcPr>
          <w:p w14:paraId="2FB93BA7"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13. Нормативи гранично допустимих викидів</w:t>
            </w:r>
          </w:p>
          <w:p w14:paraId="70322F49" w14:textId="77777777"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7146264E" w14:textId="504CF782" w:rsidR="00837510"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Нормативи гранично допустимих викидів, як правило, застосовуються у точці, в якій викиди залишають установку. Розрідження до точки, в якій викиди залишають установку, не береться до уваги при визначенні нормативів гранично допустимих викидів. У випадку опосередкованого вивільнення забруднюючих речовин у водний об’єкт, дозвільний орган, при визначенні нормативів гранично допустимих викидів відповідної установки, може враховувати ефективність очисних споруд, за умови, що при цьому забезпечується </w:t>
            </w:r>
            <w:r w:rsidRPr="00711025">
              <w:rPr>
                <w:rFonts w:ascii="Times New Roman" w:hAnsi="Times New Roman" w:cs="Times New Roman"/>
                <w:sz w:val="24"/>
                <w:szCs w:val="24"/>
                <w:lang w:val="uk-UA"/>
              </w:rPr>
              <w:lastRenderedPageBreak/>
              <w:t>такий самий рівень захисту довкілля в цілому та це не призводить до вищих рівнів забруднення довкілля.</w:t>
            </w:r>
          </w:p>
        </w:tc>
        <w:tc>
          <w:tcPr>
            <w:tcW w:w="4111" w:type="dxa"/>
          </w:tcPr>
          <w:p w14:paraId="3A9CFEC5" w14:textId="77777777" w:rsidR="00E61377" w:rsidRPr="00711025" w:rsidRDefault="00E61377"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5453115C" w14:textId="4F5417C7" w:rsidR="00837510" w:rsidRPr="00711025" w:rsidRDefault="000B55AE"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Термінологія узгоджена зі статтею 1 з</w:t>
            </w:r>
            <w:r w:rsidR="00706C5E" w:rsidRPr="00711025">
              <w:rPr>
                <w:rFonts w:ascii="Times New Roman" w:hAnsi="Times New Roman" w:cs="Times New Roman"/>
                <w:sz w:val="24"/>
                <w:szCs w:val="24"/>
                <w:lang w:val="uk-UA"/>
              </w:rPr>
              <w:t>аконопроєкту</w:t>
            </w:r>
            <w:r w:rsidRPr="00711025">
              <w:rPr>
                <w:rFonts w:ascii="Times New Roman" w:hAnsi="Times New Roman" w:cs="Times New Roman"/>
                <w:sz w:val="24"/>
                <w:szCs w:val="24"/>
                <w:lang w:val="uk-UA"/>
              </w:rPr>
              <w:t>.</w:t>
            </w:r>
          </w:p>
          <w:p w14:paraId="2B386CA2" w14:textId="3484378E" w:rsidR="00706C5E" w:rsidRPr="00711025" w:rsidRDefault="00E61377"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Положення статті відповідають </w:t>
            </w:r>
            <w:r w:rsidR="000B55AE" w:rsidRPr="00711025">
              <w:rPr>
                <w:rFonts w:ascii="Times New Roman" w:hAnsi="Times New Roman" w:cs="Times New Roman"/>
                <w:sz w:val="24"/>
                <w:szCs w:val="24"/>
                <w:lang w:val="uk-UA"/>
              </w:rPr>
              <w:t xml:space="preserve"> </w:t>
            </w:r>
            <w:r w:rsidR="0013346B" w:rsidRPr="00711025">
              <w:rPr>
                <w:rFonts w:ascii="Times New Roman" w:hAnsi="Times New Roman" w:cs="Times New Roman"/>
                <w:sz w:val="24"/>
                <w:szCs w:val="24"/>
                <w:lang w:val="uk-UA"/>
              </w:rPr>
              <w:t>с</w:t>
            </w:r>
            <w:r w:rsidR="000B55AE" w:rsidRPr="00711025">
              <w:rPr>
                <w:rFonts w:ascii="Times New Roman" w:hAnsi="Times New Roman" w:cs="Times New Roman"/>
                <w:sz w:val="24"/>
                <w:szCs w:val="24"/>
                <w:lang w:val="uk-UA"/>
              </w:rPr>
              <w:t>татті</w:t>
            </w:r>
            <w:r w:rsidRPr="00711025">
              <w:rPr>
                <w:rFonts w:ascii="Times New Roman" w:hAnsi="Times New Roman" w:cs="Times New Roman"/>
                <w:sz w:val="24"/>
                <w:szCs w:val="24"/>
                <w:lang w:val="uk-UA"/>
              </w:rPr>
              <w:t xml:space="preserve"> 15, ч.1. </w:t>
            </w:r>
            <w:r w:rsidR="00706C5E" w:rsidRPr="00711025">
              <w:rPr>
                <w:rFonts w:ascii="Times New Roman" w:hAnsi="Times New Roman" w:cs="Times New Roman"/>
                <w:sz w:val="24"/>
                <w:szCs w:val="24"/>
                <w:lang w:val="uk-UA"/>
              </w:rPr>
              <w:t xml:space="preserve">Директиви </w:t>
            </w:r>
            <w:r w:rsidRPr="00711025">
              <w:rPr>
                <w:rFonts w:ascii="Times New Roman" w:hAnsi="Times New Roman" w:cs="Times New Roman"/>
                <w:sz w:val="24"/>
                <w:szCs w:val="24"/>
                <w:lang w:val="uk-UA"/>
              </w:rPr>
              <w:t>про промислові викиди</w:t>
            </w:r>
          </w:p>
        </w:tc>
      </w:tr>
      <w:tr w:rsidR="00711025" w:rsidRPr="00711025" w14:paraId="187A2A6C" w14:textId="77777777" w:rsidTr="00A152FF">
        <w:tc>
          <w:tcPr>
            <w:tcW w:w="852" w:type="dxa"/>
          </w:tcPr>
          <w:p w14:paraId="21D4ED5C"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4B2B3552" w14:textId="4F735175"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uk-UA"/>
              </w:rPr>
              <w:t>Запропонована диспозиція норми носить декларативний характер, не містить критерії «значне забруднення» та «високий рівень захисту довкілля», також містить корупційні ризики в процесі прийняття рішення щодо надання відступу</w:t>
            </w:r>
            <w:r w:rsidR="00E61377"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Україною, як членом Енергетичного Співтовариства з 1 лютого 2011 року, прийнято зобов'язання дотримуватися положень Договору про заснування Енергетичного Співтовариства та додатків до нього, що базуються на відповідності вимогам Директиви 2001/80/Є</w:t>
            </w:r>
            <w:r w:rsidRPr="00711025">
              <w:rPr>
                <w:rFonts w:ascii="Times New Roman" w:hAnsi="Times New Roman" w:cs="Times New Roman"/>
                <w:sz w:val="24"/>
                <w:szCs w:val="24"/>
              </w:rPr>
              <w:t>C</w:t>
            </w:r>
            <w:r w:rsidRPr="00711025">
              <w:rPr>
                <w:rFonts w:ascii="Times New Roman" w:hAnsi="Times New Roman" w:cs="Times New Roman"/>
                <w:sz w:val="24"/>
                <w:szCs w:val="24"/>
                <w:lang w:val="uk-UA"/>
              </w:rPr>
              <w:t xml:space="preserve"> про обмеження викидів деяких забруднюючих речовин у повітря від великих </w:t>
            </w:r>
            <w:proofErr w:type="spellStart"/>
            <w:r w:rsidRPr="00711025">
              <w:rPr>
                <w:rFonts w:ascii="Times New Roman" w:hAnsi="Times New Roman" w:cs="Times New Roman"/>
                <w:sz w:val="24"/>
                <w:szCs w:val="24"/>
                <w:lang w:val="uk-UA"/>
              </w:rPr>
              <w:t>спалювальних</w:t>
            </w:r>
            <w:proofErr w:type="spellEnd"/>
            <w:r w:rsidRPr="00711025">
              <w:rPr>
                <w:rFonts w:ascii="Times New Roman" w:hAnsi="Times New Roman" w:cs="Times New Roman"/>
                <w:sz w:val="24"/>
                <w:szCs w:val="24"/>
                <w:lang w:val="uk-UA"/>
              </w:rPr>
              <w:t xml:space="preserve"> установок. Директива 2010/75/ЄС про промислові викиди замінила Директиву 2001/80/Є</w:t>
            </w:r>
            <w:r w:rsidRPr="00711025">
              <w:rPr>
                <w:rFonts w:ascii="Times New Roman" w:hAnsi="Times New Roman" w:cs="Times New Roman"/>
                <w:sz w:val="24"/>
                <w:szCs w:val="24"/>
              </w:rPr>
              <w:t>C</w:t>
            </w:r>
            <w:r w:rsidRPr="00711025">
              <w:rPr>
                <w:rFonts w:ascii="Times New Roman" w:hAnsi="Times New Roman" w:cs="Times New Roman"/>
                <w:sz w:val="24"/>
                <w:szCs w:val="24"/>
                <w:lang w:val="uk-UA"/>
              </w:rPr>
              <w:t xml:space="preserve">, встановивши більш жорсткі допустимі граничні значення викидів діоксиду сірки, оксидів азоту та пилу від великих </w:t>
            </w:r>
            <w:proofErr w:type="spellStart"/>
            <w:r w:rsidRPr="00711025">
              <w:rPr>
                <w:rFonts w:ascii="Times New Roman" w:hAnsi="Times New Roman" w:cs="Times New Roman"/>
                <w:sz w:val="24"/>
                <w:szCs w:val="24"/>
                <w:lang w:val="uk-UA"/>
              </w:rPr>
              <w:t>спалювальних</w:t>
            </w:r>
            <w:proofErr w:type="spellEnd"/>
            <w:r w:rsidRPr="00711025">
              <w:rPr>
                <w:rFonts w:ascii="Times New Roman" w:hAnsi="Times New Roman" w:cs="Times New Roman"/>
                <w:sz w:val="24"/>
                <w:szCs w:val="24"/>
                <w:lang w:val="uk-UA"/>
              </w:rPr>
              <w:t xml:space="preserve"> установок. </w:t>
            </w:r>
            <w:r w:rsidRPr="00711025">
              <w:rPr>
                <w:rFonts w:ascii="Times New Roman" w:hAnsi="Times New Roman" w:cs="Times New Roman"/>
                <w:sz w:val="24"/>
                <w:szCs w:val="24"/>
                <w:lang w:val="ru-RU"/>
              </w:rPr>
              <w:t>При цьому країнам ЄС дозволяється застосування перехідного національного плану (стаття 32 Директиви 2010/75/ЄС) з пролонгацією строку досягнення деякими спалювальними установками вимог Директиви 2010/75/ЄС.</w:t>
            </w:r>
          </w:p>
          <w:p w14:paraId="53A961B4"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Україною розроблено та прийнято Національний план скорочення викидів від великих спалювальних установок, схвалений </w:t>
            </w:r>
            <w:r w:rsidRPr="00711025">
              <w:rPr>
                <w:rFonts w:ascii="Times New Roman" w:hAnsi="Times New Roman" w:cs="Times New Roman"/>
                <w:sz w:val="24"/>
                <w:szCs w:val="24"/>
                <w:lang w:val="ru-RU"/>
              </w:rPr>
              <w:lastRenderedPageBreak/>
              <w:t xml:space="preserve">розпорядженням Кабінету Міністрів України від 8 листопада 2017 року № 796-р (зі змінами). Метою Нацплану є досягнення підприємствами енергетичного сектору нормативів викидів, встановлених Директивою 2010/75/ЄС для </w:t>
            </w:r>
            <w:r w:rsidRPr="00711025">
              <w:rPr>
                <w:rFonts w:ascii="Times New Roman" w:hAnsi="Times New Roman" w:cs="Times New Roman"/>
                <w:sz w:val="24"/>
                <w:szCs w:val="24"/>
              </w:rPr>
              <w:t>SO</w:t>
            </w:r>
            <w:r w:rsidRPr="00711025">
              <w:rPr>
                <w:rFonts w:ascii="Times New Roman" w:hAnsi="Times New Roman" w:cs="Times New Roman"/>
                <w:sz w:val="24"/>
                <w:szCs w:val="24"/>
                <w:lang w:val="ru-RU"/>
              </w:rPr>
              <w:t xml:space="preserve">2 і пилу – до 1 січня 2029 року, </w:t>
            </w:r>
            <w:r w:rsidRPr="00711025">
              <w:rPr>
                <w:rFonts w:ascii="Times New Roman" w:hAnsi="Times New Roman" w:cs="Times New Roman"/>
                <w:sz w:val="24"/>
                <w:szCs w:val="24"/>
              </w:rPr>
              <w:t>NOx</w:t>
            </w:r>
            <w:r w:rsidRPr="00711025">
              <w:rPr>
                <w:rFonts w:ascii="Times New Roman" w:hAnsi="Times New Roman" w:cs="Times New Roman"/>
                <w:sz w:val="24"/>
                <w:szCs w:val="24"/>
                <w:lang w:val="ru-RU"/>
              </w:rPr>
              <w:t xml:space="preserve"> – до 1 січня 2034 року.</w:t>
            </w:r>
          </w:p>
          <w:p w14:paraId="24162B35" w14:textId="77777777"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Після затвердження висновків НДТМ для великих спалювальних установок (що містять більш жорсткі нормативи для вищезазначених забруднюючих речовин, аніж вимоги Директиви 2010/75/ЄС), необхідно розробити та прийняти аналог Національного плану скорочення викидів, який би дозволив встановити послідовність та строки впровадження нових вимог установками енергетичного сектору.</w:t>
            </w:r>
          </w:p>
          <w:p w14:paraId="02D7A389" w14:textId="01844A8D" w:rsidR="000B3C56" w:rsidRPr="00711025" w:rsidRDefault="000B3C56" w:rsidP="000B3C5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Такий підхід є вимогою безпеки функціонування ОЕС України, оскільки одночасно в реконструкцію може бути виведена обмежена кількість енергоблоків.</w:t>
            </w:r>
          </w:p>
          <w:p w14:paraId="51B2A0E4" w14:textId="78631626" w:rsidR="00ED4E53"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ED4E53" w:rsidRPr="00711025">
              <w:rPr>
                <w:rFonts w:ascii="Times New Roman" w:hAnsi="Times New Roman" w:cs="Times New Roman"/>
                <w:sz w:val="24"/>
                <w:szCs w:val="24"/>
                <w:lang w:val="ru-RU"/>
              </w:rPr>
              <w:t xml:space="preserve"> Стаття 15. Відступ</w:t>
            </w:r>
          </w:p>
          <w:p w14:paraId="4CD33CCB"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w:t>
            </w:r>
          </w:p>
          <w:p w14:paraId="5ED01C26"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7. Відступ не надається, якщо у випадку надання відступу не забезпечуються гранично допустимі викиди.</w:t>
            </w:r>
          </w:p>
          <w:p w14:paraId="70D4C6ED" w14:textId="77777777" w:rsidR="00ED4E53" w:rsidRPr="00711025" w:rsidRDefault="00ED4E53" w:rsidP="00ED4E53">
            <w:pPr>
              <w:jc w:val="both"/>
              <w:rPr>
                <w:rFonts w:ascii="Times New Roman" w:hAnsi="Times New Roman" w:cs="Times New Roman"/>
                <w:sz w:val="24"/>
                <w:szCs w:val="24"/>
                <w:lang w:val="ru-RU"/>
              </w:rPr>
            </w:pPr>
          </w:p>
          <w:p w14:paraId="2DE06C3B"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Додати частину дев’яту в статті 15 або окрему статтю 16 щодо перехідного національного плану в редакції:</w:t>
            </w:r>
          </w:p>
          <w:p w14:paraId="15A4F046"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«Для великих спалювальних установок, номінальна теплова потужність яких </w:t>
            </w:r>
            <w:r w:rsidRPr="00711025">
              <w:rPr>
                <w:rFonts w:ascii="Times New Roman" w:hAnsi="Times New Roman" w:cs="Times New Roman"/>
                <w:sz w:val="24"/>
                <w:szCs w:val="24"/>
                <w:lang w:val="ru-RU"/>
              </w:rPr>
              <w:lastRenderedPageBreak/>
              <w:t>становить 50 МВт і більше, і перший дозвіл на викиди забруднюючих речовин в атмосферне повітря або дозвіл на проектування установки видано до 01 липня 1992 року, строки виконання вимог висновків найкращих доступних технологій та методів управління встановлюються відповідно до національного перехідного плану.</w:t>
            </w:r>
          </w:p>
          <w:p w14:paraId="73A262ED" w14:textId="77777777" w:rsidR="00ED4E53" w:rsidRPr="00711025" w:rsidRDefault="00ED4E53" w:rsidP="00ED4E53">
            <w:pPr>
              <w:jc w:val="both"/>
              <w:rPr>
                <w:rFonts w:ascii="Times New Roman" w:hAnsi="Times New Roman" w:cs="Times New Roman"/>
                <w:sz w:val="24"/>
                <w:szCs w:val="24"/>
                <w:lang w:val="ru-RU"/>
              </w:rPr>
            </w:pPr>
          </w:p>
          <w:p w14:paraId="00A2A3D7" w14:textId="37BA1276" w:rsidR="00837510"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Порядок розроблення та вимоги до змісту національного перехідного плану затверджуються Кабінетом Міністрів України.»</w:t>
            </w:r>
          </w:p>
        </w:tc>
        <w:tc>
          <w:tcPr>
            <w:tcW w:w="4252" w:type="dxa"/>
          </w:tcPr>
          <w:p w14:paraId="6B239921" w14:textId="264E3CCF" w:rsidR="000B3C56"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15. Відступ</w:t>
            </w:r>
          </w:p>
          <w:p w14:paraId="227F8CD8" w14:textId="60F951F7" w:rsidR="0013346B" w:rsidRPr="00711025" w:rsidRDefault="0013346B"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7A74122B" w14:textId="4FB66E8A" w:rsidR="00837510" w:rsidRPr="00711025" w:rsidRDefault="000B3C56" w:rsidP="000B3C5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Відступ не надається, якщо дозвільний орган у випадку надання відступу не може забезпечити відсутність значного забруднення довкілля та досягнення високого рівня захисту довкілля в цілому.</w:t>
            </w:r>
          </w:p>
        </w:tc>
        <w:tc>
          <w:tcPr>
            <w:tcW w:w="4111" w:type="dxa"/>
          </w:tcPr>
          <w:p w14:paraId="33ECCD34" w14:textId="436DEED1" w:rsidR="00022C31" w:rsidRPr="00711025" w:rsidRDefault="00022C31"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459304B1" w14:textId="0097F044" w:rsidR="00724461" w:rsidRPr="00711025" w:rsidRDefault="008B4FBE"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w:t>
            </w:r>
            <w:r w:rsidR="00C37739" w:rsidRPr="00711025">
              <w:rPr>
                <w:rFonts w:ascii="Times New Roman" w:hAnsi="Times New Roman" w:cs="Times New Roman"/>
                <w:sz w:val="24"/>
                <w:szCs w:val="24"/>
                <w:lang w:val="uk-UA"/>
              </w:rPr>
              <w:t xml:space="preserve">15 Директиви </w:t>
            </w:r>
            <w:r w:rsidR="00022C31" w:rsidRPr="00711025">
              <w:rPr>
                <w:rFonts w:ascii="Times New Roman" w:hAnsi="Times New Roman" w:cs="Times New Roman"/>
                <w:sz w:val="24"/>
                <w:szCs w:val="24"/>
                <w:lang w:val="uk-UA"/>
              </w:rPr>
              <w:t xml:space="preserve">про промислові викиди, що містить положення </w:t>
            </w:r>
            <w:r w:rsidR="00DB2AEF" w:rsidRPr="00711025">
              <w:rPr>
                <w:rFonts w:ascii="Times New Roman" w:hAnsi="Times New Roman" w:cs="Times New Roman"/>
                <w:sz w:val="24"/>
                <w:szCs w:val="24"/>
                <w:lang w:val="uk-UA"/>
              </w:rPr>
              <w:t xml:space="preserve">щодо </w:t>
            </w:r>
            <w:r w:rsidR="00022C31" w:rsidRPr="00711025">
              <w:rPr>
                <w:rFonts w:ascii="Times New Roman" w:hAnsi="Times New Roman" w:cs="Times New Roman"/>
                <w:sz w:val="24"/>
                <w:szCs w:val="24"/>
                <w:lang w:val="uk-UA"/>
              </w:rPr>
              <w:t>можлив</w:t>
            </w:r>
            <w:r w:rsidR="00DB2AEF" w:rsidRPr="00711025">
              <w:rPr>
                <w:rFonts w:ascii="Times New Roman" w:hAnsi="Times New Roman" w:cs="Times New Roman"/>
                <w:sz w:val="24"/>
                <w:szCs w:val="24"/>
                <w:lang w:val="uk-UA"/>
              </w:rPr>
              <w:t>ості</w:t>
            </w:r>
            <w:r w:rsidR="00022C31" w:rsidRPr="00711025">
              <w:rPr>
                <w:rFonts w:ascii="Times New Roman" w:hAnsi="Times New Roman" w:cs="Times New Roman"/>
                <w:sz w:val="24"/>
                <w:szCs w:val="24"/>
                <w:lang w:val="uk-UA"/>
              </w:rPr>
              <w:t xml:space="preserve"> застосування відступу </w:t>
            </w:r>
            <w:r w:rsidR="00C37739" w:rsidRPr="00711025">
              <w:rPr>
                <w:rFonts w:ascii="Times New Roman" w:hAnsi="Times New Roman" w:cs="Times New Roman"/>
                <w:sz w:val="24"/>
                <w:szCs w:val="24"/>
                <w:lang w:val="uk-UA"/>
              </w:rPr>
              <w:t>не передбачає</w:t>
            </w:r>
            <w:r w:rsidR="00724461" w:rsidRPr="00711025">
              <w:rPr>
                <w:rFonts w:ascii="Times New Roman" w:hAnsi="Times New Roman" w:cs="Times New Roman"/>
                <w:sz w:val="24"/>
                <w:szCs w:val="24"/>
                <w:lang w:val="uk-UA"/>
              </w:rPr>
              <w:t xml:space="preserve"> колективного відступу</w:t>
            </w:r>
            <w:r w:rsidRPr="00711025">
              <w:rPr>
                <w:rFonts w:ascii="Times New Roman" w:hAnsi="Times New Roman" w:cs="Times New Roman"/>
                <w:sz w:val="24"/>
                <w:szCs w:val="24"/>
                <w:lang w:val="uk-UA"/>
              </w:rPr>
              <w:t>, що і відображено у з</w:t>
            </w:r>
            <w:r w:rsidR="00022C31" w:rsidRPr="00711025">
              <w:rPr>
                <w:rFonts w:ascii="Times New Roman" w:hAnsi="Times New Roman" w:cs="Times New Roman"/>
                <w:sz w:val="24"/>
                <w:szCs w:val="24"/>
                <w:lang w:val="uk-UA"/>
              </w:rPr>
              <w:t>аконопроекті.</w:t>
            </w:r>
          </w:p>
          <w:p w14:paraId="3C351ABD" w14:textId="5C4FAB63" w:rsidR="00724461" w:rsidRPr="00711025" w:rsidRDefault="00724461" w:rsidP="00837510">
            <w:pPr>
              <w:jc w:val="both"/>
              <w:rPr>
                <w:rFonts w:ascii="Times New Roman" w:hAnsi="Times New Roman" w:cs="Times New Roman"/>
                <w:sz w:val="24"/>
                <w:szCs w:val="24"/>
                <w:lang w:val="uk-UA"/>
              </w:rPr>
            </w:pPr>
          </w:p>
          <w:p w14:paraId="58E5F574" w14:textId="0B3F3FD2" w:rsidR="00DB2AEF" w:rsidRPr="00711025" w:rsidRDefault="00022C31"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Разом з тим, </w:t>
            </w:r>
            <w:r w:rsidR="008B4FBE" w:rsidRPr="00711025">
              <w:rPr>
                <w:rFonts w:ascii="Times New Roman" w:hAnsi="Times New Roman" w:cs="Times New Roman"/>
                <w:sz w:val="24"/>
                <w:szCs w:val="24"/>
                <w:lang w:val="uk-UA"/>
              </w:rPr>
              <w:t>з</w:t>
            </w:r>
            <w:r w:rsidR="00DB2AEF" w:rsidRPr="00711025">
              <w:rPr>
                <w:rFonts w:ascii="Times New Roman" w:hAnsi="Times New Roman" w:cs="Times New Roman"/>
                <w:sz w:val="24"/>
                <w:szCs w:val="24"/>
                <w:lang w:val="uk-UA"/>
              </w:rPr>
              <w:t>аконопроектом (ст.30) передбачається поетапне впровадження дозвільної системи:</w:t>
            </w:r>
          </w:p>
          <w:p w14:paraId="499F2629" w14:textId="4046506F" w:rsidR="00EF1670" w:rsidRPr="00711025" w:rsidRDefault="00EF1670"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30. Прикінцеві та перехідні положення</w:t>
            </w:r>
          </w:p>
          <w:p w14:paraId="64887AA1" w14:textId="77777777" w:rsidR="00767052" w:rsidRPr="00711025" w:rsidRDefault="00767052" w:rsidP="00837510">
            <w:pPr>
              <w:jc w:val="both"/>
              <w:rPr>
                <w:rFonts w:ascii="Times New Roman" w:hAnsi="Times New Roman" w:cs="Times New Roman"/>
                <w:sz w:val="24"/>
                <w:szCs w:val="24"/>
                <w:lang w:val="uk-UA"/>
              </w:rPr>
            </w:pPr>
          </w:p>
          <w:p w14:paraId="547BEFFD" w14:textId="3B29633F" w:rsidR="00EF1670" w:rsidRPr="00711025" w:rsidRDefault="00EF1670" w:rsidP="00EF16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Оператори установок, що вводяться в експлуатацію вперше протягом дванадцяти місяців з дня введення в дію цього Закону, подають заяву на отримання (внесення змін до) інтегрованого дозволу не пізніше ніж через шість місяців з дня введення його в дію.</w:t>
            </w:r>
          </w:p>
          <w:p w14:paraId="31B2939A" w14:textId="77777777" w:rsidR="00EF1670" w:rsidRPr="00711025" w:rsidRDefault="00EF1670" w:rsidP="00EF16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До операторів установок, що вводяться в експлуатацію вперше, які подали заяву на отримання (внесення змін до) інтегрованого дозволу протягом шести місяців з дня введення в дію цього Закону, частина дев’ята статті 4 цього Закону, а також </w:t>
            </w:r>
            <w:r w:rsidRPr="00711025">
              <w:rPr>
                <w:rFonts w:ascii="Times New Roman" w:hAnsi="Times New Roman" w:cs="Times New Roman"/>
                <w:sz w:val="24"/>
                <w:szCs w:val="24"/>
                <w:lang w:val="uk-UA"/>
              </w:rPr>
              <w:lastRenderedPageBreak/>
              <w:t>пункти 2 та 4 частини одинадцятої цієї статті застосовуються через дванадцять місяців з дня введення в дію цього Закону.</w:t>
            </w:r>
          </w:p>
          <w:p w14:paraId="2AD55ADB" w14:textId="77777777" w:rsidR="00EF1670" w:rsidRPr="00711025" w:rsidRDefault="00EF1670" w:rsidP="00EF16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Оператори установок, що провадять види діяльності, зазначені у категорії «Енергетика» статті 2 цього Закону, подають заяву на отримання (внесення змін до) інтегрованого дозволу у період з сьомого по дванадцятий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вісімнадцять місяців з дня введення в дію цього Закону.</w:t>
            </w:r>
          </w:p>
          <w:p w14:paraId="560B4A37" w14:textId="77777777" w:rsidR="00EF1670" w:rsidRPr="00711025" w:rsidRDefault="00EF1670" w:rsidP="00EF16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Оператори установок, що провадять види діяльності, зазначені у категорії «Виробництво та обробка металів» статті 2 цього Закону, подають заяву на отримання (внесення змін до) інтегрованого дозволу у період з тринадцятого по вісімнадцятий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двадцять чотири місяці з дня введення в дію цього Закону.</w:t>
            </w:r>
          </w:p>
          <w:p w14:paraId="0A2B04D6" w14:textId="77777777" w:rsidR="00EF1670" w:rsidRPr="00711025" w:rsidRDefault="00EF1670" w:rsidP="00EF16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6. Оператори установок, що провадять види діяльності, зазначені у категорії «Промисловість з переробки мінеральної сировини» статті 2 цього Закону, подають заяву на отримання (внесення змін до) інтегрованого дозволу у період з дев’ятнадцятого по двадцять четвертий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тридцять місяців з дня введення в дію цього Закону.</w:t>
            </w:r>
          </w:p>
          <w:p w14:paraId="2F654BF4" w14:textId="77777777" w:rsidR="00EF1670" w:rsidRPr="00711025" w:rsidRDefault="00EF1670" w:rsidP="00EF16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Оператори установок, що провадять види діяльності, зазначені у категорії «Хімічна промисловість» статті 2 цього Закону, подають заяву на отримання (внесення змін до) інтегрованого дозволу у період з двадцять п’ятого по тридцятий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тридцять шість місяців з дня введення в дію цього Закону.</w:t>
            </w:r>
          </w:p>
          <w:p w14:paraId="5C1F8AAF" w14:textId="77777777" w:rsidR="00EF1670" w:rsidRPr="00711025" w:rsidRDefault="00EF1670" w:rsidP="00EF16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8. Оператори установок, що провадять види діяльності, зазначені у категорії «Управління відходами» </w:t>
            </w:r>
            <w:r w:rsidRPr="00711025">
              <w:rPr>
                <w:rFonts w:ascii="Times New Roman" w:hAnsi="Times New Roman" w:cs="Times New Roman"/>
                <w:sz w:val="24"/>
                <w:szCs w:val="24"/>
                <w:lang w:val="uk-UA"/>
              </w:rPr>
              <w:lastRenderedPageBreak/>
              <w:t>статті 2 цього Закону, подають заяву на отримання (внесення змін до) інтегрованого дозволу у період з тридцять першого по тридцять шостий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сорок два місяці з дня введення в дію цього Закону.</w:t>
            </w:r>
          </w:p>
          <w:p w14:paraId="337AF6A7" w14:textId="64046475" w:rsidR="00DB2AEF" w:rsidRPr="00711025" w:rsidRDefault="00EF1670" w:rsidP="00EF1670">
            <w:pPr>
              <w:jc w:val="both"/>
              <w:rPr>
                <w:rFonts w:ascii="Times New Roman" w:hAnsi="Times New Roman" w:cs="Times New Roman"/>
                <w:sz w:val="24"/>
                <w:szCs w:val="24"/>
                <w:highlight w:val="green"/>
                <w:lang w:val="uk-UA"/>
              </w:rPr>
            </w:pPr>
            <w:r w:rsidRPr="00711025">
              <w:rPr>
                <w:rFonts w:ascii="Times New Roman" w:hAnsi="Times New Roman" w:cs="Times New Roman"/>
                <w:sz w:val="24"/>
                <w:szCs w:val="24"/>
                <w:lang w:val="uk-UA"/>
              </w:rPr>
              <w:t>9. Оператори установок, що провадять види діяльності, зазначені у категорії «Інші види діяльності» статті 2 цього Закону, подають заяву на отримання (внесення змін до) інтегрованого дозволу у період з тридцять сьомого по сорок другий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сорок вісім місяців з дня введення в дію цього Закону.»</w:t>
            </w:r>
          </w:p>
          <w:p w14:paraId="776ECFED" w14:textId="00938BA3" w:rsidR="00724461" w:rsidRPr="00711025" w:rsidRDefault="00DB2AEF"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Цією ж статтею передбачено і розроблення </w:t>
            </w:r>
            <w:r w:rsidR="00022C31" w:rsidRPr="00711025">
              <w:rPr>
                <w:rFonts w:ascii="Times New Roman" w:hAnsi="Times New Roman" w:cs="Times New Roman"/>
                <w:sz w:val="24"/>
                <w:szCs w:val="24"/>
                <w:lang w:val="uk-UA"/>
              </w:rPr>
              <w:t>висновк</w:t>
            </w:r>
            <w:r w:rsidRPr="00711025">
              <w:rPr>
                <w:rFonts w:ascii="Times New Roman" w:hAnsi="Times New Roman" w:cs="Times New Roman"/>
                <w:sz w:val="24"/>
                <w:szCs w:val="24"/>
                <w:lang w:val="uk-UA"/>
              </w:rPr>
              <w:t>ів</w:t>
            </w:r>
            <w:r w:rsidR="00022C31" w:rsidRPr="00711025">
              <w:rPr>
                <w:rFonts w:ascii="Times New Roman" w:hAnsi="Times New Roman" w:cs="Times New Roman"/>
                <w:sz w:val="24"/>
                <w:szCs w:val="24"/>
                <w:lang w:val="uk-UA"/>
              </w:rPr>
              <w:t xml:space="preserve"> </w:t>
            </w:r>
            <w:r w:rsidR="00C37739" w:rsidRPr="00711025">
              <w:rPr>
                <w:rFonts w:ascii="Times New Roman" w:hAnsi="Times New Roman" w:cs="Times New Roman"/>
                <w:sz w:val="24"/>
                <w:szCs w:val="24"/>
                <w:lang w:val="uk-UA"/>
              </w:rPr>
              <w:t>НДТМ</w:t>
            </w:r>
            <w:r w:rsidRPr="00711025">
              <w:rPr>
                <w:rFonts w:ascii="Times New Roman" w:hAnsi="Times New Roman" w:cs="Times New Roman"/>
                <w:sz w:val="24"/>
                <w:szCs w:val="24"/>
                <w:lang w:val="uk-UA"/>
              </w:rPr>
              <w:t>, які є визначальними при формуванні умов інтегрованого дозволу.</w:t>
            </w:r>
            <w:r w:rsidR="00C37739" w:rsidRPr="00711025">
              <w:rPr>
                <w:rFonts w:ascii="Times New Roman" w:hAnsi="Times New Roman" w:cs="Times New Roman"/>
                <w:sz w:val="24"/>
                <w:szCs w:val="24"/>
                <w:lang w:val="uk-UA"/>
              </w:rPr>
              <w:t xml:space="preserve"> </w:t>
            </w:r>
          </w:p>
          <w:p w14:paraId="51E9FC20" w14:textId="0DE5B968" w:rsidR="00724461" w:rsidRPr="00711025" w:rsidRDefault="00724461" w:rsidP="00837510">
            <w:pPr>
              <w:jc w:val="both"/>
              <w:rPr>
                <w:rFonts w:ascii="Times New Roman" w:hAnsi="Times New Roman" w:cs="Times New Roman"/>
                <w:sz w:val="24"/>
                <w:szCs w:val="24"/>
                <w:lang w:val="uk-UA"/>
              </w:rPr>
            </w:pPr>
          </w:p>
        </w:tc>
      </w:tr>
      <w:tr w:rsidR="00711025" w:rsidRPr="00711025" w14:paraId="03249E6F" w14:textId="77777777" w:rsidTr="00A152FF">
        <w:tc>
          <w:tcPr>
            <w:tcW w:w="852" w:type="dxa"/>
          </w:tcPr>
          <w:p w14:paraId="21BA4010"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1FC41A72" w14:textId="63B65E85" w:rsidR="00ED4E53" w:rsidRPr="00711025" w:rsidRDefault="00ED4E53" w:rsidP="00837510">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Випадки, запропоновані вказаною  нормою є суб’єктивними, не містять чітких критеріїв </w:t>
            </w:r>
            <w:r w:rsidRPr="00711025">
              <w:rPr>
                <w:rFonts w:ascii="Times New Roman" w:hAnsi="Times New Roman" w:cs="Times New Roman"/>
                <w:sz w:val="24"/>
                <w:szCs w:val="24"/>
                <w:lang w:val="ru-RU"/>
              </w:rPr>
              <w:lastRenderedPageBreak/>
              <w:t>оцінки, що суперечить правовій визначеності Закону.</w:t>
            </w:r>
          </w:p>
          <w:p w14:paraId="2F8ED0BA" w14:textId="37CF9710" w:rsidR="00ED4E53"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ED4E53" w:rsidRPr="00711025">
              <w:rPr>
                <w:rFonts w:ascii="Times New Roman" w:hAnsi="Times New Roman" w:cs="Times New Roman"/>
                <w:sz w:val="24"/>
                <w:szCs w:val="24"/>
                <w:lang w:val="ru-RU"/>
              </w:rPr>
              <w:t xml:space="preserve"> Статті 18. Зупинення інтегрованого дозволу</w:t>
            </w:r>
          </w:p>
          <w:p w14:paraId="14EA4BA9"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Дозвільний орган має право повністю або частково зупинити інтегрований дозвіл на строк, що не перевищує один рік у таких випадках:</w:t>
            </w:r>
          </w:p>
          <w:p w14:paraId="7B655A6F"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забруднення, спричинене установкою, перевищує встановлені у інтегрованому дозволі нормативи гранично допустимих викидів;</w:t>
            </w:r>
          </w:p>
          <w:p w14:paraId="01385C97" w14:textId="7A4B5A2E" w:rsidR="00837510"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забруднення, спричинене установкою,  неможливо привести до гранично допустимих викидів без технічного переоснащення установки, яке вимагає внесення змін до інтегрованого дозволу або отримання нового інтегрованого дозволу;</w:t>
            </w:r>
          </w:p>
        </w:tc>
        <w:tc>
          <w:tcPr>
            <w:tcW w:w="4252" w:type="dxa"/>
          </w:tcPr>
          <w:p w14:paraId="1FA2390B"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Статті 18. Зупинення інтегрованого дозволу</w:t>
            </w:r>
          </w:p>
          <w:p w14:paraId="2D7330A4"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1. Дозвільний орган має право повністю або частково зупинити інтегрований дозвіл на строк, що не перевищує один рік у таких випадках:</w:t>
            </w:r>
          </w:p>
          <w:p w14:paraId="371DCEA8"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6A44B7DD" w14:textId="0D8DDD06" w:rsidR="00837510"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 або отримання нового інтегрованого дозволу;</w:t>
            </w:r>
          </w:p>
        </w:tc>
        <w:tc>
          <w:tcPr>
            <w:tcW w:w="4111" w:type="dxa"/>
          </w:tcPr>
          <w:p w14:paraId="78673362" w14:textId="77777777" w:rsidR="00837510" w:rsidRPr="00711025" w:rsidRDefault="00E804A6"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2F8E784E"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18. Зупинення інтегрованого </w:t>
            </w:r>
            <w:r w:rsidRPr="00711025">
              <w:rPr>
                <w:rFonts w:ascii="Times New Roman" w:hAnsi="Times New Roman" w:cs="Times New Roman"/>
                <w:sz w:val="24"/>
                <w:szCs w:val="24"/>
                <w:lang w:val="uk-UA"/>
              </w:rPr>
              <w:lastRenderedPageBreak/>
              <w:t>дозволу</w:t>
            </w:r>
          </w:p>
          <w:p w14:paraId="07AA0D80"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має право повністю або частково зупинити інтегрований дозвіл на строк, що не перевищує один рік у таких випадках:</w:t>
            </w:r>
          </w:p>
          <w:p w14:paraId="21D48DB7"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724D7161"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w:t>
            </w:r>
          </w:p>
          <w:p w14:paraId="20039685"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технологія, яка використовується на установці, не забезпечує дотримання умов інтегрованого дозволу або безпека експлуатації установки потребує використання інших технологій;</w:t>
            </w:r>
          </w:p>
          <w:p w14:paraId="44B21E98"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порушення оператором установки інтегрованого дозволу або його умов, </w:t>
            </w:r>
            <w:r w:rsidRPr="00711025">
              <w:rPr>
                <w:rFonts w:ascii="Times New Roman" w:hAnsi="Times New Roman" w:cs="Times New Roman"/>
                <w:sz w:val="24"/>
                <w:szCs w:val="24"/>
                <w:lang w:val="uk-UA"/>
              </w:rPr>
              <w:lastRenderedPageBreak/>
              <w:t>щодо яких надавався припис про їх усунення із наданням достатнього часу для їх усунення;</w:t>
            </w:r>
          </w:p>
          <w:p w14:paraId="004C827E"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внесення значних змін до характеру або функціонування установки, або її розширення до внесення змін до інтегрованого дозволу.</w:t>
            </w:r>
          </w:p>
          <w:p w14:paraId="30B7154C" w14:textId="685978A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Зупинення інтегрованого дозволу здійснюється в порядку, визначеному статтею 20 цього Закону.</w:t>
            </w:r>
          </w:p>
          <w:p w14:paraId="694E7D2A" w14:textId="5A0A6F52" w:rsidR="00E804A6" w:rsidRPr="00711025" w:rsidRDefault="00E804A6" w:rsidP="00E804A6">
            <w:pPr>
              <w:jc w:val="both"/>
              <w:rPr>
                <w:rFonts w:ascii="Times New Roman" w:hAnsi="Times New Roman" w:cs="Times New Roman"/>
                <w:sz w:val="24"/>
                <w:szCs w:val="24"/>
                <w:highlight w:val="green"/>
                <w:lang w:val="uk-UA"/>
              </w:rPr>
            </w:pPr>
          </w:p>
        </w:tc>
      </w:tr>
      <w:tr w:rsidR="00711025" w:rsidRPr="00711025" w14:paraId="7211D42F" w14:textId="77777777" w:rsidTr="00A152FF">
        <w:tc>
          <w:tcPr>
            <w:tcW w:w="852" w:type="dxa"/>
          </w:tcPr>
          <w:p w14:paraId="2EDECA90"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64CA327B" w14:textId="4D1797BF" w:rsidR="00ED4E53" w:rsidRPr="00711025" w:rsidRDefault="00ED4E53" w:rsidP="00837510">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Проект не містить визначення термінів «грубо порушив», «серйозна аварія», що може призвести до суб’єктивного застосування даної норми</w:t>
            </w:r>
          </w:p>
          <w:p w14:paraId="0740B6C7" w14:textId="6EA47128" w:rsidR="00ED4E53"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ED4E53" w:rsidRPr="00711025">
              <w:rPr>
                <w:rFonts w:ascii="Times New Roman" w:hAnsi="Times New Roman" w:cs="Times New Roman"/>
                <w:sz w:val="24"/>
                <w:szCs w:val="24"/>
                <w:lang w:val="ru-RU"/>
              </w:rPr>
              <w:t xml:space="preserve"> Стаття 19. Анулювання інтегрованого дозволу</w:t>
            </w:r>
          </w:p>
          <w:p w14:paraId="58B09BE6"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Дозвільний орган анулює інтегрований дозвіл у таких випадках:</w:t>
            </w:r>
          </w:p>
          <w:p w14:paraId="0A59BBD2"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w:t>
            </w:r>
          </w:p>
          <w:p w14:paraId="340DBFAC" w14:textId="2F872508" w:rsidR="00837510"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ru-RU"/>
              </w:rPr>
              <w:t xml:space="preserve">оператор установки неодноразово порушив вимоги безпеки на небезпечному виробництві або спричинив аварію </w:t>
            </w:r>
            <w:r w:rsidRPr="00711025">
              <w:rPr>
                <w:rFonts w:ascii="Times New Roman" w:hAnsi="Times New Roman" w:cs="Times New Roman"/>
                <w:sz w:val="24"/>
                <w:szCs w:val="24"/>
              </w:rPr>
              <w:t>(</w:t>
            </w:r>
            <w:proofErr w:type="spellStart"/>
            <w:r w:rsidRPr="00711025">
              <w:rPr>
                <w:rFonts w:ascii="Times New Roman" w:hAnsi="Times New Roman" w:cs="Times New Roman"/>
                <w:sz w:val="24"/>
                <w:szCs w:val="24"/>
              </w:rPr>
              <w:t>інтегрований</w:t>
            </w:r>
            <w:proofErr w:type="spellEnd"/>
            <w:r w:rsidRPr="00711025">
              <w:rPr>
                <w:rFonts w:ascii="Times New Roman" w:hAnsi="Times New Roman" w:cs="Times New Roman"/>
                <w:sz w:val="24"/>
                <w:szCs w:val="24"/>
              </w:rPr>
              <w:t xml:space="preserve"> </w:t>
            </w:r>
            <w:proofErr w:type="spellStart"/>
            <w:r w:rsidRPr="00711025">
              <w:rPr>
                <w:rFonts w:ascii="Times New Roman" w:hAnsi="Times New Roman" w:cs="Times New Roman"/>
                <w:sz w:val="24"/>
                <w:szCs w:val="24"/>
              </w:rPr>
              <w:t>дозвіл</w:t>
            </w:r>
            <w:proofErr w:type="spellEnd"/>
            <w:r w:rsidRPr="00711025">
              <w:rPr>
                <w:rFonts w:ascii="Times New Roman" w:hAnsi="Times New Roman" w:cs="Times New Roman"/>
                <w:sz w:val="24"/>
                <w:szCs w:val="24"/>
              </w:rPr>
              <w:t xml:space="preserve"> </w:t>
            </w:r>
            <w:proofErr w:type="spellStart"/>
            <w:r w:rsidRPr="00711025">
              <w:rPr>
                <w:rFonts w:ascii="Times New Roman" w:hAnsi="Times New Roman" w:cs="Times New Roman"/>
                <w:sz w:val="24"/>
                <w:szCs w:val="24"/>
              </w:rPr>
              <w:t>анулюється</w:t>
            </w:r>
            <w:proofErr w:type="spellEnd"/>
            <w:r w:rsidRPr="00711025">
              <w:rPr>
                <w:rFonts w:ascii="Times New Roman" w:hAnsi="Times New Roman" w:cs="Times New Roman"/>
                <w:sz w:val="24"/>
                <w:szCs w:val="24"/>
              </w:rPr>
              <w:t xml:space="preserve"> </w:t>
            </w:r>
            <w:proofErr w:type="spellStart"/>
            <w:r w:rsidRPr="00711025">
              <w:rPr>
                <w:rFonts w:ascii="Times New Roman" w:hAnsi="Times New Roman" w:cs="Times New Roman"/>
                <w:sz w:val="24"/>
                <w:szCs w:val="24"/>
              </w:rPr>
              <w:t>за</w:t>
            </w:r>
            <w:proofErr w:type="spellEnd"/>
            <w:r w:rsidRPr="00711025">
              <w:rPr>
                <w:rFonts w:ascii="Times New Roman" w:hAnsi="Times New Roman" w:cs="Times New Roman"/>
                <w:sz w:val="24"/>
                <w:szCs w:val="24"/>
              </w:rPr>
              <w:t xml:space="preserve"> </w:t>
            </w:r>
            <w:proofErr w:type="spellStart"/>
            <w:r w:rsidRPr="00711025">
              <w:rPr>
                <w:rFonts w:ascii="Times New Roman" w:hAnsi="Times New Roman" w:cs="Times New Roman"/>
                <w:sz w:val="24"/>
                <w:szCs w:val="24"/>
              </w:rPr>
              <w:t>зверненням</w:t>
            </w:r>
            <w:proofErr w:type="spellEnd"/>
            <w:r w:rsidRPr="00711025">
              <w:rPr>
                <w:rFonts w:ascii="Times New Roman" w:hAnsi="Times New Roman" w:cs="Times New Roman"/>
                <w:sz w:val="24"/>
                <w:szCs w:val="24"/>
              </w:rPr>
              <w:t xml:space="preserve"> </w:t>
            </w:r>
            <w:proofErr w:type="spellStart"/>
            <w:r w:rsidRPr="00711025">
              <w:rPr>
                <w:rFonts w:ascii="Times New Roman" w:hAnsi="Times New Roman" w:cs="Times New Roman"/>
                <w:sz w:val="24"/>
                <w:szCs w:val="24"/>
              </w:rPr>
              <w:t>контролюючого</w:t>
            </w:r>
            <w:proofErr w:type="spellEnd"/>
            <w:r w:rsidRPr="00711025">
              <w:rPr>
                <w:rFonts w:ascii="Times New Roman" w:hAnsi="Times New Roman" w:cs="Times New Roman"/>
                <w:sz w:val="24"/>
                <w:szCs w:val="24"/>
              </w:rPr>
              <w:t xml:space="preserve"> </w:t>
            </w:r>
            <w:proofErr w:type="spellStart"/>
            <w:r w:rsidRPr="00711025">
              <w:rPr>
                <w:rFonts w:ascii="Times New Roman" w:hAnsi="Times New Roman" w:cs="Times New Roman"/>
                <w:sz w:val="24"/>
                <w:szCs w:val="24"/>
              </w:rPr>
              <w:t>органу</w:t>
            </w:r>
            <w:proofErr w:type="spellEnd"/>
            <w:r w:rsidRPr="00711025">
              <w:rPr>
                <w:rFonts w:ascii="Times New Roman" w:hAnsi="Times New Roman" w:cs="Times New Roman"/>
                <w:sz w:val="24"/>
                <w:szCs w:val="24"/>
              </w:rPr>
              <w:t>);</w:t>
            </w:r>
          </w:p>
        </w:tc>
        <w:tc>
          <w:tcPr>
            <w:tcW w:w="4252" w:type="dxa"/>
          </w:tcPr>
          <w:p w14:paraId="3A109569"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2940AEE5"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31824130"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E7EED4C" w14:textId="6D0B988A" w:rsidR="00837510"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неодноразово або грубо порушив вимоги безпеки на небезпечному виробництві або на виробництві, де сталася серйозна аварія, і, таким чином, спричинив ризик аварії або аварію (інтегрований дозвіл анулюється за зверненням контролюючого органу);</w:t>
            </w:r>
          </w:p>
        </w:tc>
        <w:tc>
          <w:tcPr>
            <w:tcW w:w="4111" w:type="dxa"/>
          </w:tcPr>
          <w:p w14:paraId="3D5DDC63" w14:textId="6400D459" w:rsidR="00837510" w:rsidRPr="00711025" w:rsidRDefault="005A22A4"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26F6DCEB" w14:textId="7E042B50" w:rsidR="00E804A6" w:rsidRPr="00711025" w:rsidRDefault="00E804A6"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Підхід Директиви про промислові викиди передбачає максимальне зосередження регулювання у сфері промислового забруднення  </w:t>
            </w:r>
            <w:r w:rsidR="005A22A4" w:rsidRPr="00711025">
              <w:rPr>
                <w:rFonts w:ascii="Times New Roman" w:hAnsi="Times New Roman" w:cs="Times New Roman"/>
                <w:sz w:val="24"/>
                <w:szCs w:val="24"/>
                <w:lang w:val="uk-UA"/>
              </w:rPr>
              <w:t xml:space="preserve">на </w:t>
            </w:r>
            <w:r w:rsidRPr="00711025">
              <w:rPr>
                <w:rFonts w:ascii="Times New Roman" w:hAnsi="Times New Roman" w:cs="Times New Roman"/>
                <w:sz w:val="24"/>
                <w:szCs w:val="24"/>
                <w:lang w:val="uk-UA"/>
              </w:rPr>
              <w:t>попередженн</w:t>
            </w:r>
            <w:r w:rsidR="005A22A4" w:rsidRPr="00711025">
              <w:rPr>
                <w:rFonts w:ascii="Times New Roman" w:hAnsi="Times New Roman" w:cs="Times New Roman"/>
                <w:sz w:val="24"/>
                <w:szCs w:val="24"/>
                <w:lang w:val="uk-UA"/>
              </w:rPr>
              <w:t xml:space="preserve">і, тобто врахування ризиків спричинення аварії, а не подоланні наслідків аварій. </w:t>
            </w:r>
            <w:r w:rsidRPr="00711025">
              <w:rPr>
                <w:rFonts w:ascii="Times New Roman" w:hAnsi="Times New Roman" w:cs="Times New Roman"/>
                <w:sz w:val="24"/>
                <w:szCs w:val="24"/>
                <w:lang w:val="uk-UA"/>
              </w:rPr>
              <w:t xml:space="preserve"> </w:t>
            </w:r>
          </w:p>
          <w:p w14:paraId="7D10C7C0" w14:textId="77777777" w:rsidR="005A22A4" w:rsidRPr="00711025" w:rsidRDefault="005A22A4" w:rsidP="005A22A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07CC13A7" w14:textId="77777777" w:rsidR="005A22A4" w:rsidRPr="00711025" w:rsidRDefault="005A22A4" w:rsidP="005A22A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00FE965A" w14:textId="71AED48A" w:rsidR="005A22A4" w:rsidRPr="00711025" w:rsidRDefault="005A22A4" w:rsidP="005A22A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36623ED9" w14:textId="45D0ADF8" w:rsidR="005A22A4" w:rsidRPr="00711025" w:rsidRDefault="0013346B"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w:t>
            </w:r>
            <w:r w:rsidRPr="00711025">
              <w:rPr>
                <w:rFonts w:ascii="Times New Roman" w:hAnsi="Times New Roman" w:cs="Times New Roman"/>
                <w:sz w:val="24"/>
                <w:szCs w:val="24"/>
                <w:lang w:val="uk-UA"/>
              </w:rPr>
              <w:lastRenderedPageBreak/>
              <w:t>виникнення (інтегрований дозвіл анулюється за зверненням контролюючого органу);</w:t>
            </w:r>
            <w:r w:rsidR="005A22A4" w:rsidRPr="00711025">
              <w:rPr>
                <w:rFonts w:ascii="Times New Roman" w:hAnsi="Times New Roman" w:cs="Times New Roman"/>
                <w:sz w:val="24"/>
                <w:szCs w:val="24"/>
                <w:lang w:val="uk-UA"/>
              </w:rPr>
              <w:t>»</w:t>
            </w:r>
          </w:p>
        </w:tc>
      </w:tr>
      <w:tr w:rsidR="00711025" w:rsidRPr="00711025" w14:paraId="037A193B" w14:textId="77777777" w:rsidTr="00A152FF">
        <w:tc>
          <w:tcPr>
            <w:tcW w:w="852" w:type="dxa"/>
          </w:tcPr>
          <w:p w14:paraId="3106089C"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3D7B9CFF" w14:textId="3631091E" w:rsidR="00ED4E53" w:rsidRPr="00711025" w:rsidRDefault="00ED4E53" w:rsidP="00837510">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Пропонується включити органи місцевого самоврядування до заінтересованих органів</w:t>
            </w:r>
          </w:p>
          <w:p w14:paraId="78E66BBA" w14:textId="6A179777" w:rsidR="00ED4E53"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ED4E53" w:rsidRPr="00711025">
              <w:rPr>
                <w:rFonts w:ascii="Times New Roman" w:hAnsi="Times New Roman" w:cs="Times New Roman"/>
                <w:sz w:val="24"/>
                <w:szCs w:val="24"/>
                <w:lang w:val="ru-RU"/>
              </w:rPr>
              <w:t xml:space="preserve"> Стаття 20. Процедура анулювання інтегрованого дозволу</w:t>
            </w:r>
          </w:p>
          <w:p w14:paraId="4F851420" w14:textId="3ABFC5E4" w:rsidR="00837510"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Оператор установки, дозвільний орган, заінтересовані органи, контролюючий орган або громадськість мають право ініціювати процедуру анулювання інтегрованого дозволу.</w:t>
            </w:r>
          </w:p>
        </w:tc>
        <w:tc>
          <w:tcPr>
            <w:tcW w:w="4252" w:type="dxa"/>
          </w:tcPr>
          <w:p w14:paraId="5E00EB45"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20. Процедура анулювання інтегрованого дозволу</w:t>
            </w:r>
          </w:p>
          <w:p w14:paraId="3F61E618" w14:textId="644E8FAE" w:rsidR="00837510"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дозвільний орган, заінтересовані органи, контролюючий орган, інші органи державної виконавчої влади, органи місцевого самоврядування або громадськість мають право ініціювати процедуру анулювання інтегрованого дозволу.</w:t>
            </w:r>
          </w:p>
        </w:tc>
        <w:tc>
          <w:tcPr>
            <w:tcW w:w="4111" w:type="dxa"/>
          </w:tcPr>
          <w:p w14:paraId="67FB2646" w14:textId="28F84591" w:rsidR="00837510" w:rsidRPr="00711025" w:rsidRDefault="005A22A4"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72ECE585" w14:textId="161BDBC2" w:rsidR="00C83705" w:rsidRPr="00711025" w:rsidRDefault="00C83705" w:rsidP="00C8370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Участь органів місцевого самоврядування у процедурі анулювання </w:t>
            </w:r>
            <w:r w:rsidR="00740224" w:rsidRPr="00711025">
              <w:rPr>
                <w:rFonts w:ascii="Times New Roman" w:hAnsi="Times New Roman" w:cs="Times New Roman"/>
                <w:sz w:val="24"/>
                <w:szCs w:val="24"/>
                <w:lang w:val="uk-UA"/>
              </w:rPr>
              <w:t>передбачається відповідно до статті 20 з</w:t>
            </w:r>
            <w:r w:rsidRPr="00711025">
              <w:rPr>
                <w:rFonts w:ascii="Times New Roman" w:hAnsi="Times New Roman" w:cs="Times New Roman"/>
                <w:sz w:val="24"/>
                <w:szCs w:val="24"/>
                <w:lang w:val="uk-UA"/>
              </w:rPr>
              <w:t>аконопроєкту</w:t>
            </w:r>
            <w:r w:rsidR="00E61377" w:rsidRPr="00711025">
              <w:rPr>
                <w:rFonts w:ascii="Times New Roman" w:hAnsi="Times New Roman" w:cs="Times New Roman"/>
                <w:sz w:val="24"/>
                <w:szCs w:val="24"/>
                <w:lang w:val="uk-UA"/>
              </w:rPr>
              <w:t>, що передбачає широкі права у процедурі проте не зобов’язує надавати висновки</w:t>
            </w:r>
            <w:r w:rsidRPr="00711025">
              <w:rPr>
                <w:rFonts w:ascii="Times New Roman" w:hAnsi="Times New Roman" w:cs="Times New Roman"/>
                <w:sz w:val="24"/>
                <w:szCs w:val="24"/>
                <w:lang w:val="uk-UA"/>
              </w:rPr>
              <w:t>.</w:t>
            </w:r>
          </w:p>
          <w:p w14:paraId="29C4F1B9" w14:textId="25744D1D" w:rsidR="005A22A4" w:rsidRPr="00711025" w:rsidRDefault="005A22A4" w:rsidP="00C83705">
            <w:pPr>
              <w:jc w:val="both"/>
              <w:rPr>
                <w:rFonts w:ascii="Times New Roman" w:hAnsi="Times New Roman" w:cs="Times New Roman"/>
                <w:sz w:val="24"/>
                <w:szCs w:val="24"/>
                <w:lang w:val="uk-UA"/>
              </w:rPr>
            </w:pPr>
          </w:p>
        </w:tc>
      </w:tr>
      <w:tr w:rsidR="00711025" w:rsidRPr="00711025" w14:paraId="394F7B69" w14:textId="77777777" w:rsidTr="00A152FF">
        <w:tc>
          <w:tcPr>
            <w:tcW w:w="852" w:type="dxa"/>
          </w:tcPr>
          <w:p w14:paraId="7E26A9CC"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1459D8AD" w14:textId="1B6C88FC" w:rsidR="00ED4E53" w:rsidRPr="00711025" w:rsidRDefault="00ED4E53" w:rsidP="00837510">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У вказаній диспозиції статті застосовується оціночне поняття «значний вплив», визначення якого та критерії відсутні, що може призвести до суб’єктивного застосування вказаної норми</w:t>
            </w:r>
          </w:p>
          <w:p w14:paraId="3FADB6DB" w14:textId="2BE5DBCF" w:rsidR="00ED4E53"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ED4E53" w:rsidRPr="00711025">
              <w:rPr>
                <w:rFonts w:ascii="Times New Roman" w:hAnsi="Times New Roman" w:cs="Times New Roman"/>
                <w:sz w:val="24"/>
                <w:szCs w:val="24"/>
                <w:lang w:val="ru-RU"/>
              </w:rPr>
              <w:t xml:space="preserve"> Стаття 21. Внесення змін до інтегрованого дозволу у разі змін у характері або функціонуванні установки або її розширення</w:t>
            </w:r>
          </w:p>
          <w:p w14:paraId="064CD82A"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w:t>
            </w:r>
          </w:p>
          <w:p w14:paraId="4D0D71B6"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2. Якщо зміни або розширення, зазначені у частині першій цієї статті, призведуть до збільшення викидів, передбачених інтегрованим дозволом, оператор установки звертається до дозвільного органу із заявою про отримання (внесення змін до) інтегрованого дозволу у порядку, передбаченому статтею 6 цього Закону.</w:t>
            </w:r>
          </w:p>
          <w:p w14:paraId="2C4CEE3F" w14:textId="17D044A3" w:rsidR="00837510"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3. Якщо дозвільний орган, на основі інформації, отриманої від оператора </w:t>
            </w:r>
            <w:r w:rsidRPr="00711025">
              <w:rPr>
                <w:rFonts w:ascii="Times New Roman" w:hAnsi="Times New Roman" w:cs="Times New Roman"/>
                <w:sz w:val="24"/>
                <w:szCs w:val="24"/>
                <w:lang w:val="ru-RU"/>
              </w:rPr>
              <w:lastRenderedPageBreak/>
              <w:t>установки згідно з частиною першою цієї статті, обґрунтовано вважає, що заплановані зміни у характері або функціонуванні установки, або її розширення призведуть до збільшення викидів, передбачених інтегрованим дозволом, він повідомляє оператора установки про необхідність внесення змін до інтегрованого дозволу в порядку, передбаченому цим Законом для подачі та розгляду заяви на отримання (внесення змін до) інтегрованого дозволу з наведенням обґрунтування.</w:t>
            </w:r>
          </w:p>
        </w:tc>
        <w:tc>
          <w:tcPr>
            <w:tcW w:w="4252" w:type="dxa"/>
          </w:tcPr>
          <w:p w14:paraId="743623D2"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21. Внесення змін до інтегрованого дозволу у разі змін у характері або функціонуванні установки або її розширення</w:t>
            </w:r>
          </w:p>
          <w:p w14:paraId="5C0914AB"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636AC274"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Якщо зміни або розширення, зазначені у частині першій цієї статті, є значними, оператор установки звертається до дозвільного органу із заявою про отримання (внесення змін до) інтегрованого дозволу у порядку, передбаченому статтею 6 цього Закону.</w:t>
            </w:r>
          </w:p>
          <w:p w14:paraId="1E5CB989" w14:textId="11B2D048" w:rsidR="00837510"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Якщо дозвільний орган, на основі інформації, отриманої від оператора установки згідно з частиною першою цієї статті, обґрунтовано вважає, що заплановані зміни у характері або функціонуванні установки, або її розширення можуть мати значний </w:t>
            </w:r>
            <w:r w:rsidRPr="00711025">
              <w:rPr>
                <w:rFonts w:ascii="Times New Roman" w:hAnsi="Times New Roman" w:cs="Times New Roman"/>
                <w:sz w:val="24"/>
                <w:szCs w:val="24"/>
                <w:lang w:val="uk-UA"/>
              </w:rPr>
              <w:lastRenderedPageBreak/>
              <w:t>негативний вплив на довкілля, він повідомляє оператора установки про необхідність внесення змін до інтегрованого дозволу в порядку, передбаченому цим Законом для подачі та розгляду заяви на отримання (внесення змін до) інтегрованого дозволу з наведенням обґрунтування.</w:t>
            </w:r>
          </w:p>
        </w:tc>
        <w:tc>
          <w:tcPr>
            <w:tcW w:w="4111" w:type="dxa"/>
          </w:tcPr>
          <w:p w14:paraId="594A80AB" w14:textId="77777777" w:rsidR="00837510" w:rsidRPr="00711025" w:rsidRDefault="00C83705"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 xml:space="preserve">Враховано </w:t>
            </w:r>
          </w:p>
          <w:p w14:paraId="1FB76FCD" w14:textId="77777777" w:rsidR="00C83705" w:rsidRPr="00711025" w:rsidRDefault="00604792"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21. Внесення змін до інтегрованого дозволу у разі змін у характері або функціонуванні установки або її розширення</w:t>
            </w:r>
          </w:p>
          <w:p w14:paraId="5FADAD63" w14:textId="77777777" w:rsidR="00604792" w:rsidRPr="00711025" w:rsidRDefault="00604792"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6467DA8" w14:textId="4DB407E6" w:rsidR="00604792" w:rsidRPr="00711025" w:rsidRDefault="00604792"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Будь-яка зміна у характері або функціонуванні установки, або її розширення вважаються значними, якщо зміна або розширення сама по собі досягає порогових значень, наведених у частині першій статті 2 цього Закону.</w:t>
            </w:r>
          </w:p>
        </w:tc>
      </w:tr>
      <w:tr w:rsidR="00711025" w:rsidRPr="00711025" w14:paraId="78248A0B" w14:textId="77777777" w:rsidTr="00A152FF">
        <w:tc>
          <w:tcPr>
            <w:tcW w:w="852" w:type="dxa"/>
          </w:tcPr>
          <w:p w14:paraId="393E3BC5"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26A5E45E"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У вказаній диспозиції статті застосовується оціночне поняття «значний вплив», «безпека експлуатації» визначення яких та критерії відсутні, що може призвести до суб’єктивного застосування вказаної норми.</w:t>
            </w:r>
          </w:p>
          <w:p w14:paraId="69E58C20" w14:textId="4536B4ED"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Пропонується узгодити норму зі ст. 18 Проекту (у запропонованій редакції)</w:t>
            </w:r>
          </w:p>
          <w:p w14:paraId="3BF21C27" w14:textId="394F807B" w:rsidR="00ED4E53"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ED4E53" w:rsidRPr="00711025">
              <w:rPr>
                <w:rFonts w:ascii="Times New Roman" w:hAnsi="Times New Roman" w:cs="Times New Roman"/>
                <w:sz w:val="24"/>
                <w:szCs w:val="24"/>
                <w:lang w:val="ru-RU"/>
              </w:rPr>
              <w:t xml:space="preserve"> Стаття 23. Внесення змін до інтегрованого дозволу у разі перегляду та оновлення умов інтегрованого дозволу</w:t>
            </w:r>
          </w:p>
          <w:p w14:paraId="522ED5EA"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Дозвільний орган переглядає умови інтегрованого дозволу та, за необхідності, оновлює їх шляхом внесення змін до інтегрованого дозволу у таких випадках:</w:t>
            </w:r>
          </w:p>
          <w:p w14:paraId="69D1525D"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w:t>
            </w:r>
          </w:p>
          <w:p w14:paraId="1E51AA41"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забруднення, спричинене установкою, перевищує встановлені у інтегрованому дозволі нормативи гранично допустимих викидів;</w:t>
            </w:r>
          </w:p>
          <w:p w14:paraId="2387B921" w14:textId="3DFD4BBE" w:rsidR="00837510"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забруднення, спричинене установкою,  неможливо привести до гранично </w:t>
            </w:r>
            <w:r w:rsidRPr="00711025">
              <w:rPr>
                <w:rFonts w:ascii="Times New Roman" w:hAnsi="Times New Roman" w:cs="Times New Roman"/>
                <w:sz w:val="24"/>
                <w:szCs w:val="24"/>
                <w:lang w:val="ru-RU"/>
              </w:rPr>
              <w:lastRenderedPageBreak/>
              <w:t>допустимих викидів без технічного переоснащення установки, яке вимагає внесення змін до інтегрованого дозволу або отримання нового інтегрованого дозволу;</w:t>
            </w:r>
          </w:p>
        </w:tc>
        <w:tc>
          <w:tcPr>
            <w:tcW w:w="4252" w:type="dxa"/>
          </w:tcPr>
          <w:p w14:paraId="5817154E"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23. Внесення змін до інтегрованого дозволу у разі перегляду та оновлення умов інтегрованого дозволу</w:t>
            </w:r>
          </w:p>
          <w:p w14:paraId="08992F86"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переглядає умови інтегрованого дозволу та, за необхідності, оновлює їх шляхом внесення змін до інтегрованого дозволу у таких випадках:</w:t>
            </w:r>
          </w:p>
          <w:p w14:paraId="77C0E784"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3E7EA9DD"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встановлені 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 (у тому числі за зверненням контролюючого органу);</w:t>
            </w:r>
          </w:p>
          <w:p w14:paraId="28D5E22F" w14:textId="1C476751" w:rsidR="00837510"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безпека експлуатації потребує використання інших технологій (у </w:t>
            </w:r>
            <w:r w:rsidRPr="00711025">
              <w:rPr>
                <w:rFonts w:ascii="Times New Roman" w:hAnsi="Times New Roman" w:cs="Times New Roman"/>
                <w:sz w:val="24"/>
                <w:szCs w:val="24"/>
                <w:lang w:val="uk-UA"/>
              </w:rPr>
              <w:lastRenderedPageBreak/>
              <w:t>тому числі за зверненням контролюючого органу).</w:t>
            </w:r>
          </w:p>
        </w:tc>
        <w:tc>
          <w:tcPr>
            <w:tcW w:w="4111" w:type="dxa"/>
          </w:tcPr>
          <w:p w14:paraId="03AC2947" w14:textId="7BDD8F55" w:rsidR="00DB2AEF" w:rsidRPr="00711025" w:rsidRDefault="00DB2AEF"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0BE59B67"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18. Зупинення інтегрованого дозволу</w:t>
            </w:r>
          </w:p>
          <w:p w14:paraId="02876768"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має право повністю або частково зупинити інтегрований дозвіл на строк, що не перевищує один рік у таких випадках:</w:t>
            </w:r>
          </w:p>
          <w:p w14:paraId="1F96C1F9"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759C21FB"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забруднення, спричинене установкою, є настільки значним, що запобігти значному негативному впливу на довкілля, здоров’я населення, безпечність </w:t>
            </w:r>
            <w:r w:rsidRPr="00711025">
              <w:rPr>
                <w:rFonts w:ascii="Times New Roman" w:hAnsi="Times New Roman" w:cs="Times New Roman"/>
                <w:sz w:val="24"/>
                <w:szCs w:val="24"/>
                <w:lang w:val="uk-UA"/>
              </w:rPr>
              <w:lastRenderedPageBreak/>
              <w:t>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w:t>
            </w:r>
          </w:p>
          <w:p w14:paraId="01D097B1"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технологія, яка використовується на установці, не забезпечує дотримання умов інтегрованого дозволу або безпека експлуатації установки потребує використання інших технологій;</w:t>
            </w:r>
          </w:p>
          <w:p w14:paraId="3A581E5E"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порушення оператором установки інтегрованого дозволу або його умов, щодо яких надавався припис про їх усунення із наданням достатнього часу для їх усунення;</w:t>
            </w:r>
          </w:p>
          <w:p w14:paraId="6191D769"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внесення значних змін до характеру або функціонування установки, або її розширення до внесення змін до інтегрованого дозволу.</w:t>
            </w:r>
          </w:p>
          <w:p w14:paraId="3052EB95" w14:textId="3301D121" w:rsidR="00837510" w:rsidRPr="00711025" w:rsidRDefault="00767052" w:rsidP="00767052">
            <w:pPr>
              <w:jc w:val="both"/>
              <w:rPr>
                <w:rFonts w:ascii="Times New Roman" w:hAnsi="Times New Roman" w:cs="Times New Roman"/>
                <w:sz w:val="24"/>
                <w:szCs w:val="24"/>
                <w:highlight w:val="green"/>
                <w:lang w:val="uk-UA"/>
              </w:rPr>
            </w:pPr>
            <w:r w:rsidRPr="00711025">
              <w:rPr>
                <w:rFonts w:ascii="Times New Roman" w:hAnsi="Times New Roman" w:cs="Times New Roman"/>
                <w:sz w:val="24"/>
                <w:szCs w:val="24"/>
                <w:lang w:val="uk-UA"/>
              </w:rPr>
              <w:t>2. Зупинення інтегрованого дозволу здійснюється в порядку, визначеному статтею 20 цього Закону.</w:t>
            </w:r>
          </w:p>
        </w:tc>
      </w:tr>
      <w:tr w:rsidR="00711025" w:rsidRPr="00711025" w14:paraId="3300B573" w14:textId="77777777" w:rsidTr="00A152FF">
        <w:tc>
          <w:tcPr>
            <w:tcW w:w="852" w:type="dxa"/>
          </w:tcPr>
          <w:p w14:paraId="2CD0BCD0"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7CB18588"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Проект та чинне законодавство не містять термін «вивільнення».</w:t>
            </w:r>
          </w:p>
          <w:p w14:paraId="415CC03F"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Метою Проекту є запобігання, зменшення, контролю та усунення забруднення, що виникає в результаті промислової діяльності, у т.ч. щодо атмосферного повітря. Водночас, вказана норма не містить вимог, пов’язаних з охороною атмосферного повітря.  </w:t>
            </w:r>
          </w:p>
          <w:p w14:paraId="1E4804E2"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Застосування терміну «за наявності» </w:t>
            </w:r>
            <w:r w:rsidRPr="00711025">
              <w:rPr>
                <w:rFonts w:ascii="Times New Roman" w:hAnsi="Times New Roman" w:cs="Times New Roman"/>
                <w:sz w:val="24"/>
                <w:szCs w:val="24"/>
                <w:lang w:val="ru-RU"/>
              </w:rPr>
              <w:lastRenderedPageBreak/>
              <w:t>передбачає надання інформації на розсуд оператора установки.</w:t>
            </w:r>
          </w:p>
          <w:p w14:paraId="0E2FB086" w14:textId="4BF01D54"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Застосування  «нових вимірювань, обумовлених можливістю забруднення ґрунту або підземних вод небезпечними речовинами, що будуть використовуватися, вироблятися або вивільнятися установкою» фактично дублюють показники на момент розроблення звіту (враховуючи, що базовий звіт подається разом із заявою до моменту експлуатації установки)</w:t>
            </w:r>
          </w:p>
          <w:p w14:paraId="2BEE1072" w14:textId="656E291E" w:rsidR="00ED4E53"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ED4E53" w:rsidRPr="00711025">
              <w:rPr>
                <w:rFonts w:ascii="Times New Roman" w:hAnsi="Times New Roman" w:cs="Times New Roman"/>
                <w:sz w:val="24"/>
                <w:szCs w:val="24"/>
                <w:lang w:val="ru-RU"/>
              </w:rPr>
              <w:t xml:space="preserve"> Стаття 27. Припинення діяльності</w:t>
            </w:r>
          </w:p>
          <w:p w14:paraId="66F9BB5B"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w:t>
            </w:r>
          </w:p>
          <w:p w14:paraId="15957903"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2. Якщо діяльність включає у себе використання, вироблення, утворення небезпечних речовин та беручи до уваги можливість забруднення ґрунту, атмосферного повітря або підземних вод у місцезнаходженні установки, оператор установки разом із заявою на отримання (внесення змін до) інтегрованого дозволу розробляє та подає до дозвільного органу базовий звіт.</w:t>
            </w:r>
          </w:p>
          <w:p w14:paraId="22503199"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3. Базовий звіт містить інформацію, необхідну для визначення стану ґрунту, атмосферного повітря (фонові концентрації забруднюючих речовин) та підземних вод на момент розроблення звіту з метою порівняння у кількісній формі стану, що передував видачі інтегрованого дозволу, із станом на момент припинення діяльності, у тому числі:</w:t>
            </w:r>
          </w:p>
          <w:p w14:paraId="798B7553"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lastRenderedPageBreak/>
              <w:t>……</w:t>
            </w:r>
          </w:p>
          <w:p w14:paraId="5EE831EE" w14:textId="7620DA93" w:rsidR="00837510"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інформацію про вимірювання щодо ґрунту, атмосферного повітря (фонові концентрації забруднюючих речовин) та підземних вод, що відображають стан на момент розроблення звіту.</w:t>
            </w:r>
          </w:p>
        </w:tc>
        <w:tc>
          <w:tcPr>
            <w:tcW w:w="4252" w:type="dxa"/>
          </w:tcPr>
          <w:p w14:paraId="60A58E2C"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27. Припинення діяльності</w:t>
            </w:r>
          </w:p>
          <w:p w14:paraId="4A4C269E"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6672662B"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Якщо діяльність включає у себе використання, вироблення або вивільнення небезпечних речовин та беручи до уваги можливість забруднення ґрунту або підземних вод у місцезнаходженні установки, оператор установки разом із заявою на </w:t>
            </w:r>
            <w:r w:rsidRPr="00711025">
              <w:rPr>
                <w:rFonts w:ascii="Times New Roman" w:hAnsi="Times New Roman" w:cs="Times New Roman"/>
                <w:sz w:val="24"/>
                <w:szCs w:val="24"/>
                <w:lang w:val="uk-UA"/>
              </w:rPr>
              <w:lastRenderedPageBreak/>
              <w:t>отримання (внесення змін до) інтегрованого дозволу розробляє та подає до дозвільного органу базовий звіт.</w:t>
            </w:r>
          </w:p>
          <w:p w14:paraId="4DC6799B"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Базовий звіт містить інформацію, необхідну для визначення стану ґрунту та підземних вод на момент розроблення звіту з метою порівняння у кількісній формі стану, що передував видачі інтегрованого дозволу, із станом на момент припинення діяльності, у тому числі:</w:t>
            </w:r>
          </w:p>
          <w:p w14:paraId="5233FE0F"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CD06469" w14:textId="2FA65B9E" w:rsidR="00837510"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наявності, інформацію про вимірювання щодо ґрунту та підземних вод, що відображають стан на момент розроблення звіту або, у якості альтернативного варіанту, нові вимірювання щодо ґрунту та підземних вод, беручи до уваги можливість забруднення ґрунту або підземних вод небезпечними речовинами, що будуть використовуватися, вироблятися або вивільнятися установкою.</w:t>
            </w:r>
          </w:p>
        </w:tc>
        <w:tc>
          <w:tcPr>
            <w:tcW w:w="4111" w:type="dxa"/>
          </w:tcPr>
          <w:p w14:paraId="5ADB92E9" w14:textId="77777777" w:rsidR="00604792" w:rsidRPr="00711025" w:rsidRDefault="00604792"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6DAD0948" w14:textId="45CA60F1" w:rsidR="00DB2AEF" w:rsidRPr="00711025" w:rsidRDefault="00DB2AEF"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Підхід статті 27 </w:t>
            </w:r>
            <w:r w:rsidR="00740224" w:rsidRPr="00711025">
              <w:rPr>
                <w:rFonts w:ascii="Times New Roman" w:hAnsi="Times New Roman" w:cs="Times New Roman"/>
                <w:sz w:val="24"/>
                <w:szCs w:val="24"/>
                <w:lang w:val="uk-UA"/>
              </w:rPr>
              <w:t xml:space="preserve">законопроєкту </w:t>
            </w:r>
            <w:r w:rsidRPr="00711025">
              <w:rPr>
                <w:rFonts w:ascii="Times New Roman" w:hAnsi="Times New Roman" w:cs="Times New Roman"/>
                <w:sz w:val="24"/>
                <w:szCs w:val="24"/>
                <w:lang w:val="uk-UA"/>
              </w:rPr>
              <w:t>щодо вимог припинення діяльності установки відповідає підходу Директиви 2010/75/ЄС.</w:t>
            </w:r>
          </w:p>
          <w:p w14:paraId="0D349990" w14:textId="71EBD636" w:rsidR="00837510" w:rsidRPr="00711025" w:rsidRDefault="00DB2AEF"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Разом з тим треба зазначити, що </w:t>
            </w:r>
            <w:r w:rsidR="00740224" w:rsidRPr="00711025">
              <w:rPr>
                <w:rFonts w:ascii="Times New Roman" w:hAnsi="Times New Roman" w:cs="Times New Roman"/>
                <w:sz w:val="24"/>
                <w:szCs w:val="24"/>
                <w:lang w:val="uk-UA"/>
              </w:rPr>
              <w:t>вживана у з</w:t>
            </w:r>
            <w:r w:rsidRPr="00711025">
              <w:rPr>
                <w:rFonts w:ascii="Times New Roman" w:hAnsi="Times New Roman" w:cs="Times New Roman"/>
                <w:sz w:val="24"/>
                <w:szCs w:val="24"/>
                <w:lang w:val="uk-UA"/>
              </w:rPr>
              <w:t>аконопроекті т</w:t>
            </w:r>
            <w:r w:rsidR="00604792" w:rsidRPr="00711025">
              <w:rPr>
                <w:rFonts w:ascii="Times New Roman" w:hAnsi="Times New Roman" w:cs="Times New Roman"/>
                <w:sz w:val="24"/>
                <w:szCs w:val="24"/>
                <w:lang w:val="uk-UA"/>
              </w:rPr>
              <w:t>ермінологія</w:t>
            </w:r>
            <w:r w:rsidRPr="00711025">
              <w:rPr>
                <w:rFonts w:ascii="Times New Roman" w:hAnsi="Times New Roman" w:cs="Times New Roman"/>
                <w:sz w:val="24"/>
                <w:szCs w:val="24"/>
                <w:lang w:val="uk-UA"/>
              </w:rPr>
              <w:t xml:space="preserve"> широко</w:t>
            </w:r>
            <w:r w:rsidR="00604792" w:rsidRPr="00711025">
              <w:rPr>
                <w:rFonts w:ascii="Times New Roman" w:hAnsi="Times New Roman" w:cs="Times New Roman"/>
                <w:sz w:val="24"/>
                <w:szCs w:val="24"/>
                <w:lang w:val="uk-UA"/>
              </w:rPr>
              <w:t xml:space="preserve"> застосовується у чинному законодавстві</w:t>
            </w:r>
            <w:r w:rsidRPr="00711025">
              <w:rPr>
                <w:rFonts w:ascii="Times New Roman" w:hAnsi="Times New Roman" w:cs="Times New Roman"/>
                <w:sz w:val="24"/>
                <w:szCs w:val="24"/>
                <w:lang w:val="uk-UA"/>
              </w:rPr>
              <w:t xml:space="preserve"> України</w:t>
            </w:r>
            <w:r w:rsidR="00CE1786" w:rsidRPr="00711025">
              <w:rPr>
                <w:rFonts w:ascii="Times New Roman" w:hAnsi="Times New Roman" w:cs="Times New Roman"/>
                <w:sz w:val="24"/>
                <w:szCs w:val="24"/>
                <w:lang w:val="uk-UA"/>
              </w:rPr>
              <w:t xml:space="preserve">. До </w:t>
            </w:r>
            <w:r w:rsidR="00CE1786" w:rsidRPr="00711025">
              <w:rPr>
                <w:rFonts w:ascii="Times New Roman" w:hAnsi="Times New Roman" w:cs="Times New Roman"/>
                <w:sz w:val="24"/>
                <w:szCs w:val="24"/>
                <w:lang w:val="uk-UA"/>
              </w:rPr>
              <w:lastRenderedPageBreak/>
              <w:t>прикладу термін «вивільнення» вживається</w:t>
            </w:r>
            <w:r w:rsidR="00604792" w:rsidRPr="00711025">
              <w:rPr>
                <w:rFonts w:ascii="Times New Roman" w:hAnsi="Times New Roman" w:cs="Times New Roman"/>
                <w:sz w:val="24"/>
                <w:szCs w:val="24"/>
                <w:lang w:val="uk-UA"/>
              </w:rPr>
              <w:t xml:space="preserve"> у З</w:t>
            </w:r>
            <w:r w:rsidR="00740224" w:rsidRPr="00711025">
              <w:rPr>
                <w:rFonts w:ascii="Times New Roman" w:hAnsi="Times New Roman" w:cs="Times New Roman"/>
                <w:sz w:val="24"/>
                <w:szCs w:val="24"/>
                <w:lang w:val="uk-UA"/>
              </w:rPr>
              <w:t xml:space="preserve">аконі </w:t>
            </w:r>
            <w:r w:rsidR="00604792" w:rsidRPr="00711025">
              <w:rPr>
                <w:rFonts w:ascii="Times New Roman" w:hAnsi="Times New Roman" w:cs="Times New Roman"/>
                <w:sz w:val="24"/>
                <w:szCs w:val="24"/>
                <w:lang w:val="uk-UA"/>
              </w:rPr>
              <w:t>У</w:t>
            </w:r>
            <w:r w:rsidR="00740224" w:rsidRPr="00711025">
              <w:rPr>
                <w:rFonts w:ascii="Times New Roman" w:hAnsi="Times New Roman" w:cs="Times New Roman"/>
                <w:sz w:val="24"/>
                <w:szCs w:val="24"/>
                <w:lang w:val="uk-UA"/>
              </w:rPr>
              <w:t>країни</w:t>
            </w:r>
            <w:r w:rsidR="00FB01A9" w:rsidRPr="00711025">
              <w:rPr>
                <w:rFonts w:ascii="Times New Roman" w:hAnsi="Times New Roman" w:cs="Times New Roman"/>
                <w:sz w:val="24"/>
                <w:szCs w:val="24"/>
                <w:lang w:val="ru-RU"/>
              </w:rPr>
              <w:t xml:space="preserve"> </w:t>
            </w:r>
            <w:r w:rsidR="00740224" w:rsidRPr="00711025">
              <w:rPr>
                <w:rFonts w:ascii="Times New Roman" w:hAnsi="Times New Roman" w:cs="Times New Roman"/>
                <w:sz w:val="24"/>
                <w:szCs w:val="24"/>
                <w:lang w:val="ru-RU"/>
              </w:rPr>
              <w:t>«</w:t>
            </w:r>
            <w:r w:rsidR="00FB01A9" w:rsidRPr="00711025">
              <w:rPr>
                <w:rFonts w:ascii="Times New Roman" w:hAnsi="Times New Roman" w:cs="Times New Roman"/>
                <w:sz w:val="24"/>
                <w:szCs w:val="24"/>
                <w:lang w:val="uk-UA"/>
              </w:rPr>
              <w:t xml:space="preserve">Про державну систему </w:t>
            </w:r>
            <w:proofErr w:type="spellStart"/>
            <w:r w:rsidR="00FB01A9" w:rsidRPr="00711025">
              <w:rPr>
                <w:rFonts w:ascii="Times New Roman" w:hAnsi="Times New Roman" w:cs="Times New Roman"/>
                <w:sz w:val="24"/>
                <w:szCs w:val="24"/>
                <w:lang w:val="uk-UA"/>
              </w:rPr>
              <w:t>біобезпеки</w:t>
            </w:r>
            <w:proofErr w:type="spellEnd"/>
            <w:r w:rsidR="00FB01A9" w:rsidRPr="00711025">
              <w:rPr>
                <w:rFonts w:ascii="Times New Roman" w:hAnsi="Times New Roman" w:cs="Times New Roman"/>
                <w:sz w:val="24"/>
                <w:szCs w:val="24"/>
                <w:lang w:val="uk-UA"/>
              </w:rPr>
              <w:t xml:space="preserve"> при створенні, випробуванні, транспортуванні та використанні генетично модифікованих організмів</w:t>
            </w:r>
            <w:r w:rsidR="00740224" w:rsidRPr="00711025">
              <w:rPr>
                <w:rFonts w:ascii="Times New Roman" w:hAnsi="Times New Roman" w:cs="Times New Roman"/>
                <w:sz w:val="24"/>
                <w:szCs w:val="24"/>
                <w:lang w:val="uk-UA"/>
              </w:rPr>
              <w:t>»</w:t>
            </w:r>
            <w:r w:rsidR="00604792" w:rsidRPr="00711025">
              <w:rPr>
                <w:rFonts w:ascii="Times New Roman" w:hAnsi="Times New Roman" w:cs="Times New Roman"/>
                <w:sz w:val="24"/>
                <w:szCs w:val="24"/>
                <w:lang w:val="uk-UA"/>
              </w:rPr>
              <w:t>.</w:t>
            </w:r>
          </w:p>
          <w:p w14:paraId="6935EE5C" w14:textId="77777777" w:rsidR="00233914" w:rsidRPr="00711025" w:rsidRDefault="00233914" w:rsidP="00837510">
            <w:pPr>
              <w:jc w:val="both"/>
              <w:rPr>
                <w:rFonts w:ascii="Times New Roman" w:hAnsi="Times New Roman" w:cs="Times New Roman"/>
                <w:sz w:val="24"/>
                <w:szCs w:val="24"/>
                <w:lang w:val="uk-UA"/>
              </w:rPr>
            </w:pPr>
          </w:p>
          <w:p w14:paraId="31A8C7AB" w14:textId="70D2EB95" w:rsidR="00233914" w:rsidRPr="00711025" w:rsidRDefault="00233914" w:rsidP="00837510">
            <w:pPr>
              <w:jc w:val="both"/>
              <w:rPr>
                <w:rFonts w:ascii="Times New Roman" w:hAnsi="Times New Roman" w:cs="Times New Roman"/>
                <w:sz w:val="24"/>
                <w:szCs w:val="24"/>
                <w:lang w:val="uk-UA"/>
              </w:rPr>
            </w:pPr>
          </w:p>
        </w:tc>
      </w:tr>
      <w:tr w:rsidR="00711025" w:rsidRPr="00711025" w14:paraId="703ADB1C" w14:textId="77777777" w:rsidTr="00A152FF">
        <w:tc>
          <w:tcPr>
            <w:tcW w:w="852" w:type="dxa"/>
          </w:tcPr>
          <w:p w14:paraId="3D3DDDCF"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4641DB04"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У вказаній диспозиції статті застосовується оціночне поняття «значний вплив», «значна загроза» визначення яких та критерії відсутні, що може призвести до суб’єктивного застосування вказаної норми.</w:t>
            </w:r>
          </w:p>
          <w:p w14:paraId="4ED2B797"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Пропонується, заходи, спрямовані на зменшення впливу, передбачити інтегрованим дозволом.</w:t>
            </w:r>
          </w:p>
          <w:p w14:paraId="0CA0B714" w14:textId="77777777" w:rsidR="00837510"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p>
          <w:p w14:paraId="120B091C"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27. Припинення діяльності</w:t>
            </w:r>
          </w:p>
          <w:p w14:paraId="4C6935A9"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7B3C80F6"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У разі припинення діяльності оператор установки здійснює оцінку стану забруднення ґрунту та підземних вод небезпечними речовинами, що використовуються, виробляються або вивільняються установкою. У разі, якщо установка спричинила перевищення  забруднення ґрунту або підземних вод у порівнянні зі станом, визначеним у базовому звіті, оператор установки вживає заходів з усунення забруднення з тим, щоб повернути місцевість, у якій розташована установка, до стану, зазначеного у базовому звіті.</w:t>
            </w:r>
          </w:p>
          <w:p w14:paraId="097330A9" w14:textId="6A4454A0"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Якщо забруднення ґрунту або підземних вод у місцезнаходженні установки перевищує гранично допустимі викиди в результаті </w:t>
            </w:r>
            <w:r w:rsidRPr="00711025">
              <w:rPr>
                <w:rFonts w:ascii="Times New Roman" w:hAnsi="Times New Roman" w:cs="Times New Roman"/>
                <w:sz w:val="24"/>
                <w:szCs w:val="24"/>
                <w:lang w:val="uk-UA"/>
              </w:rPr>
              <w:lastRenderedPageBreak/>
              <w:t>дозволених видів діяльності, що виконувалися оператором установки до отримання інтегрованого дозволу, оператор установки вживає заходів, передбачених інтегрованим дозволом, спрямованих на усунення, обмеження, ізолювання або зменшення відповідних викидів з тим, щоб місцевість, у якій розташована установка, враховуючи її поточне або майбутнє дозволене використання, припинила становити таку загрозу.</w:t>
            </w:r>
          </w:p>
        </w:tc>
        <w:tc>
          <w:tcPr>
            <w:tcW w:w="4252" w:type="dxa"/>
          </w:tcPr>
          <w:p w14:paraId="7AF1BD5B"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27. Припинення діяльності</w:t>
            </w:r>
          </w:p>
          <w:p w14:paraId="26FA3961"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687818AD"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У разі припинення діяльності оператор установки здійснює оцінку стану забруднення ґрунту та підземних вод небезпечними речовинами, що використовуються, виробляються або вивільняються установкою. У разі, якщо установка спричинила значне забруднення ґрунту або підземних вод у порівнянні зі станом, визначеним у базовому звіті, оператор установки вживає заходів з усунення забруднення з тим, щоб повернути місцевість, у якій розташована установка, до стану, зазначеного у базовому звіті.</w:t>
            </w:r>
          </w:p>
          <w:p w14:paraId="625787E7"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Якщо забруднення ґрунту або підземних вод у місцезнаходженні установки становить значну загрозу довкіллю або здоров'ю населення в результаті дозволених видів діяльності, що виконувалися оператором установки до отримання інтегрованого дозволу, та враховуючи умови у місцезнаходженні установки, встановлені відповідно до статті 6 </w:t>
            </w:r>
            <w:r w:rsidRPr="00711025">
              <w:rPr>
                <w:rFonts w:ascii="Times New Roman" w:hAnsi="Times New Roman" w:cs="Times New Roman"/>
                <w:sz w:val="24"/>
                <w:szCs w:val="24"/>
                <w:lang w:val="uk-UA"/>
              </w:rPr>
              <w:lastRenderedPageBreak/>
              <w:t>цього Закону, оператор установки вживає заходів, спрямованих на усунення, обмеження, ізолювання або зменшення відповідних небезпечних речовин з тим, щоб місцевість, у якій розташована установка, враховуючи її поточне або майбутнє дозволене використання, припинила становити таку загрозу.</w:t>
            </w:r>
          </w:p>
          <w:p w14:paraId="231E6A6F" w14:textId="77777777" w:rsidR="00837510" w:rsidRPr="00711025" w:rsidRDefault="00837510" w:rsidP="00837510">
            <w:pPr>
              <w:jc w:val="both"/>
              <w:rPr>
                <w:rFonts w:ascii="Times New Roman" w:hAnsi="Times New Roman" w:cs="Times New Roman"/>
                <w:sz w:val="24"/>
                <w:szCs w:val="24"/>
                <w:lang w:val="uk-UA"/>
              </w:rPr>
            </w:pPr>
          </w:p>
        </w:tc>
        <w:tc>
          <w:tcPr>
            <w:tcW w:w="4111" w:type="dxa"/>
          </w:tcPr>
          <w:p w14:paraId="35361328" w14:textId="4A808188" w:rsidR="00837510" w:rsidRPr="00711025" w:rsidRDefault="000029EE"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w:t>
            </w:r>
            <w:r w:rsidR="000909E9" w:rsidRPr="00711025">
              <w:rPr>
                <w:rFonts w:ascii="Times New Roman" w:hAnsi="Times New Roman" w:cs="Times New Roman"/>
                <w:sz w:val="24"/>
                <w:szCs w:val="24"/>
                <w:lang w:val="uk-UA"/>
              </w:rPr>
              <w:t xml:space="preserve"> </w:t>
            </w:r>
          </w:p>
          <w:p w14:paraId="753FE0A3" w14:textId="77777777" w:rsidR="000029EE" w:rsidRPr="00711025" w:rsidRDefault="000029EE"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Pr="00711025">
              <w:rPr>
                <w:lang w:val="uk-UA"/>
              </w:rPr>
              <w:t xml:space="preserve"> </w:t>
            </w:r>
            <w:r w:rsidRPr="00711025">
              <w:rPr>
                <w:rFonts w:ascii="Times New Roman" w:hAnsi="Times New Roman" w:cs="Times New Roman"/>
                <w:sz w:val="24"/>
                <w:szCs w:val="24"/>
                <w:lang w:val="uk-UA"/>
              </w:rPr>
              <w:t>4. У разі припинення діяльності оператор установки здійснює оцінку стану забруднення ґрунту та підземних вод небезпечними речовинами, що використовуються, виробляються або вивільняються установкою. У разі, якщо установка спричинила збільшення забруднення ґрунту або підземних вод у порівнянні зі станом, визначеним у базовому звіті, оператор установки вживає заходів з усунення забруднення з тим, щоб повернути місцевість, у якій розташована установка, до стану, зазначеного у базовому звіті.</w:t>
            </w:r>
          </w:p>
          <w:p w14:paraId="60E5F026" w14:textId="3F78A631" w:rsidR="000909E9" w:rsidRPr="00711025" w:rsidRDefault="000909E9"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Якщо забруднення ґрунту або підземних вод у місцезнаходженні установки становить загрозу довкіллю або здоров'ю населення в результаті дозволених видів діяльності, що виконувалися оператором установки до отримання інтегрованого дозволу, та враховуючи умови у місцезнаходженні установки, </w:t>
            </w:r>
            <w:r w:rsidRPr="00711025">
              <w:rPr>
                <w:rFonts w:ascii="Times New Roman" w:hAnsi="Times New Roman" w:cs="Times New Roman"/>
                <w:sz w:val="24"/>
                <w:szCs w:val="24"/>
                <w:lang w:val="uk-UA"/>
              </w:rPr>
              <w:lastRenderedPageBreak/>
              <w:t>встановлені відповідно до статті 6 цього Закону, оператор установки вживає заходів, спрямованих на усунення, обмеження, ізолювання або зменшення відповідних небезпечних речовин з тим, щоб місцевість, у якій розташована установка, враховуючи її поточне або майбутнє дозволене використання, припинила становити таку загрозу.»</w:t>
            </w:r>
          </w:p>
        </w:tc>
      </w:tr>
      <w:tr w:rsidR="00711025" w:rsidRPr="00711025" w14:paraId="2312FD9D" w14:textId="77777777" w:rsidTr="00A152FF">
        <w:tc>
          <w:tcPr>
            <w:tcW w:w="852" w:type="dxa"/>
          </w:tcPr>
          <w:p w14:paraId="1CF4C44D"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4ED90F24"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Пропонується, заходи, спрямовані на зменшення впливу, передбачити інтегрованим дозволом.</w:t>
            </w:r>
          </w:p>
          <w:p w14:paraId="7826CA44"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У вказаній диспозиції статті застосовується оціночне поняття  «значна загроза» визначення якого та критерії відсутні, що може призвести до суб’єктивного застосування вказаної норми.</w:t>
            </w:r>
          </w:p>
          <w:p w14:paraId="4283FEF6"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Метою Проекту є запобігання, зменшення, контролю та усунення забруднення, що виникає в результаті промислової діяльності, у т.ч. щодо атмосферного повітря та відходів. Пропонується передбачити заходи стосовно всіх викидів, а не лише впливів на ґрунт та підземні води  </w:t>
            </w:r>
          </w:p>
          <w:p w14:paraId="4BF9A1AD" w14:textId="762C4F5E" w:rsidR="00ED4E53" w:rsidRPr="00711025" w:rsidRDefault="00837510"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r w:rsidR="00ED4E53" w:rsidRPr="00711025">
              <w:rPr>
                <w:rFonts w:ascii="Times New Roman" w:hAnsi="Times New Roman" w:cs="Times New Roman"/>
                <w:sz w:val="24"/>
                <w:szCs w:val="24"/>
                <w:lang w:val="ru-RU"/>
              </w:rPr>
              <w:t xml:space="preserve"> Стаття 27. Припинення діяльності</w:t>
            </w:r>
          </w:p>
          <w:p w14:paraId="42BC5A17"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w:t>
            </w:r>
          </w:p>
          <w:p w14:paraId="751B6CA6" w14:textId="4ED901F1" w:rsidR="00837510"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6. Якщо від оператора установки не вимагається розроблення базового звіту, зазначеного у частині другій цієї статті, у разі припинення діяльності оператор установки </w:t>
            </w:r>
            <w:r w:rsidRPr="00711025">
              <w:rPr>
                <w:rFonts w:ascii="Times New Roman" w:hAnsi="Times New Roman" w:cs="Times New Roman"/>
                <w:sz w:val="24"/>
                <w:szCs w:val="24"/>
                <w:lang w:val="ru-RU"/>
              </w:rPr>
              <w:lastRenderedPageBreak/>
              <w:t>вживає необхідних заходів, передбачених інтегрованим дозволом, спрямованих на усунення, обмеження, ізолювання або зменшення відповідних викидів з тим, щоб місцевість, у якій розташована установка, враховуючи її поточне або майбутнє дозволене використання, припинила становити будь-яку загрозу здоров'ю населення або довкіллю.</w:t>
            </w:r>
          </w:p>
        </w:tc>
        <w:tc>
          <w:tcPr>
            <w:tcW w:w="4252" w:type="dxa"/>
          </w:tcPr>
          <w:p w14:paraId="7FAB16DC"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27. Припинення діяльності</w:t>
            </w:r>
          </w:p>
          <w:p w14:paraId="619901BD"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w:t>
            </w:r>
          </w:p>
          <w:p w14:paraId="382422BA" w14:textId="45E48767" w:rsidR="00837510"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Якщо від оператора установки не вимагається розроблення базового звіту, зазначеного у частині другій цієї статті, у разі припинення діяльності оператор установки вживає необхідних заходів, спрямованих на усунення, обмеження, ізолювання або зменшення відповідних небезпечних речовин з тим, щоб місцевість, у якій розташована установка, враховуючи її поточне або майбутнє дозволене використання, припинила становити будь-яку значну загрозу здоров'ю населення або довкіллю, пов’язану із забрудненням ґрунту або підземних вод в результаті дозволених видів діяльності та враховуючи умови у місцезнаходженні установки, встановлені відповідно до статті 6 цього Закону.</w:t>
            </w:r>
          </w:p>
        </w:tc>
        <w:tc>
          <w:tcPr>
            <w:tcW w:w="4111" w:type="dxa"/>
          </w:tcPr>
          <w:p w14:paraId="12FC4A38" w14:textId="20C0D93E" w:rsidR="00837510" w:rsidRPr="00711025" w:rsidRDefault="000909E9"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w:t>
            </w:r>
            <w:r w:rsidR="00B4519F" w:rsidRPr="00711025">
              <w:rPr>
                <w:rFonts w:ascii="Times New Roman" w:hAnsi="Times New Roman" w:cs="Times New Roman"/>
                <w:sz w:val="24"/>
                <w:szCs w:val="24"/>
                <w:lang w:val="uk-UA"/>
              </w:rPr>
              <w:t xml:space="preserve"> частково</w:t>
            </w:r>
          </w:p>
          <w:p w14:paraId="344399D6" w14:textId="77777777" w:rsidR="000909E9" w:rsidRPr="00711025" w:rsidRDefault="000909E9"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«6.Якщо від оператора установки не вимагається розроблення базового звіту, зазначеного у частині другій цієї статті, у разі припинення діяльності оператор установки вживає необхідних заходів, спрямованих на усунення, обмеження, ізолювання або зменшення відповідних небезпечних речовин з тим, щоб місцевість, у якій розташована установка, враховуючи її поточне або майбутнє дозволене використання, припинила становити загрозу здоров'ю населення або довкіллю, пов’язану із забрудненням ґрунту або підземних вод в результаті дозволених видів діяльності та враховуючи умови у місцезнаходженні установки, встановлені відповідно до статті 6 цього Закону.»</w:t>
            </w:r>
          </w:p>
          <w:p w14:paraId="5D550E50" w14:textId="3EBFF864" w:rsidR="00B4519F" w:rsidRPr="00711025" w:rsidRDefault="00B4519F"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Згідно ч.4 цієї статті оператор установки здійснює оцінку</w:t>
            </w:r>
            <w:r w:rsidRPr="00711025">
              <w:rPr>
                <w:lang w:val="uk-UA"/>
              </w:rPr>
              <w:t xml:space="preserve"> </w:t>
            </w:r>
            <w:r w:rsidRPr="00711025">
              <w:rPr>
                <w:rFonts w:ascii="Times New Roman" w:hAnsi="Times New Roman" w:cs="Times New Roman"/>
                <w:sz w:val="24"/>
                <w:szCs w:val="24"/>
                <w:lang w:val="uk-UA"/>
              </w:rPr>
              <w:t>стану забруднення ґрунту та підземних вод небезпечними речовинами, що використовуються, виробляються або вивільняються установкою і за результатами оцінки визначаються заходи з усунення забруднення.</w:t>
            </w:r>
          </w:p>
        </w:tc>
      </w:tr>
      <w:tr w:rsidR="00711025" w:rsidRPr="00711025" w14:paraId="78F132FE" w14:textId="77777777" w:rsidTr="00A152FF">
        <w:tc>
          <w:tcPr>
            <w:tcW w:w="852" w:type="dxa"/>
          </w:tcPr>
          <w:p w14:paraId="2A982EC0" w14:textId="77777777" w:rsidR="00837510" w:rsidRPr="00711025" w:rsidRDefault="00837510" w:rsidP="00837510">
            <w:pPr>
              <w:pStyle w:val="a4"/>
              <w:numPr>
                <w:ilvl w:val="0"/>
                <w:numId w:val="2"/>
              </w:numPr>
              <w:jc w:val="both"/>
              <w:rPr>
                <w:rFonts w:ascii="Times New Roman" w:hAnsi="Times New Roman" w:cs="Times New Roman"/>
                <w:sz w:val="24"/>
                <w:szCs w:val="24"/>
                <w:lang w:val="uk-UA"/>
              </w:rPr>
            </w:pPr>
          </w:p>
        </w:tc>
        <w:tc>
          <w:tcPr>
            <w:tcW w:w="4961" w:type="dxa"/>
          </w:tcPr>
          <w:p w14:paraId="6D09EFAF" w14:textId="77777777" w:rsidR="006E4126" w:rsidRPr="00711025" w:rsidRDefault="006E4126" w:rsidP="006E412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Чинним законодавством визначені критерії ризику, відповідно до яких перелік видів діяльності, які потребують отримання інтегрованого дозволу належать до високого ступеню ризику і їх перевірка може здійснюватися не частіше одного разу на два роки.</w:t>
            </w:r>
          </w:p>
          <w:p w14:paraId="313CF6C0" w14:textId="77777777" w:rsidR="006E4126" w:rsidRPr="00711025" w:rsidRDefault="006E4126" w:rsidP="006E412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 зв’язку з чим, ч. 2-4 не відповідають вимогам чинного законодавства.</w:t>
            </w:r>
          </w:p>
          <w:p w14:paraId="0AD2E611" w14:textId="77777777" w:rsidR="006E4126" w:rsidRPr="00711025" w:rsidRDefault="006E4126" w:rsidP="006E412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Однією з підстав для позапланової перевірки, визначеною ст. 6 Закону України «Про основні засади державного нагляду (контролю) у сфері господарської діяльності», є перевірка стану виконання припису. Таким чином, якщо під час перевірки виявлено невідповідність умовам інтегрованого дозволу, позапланова перевірка виконується обов’язково та може бути проведена раніше ніж через Іншими з підстав для позапланової перевірки, визначеною ст. 6 Закону України «Про основні засади державного нагляду (контролю) у сфері господарської діяльності», є перевірка: за зверненням фізичної особи (фізичних осіб) </w:t>
            </w:r>
            <w:r w:rsidRPr="00711025">
              <w:rPr>
                <w:rFonts w:ascii="Times New Roman" w:hAnsi="Times New Roman" w:cs="Times New Roman"/>
                <w:sz w:val="24"/>
                <w:szCs w:val="24"/>
                <w:lang w:val="ru-RU"/>
              </w:rPr>
              <w:lastRenderedPageBreak/>
              <w:t>про порушення, що спричинило шкоду її (їхнім) правам, законним інтересам, життю чи здоров’ю, навколишньому природному середовищу чи безпеці держави;</w:t>
            </w:r>
          </w:p>
          <w:p w14:paraId="57D0C422" w14:textId="77777777" w:rsidR="006E4126" w:rsidRPr="00711025" w:rsidRDefault="006E4126" w:rsidP="006E412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14:paraId="7F0141C3" w14:textId="77777777" w:rsidR="006E4126" w:rsidRPr="00711025" w:rsidRDefault="006E4126" w:rsidP="006E412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Таким чином, законодавством вже передбачені аналогічні підстави для позапланової перевірки.</w:t>
            </w:r>
          </w:p>
          <w:p w14:paraId="6E44C7E1" w14:textId="77777777" w:rsidR="006E4126" w:rsidRPr="00711025" w:rsidRDefault="006E4126" w:rsidP="006E412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Ч.15 ст. 4 Закону України «Про основні засади державного нагляду (контролю) у сфері господарської діяльності» передбачено, що при здійсненні заходів державного нагляду (контролю) посадові особи органів державного нагляду (контролю) зобов’язані використовувати виключно уніфіковані форми актів. Вимоги до змісту та форми акту передбачені ст. 5, 7 вказаного закону.</w:t>
            </w:r>
          </w:p>
          <w:p w14:paraId="36242FF5" w14:textId="5FB4EE42" w:rsidR="006E4126" w:rsidRPr="00711025" w:rsidRDefault="006E4126" w:rsidP="006E4126">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Запропоновані Проектом положення суперечать чинному законодавству.</w:t>
            </w:r>
          </w:p>
          <w:p w14:paraId="50BF4EEF" w14:textId="77777777" w:rsidR="00837510" w:rsidRPr="00711025" w:rsidRDefault="00837510" w:rsidP="00837510">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p>
          <w:p w14:paraId="3405A189"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29. Контроль промислового забруднення</w:t>
            </w:r>
          </w:p>
          <w:p w14:paraId="5712C6DB"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Перевірки операторів установок здійснюються у порядку, визначеному Законом України «Про основні засади державного нагляду (контролю) у сфері господарської діяльності».</w:t>
            </w:r>
          </w:p>
          <w:p w14:paraId="0663A158"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2- 5 виключити</w:t>
            </w:r>
          </w:p>
          <w:p w14:paraId="37316205"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Документи, складені за результатами перевірки вноситься у реєстр інтегрованих </w:t>
            </w:r>
            <w:r w:rsidRPr="00711025">
              <w:rPr>
                <w:rFonts w:ascii="Times New Roman" w:hAnsi="Times New Roman" w:cs="Times New Roman"/>
                <w:sz w:val="24"/>
                <w:szCs w:val="24"/>
                <w:lang w:val="uk-UA"/>
              </w:rPr>
              <w:lastRenderedPageBreak/>
              <w:t>дозволів протягом тридцяти робочих днів з дня завершення перевірки.</w:t>
            </w:r>
          </w:p>
          <w:p w14:paraId="2B4656DD" w14:textId="7C8A245E"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У разі виявлення підстав для зупинення або анулювання інтегрованого дозволу, контролюючий орган звертається до дозвільного органу згідно зі статтею 18 або частиною першою статті 20 цього Закону.</w:t>
            </w:r>
          </w:p>
        </w:tc>
        <w:tc>
          <w:tcPr>
            <w:tcW w:w="4252" w:type="dxa"/>
          </w:tcPr>
          <w:p w14:paraId="624C1E6F"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29. Контроль промислового забруднення</w:t>
            </w:r>
          </w:p>
          <w:p w14:paraId="1D388575"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Перевірки операторів установок здійснюються у порядку, визначеному законодавством про здійснення нагляду (контролю) з урахуванням особливостей, визначених частинами другою-п’ятою цієї статті.</w:t>
            </w:r>
          </w:p>
          <w:p w14:paraId="1C649A05"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Перевірка операторів установок здійснюється контролюючим органом на підставі плану перевірок, який затверджується та щорічно переглядається контролюючим органом та містить:</w:t>
            </w:r>
          </w:p>
          <w:p w14:paraId="5A75745A"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загальну оцінку значних екологічних проблем;</w:t>
            </w:r>
          </w:p>
          <w:p w14:paraId="66FD85EC"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територію, охоплену планом перевірок; </w:t>
            </w:r>
          </w:p>
          <w:p w14:paraId="270797C9"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реєстр установок, включених до плану;</w:t>
            </w:r>
          </w:p>
          <w:p w14:paraId="6956C6D2"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порядок складання програм планових перевірок згідно з частиною четвертою цієї статті;</w:t>
            </w:r>
          </w:p>
          <w:p w14:paraId="41164719"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порядок проведення позапланових </w:t>
            </w:r>
            <w:r w:rsidRPr="00711025">
              <w:rPr>
                <w:rFonts w:ascii="Times New Roman" w:hAnsi="Times New Roman" w:cs="Times New Roman"/>
                <w:sz w:val="24"/>
                <w:szCs w:val="24"/>
                <w:lang w:val="uk-UA"/>
              </w:rPr>
              <w:lastRenderedPageBreak/>
              <w:t>перевірок згідно з частиною п’ятою цієї статті;</w:t>
            </w:r>
          </w:p>
          <w:p w14:paraId="0EB257A3"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 необхідності, положення щодо співпраці між різними органами влади, що здійснюють перевірки. </w:t>
            </w:r>
          </w:p>
          <w:p w14:paraId="6AD8BB9D"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План перевірок охоплює всі установки, на які отримано інтегрований дозвіл.</w:t>
            </w:r>
          </w:p>
          <w:p w14:paraId="17A2671B"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На основі плану перевірок операторів установок, що здійснюють діяльність на підставі інтегрованого дозволу, контролюючий орган складає програму планових перевірок, у якій, зокрема, визначається частота перевірок для різних типів установок. Перевірка операторів установок, що здійснюють діяльність на підставі інтегрованого дозволу, проводиться з виїздом на об’єкти.</w:t>
            </w:r>
          </w:p>
          <w:p w14:paraId="4C5A2E08"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Інтервал між двома плановими перевірками визначається на основі систематичної оцінки ризиків для довкілля, що становить установка, і не перевищує одного року для установок, що становлять найбільшу загрозу, та трьох років для установок, що становлять найменшу загрозу. Систематична оцінка ризиків для довкілля здійснюється на основі критеріїв, які затверджуються Кабінетом Міністрів України, та враховують:</w:t>
            </w:r>
          </w:p>
          <w:p w14:paraId="3AA4BDBA"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потенційний та фактичний негативний </w:t>
            </w:r>
            <w:r w:rsidRPr="00711025">
              <w:rPr>
                <w:rFonts w:ascii="Times New Roman" w:hAnsi="Times New Roman" w:cs="Times New Roman"/>
                <w:sz w:val="24"/>
                <w:szCs w:val="24"/>
                <w:lang w:val="uk-UA"/>
              </w:rPr>
              <w:lastRenderedPageBreak/>
              <w:t xml:space="preserve">вплив установок, про які йдеться, на здоров'я населення та довкілля, враховуючи рівні та типи викидів, чутливість місцевого довкілля та ризик аварій; </w:t>
            </w:r>
          </w:p>
          <w:p w14:paraId="5D0F53B9"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практику дотримання (недотримання) установками умов інтегрованого дозволу.</w:t>
            </w:r>
          </w:p>
          <w:p w14:paraId="300BC12A"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під час перевірки виявлено невідповідність умовам інтегрованого дозволу, протягом шести місяців з дня перевірки виконується позапланова перевірка.</w:t>
            </w:r>
          </w:p>
          <w:p w14:paraId="4DFE43BF"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Позапланові перевірки здійснюються невідкладно для перевірки інформації, порушеної у скаргах стосовно стану довкілля, надзвичайних ситуацій та подій, пов’язаних з порушеннями законодавства, а також умов інтегрованого дозволу, та, за необхідності, до видачі інтегрованого дозволу, внесення змін до інтегрованого дозволу у разі перегляду та оновлення умов інтегрованого дозволу (за зверненням дозвільного органу). </w:t>
            </w:r>
          </w:p>
          <w:p w14:paraId="2E79C7E9"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Після кожної перевірки контролюючий орган готує акт, який містить виявлені дані щодо відповідності установки умовам інтегрованого дозволу та висновки щодо необхідності вжиття будь-яких </w:t>
            </w:r>
            <w:r w:rsidRPr="00711025">
              <w:rPr>
                <w:rFonts w:ascii="Times New Roman" w:hAnsi="Times New Roman" w:cs="Times New Roman"/>
                <w:sz w:val="24"/>
                <w:szCs w:val="24"/>
                <w:lang w:val="uk-UA"/>
              </w:rPr>
              <w:lastRenderedPageBreak/>
              <w:t xml:space="preserve">додаткових заходів. </w:t>
            </w:r>
          </w:p>
          <w:p w14:paraId="10F7011A"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Акт доводиться до відома оператора установки та вноситься у реєстр інтегрованих дозволів протягом тридцяти робочих днів з дня завершення перевірки.</w:t>
            </w:r>
          </w:p>
          <w:p w14:paraId="6EF1F28C" w14:textId="77777777" w:rsidR="006E4126"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Контролюючий орган забезпечує вжиття оператором установки всіх заходів, визначених у акті.</w:t>
            </w:r>
          </w:p>
          <w:p w14:paraId="447F3154" w14:textId="52F2D63A" w:rsidR="00837510" w:rsidRPr="00711025" w:rsidRDefault="006E4126" w:rsidP="006E41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У разі виявлення підстав для зупинення або анулювання інтегрованого дозволу, контролюючий орган звертається до дозвільного органу згідно зі статтею 18 або частиною першою статті 20 цього Закону.</w:t>
            </w:r>
          </w:p>
        </w:tc>
        <w:tc>
          <w:tcPr>
            <w:tcW w:w="4111" w:type="dxa"/>
          </w:tcPr>
          <w:p w14:paraId="68A77444" w14:textId="77777777" w:rsidR="00837510" w:rsidRPr="00711025" w:rsidRDefault="00B4519F" w:rsidP="0083751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повністю</w:t>
            </w:r>
          </w:p>
          <w:p w14:paraId="5E51387D"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29. Державний контроль за дотриманням умов інтегрованого дозволу операторами установок</w:t>
            </w:r>
          </w:p>
          <w:p w14:paraId="6CF0F7BD"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Державний контроль за дотриманням природоохоронного законодавства операторами установок здійснюється у порядку, визначеному законодавством про здійснення нагляду (контролю) у сфері господарської діяльності з урахуванням особливостей, визначених цим Законом.</w:t>
            </w:r>
          </w:p>
          <w:p w14:paraId="735CEFD0"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Перевірка дотримання оператором установки умов інтегрованого дозволу здійснюється контролюючим органом за переліком установок, які підлягають перевіркам на предмет дотримання умов інтегрованого дозволу.</w:t>
            </w:r>
          </w:p>
          <w:p w14:paraId="4F68FCF7"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Дозвільний орган щоквартально переглядає, затверджує та надсилає контролюючому органу перелік установок, які підлягають перевіркам </w:t>
            </w:r>
            <w:r w:rsidRPr="00711025">
              <w:rPr>
                <w:rFonts w:ascii="Times New Roman" w:hAnsi="Times New Roman" w:cs="Times New Roman"/>
                <w:sz w:val="24"/>
                <w:szCs w:val="24"/>
                <w:lang w:val="uk-UA"/>
              </w:rPr>
              <w:lastRenderedPageBreak/>
              <w:t>на предмет дотримання умов інтегрованого дозволу, який, зокрема, містить:</w:t>
            </w:r>
          </w:p>
          <w:p w14:paraId="09BD7A0F"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назву установки;</w:t>
            </w:r>
          </w:p>
          <w:p w14:paraId="45003B42"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реєстраційний номер справи про інтегрований дозвіл у реєстрі інтегрованих дозволів;</w:t>
            </w:r>
          </w:p>
          <w:p w14:paraId="34EE3A74"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інформацію про оператора установки (найменування та місцезнаходження);</w:t>
            </w:r>
          </w:p>
          <w:p w14:paraId="32454810"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місцезнаходження установки;</w:t>
            </w:r>
          </w:p>
          <w:p w14:paraId="26EA5213"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географічні координати промислового майданчика;</w:t>
            </w:r>
          </w:p>
          <w:p w14:paraId="065B6897"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територію, яка підлягає перевірці;</w:t>
            </w:r>
          </w:p>
          <w:p w14:paraId="7BC8197B"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перелік заінтересованих органів, які в межах їх компетенції залучаються до перевірки дотримання оператором установки умов інтегрованого дозволу згідно з частиною четвертою цієї статті;</w:t>
            </w:r>
          </w:p>
          <w:p w14:paraId="46867F77"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рекомендації, які необхідно врахувати під час перевірки дотримання оператором установки умов інтегрованого дозволу;</w:t>
            </w:r>
          </w:p>
          <w:p w14:paraId="30D4D4C5"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періодичність проведення перевірок дотримання оператором установки умов інтегрованого дозволу.</w:t>
            </w:r>
          </w:p>
          <w:p w14:paraId="6FF3498D"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Періодичність проведення перевірок дотримання оператором установки умов інтегрованого дозволу визначається на основі систематичної оцінки ризиків для довкілля і не перевищує одного року для </w:t>
            </w:r>
            <w:r w:rsidRPr="00711025">
              <w:rPr>
                <w:rFonts w:ascii="Times New Roman" w:hAnsi="Times New Roman" w:cs="Times New Roman"/>
                <w:sz w:val="24"/>
                <w:szCs w:val="24"/>
                <w:lang w:val="uk-UA"/>
              </w:rPr>
              <w:lastRenderedPageBreak/>
              <w:t>установок з найвищим ризиком та трьох років для установок з найнижчим ризиком. Систематична оцінка ризиків для довкілля здійснюється на основі критеріїв, за якими оцінюється ступінь ризику від провадження господарської діяльності на підставі інтегрованого дозволу, які затверджуються Кабінетом Міністрів України і враховують:</w:t>
            </w:r>
          </w:p>
          <w:p w14:paraId="6359AB12"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потенційний та фактичний негативний вплив установки на здоров'я населення та довкілля, враховуючи рівні та типи викидів, чутливість місцевого довкілля та ризик аварій;</w:t>
            </w:r>
          </w:p>
          <w:p w14:paraId="0204AD55"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практику дотримання (недотримання) оператором установки умов інтегрованого дозволу.</w:t>
            </w:r>
          </w:p>
          <w:p w14:paraId="087A368D"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Перелік установок, які підлягають перевіркам на предмет дотримання умов інтегрованого дозволу, охоплює всі установки, на які видано інтегрований дозвіл.</w:t>
            </w:r>
          </w:p>
          <w:p w14:paraId="538B7A31"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Перевірка дотримання оператором установки умов інтегрованого дозволу здійснюється з виїздом на об’єкт. До перевірки можуть залучатися інші органи державного нагляду (контролю) в межах їх компетенції.</w:t>
            </w:r>
          </w:p>
          <w:p w14:paraId="28DB98C3"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Якщо під час перевірки дотримання оператором установки умов інтегрованого дозволу виявлено недотримання умов інтегрованого дозволу, протягом шести місяців з дня такої перевірки здійснюється повторна перевірка оператора установки на предмет усунення виявлених порушень.</w:t>
            </w:r>
          </w:p>
          <w:p w14:paraId="0B803BC6" w14:textId="61C87655"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w:t>
            </w:r>
            <w:r w:rsidR="0013346B" w:rsidRPr="00711025">
              <w:rPr>
                <w:rFonts w:ascii="Times New Roman" w:hAnsi="Times New Roman" w:cs="Times New Roman"/>
                <w:sz w:val="24"/>
                <w:szCs w:val="24"/>
                <w:lang w:val="uk-UA"/>
              </w:rPr>
              <w:t>Перевірки установок здійснюються також на підставі звернення громадськості</w:t>
            </w:r>
            <w:r w:rsidRPr="00711025">
              <w:rPr>
                <w:rFonts w:ascii="Times New Roman" w:hAnsi="Times New Roman" w:cs="Times New Roman"/>
                <w:sz w:val="24"/>
                <w:szCs w:val="24"/>
                <w:lang w:val="uk-UA"/>
              </w:rPr>
              <w:t xml:space="preserve"> щодо порушення природоохоронного законодавства, спричиненого діяльністю установки, або у випадках, передбачених частиною другою статті 9, частиною другою статті 25 та статтею 26 цього Закону.</w:t>
            </w:r>
          </w:p>
          <w:p w14:paraId="5181C09E"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За результатами перевірки складається акт, складений за результатами проведення планового (позапланового) заходу державного нагляду (контролю). На усунення виявлених порушень контролюючий орган видає припис із зазначенням терміну до якого необхідно усунути виявлене порушення</w:t>
            </w:r>
          </w:p>
          <w:p w14:paraId="79C7553F"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Документи, складені контролюючим органом за результатами перевірки установки, доводяться ним до відома оператора установки та вносяться у реєстр інтегрованих дозволів протягом тридцяти робочих днів з </w:t>
            </w:r>
            <w:r w:rsidRPr="00711025">
              <w:rPr>
                <w:rFonts w:ascii="Times New Roman" w:hAnsi="Times New Roman" w:cs="Times New Roman"/>
                <w:sz w:val="24"/>
                <w:szCs w:val="24"/>
                <w:lang w:val="uk-UA"/>
              </w:rPr>
              <w:lastRenderedPageBreak/>
              <w:t>дня завершення перевірки.</w:t>
            </w:r>
          </w:p>
          <w:p w14:paraId="6F1E48A5"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Перелік питань щодо проведення державного нагляду (контролю) за дотриманням оператором установки умов інтегрованого дозволу визначається в уніфікованій формі акта.</w:t>
            </w:r>
          </w:p>
          <w:p w14:paraId="77D5DE65" w14:textId="7777777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Контролюючий орган у межах своєї компетенції вживає заходів для забезпечення дотримання оператором установки умов інтегрованого дозволу та вчасного виконання оператором установки заходів, зазначених у документах, складених контролюючим органом за результатами перевірки.</w:t>
            </w:r>
          </w:p>
          <w:p w14:paraId="5E944392" w14:textId="62C1BDA7" w:rsidR="00B4519F" w:rsidRPr="00711025" w:rsidRDefault="00B4519F" w:rsidP="00B4519F">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разі виявлення підстав для зупинення або анулювання інтегрованого дозволу, контролюючий орган має право звернутися до дозвільного органу згідно з частиною першою статті 20 цього Закону.</w:t>
            </w:r>
          </w:p>
        </w:tc>
      </w:tr>
      <w:tr w:rsidR="00711025" w:rsidRPr="00711025" w14:paraId="262842F5" w14:textId="77777777" w:rsidTr="00A152FF">
        <w:tc>
          <w:tcPr>
            <w:tcW w:w="14176" w:type="dxa"/>
            <w:gridSpan w:val="4"/>
          </w:tcPr>
          <w:p w14:paraId="11A9477D" w14:textId="5A6F8080" w:rsidR="0013346B" w:rsidRPr="00711025" w:rsidRDefault="00E10FD4" w:rsidP="00711025">
            <w:pPr>
              <w:jc w:val="center"/>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Громадська спілка «</w:t>
            </w:r>
            <w:r w:rsidR="006372CB" w:rsidRPr="00711025">
              <w:rPr>
                <w:rFonts w:ascii="Times New Roman" w:hAnsi="Times New Roman" w:cs="Times New Roman"/>
                <w:sz w:val="24"/>
                <w:szCs w:val="24"/>
                <w:lang w:val="uk-UA"/>
              </w:rPr>
              <w:t>Досить труїти Кривий Ріг</w:t>
            </w:r>
            <w:r w:rsidRPr="00711025">
              <w:rPr>
                <w:rFonts w:ascii="Times New Roman" w:hAnsi="Times New Roman" w:cs="Times New Roman"/>
                <w:sz w:val="24"/>
                <w:szCs w:val="24"/>
                <w:lang w:val="uk-UA"/>
              </w:rPr>
              <w:t>»</w:t>
            </w:r>
          </w:p>
        </w:tc>
      </w:tr>
      <w:tr w:rsidR="00711025" w:rsidRPr="00711025" w14:paraId="4FE49002" w14:textId="77777777" w:rsidTr="00A152FF">
        <w:tc>
          <w:tcPr>
            <w:tcW w:w="852" w:type="dxa"/>
          </w:tcPr>
          <w:p w14:paraId="719D727D" w14:textId="77777777" w:rsidR="00ED4E53" w:rsidRPr="00711025" w:rsidRDefault="00ED4E53" w:rsidP="00ED4E53">
            <w:pPr>
              <w:pStyle w:val="a4"/>
              <w:numPr>
                <w:ilvl w:val="0"/>
                <w:numId w:val="2"/>
              </w:numPr>
              <w:jc w:val="both"/>
              <w:rPr>
                <w:rFonts w:ascii="Times New Roman" w:hAnsi="Times New Roman" w:cs="Times New Roman"/>
                <w:sz w:val="24"/>
                <w:szCs w:val="24"/>
                <w:lang w:val="uk-UA"/>
              </w:rPr>
            </w:pPr>
          </w:p>
        </w:tc>
        <w:tc>
          <w:tcPr>
            <w:tcW w:w="4961" w:type="dxa"/>
          </w:tcPr>
          <w:p w14:paraId="0360FFFE" w14:textId="1BB22600" w:rsidR="00183E67" w:rsidRPr="00711025" w:rsidRDefault="00183E67"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Вважаємо такий варіант визначення більш детальним.</w:t>
            </w:r>
          </w:p>
          <w:p w14:paraId="547A6817" w14:textId="77777777" w:rsidR="00ED4E53" w:rsidRPr="00711025" w:rsidRDefault="00ED4E53" w:rsidP="00ED4E53">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Пропозиція:</w:t>
            </w:r>
          </w:p>
          <w:p w14:paraId="78A57276"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Пропонуємо розглянути визначення «викид», з урахуванням такого визначення, зазначеного у Протоколі про регістри викидів і перенесення забруднювачів ООН від 21.05.2003, зокрема:</w:t>
            </w:r>
          </w:p>
          <w:p w14:paraId="3A6EB172"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«Викид» - будь-яке введення забруднюючих </w:t>
            </w:r>
            <w:r w:rsidRPr="00711025">
              <w:rPr>
                <w:rFonts w:ascii="Times New Roman" w:hAnsi="Times New Roman" w:cs="Times New Roman"/>
                <w:sz w:val="24"/>
                <w:szCs w:val="24"/>
                <w:lang w:val="uk-UA"/>
              </w:rPr>
              <w:lastRenderedPageBreak/>
              <w:t xml:space="preserve">речовин, вібрації, тепла або шуму у навколишнє середовище в результаті будь-якої антропогенної діяльності, незалежно від того, чи є воно навмисним чи аварійним, планованим або непланованим, включаючи розливання, емісію, випуск, </w:t>
            </w:r>
            <w:proofErr w:type="spellStart"/>
            <w:r w:rsidRPr="00711025">
              <w:rPr>
                <w:rFonts w:ascii="Times New Roman" w:hAnsi="Times New Roman" w:cs="Times New Roman"/>
                <w:sz w:val="24"/>
                <w:szCs w:val="24"/>
                <w:lang w:val="uk-UA"/>
              </w:rPr>
              <w:t>закачку</w:t>
            </w:r>
            <w:proofErr w:type="spellEnd"/>
            <w:r w:rsidRPr="00711025">
              <w:rPr>
                <w:rFonts w:ascii="Times New Roman" w:hAnsi="Times New Roman" w:cs="Times New Roman"/>
                <w:sz w:val="24"/>
                <w:szCs w:val="24"/>
                <w:lang w:val="uk-UA"/>
              </w:rPr>
              <w:t>, видалення чи скид у відвал, у тому числі через системи каналізації без остаточної очистки стічних вод.</w:t>
            </w:r>
          </w:p>
          <w:p w14:paraId="0C6B794B" w14:textId="77777777" w:rsidR="00183E67" w:rsidRPr="00711025" w:rsidRDefault="00183E67" w:rsidP="00183E67">
            <w:pPr>
              <w:jc w:val="both"/>
              <w:rPr>
                <w:rFonts w:ascii="Times New Roman" w:hAnsi="Times New Roman" w:cs="Times New Roman"/>
                <w:sz w:val="24"/>
                <w:szCs w:val="24"/>
                <w:lang w:val="uk-UA"/>
              </w:rPr>
            </w:pPr>
          </w:p>
          <w:p w14:paraId="167E9003"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Пропонуємо визначення, подібне до того, яке вже наводилося в нормативних документах раніше:</w:t>
            </w:r>
          </w:p>
          <w:p w14:paraId="1F6BE608"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Гранично допустимий викид – норматив, який встановлюється для кожного джерела викидів забруднюючих речовин, акустичного, електромагнітного, іонізуючого та інших фізичних і біологічних факторів впливу на рівні, за якого фізичний та біологічний вплив усіх джерел у цьому районі з урахуванням перспектив його розвитку не призведе до перевищення нормативів екологічної безпеки навколишнього середовища.</w:t>
            </w:r>
          </w:p>
          <w:p w14:paraId="6DC625CA" w14:textId="77777777" w:rsidR="00183E67" w:rsidRPr="00711025" w:rsidRDefault="00183E67" w:rsidP="00183E67">
            <w:pPr>
              <w:jc w:val="both"/>
              <w:rPr>
                <w:rFonts w:ascii="Times New Roman" w:hAnsi="Times New Roman" w:cs="Times New Roman"/>
                <w:sz w:val="24"/>
                <w:szCs w:val="24"/>
                <w:lang w:val="uk-UA"/>
              </w:rPr>
            </w:pPr>
          </w:p>
          <w:p w14:paraId="6CB1A5FF"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Оскільки в тексті законопроекту йдеться про необхідність отримання дозволу на діючі установки, а також  після проведення реконструкцій, змін, модернізацій, пропонуємо таке визначення:</w:t>
            </w:r>
          </w:p>
          <w:p w14:paraId="763A06B8" w14:textId="7487BCBA"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інтегрований дозвіл — документ дозвільного характеру, який отримують оператори установок, визначених цим Законом, до початку їх експлуатації, в процесі </w:t>
            </w:r>
            <w:r w:rsidRPr="00711025">
              <w:rPr>
                <w:rFonts w:ascii="Times New Roman" w:hAnsi="Times New Roman" w:cs="Times New Roman"/>
                <w:sz w:val="24"/>
                <w:szCs w:val="24"/>
                <w:lang w:val="uk-UA"/>
              </w:rPr>
              <w:lastRenderedPageBreak/>
              <w:t>експлуатації відповідно до п.4-9 ст.30 цього Закону, а також у разі  розширення та змін, які підлягають  оцінці впливу на довкілля.</w:t>
            </w:r>
          </w:p>
          <w:p w14:paraId="1660196B" w14:textId="77777777" w:rsidR="00183E67" w:rsidRPr="00711025" w:rsidRDefault="00183E67" w:rsidP="00183E67">
            <w:pPr>
              <w:jc w:val="both"/>
              <w:rPr>
                <w:rFonts w:ascii="Times New Roman" w:hAnsi="Times New Roman" w:cs="Times New Roman"/>
                <w:sz w:val="24"/>
                <w:szCs w:val="24"/>
                <w:lang w:val="uk-UA"/>
              </w:rPr>
            </w:pPr>
          </w:p>
          <w:p w14:paraId="2B20AE04"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визначено термін «відходи»</w:t>
            </w:r>
          </w:p>
          <w:p w14:paraId="1FC09BF5"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визначено термін «кумулятивний вплив»</w:t>
            </w:r>
          </w:p>
          <w:p w14:paraId="3B2BCAF0"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визначено термін «найкращі доступні технології та методи управління»</w:t>
            </w:r>
          </w:p>
          <w:p w14:paraId="1A15373A"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визначено термін «значна загроза довкіллю або здоров’ю населення»</w:t>
            </w:r>
          </w:p>
          <w:p w14:paraId="3AF45DF9"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Не визначено термін «кратність перевищення гранично-допустимої концентрації, її тривалість значення індексів забруднення і </w:t>
            </w:r>
            <w:proofErr w:type="spellStart"/>
            <w:r w:rsidRPr="00711025">
              <w:rPr>
                <w:rFonts w:ascii="Times New Roman" w:hAnsi="Times New Roman" w:cs="Times New Roman"/>
                <w:sz w:val="24"/>
                <w:szCs w:val="24"/>
                <w:lang w:val="uk-UA"/>
              </w:rPr>
              <w:t>т.ін</w:t>
            </w:r>
            <w:proofErr w:type="spellEnd"/>
            <w:r w:rsidRPr="00711025">
              <w:rPr>
                <w:rFonts w:ascii="Times New Roman" w:hAnsi="Times New Roman" w:cs="Times New Roman"/>
                <w:sz w:val="24"/>
                <w:szCs w:val="24"/>
                <w:lang w:val="uk-UA"/>
              </w:rPr>
              <w:t>.» Також необхідно визначити в Законі, який орган встановлює рівень «значної загрози»</w:t>
            </w:r>
          </w:p>
          <w:p w14:paraId="4BC5F23F"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визначено термін «значне забруднення»</w:t>
            </w:r>
          </w:p>
          <w:p w14:paraId="03EB3E19"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визначено термін «дифузне джерело»</w:t>
            </w:r>
          </w:p>
          <w:p w14:paraId="403E1C2C" w14:textId="72B9E513"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визначено термін «базовий звіт»</w:t>
            </w:r>
          </w:p>
        </w:tc>
        <w:tc>
          <w:tcPr>
            <w:tcW w:w="4252" w:type="dxa"/>
          </w:tcPr>
          <w:p w14:paraId="7FE9C187" w14:textId="77777777" w:rsidR="00E90552" w:rsidRPr="00711025" w:rsidRDefault="00E90552" w:rsidP="00E905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w:t>
            </w:r>
          </w:p>
          <w:p w14:paraId="33E7EF8C" w14:textId="42ED6C15" w:rsidR="00ED4E53" w:rsidRPr="00711025" w:rsidRDefault="00E90552" w:rsidP="00E905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викид – безпосереднє або опосередковане вивільнення речовин, вібрації, тепла або шуму зі стаціонарних або дифузних джерел в установці у повітря, воду або ґрунт</w:t>
            </w:r>
            <w:r w:rsidR="00183E67" w:rsidRPr="00711025">
              <w:rPr>
                <w:rFonts w:ascii="Times New Roman" w:hAnsi="Times New Roman" w:cs="Times New Roman"/>
                <w:sz w:val="24"/>
                <w:szCs w:val="24"/>
                <w:lang w:val="uk-UA"/>
              </w:rPr>
              <w:t>;</w:t>
            </w:r>
          </w:p>
          <w:p w14:paraId="45B1898A" w14:textId="77777777" w:rsidR="00183E67" w:rsidRPr="00711025" w:rsidRDefault="00183E67" w:rsidP="00E90552">
            <w:pPr>
              <w:jc w:val="both"/>
              <w:rPr>
                <w:rFonts w:ascii="Times New Roman" w:hAnsi="Times New Roman" w:cs="Times New Roman"/>
                <w:sz w:val="24"/>
                <w:szCs w:val="24"/>
                <w:lang w:val="uk-UA"/>
              </w:rPr>
            </w:pPr>
          </w:p>
          <w:p w14:paraId="3C7412C4" w14:textId="4A573005"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гранично допустимий викид – маса, виражена відносно конкретних </w:t>
            </w:r>
            <w:r w:rsidRPr="00711025">
              <w:rPr>
                <w:rFonts w:ascii="Times New Roman" w:hAnsi="Times New Roman" w:cs="Times New Roman"/>
                <w:sz w:val="24"/>
                <w:szCs w:val="24"/>
                <w:lang w:val="uk-UA"/>
              </w:rPr>
              <w:lastRenderedPageBreak/>
              <w:t>параметрів, концентрація та/або рівень викиду, що не повинні перевищуватися протягом одного або кількох періодів часу;</w:t>
            </w:r>
          </w:p>
          <w:p w14:paraId="0DDA11AD" w14:textId="77777777" w:rsidR="00183E67" w:rsidRPr="00711025" w:rsidRDefault="00183E67" w:rsidP="00183E67">
            <w:pPr>
              <w:jc w:val="both"/>
              <w:rPr>
                <w:rFonts w:ascii="Times New Roman" w:hAnsi="Times New Roman" w:cs="Times New Roman"/>
                <w:sz w:val="24"/>
                <w:szCs w:val="24"/>
                <w:lang w:val="uk-UA"/>
              </w:rPr>
            </w:pPr>
          </w:p>
          <w:p w14:paraId="29CB9A14" w14:textId="4C00B88D"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інтегрований дозвіл — документ дозвільного характеру, який отримують оператори установок, визначених цим Законом, до початку їх експлуатації</w:t>
            </w:r>
          </w:p>
        </w:tc>
        <w:tc>
          <w:tcPr>
            <w:tcW w:w="4111" w:type="dxa"/>
          </w:tcPr>
          <w:p w14:paraId="2B9B3F2D" w14:textId="491CEF7B" w:rsidR="00ED4E53" w:rsidRPr="00711025" w:rsidRDefault="00B4519F"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w:t>
            </w:r>
            <w:r w:rsidR="00FB01A9" w:rsidRPr="00711025">
              <w:rPr>
                <w:rFonts w:ascii="Times New Roman" w:hAnsi="Times New Roman" w:cs="Times New Roman"/>
                <w:sz w:val="24"/>
                <w:szCs w:val="24"/>
                <w:lang w:val="uk-UA"/>
              </w:rPr>
              <w:t xml:space="preserve"> частково</w:t>
            </w:r>
          </w:p>
          <w:p w14:paraId="1A24172B" w14:textId="77777777" w:rsidR="00B4519F" w:rsidRPr="00711025" w:rsidRDefault="00B4519F"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викид – безпосереднє або опосередковане вивільнення, у тому числі скид, речовин, вібрації, тепла або шуму з установки (організований та неорганізований викид) у повітря, водний об’єкт або ґрунт;</w:t>
            </w:r>
          </w:p>
          <w:p w14:paraId="1F9CF0AF" w14:textId="77777777" w:rsidR="00B4519F" w:rsidRPr="00711025" w:rsidRDefault="00B4519F" w:rsidP="00ED4E53">
            <w:pPr>
              <w:jc w:val="both"/>
              <w:rPr>
                <w:rFonts w:ascii="Times New Roman" w:hAnsi="Times New Roman" w:cs="Times New Roman"/>
                <w:sz w:val="24"/>
                <w:szCs w:val="24"/>
                <w:lang w:val="uk-UA"/>
              </w:rPr>
            </w:pPr>
          </w:p>
          <w:p w14:paraId="352EDE9E" w14:textId="01149FB6" w:rsidR="00FB01A9" w:rsidRPr="00711025" w:rsidRDefault="00FB01A9" w:rsidP="00FB01A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Термін «відходи» </w:t>
            </w:r>
            <w:r w:rsidR="00E10FD4" w:rsidRPr="00711025">
              <w:rPr>
                <w:rFonts w:ascii="Times New Roman" w:hAnsi="Times New Roman" w:cs="Times New Roman"/>
                <w:sz w:val="24"/>
                <w:szCs w:val="24"/>
                <w:lang w:val="uk-UA"/>
              </w:rPr>
              <w:t>визначений у</w:t>
            </w:r>
            <w:r w:rsidR="00124BAA" w:rsidRPr="00711025">
              <w:rPr>
                <w:rFonts w:ascii="Times New Roman" w:hAnsi="Times New Roman" w:cs="Times New Roman"/>
                <w:sz w:val="24"/>
                <w:szCs w:val="24"/>
                <w:lang w:val="uk-UA"/>
              </w:rPr>
              <w:t xml:space="preserve"> </w:t>
            </w:r>
            <w:r w:rsidR="00E10FD4" w:rsidRPr="00711025">
              <w:rPr>
                <w:rFonts w:ascii="Times New Roman" w:hAnsi="Times New Roman" w:cs="Times New Roman"/>
                <w:sz w:val="24"/>
                <w:szCs w:val="24"/>
                <w:lang w:val="uk-UA"/>
              </w:rPr>
              <w:lastRenderedPageBreak/>
              <w:t>законодавстві</w:t>
            </w:r>
          </w:p>
          <w:p w14:paraId="7FB1FAD9" w14:textId="77777777" w:rsidR="00FB01A9" w:rsidRPr="00711025" w:rsidRDefault="00FB01A9" w:rsidP="00FB01A9">
            <w:pPr>
              <w:jc w:val="both"/>
              <w:rPr>
                <w:rFonts w:ascii="Times New Roman" w:hAnsi="Times New Roman" w:cs="Times New Roman"/>
                <w:sz w:val="24"/>
                <w:szCs w:val="24"/>
                <w:lang w:val="uk-UA"/>
              </w:rPr>
            </w:pPr>
          </w:p>
          <w:p w14:paraId="621F127C" w14:textId="12BB0583" w:rsidR="00FB01A9" w:rsidRPr="00711025" w:rsidRDefault="00FB01A9" w:rsidP="00FB01A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Термін «кумулятивний вплив»</w:t>
            </w:r>
            <w:r w:rsidR="00E10FD4" w:rsidRPr="00711025">
              <w:rPr>
                <w:rFonts w:ascii="Times New Roman" w:hAnsi="Times New Roman" w:cs="Times New Roman"/>
                <w:sz w:val="24"/>
                <w:szCs w:val="24"/>
                <w:lang w:val="uk-UA"/>
              </w:rPr>
              <w:t xml:space="preserve"> не вживається у даному з</w:t>
            </w:r>
            <w:r w:rsidR="00124BAA" w:rsidRPr="00711025">
              <w:rPr>
                <w:rFonts w:ascii="Times New Roman" w:hAnsi="Times New Roman" w:cs="Times New Roman"/>
                <w:sz w:val="24"/>
                <w:szCs w:val="24"/>
                <w:lang w:val="uk-UA"/>
              </w:rPr>
              <w:t>аконопроекті</w:t>
            </w:r>
          </w:p>
          <w:p w14:paraId="395060C3" w14:textId="77777777" w:rsidR="00FB01A9" w:rsidRPr="00711025" w:rsidRDefault="00FB01A9" w:rsidP="00FB01A9">
            <w:pPr>
              <w:jc w:val="both"/>
              <w:rPr>
                <w:rFonts w:ascii="Times New Roman" w:hAnsi="Times New Roman" w:cs="Times New Roman"/>
                <w:sz w:val="24"/>
                <w:szCs w:val="24"/>
                <w:lang w:val="uk-UA"/>
              </w:rPr>
            </w:pPr>
          </w:p>
          <w:p w14:paraId="5D151D00" w14:textId="0628A4A9" w:rsidR="00FB01A9" w:rsidRPr="00711025" w:rsidRDefault="00CE1786" w:rsidP="00FB01A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Поняття </w:t>
            </w:r>
            <w:r w:rsidR="00FB01A9" w:rsidRPr="00711025">
              <w:rPr>
                <w:rFonts w:ascii="Times New Roman" w:hAnsi="Times New Roman" w:cs="Times New Roman"/>
                <w:sz w:val="24"/>
                <w:szCs w:val="24"/>
                <w:lang w:val="uk-UA"/>
              </w:rPr>
              <w:t>«найкращі доступні технології та методи управління» визначен</w:t>
            </w:r>
            <w:r w:rsidRPr="00711025">
              <w:rPr>
                <w:rFonts w:ascii="Times New Roman" w:hAnsi="Times New Roman" w:cs="Times New Roman"/>
                <w:sz w:val="24"/>
                <w:szCs w:val="24"/>
                <w:lang w:val="uk-UA"/>
              </w:rPr>
              <w:t xml:space="preserve">е статтею </w:t>
            </w:r>
            <w:r w:rsidR="00FB01A9" w:rsidRPr="00711025">
              <w:rPr>
                <w:rFonts w:ascii="Times New Roman" w:hAnsi="Times New Roman" w:cs="Times New Roman"/>
                <w:sz w:val="24"/>
                <w:szCs w:val="24"/>
                <w:lang w:val="uk-UA"/>
              </w:rPr>
              <w:t>30.</w:t>
            </w:r>
          </w:p>
          <w:p w14:paraId="5C95BF24" w14:textId="77777777" w:rsidR="00FB01A9" w:rsidRPr="00711025" w:rsidRDefault="00FB01A9" w:rsidP="00FB01A9">
            <w:pPr>
              <w:jc w:val="both"/>
              <w:rPr>
                <w:rFonts w:ascii="Times New Roman" w:hAnsi="Times New Roman" w:cs="Times New Roman"/>
                <w:sz w:val="24"/>
                <w:szCs w:val="24"/>
                <w:lang w:val="uk-UA"/>
              </w:rPr>
            </w:pPr>
          </w:p>
          <w:p w14:paraId="0E066FCE" w14:textId="1B21F6C9" w:rsidR="00FB01A9" w:rsidRPr="00711025" w:rsidRDefault="00FB01A9" w:rsidP="00FB01A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Термін</w:t>
            </w:r>
            <w:r w:rsidR="00CE1786" w:rsidRPr="00711025">
              <w:rPr>
                <w:rFonts w:ascii="Times New Roman" w:hAnsi="Times New Roman" w:cs="Times New Roman"/>
                <w:sz w:val="24"/>
                <w:szCs w:val="24"/>
                <w:lang w:val="uk-UA"/>
              </w:rPr>
              <w:t>и</w:t>
            </w:r>
            <w:r w:rsidRPr="00711025">
              <w:rPr>
                <w:rFonts w:ascii="Times New Roman" w:hAnsi="Times New Roman" w:cs="Times New Roman"/>
                <w:sz w:val="24"/>
                <w:szCs w:val="24"/>
                <w:lang w:val="uk-UA"/>
              </w:rPr>
              <w:t xml:space="preserve"> «значна загроза довкіллю або здоров’ю населення»</w:t>
            </w:r>
            <w:r w:rsidR="00CE1786" w:rsidRPr="00711025">
              <w:rPr>
                <w:rFonts w:ascii="Times New Roman" w:hAnsi="Times New Roman" w:cs="Times New Roman"/>
                <w:sz w:val="24"/>
                <w:szCs w:val="24"/>
                <w:lang w:val="uk-UA"/>
              </w:rPr>
              <w:t xml:space="preserve"> та</w:t>
            </w:r>
            <w:r w:rsidR="00124BAA" w:rsidRPr="00711025">
              <w:rPr>
                <w:rFonts w:ascii="Times New Roman" w:hAnsi="Times New Roman" w:cs="Times New Roman"/>
                <w:sz w:val="24"/>
                <w:szCs w:val="24"/>
                <w:lang w:val="uk-UA"/>
              </w:rPr>
              <w:t xml:space="preserve"> </w:t>
            </w:r>
            <w:r w:rsidR="00CE1786" w:rsidRPr="00711025">
              <w:rPr>
                <w:rFonts w:ascii="Times New Roman" w:hAnsi="Times New Roman" w:cs="Times New Roman"/>
                <w:sz w:val="24"/>
                <w:szCs w:val="24"/>
                <w:lang w:val="uk-UA"/>
              </w:rPr>
              <w:t xml:space="preserve">«кратність перевищення гранично-допустимої концентрації, її тривалість значення індексів забруднення і </w:t>
            </w:r>
            <w:proofErr w:type="spellStart"/>
            <w:r w:rsidR="00CE1786" w:rsidRPr="00711025">
              <w:rPr>
                <w:rFonts w:ascii="Times New Roman" w:hAnsi="Times New Roman" w:cs="Times New Roman"/>
                <w:sz w:val="24"/>
                <w:szCs w:val="24"/>
                <w:lang w:val="uk-UA"/>
              </w:rPr>
              <w:t>т.ін</w:t>
            </w:r>
            <w:proofErr w:type="spellEnd"/>
            <w:r w:rsidR="00CE1786" w:rsidRPr="00711025">
              <w:rPr>
                <w:rFonts w:ascii="Times New Roman" w:hAnsi="Times New Roman" w:cs="Times New Roman"/>
                <w:sz w:val="24"/>
                <w:szCs w:val="24"/>
                <w:lang w:val="uk-UA"/>
              </w:rPr>
              <w:t xml:space="preserve">.» </w:t>
            </w:r>
            <w:r w:rsidR="00124BAA" w:rsidRPr="00711025">
              <w:rPr>
                <w:rFonts w:ascii="Times New Roman" w:hAnsi="Times New Roman" w:cs="Times New Roman"/>
                <w:sz w:val="24"/>
                <w:szCs w:val="24"/>
                <w:lang w:val="uk-UA"/>
              </w:rPr>
              <w:t>більше не вжива</w:t>
            </w:r>
            <w:r w:rsidR="00CE1786" w:rsidRPr="00711025">
              <w:rPr>
                <w:rFonts w:ascii="Times New Roman" w:hAnsi="Times New Roman" w:cs="Times New Roman"/>
                <w:sz w:val="24"/>
                <w:szCs w:val="24"/>
                <w:lang w:val="uk-UA"/>
              </w:rPr>
              <w:t>ю</w:t>
            </w:r>
            <w:r w:rsidR="00E10FD4" w:rsidRPr="00711025">
              <w:rPr>
                <w:rFonts w:ascii="Times New Roman" w:hAnsi="Times New Roman" w:cs="Times New Roman"/>
                <w:sz w:val="24"/>
                <w:szCs w:val="24"/>
                <w:lang w:val="uk-UA"/>
              </w:rPr>
              <w:t>ться у з</w:t>
            </w:r>
            <w:r w:rsidR="00124BAA" w:rsidRPr="00711025">
              <w:rPr>
                <w:rFonts w:ascii="Times New Roman" w:hAnsi="Times New Roman" w:cs="Times New Roman"/>
                <w:sz w:val="24"/>
                <w:szCs w:val="24"/>
                <w:lang w:val="uk-UA"/>
              </w:rPr>
              <w:t>аконопроекті</w:t>
            </w:r>
            <w:r w:rsidR="00CE1786" w:rsidRPr="00711025">
              <w:rPr>
                <w:rFonts w:ascii="Times New Roman" w:hAnsi="Times New Roman" w:cs="Times New Roman"/>
                <w:sz w:val="24"/>
                <w:szCs w:val="24"/>
                <w:lang w:val="uk-UA"/>
              </w:rPr>
              <w:t xml:space="preserve"> у зв’язку з врахуванням коментарів до законопроекту.</w:t>
            </w:r>
          </w:p>
          <w:p w14:paraId="6392F4DC" w14:textId="77777777" w:rsidR="00FB01A9" w:rsidRPr="00711025" w:rsidRDefault="00FB01A9" w:rsidP="00FB01A9">
            <w:pPr>
              <w:jc w:val="both"/>
              <w:rPr>
                <w:rFonts w:ascii="Times New Roman" w:hAnsi="Times New Roman" w:cs="Times New Roman"/>
                <w:sz w:val="24"/>
                <w:szCs w:val="24"/>
                <w:lang w:val="uk-UA"/>
              </w:rPr>
            </w:pPr>
          </w:p>
          <w:p w14:paraId="5F4C54E0" w14:textId="4882A498" w:rsidR="00FB01A9" w:rsidRPr="00711025" w:rsidRDefault="00CE1786" w:rsidP="00FB01A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Термін</w:t>
            </w:r>
            <w:r w:rsidR="00FB01A9" w:rsidRPr="00711025">
              <w:rPr>
                <w:rFonts w:ascii="Times New Roman" w:hAnsi="Times New Roman" w:cs="Times New Roman"/>
                <w:sz w:val="24"/>
                <w:szCs w:val="24"/>
                <w:lang w:val="uk-UA"/>
              </w:rPr>
              <w:t xml:space="preserve"> «дифузне джерело»</w:t>
            </w:r>
            <w:r w:rsidR="00124BAA" w:rsidRPr="00711025">
              <w:rPr>
                <w:rFonts w:ascii="Times New Roman" w:hAnsi="Times New Roman" w:cs="Times New Roman"/>
                <w:lang w:val="ru-RU"/>
              </w:rPr>
              <w:t xml:space="preserve"> </w:t>
            </w:r>
            <w:r w:rsidR="00124BAA" w:rsidRPr="00711025">
              <w:rPr>
                <w:rFonts w:ascii="Times New Roman" w:hAnsi="Times New Roman" w:cs="Times New Roman"/>
                <w:sz w:val="28"/>
                <w:szCs w:val="28"/>
                <w:lang w:val="uk-UA"/>
              </w:rPr>
              <w:t>більше</w:t>
            </w:r>
            <w:r w:rsidR="00124BAA" w:rsidRPr="00711025">
              <w:rPr>
                <w:rFonts w:ascii="Times New Roman" w:hAnsi="Times New Roman" w:cs="Times New Roman"/>
                <w:lang w:val="uk-UA"/>
              </w:rPr>
              <w:t xml:space="preserve"> </w:t>
            </w:r>
            <w:r w:rsidR="00124BAA" w:rsidRPr="00711025">
              <w:rPr>
                <w:rFonts w:ascii="Times New Roman" w:hAnsi="Times New Roman" w:cs="Times New Roman"/>
                <w:sz w:val="24"/>
                <w:szCs w:val="24"/>
                <w:lang w:val="uk-UA"/>
              </w:rPr>
              <w:t>не вживається у</w:t>
            </w:r>
            <w:r w:rsidRPr="00711025">
              <w:rPr>
                <w:rFonts w:ascii="Times New Roman" w:hAnsi="Times New Roman" w:cs="Times New Roman"/>
                <w:sz w:val="24"/>
                <w:szCs w:val="24"/>
                <w:lang w:val="uk-UA"/>
              </w:rPr>
              <w:t xml:space="preserve"> </w:t>
            </w:r>
            <w:r w:rsidR="00E10FD4" w:rsidRPr="00711025">
              <w:rPr>
                <w:rFonts w:ascii="Times New Roman" w:hAnsi="Times New Roman" w:cs="Times New Roman"/>
                <w:sz w:val="24"/>
                <w:szCs w:val="24"/>
                <w:lang w:val="uk-UA"/>
              </w:rPr>
              <w:t>з</w:t>
            </w:r>
            <w:r w:rsidR="00124BAA" w:rsidRPr="00711025">
              <w:rPr>
                <w:rFonts w:ascii="Times New Roman" w:hAnsi="Times New Roman" w:cs="Times New Roman"/>
                <w:sz w:val="24"/>
                <w:szCs w:val="24"/>
                <w:lang w:val="uk-UA"/>
              </w:rPr>
              <w:t>аконопроекті</w:t>
            </w:r>
          </w:p>
          <w:p w14:paraId="5DE25552" w14:textId="77777777" w:rsidR="00124BAA" w:rsidRPr="00711025" w:rsidRDefault="00124BAA" w:rsidP="00FB01A9">
            <w:pPr>
              <w:jc w:val="both"/>
              <w:rPr>
                <w:rFonts w:ascii="Times New Roman" w:hAnsi="Times New Roman" w:cs="Times New Roman"/>
                <w:sz w:val="24"/>
                <w:szCs w:val="24"/>
                <w:lang w:val="uk-UA"/>
              </w:rPr>
            </w:pPr>
          </w:p>
          <w:p w14:paraId="02E2BFCB" w14:textId="0C18638B" w:rsidR="00B4519F" w:rsidRPr="00711025" w:rsidRDefault="00124BAA" w:rsidP="00FB01A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w:t>
            </w:r>
            <w:r w:rsidR="00FB01A9" w:rsidRPr="00711025">
              <w:rPr>
                <w:rFonts w:ascii="Times New Roman" w:hAnsi="Times New Roman" w:cs="Times New Roman"/>
                <w:sz w:val="24"/>
                <w:szCs w:val="24"/>
                <w:lang w:val="uk-UA"/>
              </w:rPr>
              <w:t>ермін «базовий звіт»</w:t>
            </w:r>
            <w:r w:rsidRPr="00711025">
              <w:rPr>
                <w:rFonts w:ascii="Times New Roman" w:hAnsi="Times New Roman" w:cs="Times New Roman"/>
                <w:sz w:val="24"/>
                <w:szCs w:val="24"/>
                <w:lang w:val="uk-UA"/>
              </w:rPr>
              <w:t xml:space="preserve"> не потребує ви</w:t>
            </w:r>
            <w:r w:rsidR="00E51F4C" w:rsidRPr="00711025">
              <w:rPr>
                <w:rFonts w:ascii="Times New Roman" w:hAnsi="Times New Roman" w:cs="Times New Roman"/>
                <w:sz w:val="24"/>
                <w:szCs w:val="24"/>
                <w:lang w:val="uk-UA"/>
              </w:rPr>
              <w:t xml:space="preserve">значення, а </w:t>
            </w:r>
            <w:r w:rsidR="00E10FD4" w:rsidRPr="00711025">
              <w:rPr>
                <w:rFonts w:ascii="Times New Roman" w:hAnsi="Times New Roman" w:cs="Times New Roman"/>
                <w:sz w:val="24"/>
                <w:szCs w:val="24"/>
                <w:lang w:val="uk-UA"/>
              </w:rPr>
              <w:t>вимоги до нього визначаються статтею 27  з</w:t>
            </w:r>
            <w:r w:rsidR="00E51F4C" w:rsidRPr="00711025">
              <w:rPr>
                <w:rFonts w:ascii="Times New Roman" w:hAnsi="Times New Roman" w:cs="Times New Roman"/>
                <w:sz w:val="24"/>
                <w:szCs w:val="24"/>
                <w:lang w:val="uk-UA"/>
              </w:rPr>
              <w:t xml:space="preserve">аконопроєкту. </w:t>
            </w:r>
          </w:p>
        </w:tc>
      </w:tr>
      <w:tr w:rsidR="00711025" w:rsidRPr="00711025" w14:paraId="1D4CA4D0" w14:textId="77777777" w:rsidTr="00A152FF">
        <w:tc>
          <w:tcPr>
            <w:tcW w:w="852" w:type="dxa"/>
          </w:tcPr>
          <w:p w14:paraId="0E757E97" w14:textId="77777777" w:rsidR="00ED4E53" w:rsidRPr="00711025" w:rsidRDefault="00ED4E53" w:rsidP="00ED4E53">
            <w:pPr>
              <w:pStyle w:val="a4"/>
              <w:numPr>
                <w:ilvl w:val="0"/>
                <w:numId w:val="2"/>
              </w:numPr>
              <w:jc w:val="both"/>
              <w:rPr>
                <w:rFonts w:ascii="Times New Roman" w:hAnsi="Times New Roman" w:cs="Times New Roman"/>
                <w:sz w:val="24"/>
                <w:szCs w:val="24"/>
                <w:lang w:val="uk-UA"/>
              </w:rPr>
            </w:pPr>
          </w:p>
        </w:tc>
        <w:tc>
          <w:tcPr>
            <w:tcW w:w="4961" w:type="dxa"/>
          </w:tcPr>
          <w:p w14:paraId="56930A4C" w14:textId="0DD70206" w:rsidR="00183E67" w:rsidRPr="00711025" w:rsidRDefault="00ED4E53" w:rsidP="00183E67">
            <w:pPr>
              <w:jc w:val="both"/>
              <w:rPr>
                <w:rFonts w:ascii="Times New Roman" w:hAnsi="Times New Roman" w:cs="Times New Roman"/>
                <w:b/>
                <w:sz w:val="24"/>
                <w:szCs w:val="24"/>
                <w:lang w:val="ru-RU"/>
              </w:rPr>
            </w:pPr>
            <w:r w:rsidRPr="00711025">
              <w:rPr>
                <w:rFonts w:ascii="Times New Roman" w:hAnsi="Times New Roman" w:cs="Times New Roman"/>
                <w:sz w:val="24"/>
                <w:szCs w:val="24"/>
                <w:lang w:val="ru-RU"/>
              </w:rPr>
              <w:t>Пропозиція:</w:t>
            </w:r>
            <w:r w:rsidR="00183E67" w:rsidRPr="00711025">
              <w:rPr>
                <w:rFonts w:ascii="Times New Roman" w:hAnsi="Times New Roman" w:cs="Times New Roman"/>
                <w:b/>
                <w:sz w:val="24"/>
                <w:szCs w:val="24"/>
                <w:lang w:val="ru-RU"/>
              </w:rPr>
              <w:t xml:space="preserve"> Стаття 4. Загальні положення про інтегрований дозвіл</w:t>
            </w:r>
          </w:p>
          <w:p w14:paraId="0E86E9A5" w14:textId="77777777" w:rsidR="00ED4E53"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8. Для установок, що вводяться в експлуатацію вперше, а також у разі розширення та змін в планованій діяльності, яка згідно з вимогами Закону України «Про оцінку впливу на довкілля» підлягає оцінці впливу на довкілля, інтегрований дозвіл видається після отримання висновку з оцінки впливу на довкілля, у якому визначено допустимість провадження планованої діяльності згідно з Законом України «Про оцінку впливу на довкілля», з урахуванням кумулятивного впливу всіх джерел викидів </w:t>
            </w:r>
            <w:r w:rsidRPr="00711025">
              <w:rPr>
                <w:rFonts w:ascii="Times New Roman" w:hAnsi="Times New Roman" w:cs="Times New Roman"/>
                <w:sz w:val="24"/>
                <w:szCs w:val="24"/>
                <w:lang w:val="ru-RU"/>
              </w:rPr>
              <w:lastRenderedPageBreak/>
              <w:t>забруднюючих речовин.</w:t>
            </w:r>
          </w:p>
          <w:p w14:paraId="5CFB19E1" w14:textId="77777777" w:rsidR="00183E67" w:rsidRPr="00711025" w:rsidRDefault="00183E67" w:rsidP="00183E67">
            <w:pPr>
              <w:jc w:val="both"/>
              <w:rPr>
                <w:rFonts w:ascii="Times New Roman" w:hAnsi="Times New Roman" w:cs="Times New Roman"/>
                <w:sz w:val="24"/>
                <w:szCs w:val="24"/>
                <w:lang w:val="ru-RU"/>
              </w:rPr>
            </w:pPr>
          </w:p>
          <w:p w14:paraId="51A59A04"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9. Забороняється експлуатація установок, які вимагають наявності інтегрованого дозволу згідно з цим Законом, до його отримання. За використання установок, експлуатація яких передбачає наявність інтегрованого дозволу без його отримання передбачена відповідальність згідно діючого законодавства.</w:t>
            </w:r>
          </w:p>
          <w:p w14:paraId="30D34AC8" w14:textId="77777777" w:rsidR="00183E67" w:rsidRPr="00711025" w:rsidRDefault="00183E67" w:rsidP="00183E67">
            <w:pPr>
              <w:jc w:val="both"/>
              <w:rPr>
                <w:rFonts w:ascii="Times New Roman" w:hAnsi="Times New Roman" w:cs="Times New Roman"/>
                <w:sz w:val="24"/>
                <w:szCs w:val="24"/>
                <w:lang w:val="uk-UA"/>
              </w:rPr>
            </w:pPr>
          </w:p>
          <w:p w14:paraId="4C861383" w14:textId="2FE6207E"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Пропонуємо внести зміни до Кримінального Кодексу України. Зокрема, відповідальність за експлуатацію установок без інтегрованого дозволу.</w:t>
            </w:r>
          </w:p>
        </w:tc>
        <w:tc>
          <w:tcPr>
            <w:tcW w:w="4252" w:type="dxa"/>
          </w:tcPr>
          <w:p w14:paraId="5C879129"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4. Загальні положення про інтегрований дозвіл</w:t>
            </w:r>
          </w:p>
          <w:p w14:paraId="57D8B459"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Для установок, що вводяться в експлуатацію вперше, а також у разі розширення та змін, які згідно з вимогами Закону України «Про оцінку впливу на довкілля» підлягають оцінці впливу на довкілля, інтегрований дозвіл видається після отримання висновку з оцінки впливу на довкілля, у якому визначено допустимість провадження планованої діяльності згідно з Законом України «Про оцінку впливу на довкілля».</w:t>
            </w:r>
          </w:p>
          <w:p w14:paraId="2F8BAE19" w14:textId="77777777" w:rsidR="00183E67" w:rsidRPr="00711025" w:rsidRDefault="00183E67" w:rsidP="00183E67">
            <w:pPr>
              <w:jc w:val="both"/>
              <w:rPr>
                <w:rFonts w:ascii="Times New Roman" w:hAnsi="Times New Roman" w:cs="Times New Roman"/>
                <w:sz w:val="24"/>
                <w:szCs w:val="24"/>
                <w:lang w:val="uk-UA"/>
              </w:rPr>
            </w:pPr>
          </w:p>
          <w:p w14:paraId="1CA2C0E9" w14:textId="2ACF7D9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9.Забороняється експлуатація установок, які вимагають інтегрованого дозволу згідно з цим Законом, до його отримання.</w:t>
            </w:r>
          </w:p>
          <w:p w14:paraId="4EA76C52" w14:textId="29583195" w:rsidR="00ED4E53" w:rsidRPr="00711025" w:rsidRDefault="00ED4E53" w:rsidP="00ED4E53">
            <w:pPr>
              <w:jc w:val="both"/>
              <w:rPr>
                <w:rFonts w:ascii="Times New Roman" w:hAnsi="Times New Roman" w:cs="Times New Roman"/>
                <w:sz w:val="24"/>
                <w:szCs w:val="24"/>
                <w:lang w:val="uk-UA"/>
              </w:rPr>
            </w:pPr>
          </w:p>
        </w:tc>
        <w:tc>
          <w:tcPr>
            <w:tcW w:w="4111" w:type="dxa"/>
          </w:tcPr>
          <w:p w14:paraId="7DEC5287" w14:textId="75726599" w:rsidR="00E51F4C" w:rsidRPr="00711025" w:rsidRDefault="00E51F4C"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099D9677" w14:textId="77777777" w:rsidR="004D7D59" w:rsidRPr="00711025" w:rsidRDefault="004D7D59" w:rsidP="004D7D5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Щодо врахування кумулятивного впливу діяльності установки на довкілля та здоров’я населення:</w:t>
            </w:r>
          </w:p>
          <w:p w14:paraId="7DA21ADC" w14:textId="77777777" w:rsidR="004D7D59" w:rsidRPr="00711025" w:rsidRDefault="004D7D59" w:rsidP="004D7D5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 Умови інтегрованого дозволу</w:t>
            </w:r>
          </w:p>
          <w:p w14:paraId="4EED5CA3" w14:textId="77777777" w:rsidR="004D7D59" w:rsidRPr="00711025" w:rsidRDefault="004D7D59" w:rsidP="004D7D5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7. Якщо оператор установки, використовуючи найкращі доступні технології та методи управління або відповідні правила технічної експлуатації установок, не забезпечує досягнення екологічних нормативів, дозвільний орган, з метою забезпечення досягнення цих </w:t>
            </w:r>
            <w:r w:rsidRPr="00711025">
              <w:rPr>
                <w:rFonts w:ascii="Times New Roman" w:hAnsi="Times New Roman" w:cs="Times New Roman"/>
                <w:sz w:val="24"/>
                <w:szCs w:val="24"/>
                <w:lang w:val="uk-UA"/>
              </w:rPr>
              <w:lastRenderedPageBreak/>
              <w:t>нормативів, може визначити додаткові заходи або встановити більш суворі умови інтегрованого дозволу, ніж ті, яких можна досягти при використанні найкращих доступних технологій та методів управління, визначених у висновках найкращих доступних технологій та методів управління та відповідних правилах технічної експлуатації установок.</w:t>
            </w:r>
          </w:p>
          <w:p w14:paraId="0307B6A8" w14:textId="77777777" w:rsidR="004D7D59" w:rsidRPr="00711025" w:rsidRDefault="004D7D59" w:rsidP="004D7D59">
            <w:pPr>
              <w:jc w:val="both"/>
              <w:rPr>
                <w:rFonts w:ascii="Times New Roman" w:hAnsi="Times New Roman" w:cs="Times New Roman"/>
                <w:sz w:val="24"/>
                <w:szCs w:val="24"/>
                <w:lang w:val="uk-UA"/>
              </w:rPr>
            </w:pPr>
          </w:p>
          <w:p w14:paraId="59F6EB8D" w14:textId="77777777" w:rsidR="004D7D59" w:rsidRPr="00711025" w:rsidRDefault="004D7D59" w:rsidP="004D7D5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15. Відступ</w:t>
            </w:r>
          </w:p>
          <w:p w14:paraId="05B2C745" w14:textId="70B7539E" w:rsidR="00E51F4C" w:rsidRPr="00711025" w:rsidRDefault="004D7D59" w:rsidP="004D7D5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Відступ не надається, якщо дозвільний орган у випадку надання відступу не може забезпечити відсутність значного забруднення довкілля та досягнення високого рівня захисту довкілля в цілому з метою запобігання шкідливого впливу на здоров’я населення.</w:t>
            </w:r>
          </w:p>
          <w:p w14:paraId="11B9CC36" w14:textId="1FDBEA78" w:rsidR="00E51F4C" w:rsidRPr="00711025" w:rsidRDefault="00E51F4C" w:rsidP="00ED4E53">
            <w:pPr>
              <w:jc w:val="both"/>
              <w:rPr>
                <w:rFonts w:ascii="Times New Roman" w:hAnsi="Times New Roman" w:cs="Times New Roman"/>
                <w:sz w:val="24"/>
                <w:szCs w:val="24"/>
                <w:lang w:val="uk-UA"/>
              </w:rPr>
            </w:pPr>
          </w:p>
          <w:p w14:paraId="52BEAF92" w14:textId="786253CB" w:rsidR="00E51F4C" w:rsidRPr="00711025" w:rsidRDefault="00E51F4C" w:rsidP="00ED4E53">
            <w:pPr>
              <w:jc w:val="both"/>
              <w:rPr>
                <w:rFonts w:ascii="Times New Roman" w:hAnsi="Times New Roman" w:cs="Times New Roman"/>
                <w:sz w:val="24"/>
                <w:szCs w:val="24"/>
                <w:lang w:val="uk-UA"/>
              </w:rPr>
            </w:pPr>
          </w:p>
          <w:p w14:paraId="6F359831" w14:textId="6103F659" w:rsidR="00E51F4C" w:rsidRPr="00711025" w:rsidRDefault="00E51F4C"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Ч.9 ст.4 «..9. Провадження видів діяльності, зазначених у статті 2 цього Закону, до отримання інтегрованого дозволу забороняється.»</w:t>
            </w:r>
          </w:p>
          <w:p w14:paraId="76F4A4E2" w14:textId="226679CD" w:rsidR="00E51F4C" w:rsidRPr="00711025" w:rsidRDefault="00E51F4C" w:rsidP="00ED4E53">
            <w:pPr>
              <w:jc w:val="both"/>
              <w:rPr>
                <w:rFonts w:ascii="Times New Roman" w:hAnsi="Times New Roman" w:cs="Times New Roman"/>
                <w:sz w:val="24"/>
                <w:szCs w:val="24"/>
                <w:lang w:val="uk-UA"/>
              </w:rPr>
            </w:pPr>
          </w:p>
          <w:p w14:paraId="505B5F26" w14:textId="262AB84D" w:rsidR="00E51F4C" w:rsidRPr="00711025" w:rsidRDefault="00E02ADB"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Згідно із Законом України                від 19.05.2020 «</w:t>
            </w:r>
            <w:r w:rsidR="00715D08" w:rsidRPr="00711025">
              <w:rPr>
                <w:rFonts w:ascii="Times New Roman" w:hAnsi="Times New Roman" w:cs="Times New Roman"/>
                <w:sz w:val="24"/>
                <w:szCs w:val="24"/>
                <w:lang w:val="uk-UA"/>
              </w:rPr>
              <w:t xml:space="preserve">Про внесення змін до деяких законодавчих актів України щодо удосконалення процедури </w:t>
            </w:r>
            <w:r w:rsidR="00715D08" w:rsidRPr="00711025">
              <w:rPr>
                <w:rFonts w:ascii="Times New Roman" w:hAnsi="Times New Roman" w:cs="Times New Roman"/>
                <w:sz w:val="24"/>
                <w:szCs w:val="24"/>
                <w:lang w:val="uk-UA"/>
              </w:rPr>
              <w:lastRenderedPageBreak/>
              <w:t>внесення змін</w:t>
            </w:r>
            <w:r w:rsidRPr="00711025">
              <w:rPr>
                <w:rFonts w:ascii="Times New Roman" w:hAnsi="Times New Roman" w:cs="Times New Roman"/>
                <w:sz w:val="24"/>
                <w:szCs w:val="24"/>
                <w:lang w:val="uk-UA"/>
              </w:rPr>
              <w:t>»</w:t>
            </w:r>
            <w:r w:rsidR="00D17878" w:rsidRPr="00711025">
              <w:rPr>
                <w:rFonts w:ascii="Times New Roman" w:hAnsi="Times New Roman" w:cs="Times New Roman"/>
                <w:sz w:val="24"/>
                <w:szCs w:val="24"/>
                <w:lang w:val="uk-UA"/>
              </w:rPr>
              <w:t xml:space="preserve"> відповідні зміни будуть внесені</w:t>
            </w:r>
            <w:r w:rsidR="00715D08" w:rsidRPr="00711025">
              <w:rPr>
                <w:rFonts w:ascii="Times New Roman" w:hAnsi="Times New Roman" w:cs="Times New Roman"/>
                <w:sz w:val="24"/>
                <w:szCs w:val="24"/>
                <w:lang w:val="uk-UA"/>
              </w:rPr>
              <w:t xml:space="preserve"> в Кодекс України про адміністративні правопорушення</w:t>
            </w:r>
            <w:r w:rsidR="00D17878" w:rsidRPr="00711025">
              <w:rPr>
                <w:rFonts w:ascii="Times New Roman" w:hAnsi="Times New Roman" w:cs="Times New Roman"/>
                <w:sz w:val="24"/>
                <w:szCs w:val="24"/>
                <w:lang w:val="uk-UA"/>
              </w:rPr>
              <w:t>.</w:t>
            </w:r>
            <w:r w:rsidR="00715D08" w:rsidRPr="00711025">
              <w:rPr>
                <w:rFonts w:ascii="Times New Roman" w:hAnsi="Times New Roman" w:cs="Times New Roman"/>
                <w:sz w:val="24"/>
                <w:szCs w:val="24"/>
                <w:lang w:val="uk-UA"/>
              </w:rPr>
              <w:t xml:space="preserve"> </w:t>
            </w:r>
          </w:p>
          <w:p w14:paraId="633C2447" w14:textId="40148486"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Внести зміни до таких законодавчих актів України:</w:t>
            </w:r>
          </w:p>
          <w:p w14:paraId="1548A6B1" w14:textId="7027CD63" w:rsidR="00D43FBB" w:rsidRPr="00711025" w:rsidRDefault="00D17878"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w:t>
            </w:r>
            <w:r w:rsidR="00D43FBB" w:rsidRPr="00711025">
              <w:rPr>
                <w:rFonts w:ascii="Times New Roman" w:hAnsi="Times New Roman" w:cs="Times New Roman"/>
                <w:sz w:val="24"/>
                <w:szCs w:val="24"/>
                <w:lang w:val="uk-UA"/>
              </w:rPr>
              <w:t xml:space="preserve"> Кодексі України про адміністративні правопорушення (Відомості Верховної Ради УРСР, 1984 р., додаток до № 51, ст. 1122):</w:t>
            </w:r>
          </w:p>
          <w:p w14:paraId="1F2F812F"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доповнити статтею 91-6 такого змісту:</w:t>
            </w:r>
          </w:p>
          <w:p w14:paraId="7C7BBA58"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91-6  Порушення законодавства у сфері запобігання, зменшення та контролю промислового забруднення</w:t>
            </w:r>
          </w:p>
          <w:p w14:paraId="31A8ACBE"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Надання завідомо неправдивих відомостей у документах та інформації, що подається для отримання інтегрованого дозволу, -</w:t>
            </w:r>
          </w:p>
          <w:p w14:paraId="2EF7C8B8"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тягнуть за собою накладення штрафу на посадових осіб, громадян - суб’єктів підприємницької діяльності від п’ятдесяти до двохсот неоподатковуваних мінімумів доходів громадян.</w:t>
            </w:r>
          </w:p>
          <w:p w14:paraId="72DC108F"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Недотримання під час експлуатації установки умов інтегрованого дозволу –</w:t>
            </w:r>
          </w:p>
          <w:p w14:paraId="7F74365B"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тягне за собою накладення штрафу на посадових осіб, громадян - суб’єктів підприємницької діяльності від двохсот до п’ятисот неоподатковуваних мінімумів </w:t>
            </w:r>
            <w:r w:rsidRPr="00711025">
              <w:rPr>
                <w:rFonts w:ascii="Times New Roman" w:hAnsi="Times New Roman" w:cs="Times New Roman"/>
                <w:sz w:val="24"/>
                <w:szCs w:val="24"/>
                <w:lang w:val="uk-UA"/>
              </w:rPr>
              <w:lastRenderedPageBreak/>
              <w:t>доходів громадян.</w:t>
            </w:r>
          </w:p>
          <w:p w14:paraId="28563D5E"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Ті самі дії, вчинені особою, яку протягом року було піддано адміністративному стягненню за порушення, передбачене частиною другою цієї статті, -</w:t>
            </w:r>
          </w:p>
          <w:p w14:paraId="0F7CFFD1"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тягне за собою накладення штрафу на посадових осіб, громадян - суб’єктів підприємницької діяльності від п’ятисот до тисячі неоподатковуваних мінімумів доходів громадян.»</w:t>
            </w:r>
          </w:p>
          <w:p w14:paraId="496E9F09"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главу 13-А доповнити статтею 172-9-3 такого змісту:</w:t>
            </w:r>
          </w:p>
          <w:p w14:paraId="33D7F942"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172-9-3. Порушення законодавства у сфері запобігання, зменшення та контролю промислового забруднення</w:t>
            </w:r>
          </w:p>
          <w:p w14:paraId="7F821C69"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Порушення встановленої законодавством процедури та строків видачі інтегрованого дозволу, у тому числі порядку інформування громадськості та порядку проведення громадського обговорення і врахування його результатів, втручання у підготовку та надання інтегрованого дозволу, відмова уповноваженим законом центральним органом виконавчої влади у видачі інтегрованого дозволу з підстав, не встановлених законом, -</w:t>
            </w:r>
          </w:p>
          <w:p w14:paraId="3D88D444"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тягнуть за собою накладення штрафу на посадових осіб органів державної </w:t>
            </w:r>
            <w:r w:rsidRPr="00711025">
              <w:rPr>
                <w:rFonts w:ascii="Times New Roman" w:hAnsi="Times New Roman" w:cs="Times New Roman"/>
                <w:sz w:val="24"/>
                <w:szCs w:val="24"/>
                <w:lang w:val="uk-UA"/>
              </w:rPr>
              <w:lastRenderedPageBreak/>
              <w:t>влади від двохсот до чотирьохсот неоподатковуваних мінімумів доходів громадян.</w:t>
            </w:r>
          </w:p>
          <w:p w14:paraId="454412BD"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Ті самі дії, вчинені особою, яку протягом року було піддано адміністративному стягненню за порушення, передбачене частиною першою цієї статті, -</w:t>
            </w:r>
          </w:p>
          <w:p w14:paraId="5F8FB4ED"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тягнуть за собою накладення штрафу на посадових осіб органів державної влади від чотирьохсот до шестисот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14:paraId="271CC0E4"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Примітка. Суб’єктом правопорушень у цій статті є особи, зазначені у пункті 1, підпунктах "а", "б" пункту 2 частини першої статті 3 Закону України "Про запобігання корупції";</w:t>
            </w:r>
          </w:p>
          <w:p w14:paraId="1520A7AC"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статті 212-3:</w:t>
            </w:r>
          </w:p>
          <w:p w14:paraId="20CD37D8"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абзац перший частини першої після слів "Про оцінку впливу на довкілля" доповнити словами "Про запобігання, зменшення та контроль промислового забруднення";</w:t>
            </w:r>
          </w:p>
          <w:p w14:paraId="7BE42272"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після частини восьмої доповнити новою частиною такого змісту:</w:t>
            </w:r>
          </w:p>
          <w:p w14:paraId="7A0A6C77"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"Несвоєчасне внесення документів та інформації до реєстру інтегрованих дозволів згідно із Законом України "Про запобігання, зменшення та </w:t>
            </w:r>
            <w:r w:rsidRPr="00711025">
              <w:rPr>
                <w:rFonts w:ascii="Times New Roman" w:hAnsi="Times New Roman" w:cs="Times New Roman"/>
                <w:sz w:val="24"/>
                <w:szCs w:val="24"/>
                <w:lang w:val="uk-UA"/>
              </w:rPr>
              <w:lastRenderedPageBreak/>
              <w:t>контроль промислового забруднення", обмеження доступу до інформації, внесеної до реєстру інтегрованих дозволів, -</w:t>
            </w:r>
          </w:p>
          <w:p w14:paraId="7CF01793"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тягнуть за собою накладення штрафу на посадових осіб від двадцяти п’яти до п’ятдесяти неоподатковуваних мінімумів доходів громадян».</w:t>
            </w:r>
          </w:p>
          <w:p w14:paraId="21C55678"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зв’язку з цим частину дев’яту вважати частиною десятою;</w:t>
            </w:r>
          </w:p>
          <w:p w14:paraId="2A92FB02"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 абзаці першому частини десятої слова "першою - восьмою" замінити словами "першою - дев’ятою";</w:t>
            </w:r>
          </w:p>
          <w:p w14:paraId="63B44528"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статті 221:</w:t>
            </w:r>
          </w:p>
          <w:p w14:paraId="15CDE9AC"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слова та цифри "статтями 85-1, 88-88-2, 90, 91, 91-5, 92-1, 98, 101-103" замінити словами та цифрами "статтями 85-1, 88-88-2, 90, 91, 91-5, 91-6 , 92-1, 98, 101-103";</w:t>
            </w:r>
          </w:p>
          <w:p w14:paraId="178A32AB"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слова та цифри "частинами першою, другою, дев’ятою та десятою статті 166-6, 166-8 - 166-12, 166-14 - 166-18, 166-21, 166-22, 166-23, 166-24, 166-25, 166-27, 171-2, 172-4 - 172-20" замінити словами та цифрами "частинами першою, другою, дев’ятою та десятою статті 166-6, 166-8 - 166-12, 166-14 - 166-18, 166-21, 166-22, 166-23, 166-24, 166-25, 166-27, 171-2, 172-4 - 1729-2, 172-9-3, 172-10 – 172-20";</w:t>
            </w:r>
          </w:p>
          <w:p w14:paraId="2BC69307"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частину другу статті 250 після цифр "172-9-2" доповнити цифрами "172-9-</w:t>
            </w:r>
            <w:r w:rsidRPr="00711025">
              <w:rPr>
                <w:rFonts w:ascii="Times New Roman" w:hAnsi="Times New Roman" w:cs="Times New Roman"/>
                <w:sz w:val="24"/>
                <w:szCs w:val="24"/>
                <w:lang w:val="uk-UA"/>
              </w:rPr>
              <w:lastRenderedPageBreak/>
              <w:t>3";</w:t>
            </w:r>
          </w:p>
          <w:p w14:paraId="7C034343"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пункті 1 частини першої статті 255:</w:t>
            </w:r>
          </w:p>
          <w:p w14:paraId="24386BBC"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абзац другий після цифр "172-9-2" доповнити цифрами "172-9-3";</w:t>
            </w:r>
          </w:p>
          <w:p w14:paraId="2389D1A8"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абзац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85-1, 88, 88-1, 88-2, 90, 91, 91-5,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викласти в такій </w:t>
            </w:r>
            <w:r w:rsidRPr="00711025">
              <w:rPr>
                <w:rFonts w:ascii="Times New Roman" w:hAnsi="Times New Roman" w:cs="Times New Roman"/>
                <w:sz w:val="24"/>
                <w:szCs w:val="24"/>
                <w:lang w:val="uk-UA"/>
              </w:rPr>
              <w:lastRenderedPageBreak/>
              <w:t>редакції:</w:t>
            </w:r>
          </w:p>
          <w:p w14:paraId="07F35691" w14:textId="6B415D03" w:rsidR="00E51F4C" w:rsidRPr="00711025" w:rsidRDefault="00D43FBB"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85-1, 88, 88-1, 88-2, 90, 91, 91-5, 91-6,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 стратегічної екологічної оцінки, запобігання, зменшення та </w:t>
            </w:r>
            <w:r w:rsidRPr="00711025">
              <w:rPr>
                <w:rFonts w:ascii="Times New Roman" w:hAnsi="Times New Roman" w:cs="Times New Roman"/>
                <w:sz w:val="24"/>
                <w:szCs w:val="24"/>
                <w:lang w:val="uk-UA"/>
              </w:rPr>
              <w:lastRenderedPageBreak/>
              <w:t>контролю промислового забруднення»;</w:t>
            </w:r>
          </w:p>
        </w:tc>
      </w:tr>
      <w:tr w:rsidR="00711025" w:rsidRPr="00711025" w14:paraId="7E261C04" w14:textId="77777777" w:rsidTr="00A152FF">
        <w:tc>
          <w:tcPr>
            <w:tcW w:w="852" w:type="dxa"/>
          </w:tcPr>
          <w:p w14:paraId="205B7284" w14:textId="77777777" w:rsidR="00ED4E53" w:rsidRPr="00711025" w:rsidRDefault="00ED4E53" w:rsidP="00ED4E53">
            <w:pPr>
              <w:pStyle w:val="a4"/>
              <w:numPr>
                <w:ilvl w:val="0"/>
                <w:numId w:val="2"/>
              </w:numPr>
              <w:jc w:val="both"/>
              <w:rPr>
                <w:rFonts w:ascii="Times New Roman" w:hAnsi="Times New Roman" w:cs="Times New Roman"/>
                <w:sz w:val="24"/>
                <w:szCs w:val="24"/>
                <w:lang w:val="uk-UA"/>
              </w:rPr>
            </w:pPr>
          </w:p>
        </w:tc>
        <w:tc>
          <w:tcPr>
            <w:tcW w:w="4961" w:type="dxa"/>
          </w:tcPr>
          <w:p w14:paraId="35DE66EF" w14:textId="31C205AD" w:rsidR="00183E67" w:rsidRPr="00711025" w:rsidRDefault="00ED4E53" w:rsidP="00183E67">
            <w:pPr>
              <w:jc w:val="both"/>
              <w:rPr>
                <w:rFonts w:ascii="Times New Roman" w:hAnsi="Times New Roman" w:cs="Times New Roman"/>
                <w:b/>
                <w:bCs/>
                <w:sz w:val="24"/>
                <w:szCs w:val="24"/>
                <w:lang w:val="ru-RU"/>
              </w:rPr>
            </w:pPr>
            <w:r w:rsidRPr="00711025">
              <w:rPr>
                <w:rFonts w:ascii="Times New Roman" w:hAnsi="Times New Roman" w:cs="Times New Roman"/>
                <w:sz w:val="24"/>
                <w:szCs w:val="24"/>
                <w:lang w:val="ru-RU"/>
              </w:rPr>
              <w:t>Пропозиція:</w:t>
            </w:r>
            <w:r w:rsidR="00183E67" w:rsidRPr="00711025">
              <w:rPr>
                <w:rFonts w:ascii="Times New Roman" w:hAnsi="Times New Roman" w:cs="Times New Roman"/>
                <w:b/>
                <w:bCs/>
                <w:sz w:val="24"/>
                <w:szCs w:val="24"/>
                <w:lang w:val="ru-RU"/>
              </w:rPr>
              <w:t xml:space="preserve"> Стаття 5. Основні обов’язки оператора під час експлуатації установки, яка вимагає інтегрованого дозволу</w:t>
            </w:r>
          </w:p>
          <w:p w14:paraId="301FA88E"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 Оператор установки, який отримав інтегрований дозвіл, зобов’язаний:</w:t>
            </w:r>
          </w:p>
          <w:p w14:paraId="49921F3C"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вживати усіх належних заходів із запобігання забрудненню довкілля понад встановлені норми згідно інтегрованого дозволу;</w:t>
            </w:r>
          </w:p>
          <w:p w14:paraId="05C51DDD"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застосовувати найкращі доступні технології та методи управління;</w:t>
            </w:r>
          </w:p>
          <w:p w14:paraId="76174B53"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не спричиняти забруднення довкілля понад встановлені норми згідно інтегрованого дозволу;</w:t>
            </w:r>
          </w:p>
          <w:p w14:paraId="76B19726"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попереджати утворення відходів та організовувати діяльність так, щоб максимально їх зменшити;</w:t>
            </w:r>
          </w:p>
          <w:p w14:paraId="16009181"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2EDACFB7"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раціонально використовувати енергію;</w:t>
            </w:r>
          </w:p>
          <w:p w14:paraId="1B5F6EC2"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вживати необхідних заходів з попередження аварій та мінімізації їх наслідків;</w:t>
            </w:r>
          </w:p>
          <w:p w14:paraId="6F44F935" w14:textId="02A18A71" w:rsidR="00DF67FA"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у випадку припинення діяльності вживати необхідних заходів з уникнення будь-якого ризику забруднення довкілля та повернення місцевості, в якій відбувалася діяльність, у стан, який відповідає вимогам, визначеним у </w:t>
            </w:r>
            <w:proofErr w:type="spellStart"/>
            <w:r w:rsidRPr="00711025">
              <w:rPr>
                <w:rFonts w:ascii="Times New Roman" w:hAnsi="Times New Roman" w:cs="Times New Roman"/>
                <w:sz w:val="24"/>
                <w:szCs w:val="24"/>
                <w:lang w:val="ru-RU"/>
              </w:rPr>
              <w:lastRenderedPageBreak/>
              <w:t>статті</w:t>
            </w:r>
            <w:proofErr w:type="spellEnd"/>
            <w:r w:rsidRPr="00711025">
              <w:rPr>
                <w:rFonts w:ascii="Times New Roman" w:hAnsi="Times New Roman" w:cs="Times New Roman"/>
                <w:sz w:val="24"/>
                <w:szCs w:val="24"/>
                <w:lang w:val="ru-RU"/>
              </w:rPr>
              <w:t xml:space="preserve"> 27 </w:t>
            </w:r>
            <w:proofErr w:type="spellStart"/>
            <w:r w:rsidRPr="00711025">
              <w:rPr>
                <w:rFonts w:ascii="Times New Roman" w:hAnsi="Times New Roman" w:cs="Times New Roman"/>
                <w:sz w:val="24"/>
                <w:szCs w:val="24"/>
                <w:lang w:val="ru-RU"/>
              </w:rPr>
              <w:t>цього</w:t>
            </w:r>
            <w:proofErr w:type="spellEnd"/>
            <w:r w:rsidRPr="00711025">
              <w:rPr>
                <w:rFonts w:ascii="Times New Roman" w:hAnsi="Times New Roman" w:cs="Times New Roman"/>
                <w:sz w:val="24"/>
                <w:szCs w:val="24"/>
                <w:lang w:val="ru-RU"/>
              </w:rPr>
              <w:t xml:space="preserve"> Закону.</w:t>
            </w:r>
          </w:p>
        </w:tc>
        <w:tc>
          <w:tcPr>
            <w:tcW w:w="4252" w:type="dxa"/>
          </w:tcPr>
          <w:p w14:paraId="45203A02"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5. Основні обов’язки оператора під час експлуатації установки, яка вимагає інтегрованого дозволу</w:t>
            </w:r>
          </w:p>
          <w:p w14:paraId="005E2550"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який отримує інтегрований дозвіл, зобов’язаний:</w:t>
            </w:r>
          </w:p>
          <w:p w14:paraId="36CA2596"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усіх належних заходів із запобігання забрудненню;</w:t>
            </w:r>
          </w:p>
          <w:p w14:paraId="0410B5D4"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застосовувати найкращі доступні технології та методи управління;</w:t>
            </w:r>
          </w:p>
          <w:p w14:paraId="101C28B6"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спричиняти значного забруднення;</w:t>
            </w:r>
          </w:p>
          <w:p w14:paraId="2352856B"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попереджати утворення відходів;</w:t>
            </w:r>
          </w:p>
          <w:p w14:paraId="2FD50F4C"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1BB89DA5"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раціонально використовувати енергію;</w:t>
            </w:r>
          </w:p>
          <w:p w14:paraId="14847DEA"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необхідних заходів з попередження аварій та мінімізації їх наслідків;</w:t>
            </w:r>
          </w:p>
          <w:p w14:paraId="44195C7E" w14:textId="39DF2B9C" w:rsidR="00ED4E53"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випадку припинення діяльності вживати необхідних заходів з уникнення будь-якого ризику забруднення та повернення місцевості, в якій відбувалася діяльність, у стан, який відповідає вимогам, визначеним у статті 27 цього Закону.</w:t>
            </w:r>
          </w:p>
        </w:tc>
        <w:tc>
          <w:tcPr>
            <w:tcW w:w="4111" w:type="dxa"/>
          </w:tcPr>
          <w:p w14:paraId="4728F803" w14:textId="77777777" w:rsidR="00ED4E53" w:rsidRPr="00711025" w:rsidRDefault="00D43FBB"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Враховано </w:t>
            </w:r>
          </w:p>
          <w:p w14:paraId="1B899310"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5. Основні обов’язки оператора</w:t>
            </w:r>
          </w:p>
          <w:p w14:paraId="07DB9BB7"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зобов’язаний:</w:t>
            </w:r>
          </w:p>
          <w:p w14:paraId="0EF1793A"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усіх належних заходів із запобігання забрудненню;</w:t>
            </w:r>
          </w:p>
          <w:p w14:paraId="60C44CF5"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застосовувати найкращі доступні технології та методи управління;</w:t>
            </w:r>
          </w:p>
          <w:p w14:paraId="65C93742"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спричиняти значного забруднення;</w:t>
            </w:r>
          </w:p>
          <w:p w14:paraId="7359BA29"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попереджати утворення відходів;</w:t>
            </w:r>
          </w:p>
          <w:p w14:paraId="5447B945"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5E9B6800"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раціонально використовувати енергію;</w:t>
            </w:r>
          </w:p>
          <w:p w14:paraId="0AF1C356" w14:textId="77777777" w:rsidR="0013346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необхідних заходів із запобігання аваріям та мінімізації їх наслідків;</w:t>
            </w:r>
          </w:p>
          <w:p w14:paraId="1BFE1987" w14:textId="77DF6CF7" w:rsidR="00D43FBB" w:rsidRPr="00711025" w:rsidRDefault="0013346B" w:rsidP="00133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 випадку припинення діяльності вживати необхідних заходів з уникнення будь-якого ризику забруднення та повернення місцевості, в якій відбувалася діяльність, у стан, який відповідає вимогам, визначеним у статті 27 </w:t>
            </w:r>
            <w:r w:rsidRPr="00711025">
              <w:rPr>
                <w:rFonts w:ascii="Times New Roman" w:hAnsi="Times New Roman" w:cs="Times New Roman"/>
                <w:sz w:val="24"/>
                <w:szCs w:val="24"/>
                <w:lang w:val="uk-UA"/>
              </w:rPr>
              <w:lastRenderedPageBreak/>
              <w:t>цього Закону.</w:t>
            </w:r>
          </w:p>
        </w:tc>
      </w:tr>
      <w:tr w:rsidR="00711025" w:rsidRPr="00711025" w14:paraId="3874A9BE" w14:textId="77777777" w:rsidTr="00A152FF">
        <w:tc>
          <w:tcPr>
            <w:tcW w:w="852" w:type="dxa"/>
          </w:tcPr>
          <w:p w14:paraId="170DCCB4" w14:textId="77777777" w:rsidR="00ED4E53" w:rsidRPr="00711025" w:rsidRDefault="00ED4E53" w:rsidP="00ED4E53">
            <w:pPr>
              <w:pStyle w:val="a4"/>
              <w:numPr>
                <w:ilvl w:val="0"/>
                <w:numId w:val="2"/>
              </w:numPr>
              <w:jc w:val="both"/>
              <w:rPr>
                <w:rFonts w:ascii="Times New Roman" w:hAnsi="Times New Roman" w:cs="Times New Roman"/>
                <w:sz w:val="24"/>
                <w:szCs w:val="24"/>
                <w:lang w:val="uk-UA"/>
              </w:rPr>
            </w:pPr>
          </w:p>
        </w:tc>
        <w:tc>
          <w:tcPr>
            <w:tcW w:w="4961" w:type="dxa"/>
          </w:tcPr>
          <w:p w14:paraId="1CBE2784" w14:textId="1EDDF056"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Окрім того, вважаємо за необхідне закріпити в Законі норми, в яких має бути прописано, що оператор установки зобов’язаний використовувати саме ту сировину, допоміжні матеріали та енергоносії, які були позначені в Заяві на отримання (внесення змін до) інтегрованого дозволу. А у разі будь-яких змін оператор зобов’язаний повідомляти заінтересовані сторони та вносити зміни у Дозвіл відповідно до вимог цього Закону.</w:t>
            </w:r>
          </w:p>
          <w:p w14:paraId="4AEA49FE"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Та пропонуємо за такі порушення передбачити відповідальність і внести відповідні зміни до Кодексу про адміністративні правопорушення,  Кримінальний кодекс.</w:t>
            </w:r>
          </w:p>
          <w:p w14:paraId="0772C3A0" w14:textId="55CD956D" w:rsidR="00ED4E53" w:rsidRPr="00711025" w:rsidRDefault="00ED4E53" w:rsidP="00183E67">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rPr>
              <w:t>Пропозиція</w:t>
            </w:r>
            <w:proofErr w:type="spellEnd"/>
            <w:r w:rsidRPr="00711025">
              <w:rPr>
                <w:rFonts w:ascii="Times New Roman" w:hAnsi="Times New Roman" w:cs="Times New Roman"/>
                <w:sz w:val="24"/>
                <w:szCs w:val="24"/>
              </w:rPr>
              <w:t>:</w:t>
            </w:r>
          </w:p>
        </w:tc>
        <w:tc>
          <w:tcPr>
            <w:tcW w:w="4252" w:type="dxa"/>
          </w:tcPr>
          <w:p w14:paraId="58C7875F" w14:textId="5282925E" w:rsidR="00ED4E53" w:rsidRPr="00711025" w:rsidRDefault="000111DE"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До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в цілому</w:t>
            </w:r>
          </w:p>
        </w:tc>
        <w:tc>
          <w:tcPr>
            <w:tcW w:w="4111" w:type="dxa"/>
          </w:tcPr>
          <w:p w14:paraId="006E6A40" w14:textId="0D5AA73A" w:rsidR="00ED4E53" w:rsidRPr="00711025" w:rsidRDefault="00D43FBB"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69CE2473" w14:textId="079EE4F3" w:rsidR="00D43FBB" w:rsidRPr="00711025" w:rsidRDefault="00D43FBB" w:rsidP="00ED4E53">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Див.</w:t>
            </w:r>
            <w:r w:rsidR="004D7D59" w:rsidRPr="00711025">
              <w:rPr>
                <w:rFonts w:ascii="Times New Roman" w:hAnsi="Times New Roman" w:cs="Times New Roman"/>
                <w:sz w:val="24"/>
                <w:szCs w:val="24"/>
                <w:lang w:val="uk-UA"/>
              </w:rPr>
              <w:t>пояснення</w:t>
            </w:r>
            <w:proofErr w:type="spellEnd"/>
            <w:r w:rsidR="004D7D59" w:rsidRPr="00711025">
              <w:rPr>
                <w:rFonts w:ascii="Times New Roman" w:hAnsi="Times New Roman" w:cs="Times New Roman"/>
                <w:sz w:val="24"/>
                <w:szCs w:val="24"/>
                <w:lang w:val="uk-UA"/>
              </w:rPr>
              <w:t xml:space="preserve"> до </w:t>
            </w:r>
            <w:r w:rsidRPr="00711025">
              <w:rPr>
                <w:rFonts w:ascii="Times New Roman" w:hAnsi="Times New Roman" w:cs="Times New Roman"/>
                <w:sz w:val="24"/>
                <w:szCs w:val="24"/>
                <w:lang w:val="uk-UA"/>
              </w:rPr>
              <w:t>коментар</w:t>
            </w:r>
            <w:r w:rsidR="004D7D59" w:rsidRPr="00711025">
              <w:rPr>
                <w:rFonts w:ascii="Times New Roman" w:hAnsi="Times New Roman" w:cs="Times New Roman"/>
                <w:sz w:val="24"/>
                <w:szCs w:val="24"/>
                <w:lang w:val="uk-UA"/>
              </w:rPr>
              <w:t>я</w:t>
            </w:r>
            <w:r w:rsidRPr="00711025">
              <w:rPr>
                <w:rFonts w:ascii="Times New Roman" w:hAnsi="Times New Roman" w:cs="Times New Roman"/>
                <w:sz w:val="24"/>
                <w:szCs w:val="24"/>
                <w:lang w:val="uk-UA"/>
              </w:rPr>
              <w:t xml:space="preserve"> №30</w:t>
            </w:r>
          </w:p>
          <w:p w14:paraId="79A134D4" w14:textId="41B96542" w:rsidR="00D43FBB" w:rsidRPr="00711025" w:rsidRDefault="00D43FBB" w:rsidP="00ED4E53">
            <w:pPr>
              <w:jc w:val="both"/>
              <w:rPr>
                <w:rFonts w:ascii="Times New Roman" w:hAnsi="Times New Roman" w:cs="Times New Roman"/>
                <w:sz w:val="24"/>
                <w:szCs w:val="24"/>
                <w:lang w:val="uk-UA"/>
              </w:rPr>
            </w:pPr>
          </w:p>
        </w:tc>
      </w:tr>
      <w:tr w:rsidR="00711025" w:rsidRPr="00711025" w14:paraId="6E4C14B6" w14:textId="77777777" w:rsidTr="00A152FF">
        <w:tc>
          <w:tcPr>
            <w:tcW w:w="852" w:type="dxa"/>
          </w:tcPr>
          <w:p w14:paraId="6EA0BA42" w14:textId="77777777" w:rsidR="00ED4E53" w:rsidRPr="00711025" w:rsidRDefault="00ED4E53" w:rsidP="00ED4E53">
            <w:pPr>
              <w:pStyle w:val="a4"/>
              <w:numPr>
                <w:ilvl w:val="0"/>
                <w:numId w:val="2"/>
              </w:numPr>
              <w:jc w:val="both"/>
              <w:rPr>
                <w:rFonts w:ascii="Times New Roman" w:hAnsi="Times New Roman" w:cs="Times New Roman"/>
                <w:sz w:val="24"/>
                <w:szCs w:val="24"/>
                <w:lang w:val="uk-UA"/>
              </w:rPr>
            </w:pPr>
          </w:p>
        </w:tc>
        <w:tc>
          <w:tcPr>
            <w:tcW w:w="4961" w:type="dxa"/>
          </w:tcPr>
          <w:p w14:paraId="10B15567" w14:textId="77777777" w:rsidR="00ED4E53" w:rsidRPr="00711025" w:rsidRDefault="00ED4E53"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ru-RU"/>
              </w:rPr>
              <w:t>Пропозиція:</w:t>
            </w:r>
            <w:r w:rsidR="00183E67" w:rsidRPr="00711025">
              <w:rPr>
                <w:rFonts w:ascii="Times New Roman" w:hAnsi="Times New Roman" w:cs="Times New Roman"/>
                <w:sz w:val="24"/>
                <w:szCs w:val="24"/>
                <w:lang w:val="uk-UA"/>
              </w:rPr>
              <w:t xml:space="preserve"> Стаття 6</w:t>
            </w:r>
          </w:p>
          <w:p w14:paraId="2C9B7370" w14:textId="62A85C7D" w:rsidR="00183E67" w:rsidRPr="00711025" w:rsidRDefault="00183E67"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1AAC6277"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15) кумулятивний вплив на довкілля та здоров’я мешканців прилеглих територій від усіх установок оператора, усіх його промислових майданчиків, а за необхідності – всього промислового вузла, до якого входить суб’єкт господарювання, який має намір отримати (внести зміни) в інтегрований дозвіл.</w:t>
            </w:r>
          </w:p>
          <w:p w14:paraId="624A3F07"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Заява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 xml:space="preserve">інтегрованого дозволу також включає в себе оцінку відповідності висновкам найкращих доступних технологій та методам управління та резюме нетехнічного характеру інформації, зазначеної у пунктах 1-12 цієї </w:t>
            </w:r>
            <w:r w:rsidRPr="00711025">
              <w:rPr>
                <w:rFonts w:ascii="Times New Roman" w:hAnsi="Times New Roman" w:cs="Times New Roman"/>
                <w:sz w:val="24"/>
                <w:szCs w:val="24"/>
                <w:lang w:val="ru-RU"/>
              </w:rPr>
              <w:lastRenderedPageBreak/>
              <w:t>частини, розраховане на широку аудиторію.</w:t>
            </w:r>
          </w:p>
          <w:p w14:paraId="5560DA8A"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3. Разом із заявою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інтегрованого дозволу оператор установки подає:</w:t>
            </w:r>
          </w:p>
          <w:p w14:paraId="7FACC8A7"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w:t>
            </w:r>
            <w:r w:rsidRPr="00711025">
              <w:rPr>
                <w:rFonts w:ascii="Times New Roman" w:hAnsi="Times New Roman" w:cs="Times New Roman"/>
                <w:sz w:val="24"/>
                <w:szCs w:val="24"/>
              </w:rPr>
              <w:t> </w:t>
            </w:r>
            <w:r w:rsidRPr="00711025">
              <w:rPr>
                <w:rFonts w:ascii="Times New Roman" w:hAnsi="Times New Roman" w:cs="Times New Roman"/>
                <w:sz w:val="24"/>
                <w:szCs w:val="24"/>
                <w:u w:val="single"/>
                <w:lang w:val="ru-RU"/>
              </w:rPr>
              <w:t xml:space="preserve">за необхідності </w:t>
            </w:r>
            <w:r w:rsidRPr="00711025">
              <w:rPr>
                <w:rFonts w:ascii="Times New Roman" w:hAnsi="Times New Roman" w:cs="Times New Roman"/>
                <w:sz w:val="24"/>
                <w:szCs w:val="24"/>
                <w:lang w:val="ru-RU"/>
              </w:rPr>
              <w:t xml:space="preserve">(не коректно – в якому випадку виникає необхідність?), базовий звіт, розроблений відповідно до статті </w:t>
            </w:r>
            <w:r w:rsidRPr="00711025">
              <w:rPr>
                <w:rFonts w:ascii="Times New Roman" w:hAnsi="Times New Roman" w:cs="Times New Roman"/>
                <w:bCs/>
                <w:sz w:val="24"/>
                <w:szCs w:val="24"/>
                <w:lang w:val="ru-RU"/>
              </w:rPr>
              <w:t>27</w:t>
            </w:r>
            <w:r w:rsidRPr="00711025">
              <w:rPr>
                <w:rFonts w:ascii="Times New Roman" w:hAnsi="Times New Roman" w:cs="Times New Roman"/>
                <w:sz w:val="24"/>
                <w:szCs w:val="24"/>
                <w:lang w:val="ru-RU"/>
              </w:rPr>
              <w:t xml:space="preserve"> цього Закону;</w:t>
            </w:r>
          </w:p>
          <w:p w14:paraId="229ABDC8"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2)</w:t>
            </w:r>
            <w:r w:rsidRPr="00711025">
              <w:rPr>
                <w:rFonts w:ascii="Times New Roman" w:hAnsi="Times New Roman" w:cs="Times New Roman"/>
                <w:sz w:val="24"/>
                <w:szCs w:val="24"/>
              </w:rPr>
              <w:t> </w:t>
            </w:r>
            <w:r w:rsidRPr="00711025">
              <w:rPr>
                <w:rFonts w:ascii="Times New Roman" w:hAnsi="Times New Roman" w:cs="Times New Roman"/>
                <w:sz w:val="24"/>
                <w:szCs w:val="24"/>
                <w:u w:val="single"/>
                <w:lang w:val="ru-RU"/>
              </w:rPr>
              <w:t xml:space="preserve">за необхідності </w:t>
            </w:r>
            <w:r w:rsidRPr="00711025">
              <w:rPr>
                <w:rFonts w:ascii="Times New Roman" w:hAnsi="Times New Roman" w:cs="Times New Roman"/>
                <w:sz w:val="24"/>
                <w:szCs w:val="24"/>
                <w:lang w:val="ru-RU"/>
              </w:rPr>
              <w:t>(не коректно – в якому випадку виникає необхідність?), обґрунтування відступу та оцінка відступу, розроблені відповідно до статті 15 цього Закону;</w:t>
            </w:r>
          </w:p>
          <w:p w14:paraId="256F7919"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3)</w:t>
            </w:r>
            <w:r w:rsidRPr="00711025">
              <w:rPr>
                <w:rFonts w:ascii="Times New Roman" w:hAnsi="Times New Roman" w:cs="Times New Roman"/>
                <w:sz w:val="24"/>
                <w:szCs w:val="24"/>
              </w:rPr>
              <w:t> </w:t>
            </w:r>
            <w:r w:rsidRPr="00711025">
              <w:rPr>
                <w:rFonts w:ascii="Times New Roman" w:hAnsi="Times New Roman" w:cs="Times New Roman"/>
                <w:sz w:val="24"/>
                <w:szCs w:val="24"/>
                <w:lang w:val="ru-RU"/>
              </w:rPr>
              <w:t>результати оцінки впливу на довкілля (для установок, що вводяться в експлуатацію вперше, а також у разі розширення або змін, які згідно з вимогами Закону України «Про оцінку впливу на довкілля» підлягають оцінці впливу на довкілля);</w:t>
            </w:r>
          </w:p>
          <w:p w14:paraId="40858CF3"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4)</w:t>
            </w:r>
            <w:r w:rsidRPr="00711025">
              <w:rPr>
                <w:rFonts w:ascii="Times New Roman" w:hAnsi="Times New Roman" w:cs="Times New Roman"/>
                <w:sz w:val="24"/>
                <w:szCs w:val="24"/>
              </w:rPr>
              <w:t> </w:t>
            </w:r>
            <w:r w:rsidRPr="00711025">
              <w:rPr>
                <w:rFonts w:ascii="Times New Roman" w:hAnsi="Times New Roman" w:cs="Times New Roman"/>
                <w:sz w:val="24"/>
                <w:szCs w:val="24"/>
                <w:lang w:val="ru-RU"/>
              </w:rPr>
              <w:t>перелік місць, де можна ознайомитися із заявою на отримання (внесення змін до) інтегрованого дозволу під час громадського обговорення у процесі отримання інтегрованого дозволу, та їх адреса;</w:t>
            </w:r>
          </w:p>
          <w:p w14:paraId="5E7D0A16"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 5) документ, що підтверджує оплату послуг з видачі інтегрованого дозволу;</w:t>
            </w:r>
          </w:p>
          <w:p w14:paraId="7DF8D697" w14:textId="77777777" w:rsidR="00183E67" w:rsidRPr="00711025" w:rsidRDefault="00183E67" w:rsidP="00183E67">
            <w:pPr>
              <w:jc w:val="both"/>
              <w:rPr>
                <w:rFonts w:ascii="Times New Roman" w:hAnsi="Times New Roman" w:cs="Times New Roman"/>
                <w:bCs/>
                <w:sz w:val="24"/>
                <w:szCs w:val="24"/>
                <w:lang w:val="ru-RU"/>
              </w:rPr>
            </w:pPr>
            <w:r w:rsidRPr="00711025">
              <w:rPr>
                <w:rFonts w:ascii="Times New Roman" w:hAnsi="Times New Roman" w:cs="Times New Roman"/>
                <w:sz w:val="24"/>
                <w:szCs w:val="24"/>
                <w:lang w:val="ru-RU"/>
              </w:rPr>
              <w:t>6)</w:t>
            </w:r>
            <w:r w:rsidRPr="00711025">
              <w:rPr>
                <w:rFonts w:ascii="Times New Roman" w:hAnsi="Times New Roman" w:cs="Times New Roman"/>
                <w:sz w:val="24"/>
                <w:szCs w:val="24"/>
              </w:rPr>
              <w:t> </w:t>
            </w:r>
            <w:r w:rsidRPr="00711025">
              <w:rPr>
                <w:rFonts w:ascii="Times New Roman" w:hAnsi="Times New Roman" w:cs="Times New Roman"/>
                <w:bCs/>
                <w:sz w:val="24"/>
                <w:szCs w:val="24"/>
                <w:lang w:val="ru-RU"/>
              </w:rPr>
              <w:t xml:space="preserve">відомості, що підтверджують факт та дату опублікування, розміщення або оприлюднення в інший спосіб оголошення про початок громадського обговорення у процесі отримання інтегрованого дозволу </w:t>
            </w:r>
            <w:r w:rsidRPr="00711025">
              <w:rPr>
                <w:rFonts w:ascii="Times New Roman" w:hAnsi="Times New Roman" w:cs="Times New Roman"/>
                <w:sz w:val="24"/>
                <w:szCs w:val="24"/>
                <w:lang w:val="ru-RU"/>
              </w:rPr>
              <w:t>(в порядку, визначеному частиною другою статті 7 цього Закону).</w:t>
            </w:r>
          </w:p>
          <w:p w14:paraId="4E4D4E93"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lastRenderedPageBreak/>
              <w:t>4. До заяви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 xml:space="preserve">інтегрованого дозволу </w:t>
            </w:r>
            <w:r w:rsidRPr="00711025">
              <w:rPr>
                <w:rFonts w:ascii="Times New Roman" w:hAnsi="Times New Roman" w:cs="Times New Roman"/>
                <w:sz w:val="24"/>
                <w:szCs w:val="24"/>
                <w:u w:val="single"/>
                <w:lang w:val="ru-RU"/>
              </w:rPr>
              <w:t xml:space="preserve">можуть - (дає можливість уникати обов’язковості) </w:t>
            </w:r>
            <w:r w:rsidRPr="00711025">
              <w:rPr>
                <w:rFonts w:ascii="Times New Roman" w:hAnsi="Times New Roman" w:cs="Times New Roman"/>
                <w:sz w:val="24"/>
                <w:szCs w:val="24"/>
                <w:lang w:val="ru-RU"/>
              </w:rPr>
              <w:t>додаються результати оцінки впливу на довкілля (за винятком випадків, передбачених частиною третьою цієї статті та частиною четвертою статті 4 цього Закону), звіти з безпеки, або інша інформація, яка обґрунтовує інформацію, зазначену у частині другій цієї статті та відповідає її вимогам.</w:t>
            </w:r>
          </w:p>
          <w:p w14:paraId="06CC30A7" w14:textId="77777777" w:rsidR="00183E67" w:rsidRPr="00711025" w:rsidRDefault="00183E67" w:rsidP="00183E67">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5. Форма заяви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інтегрованого дозволу та вимоги до її змісту затверджуються Кабінетом Міністрів України.</w:t>
            </w:r>
          </w:p>
          <w:p w14:paraId="6FF10837" w14:textId="77777777" w:rsidR="00183E67" w:rsidRPr="00711025" w:rsidRDefault="00183E67" w:rsidP="00ED4E53">
            <w:pPr>
              <w:jc w:val="both"/>
              <w:rPr>
                <w:rFonts w:ascii="Times New Roman" w:hAnsi="Times New Roman" w:cs="Times New Roman"/>
                <w:sz w:val="24"/>
                <w:szCs w:val="24"/>
                <w:lang w:val="ru-RU"/>
              </w:rPr>
            </w:pPr>
          </w:p>
          <w:p w14:paraId="271666D2" w14:textId="71BAF6D0" w:rsidR="00183E67" w:rsidRPr="00711025" w:rsidRDefault="00183E67" w:rsidP="00ED4E53">
            <w:pPr>
              <w:jc w:val="both"/>
              <w:rPr>
                <w:rFonts w:ascii="Times New Roman" w:hAnsi="Times New Roman" w:cs="Times New Roman"/>
                <w:sz w:val="24"/>
                <w:szCs w:val="24"/>
                <w:lang w:val="uk-UA"/>
              </w:rPr>
            </w:pPr>
          </w:p>
        </w:tc>
        <w:tc>
          <w:tcPr>
            <w:tcW w:w="4252" w:type="dxa"/>
          </w:tcPr>
          <w:p w14:paraId="0EFCE20B"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6. Заява на отримання (внесення змін до) інтегрованого дозволу</w:t>
            </w:r>
          </w:p>
          <w:p w14:paraId="167871FA"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а у випадку, передбаченому частиною четвертою статті 4 цього Закону, будь-який з операторів установки, подає до дозвільного органу у письмовій формі (на паперових носіях) та в електронному вигляді засобами реєстру інтегрованих дозволів заяву на отримання (внесення змін до) інтегрованого дозволу та документи, зазначені у пунктах 1—4 частини третьої цієї статті.</w:t>
            </w:r>
          </w:p>
          <w:p w14:paraId="25B93D38"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Заява на отримання (внесення змін </w:t>
            </w:r>
            <w:r w:rsidRPr="00711025">
              <w:rPr>
                <w:rFonts w:ascii="Times New Roman" w:hAnsi="Times New Roman" w:cs="Times New Roman"/>
                <w:sz w:val="24"/>
                <w:szCs w:val="24"/>
                <w:lang w:val="uk-UA"/>
              </w:rPr>
              <w:lastRenderedPageBreak/>
              <w:t>до) інтегрованого дозволу містить інформацію про:</w:t>
            </w:r>
          </w:p>
          <w:p w14:paraId="4E6E4610"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оператора установки, а у випадку, передбаченому частиною четвертою статті 4 цього Закону, усіх операторів установки;</w:t>
            </w:r>
          </w:p>
          <w:p w14:paraId="7782C0E8"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установку та її діяльність, географічні координати промислового майданчика;</w:t>
            </w:r>
          </w:p>
          <w:p w14:paraId="6E2F701A"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сировину та допоміжні матеріали, інші речовини та вид енергії, що використовуються в або утворюються установкою;</w:t>
            </w:r>
          </w:p>
          <w:p w14:paraId="2CEC7DF9"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джерела викидів з установки; </w:t>
            </w:r>
          </w:p>
          <w:p w14:paraId="07A97BEC"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види та обсяги утворюваних відходів;</w:t>
            </w:r>
          </w:p>
          <w:p w14:paraId="0C03C4A2"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обґрунтування потреби у воді з помісячним нормативним розрахунком водокористування і водовідведення;</w:t>
            </w:r>
          </w:p>
          <w:p w14:paraId="079B41AA"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опис та схема місць забору води та скиду зворотних вод;</w:t>
            </w:r>
          </w:p>
          <w:p w14:paraId="6A32BCD2"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умови місцевості, в якій розташовано установку;</w:t>
            </w:r>
          </w:p>
          <w:p w14:paraId="3782A89E"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9) характер та кількість очікуваних викидів з установки, а також визначення значних впливів викидів на довкілля;</w:t>
            </w:r>
          </w:p>
          <w:p w14:paraId="2A8B978E"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10) запропоновану технологію та інші технічні рішення щодо запобігання або, якщо це неможливо, зменшення викидів з установки;</w:t>
            </w:r>
          </w:p>
          <w:p w14:paraId="4841FA7A"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11) заходи щодо запобігання утворенню та підготовки до </w:t>
            </w:r>
            <w:r w:rsidRPr="00711025">
              <w:rPr>
                <w:rFonts w:ascii="Times New Roman" w:hAnsi="Times New Roman" w:cs="Times New Roman"/>
                <w:sz w:val="24"/>
                <w:szCs w:val="24"/>
                <w:lang w:val="uk-UA"/>
              </w:rPr>
              <w:lastRenderedPageBreak/>
              <w:t>відновлення відходів, утворюваних установкою;</w:t>
            </w:r>
          </w:p>
          <w:p w14:paraId="2632F6A2"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12) подальші заплановані заходи щодо забезпечення виконання основних обов’язків оператора установки відповідно до статті 5 цього Закону;</w:t>
            </w:r>
          </w:p>
          <w:p w14:paraId="0C2C764D"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13) заплановані заходи щодо здійснення моніторингу викидів;</w:t>
            </w:r>
          </w:p>
          <w:p w14:paraId="20C32C76"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14) основні альтернативи запропонованій технології, технічним рішенням та заходам, що вивчались оператором установки.</w:t>
            </w:r>
          </w:p>
          <w:p w14:paraId="7A8D5F17"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Заява на отримання (внесення змін до) інтегрованого дозволу також включає в себе оцінку відповідності висновкам найкращим доступним технологіям та методам управління та резюме нетехнічного характеру інформації, зазначеної у пунктах 1-12 цієї частини, розраховане на широку аудиторію.</w:t>
            </w:r>
          </w:p>
          <w:p w14:paraId="1C85E65A"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Разом із заявою на отримання (внесення змін до) інтегрованого дозволу оператор установки подає:</w:t>
            </w:r>
          </w:p>
          <w:p w14:paraId="57E2BAE0"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за необхідності, базовий звіт, розроблений відповідно до статті 27 цього Закону;</w:t>
            </w:r>
          </w:p>
          <w:p w14:paraId="3027F559"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за необхідності, обґрунтування відступу та оцінка відступу, розроблені відповідно до статті 15 цього Закону;</w:t>
            </w:r>
          </w:p>
          <w:p w14:paraId="07FC263C"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результати оцінки впливу на довкілля (для установок, що вводяться в експлуатацію вперше, а також у разі </w:t>
            </w:r>
            <w:r w:rsidRPr="00711025">
              <w:rPr>
                <w:rFonts w:ascii="Times New Roman" w:hAnsi="Times New Roman" w:cs="Times New Roman"/>
                <w:sz w:val="24"/>
                <w:szCs w:val="24"/>
                <w:lang w:val="uk-UA"/>
              </w:rPr>
              <w:lastRenderedPageBreak/>
              <w:t>розширення або змін, які згідно з вимогами Закону України «Про оцінку впливу на довкілля» підлягають оцінці впливу на довкілля);</w:t>
            </w:r>
          </w:p>
          <w:p w14:paraId="6F538989"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 4) перелік місць, де можна ознайомитися із заявою на отримання (внесення змін до) інтегрованого дозволу під час громадського обговорення у процесі отримання інтегрованого дозволу, та їх адреса;</w:t>
            </w:r>
          </w:p>
          <w:p w14:paraId="72D04062"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документ, що підтверджує оплату послуг з видачі інтегрованого дозволу;</w:t>
            </w:r>
          </w:p>
          <w:p w14:paraId="3A42D3EE"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відомості, що підтверджують факт та дату опублікування, розміщення або оприлюднення в інший спосіб оголошення про початок громадського обговорення у процесі отримання інтегрованого дозволу (в порядку, визначеному частиною другою статті 7 цього Закону).</w:t>
            </w:r>
          </w:p>
          <w:p w14:paraId="30C933B1" w14:textId="77777777" w:rsidR="00183E67"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До заяви на отримання (внесення змін до) інтегрованого дозволу можуть додаватися результати оцінки впливу на довкілля (за винятком випадків, передбачених частиною третьою цієї статті та частиною четвертою статті 4 цього Закону), звіти з безпеки, або інша інформація, яка обґрунтовує інформацію, зазначену у частині другій цієї статті та відповідає її вимогам.</w:t>
            </w:r>
          </w:p>
          <w:p w14:paraId="21734F0C" w14:textId="31D0EC29" w:rsidR="00ED4E53" w:rsidRPr="00711025" w:rsidRDefault="00183E67" w:rsidP="00183E6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Форма заяви на отримання (внесення змін до) інтегрованого </w:t>
            </w:r>
            <w:r w:rsidRPr="00711025">
              <w:rPr>
                <w:rFonts w:ascii="Times New Roman" w:hAnsi="Times New Roman" w:cs="Times New Roman"/>
                <w:sz w:val="24"/>
                <w:szCs w:val="24"/>
                <w:lang w:val="uk-UA"/>
              </w:rPr>
              <w:lastRenderedPageBreak/>
              <w:t>дозволу та вимоги до її змісту затверджуються Кабінетом Міністрів України.</w:t>
            </w:r>
          </w:p>
        </w:tc>
        <w:tc>
          <w:tcPr>
            <w:tcW w:w="4111" w:type="dxa"/>
          </w:tcPr>
          <w:p w14:paraId="2BAA67C3" w14:textId="77777777" w:rsidR="00ED4E53" w:rsidRPr="00711025" w:rsidRDefault="00D43FBB"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35F788D7" w14:textId="3BB9BC2F" w:rsidR="00D43FBB" w:rsidRPr="00711025" w:rsidRDefault="00D43FBB" w:rsidP="00ED4E5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6. Заява на отримання (внесення змін до) інтегрованого дозволу</w:t>
            </w:r>
          </w:p>
          <w:p w14:paraId="39DCDF08"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Разом із заявою на отримання (внесення змін до) інтегрованого дозволу оператор установки подає:</w:t>
            </w:r>
          </w:p>
          <w:p w14:paraId="6965180F" w14:textId="77777777"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у випадках, передбачених статтею 27 цього Закону, базовий звіт;</w:t>
            </w:r>
          </w:p>
          <w:p w14:paraId="5408A7FA" w14:textId="289AF7A1" w:rsidR="00D43FBB" w:rsidRPr="00711025" w:rsidRDefault="00D43FB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у випадках, передбачених статтею 15 цього Закону, оцінку відступу; </w:t>
            </w:r>
          </w:p>
          <w:p w14:paraId="5C1A9495" w14:textId="72A8B7A7" w:rsidR="003765AB" w:rsidRPr="00711025" w:rsidRDefault="003765AB" w:rsidP="00D43FBB">
            <w:pPr>
              <w:jc w:val="both"/>
              <w:rPr>
                <w:rFonts w:ascii="Times New Roman" w:hAnsi="Times New Roman" w:cs="Times New Roman"/>
                <w:sz w:val="24"/>
                <w:szCs w:val="24"/>
                <w:lang w:val="uk-UA"/>
              </w:rPr>
            </w:pPr>
          </w:p>
          <w:p w14:paraId="4D9A7608" w14:textId="619C2A7C" w:rsidR="003765AB" w:rsidRPr="00711025" w:rsidRDefault="003765A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Щодо врахування кумулятивного впливу діяльності установки на довкілля та здоров’я населення:</w:t>
            </w:r>
          </w:p>
          <w:p w14:paraId="0E252D9C" w14:textId="647BB093" w:rsidR="003765AB" w:rsidRPr="00711025" w:rsidRDefault="003765A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12. Умови інтегрованого </w:t>
            </w:r>
            <w:r w:rsidRPr="00711025">
              <w:rPr>
                <w:rFonts w:ascii="Times New Roman" w:hAnsi="Times New Roman" w:cs="Times New Roman"/>
                <w:sz w:val="24"/>
                <w:szCs w:val="24"/>
                <w:lang w:val="uk-UA"/>
              </w:rPr>
              <w:lastRenderedPageBreak/>
              <w:t>дозволу</w:t>
            </w:r>
          </w:p>
          <w:p w14:paraId="7831E565" w14:textId="72F8BD26" w:rsidR="003765AB" w:rsidRPr="00711025" w:rsidRDefault="003765A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Якщо оператор установки, використовуючи найкращі доступні технології та методи управління або відповідні правила технічної експлуатації установок, не забезпечує досягнення екологічних нормативів, дозвільний орган, з метою забезпечення досягнення цих нормативів, може визначити додаткові заходи або встановити більш суворі умови інтегрованого дозволу, ніж ті, яких можна досягти при використанні найкращих доступних технологій та методів управління, визначених у висновках найкращих доступних технологій та методів управління та відповідних правилах технічної експлуатації установок.</w:t>
            </w:r>
          </w:p>
          <w:p w14:paraId="4B7D444E" w14:textId="1FB23496" w:rsidR="003765AB" w:rsidRPr="00711025" w:rsidRDefault="003765AB" w:rsidP="00D43FBB">
            <w:pPr>
              <w:jc w:val="both"/>
              <w:rPr>
                <w:rFonts w:ascii="Times New Roman" w:hAnsi="Times New Roman" w:cs="Times New Roman"/>
                <w:sz w:val="24"/>
                <w:szCs w:val="24"/>
                <w:lang w:val="uk-UA"/>
              </w:rPr>
            </w:pPr>
          </w:p>
          <w:p w14:paraId="12982694" w14:textId="1A653FF2" w:rsidR="003765AB" w:rsidRPr="00711025" w:rsidRDefault="003765A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15. Відступ</w:t>
            </w:r>
          </w:p>
          <w:p w14:paraId="3952E614" w14:textId="63529847" w:rsidR="003765AB" w:rsidRPr="00711025" w:rsidRDefault="003765AB" w:rsidP="00D43FB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Відступ не надається, якщо дозвільний орган у випадку надання відступу не може забезпечити відсутність значного забруднення довкілля та досягнення високого рівня захисту довкілля в цілому з метою запобігання шкідливого впливу на здоров’я населення.</w:t>
            </w:r>
          </w:p>
          <w:p w14:paraId="5FAC4125" w14:textId="79B7FD8D" w:rsidR="00D43FBB" w:rsidRPr="00711025" w:rsidRDefault="00D43FBB" w:rsidP="003765AB">
            <w:pPr>
              <w:jc w:val="both"/>
              <w:rPr>
                <w:rFonts w:ascii="Times New Roman" w:hAnsi="Times New Roman" w:cs="Times New Roman"/>
                <w:sz w:val="24"/>
                <w:szCs w:val="24"/>
                <w:lang w:val="uk-UA"/>
              </w:rPr>
            </w:pPr>
          </w:p>
        </w:tc>
      </w:tr>
      <w:tr w:rsidR="00711025" w:rsidRPr="00711025" w14:paraId="20E1A68A" w14:textId="77777777" w:rsidTr="00A152FF">
        <w:tc>
          <w:tcPr>
            <w:tcW w:w="852" w:type="dxa"/>
          </w:tcPr>
          <w:p w14:paraId="77C37603" w14:textId="77777777" w:rsidR="007A6B78" w:rsidRPr="00711025" w:rsidRDefault="007A6B78" w:rsidP="007A6B78">
            <w:pPr>
              <w:pStyle w:val="a4"/>
              <w:numPr>
                <w:ilvl w:val="0"/>
                <w:numId w:val="2"/>
              </w:numPr>
              <w:jc w:val="both"/>
              <w:rPr>
                <w:rFonts w:ascii="Times New Roman" w:hAnsi="Times New Roman" w:cs="Times New Roman"/>
                <w:sz w:val="24"/>
                <w:szCs w:val="24"/>
                <w:lang w:val="uk-UA"/>
              </w:rPr>
            </w:pPr>
          </w:p>
        </w:tc>
        <w:tc>
          <w:tcPr>
            <w:tcW w:w="4961" w:type="dxa"/>
          </w:tcPr>
          <w:p w14:paraId="6C1F344D" w14:textId="77777777" w:rsidR="007A6B78" w:rsidRPr="00711025" w:rsidRDefault="007A6B78" w:rsidP="007A6B7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Пропонуємо прописати врахування думки громадськості. Та надання вмотивованої відповіді громадськості від оператора та дозвільного органу щодо врахування чи не врахування її зауважень щодо отримання інтегрованого дозволу. </w:t>
            </w:r>
          </w:p>
          <w:p w14:paraId="37C8A0C1" w14:textId="042663B0" w:rsidR="007A6B78" w:rsidRPr="00711025" w:rsidRDefault="007A6B78" w:rsidP="007A6B7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Не вмотивоване відхилення зауважень може бути підставою для звернення в суд громадськістю щодо оскарження дій дозвільного органу, призупинення процедури видачі інтегрованого дозволу або його скасування.</w:t>
            </w:r>
          </w:p>
          <w:p w14:paraId="62A8B0FE" w14:textId="58A7C8A1" w:rsidR="007A6B78" w:rsidRPr="00711025" w:rsidRDefault="007A6B78" w:rsidP="007A6B78">
            <w:pPr>
              <w:jc w:val="both"/>
              <w:rPr>
                <w:rFonts w:ascii="Times New Roman" w:hAnsi="Times New Roman" w:cs="Times New Roman"/>
                <w:b/>
                <w:bCs/>
                <w:sz w:val="24"/>
                <w:szCs w:val="24"/>
                <w:lang w:val="ru-RU"/>
              </w:rPr>
            </w:pPr>
            <w:r w:rsidRPr="00711025">
              <w:rPr>
                <w:rFonts w:ascii="Times New Roman" w:hAnsi="Times New Roman" w:cs="Times New Roman"/>
                <w:b/>
                <w:bCs/>
                <w:sz w:val="24"/>
                <w:szCs w:val="24"/>
                <w:lang w:val="ru-RU"/>
              </w:rPr>
              <w:t xml:space="preserve">Стаття 7. Прийняття заяви на отримання </w:t>
            </w:r>
            <w:r w:rsidRPr="00711025">
              <w:rPr>
                <w:rFonts w:ascii="Times New Roman" w:hAnsi="Times New Roman" w:cs="Times New Roman"/>
                <w:b/>
                <w:sz w:val="24"/>
                <w:szCs w:val="24"/>
                <w:lang w:val="ru-RU"/>
              </w:rPr>
              <w:t>(</w:t>
            </w:r>
            <w:r w:rsidRPr="00711025">
              <w:rPr>
                <w:rFonts w:ascii="Times New Roman" w:hAnsi="Times New Roman" w:cs="Times New Roman"/>
                <w:b/>
                <w:bCs/>
                <w:sz w:val="24"/>
                <w:szCs w:val="24"/>
                <w:lang w:val="ru-RU"/>
              </w:rPr>
              <w:t>внесення змін до) інтегрованого дозволу</w:t>
            </w:r>
          </w:p>
          <w:p w14:paraId="7C9AE9FE" w14:textId="77777777" w:rsidR="007A6B78" w:rsidRPr="00711025" w:rsidRDefault="007A6B78" w:rsidP="007A6B7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1. Дозвільний орган у строк, що не перевищує трьох робочих днів з дня надходження заяви на отримання (внесення змін до) інтегрованого дозволу, приймає заяву та оприлюднює її та документи, зазначені у пунктах 1—4 частини третьої статті 6 цього Закону, засобами електронної системи, </w:t>
            </w:r>
            <w:r w:rsidRPr="00711025">
              <w:rPr>
                <w:rFonts w:ascii="Times New Roman" w:hAnsi="Times New Roman" w:cs="Times New Roman"/>
                <w:strike/>
                <w:sz w:val="24"/>
                <w:szCs w:val="24"/>
                <w:lang w:val="ru-RU"/>
              </w:rPr>
              <w:t>заяву</w:t>
            </w:r>
            <w:r w:rsidRPr="00711025">
              <w:rPr>
                <w:rFonts w:ascii="Times New Roman" w:hAnsi="Times New Roman" w:cs="Times New Roman"/>
                <w:sz w:val="24"/>
                <w:szCs w:val="24"/>
                <w:lang w:val="ru-RU"/>
              </w:rPr>
              <w:t xml:space="preserve"> здійснює попередній розгляд заяви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 xml:space="preserve">інтегрованого дозволу на відповідність вимогам форми і змісту, визначеним відповідно до статті 6 цього Закону, та у строк, що не перевищує тридцяти робочих днів з дня подачі заяви на отримання інтегрованого дозволу, повідомляє оператора установки про прийнятність заяви на </w:t>
            </w:r>
            <w:r w:rsidRPr="00711025">
              <w:rPr>
                <w:rFonts w:ascii="Times New Roman" w:hAnsi="Times New Roman" w:cs="Times New Roman"/>
                <w:sz w:val="24"/>
                <w:szCs w:val="24"/>
                <w:lang w:val="ru-RU"/>
              </w:rPr>
              <w:lastRenderedPageBreak/>
              <w:t>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інтегрованого дозволу.</w:t>
            </w:r>
          </w:p>
          <w:p w14:paraId="5E0FC0CA" w14:textId="77777777" w:rsidR="007A6B78" w:rsidRPr="00711025" w:rsidRDefault="007A6B78" w:rsidP="007A6B7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2. У разі прийнятності заяви на отримання (внесення змін до) інтегрованого дозволу, дозвільний орган, одночасно з повідомленням оператора установки про прийнятність заяви на отримання (внесення змін до) інтегрованого дозволу, надсилає оператору установки для оприлюднення згідно зі статтею 8 цього Закону оголошення про початок громадського обговорення </w:t>
            </w:r>
            <w:r w:rsidRPr="00711025">
              <w:rPr>
                <w:rFonts w:ascii="Times New Roman" w:hAnsi="Times New Roman" w:cs="Times New Roman"/>
                <w:bCs/>
                <w:sz w:val="24"/>
                <w:szCs w:val="24"/>
                <w:lang w:val="ru-RU"/>
              </w:rPr>
              <w:t>у процесі отримання інтегрованого дозволу</w:t>
            </w:r>
            <w:r w:rsidRPr="00711025">
              <w:rPr>
                <w:rFonts w:ascii="Times New Roman" w:hAnsi="Times New Roman" w:cs="Times New Roman"/>
                <w:sz w:val="24"/>
                <w:szCs w:val="24"/>
                <w:lang w:val="ru-RU"/>
              </w:rPr>
              <w:t xml:space="preserve"> та повідомляє його про необхідність подачі у строк, що не перевищує п’ятнадцяти робочих днів, заяви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інтегрованого дозволу на паперових носіях (оригінал та копія) та документів, зазначених у частині третій статті 6 цього Закону.</w:t>
            </w:r>
          </w:p>
          <w:p w14:paraId="1D63E79E" w14:textId="77777777" w:rsidR="007A6B78" w:rsidRPr="00711025" w:rsidRDefault="007A6B78" w:rsidP="007A6B7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3. У разі виявлення невідповідності вимогам форми і змісту, визначеним відповідно до статті 6 цього Закону, дозвільний орган у строк, встановлений частиною першою цієї статті, приймає рішення про необхідність усунення недоліків і приведення заяви на отримання (</w:t>
            </w:r>
            <w:r w:rsidRPr="00711025">
              <w:rPr>
                <w:rFonts w:ascii="Times New Roman" w:hAnsi="Times New Roman" w:cs="Times New Roman"/>
                <w:bCs/>
                <w:sz w:val="24"/>
                <w:szCs w:val="24"/>
                <w:lang w:val="ru-RU"/>
              </w:rPr>
              <w:t>внесення змін до)</w:t>
            </w:r>
            <w:r w:rsidRPr="00711025">
              <w:rPr>
                <w:rFonts w:ascii="Times New Roman" w:hAnsi="Times New Roman" w:cs="Times New Roman"/>
                <w:sz w:val="24"/>
                <w:szCs w:val="24"/>
                <w:lang w:val="ru-RU"/>
              </w:rPr>
              <w:t xml:space="preserve"> інтегрованого дозволу у відповідність до вимог цього Закону та повертає її оператору установки.</w:t>
            </w:r>
          </w:p>
          <w:p w14:paraId="1CB950E6" w14:textId="77777777" w:rsidR="007A6B78" w:rsidRPr="00711025" w:rsidRDefault="007A6B78" w:rsidP="007A6B7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4. Оператор установки протягом п‘ятнадцяти робочих днів усуває недоліки, визначені дозвільним органом, та повторно подає заяву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 xml:space="preserve">інтегрованого дозволу у порядку, визначеному у частині першій статті 6 цього </w:t>
            </w:r>
            <w:r w:rsidRPr="00711025">
              <w:rPr>
                <w:rFonts w:ascii="Times New Roman" w:hAnsi="Times New Roman" w:cs="Times New Roman"/>
                <w:sz w:val="24"/>
                <w:szCs w:val="24"/>
                <w:lang w:val="ru-RU"/>
              </w:rPr>
              <w:lastRenderedPageBreak/>
              <w:t>Закону, яку дозвільний орган розглядає у порядку, визначеному частинами першою-третьою цієї статті.</w:t>
            </w:r>
          </w:p>
          <w:p w14:paraId="0C613963" w14:textId="77777777" w:rsidR="007A6B78" w:rsidRPr="00711025" w:rsidRDefault="007A6B78" w:rsidP="007A6B7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5. У разі отримання протягом встановленого строку документів, зазначених у частині другій цієї статті, дозвільний орган оприлюднює у день, наступний за днем завершення строку, встановленого частиною другою цієї статті, заяву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 xml:space="preserve">інтегрованого дозволу, документи, зазначені у частині третій статті 6 цього Закону, та оголошення про </w:t>
            </w:r>
            <w:r w:rsidRPr="00711025">
              <w:rPr>
                <w:rFonts w:ascii="Times New Roman" w:hAnsi="Times New Roman" w:cs="Times New Roman"/>
                <w:bCs/>
                <w:sz w:val="24"/>
                <w:szCs w:val="24"/>
                <w:lang w:val="ru-RU"/>
              </w:rPr>
              <w:t>початок громадського обговорення у процесі отримання інтегрованого дозволу</w:t>
            </w:r>
            <w:r w:rsidRPr="00711025">
              <w:rPr>
                <w:rFonts w:ascii="Times New Roman" w:hAnsi="Times New Roman" w:cs="Times New Roman"/>
                <w:sz w:val="24"/>
                <w:szCs w:val="24"/>
                <w:lang w:val="ru-RU"/>
              </w:rPr>
              <w:t xml:space="preserve"> засобами електронної системи  у мережі Інтернет.</w:t>
            </w:r>
          </w:p>
          <w:p w14:paraId="20934083" w14:textId="08E3366D"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ru-RU"/>
              </w:rPr>
              <w:t>6. У разі, якщо дозвільний орган не отримав документи, зазначені у частині другій цієї статті або оператор установки не усунув недоліки у строк, визначений частиною четвертою цієї статті, заява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інтегрованого дозволу вважається не поданою, про що дозвільний орган оприлюднює інформацію засобами електронної системи. У такому разі оператор установки відповідно до умов цього Закону може подати заяву на отримання (</w:t>
            </w:r>
            <w:r w:rsidRPr="00711025">
              <w:rPr>
                <w:rFonts w:ascii="Times New Roman" w:hAnsi="Times New Roman" w:cs="Times New Roman"/>
                <w:bCs/>
                <w:sz w:val="24"/>
                <w:szCs w:val="24"/>
                <w:lang w:val="ru-RU"/>
              </w:rPr>
              <w:t xml:space="preserve">внесення змін до) </w:t>
            </w:r>
            <w:r w:rsidRPr="00711025">
              <w:rPr>
                <w:rFonts w:ascii="Times New Roman" w:hAnsi="Times New Roman" w:cs="Times New Roman"/>
                <w:sz w:val="24"/>
                <w:szCs w:val="24"/>
                <w:lang w:val="ru-RU"/>
              </w:rPr>
              <w:t>інтегрованого дозволу повторно.</w:t>
            </w:r>
          </w:p>
        </w:tc>
        <w:tc>
          <w:tcPr>
            <w:tcW w:w="4252" w:type="dxa"/>
          </w:tcPr>
          <w:p w14:paraId="18847AF2"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7. Попередній розгляд заяви на отримання (внесення змін до) інтегрованого дозволу</w:t>
            </w:r>
          </w:p>
          <w:p w14:paraId="2D6D614B"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у строк, що не перевищує трьох робочих днів з дня надходження заяви на отримання (внесення змін до) інтегрованого дозволу, оприлюднює її та документи, зазначені у пунктах 1—4 частини третьої статті 6 цього Закону, засобами електронної системи заяву, здійснює попередній розгляд заяви на отримання (внесення змін до) інтегрованого дозволу на відповідність вимогам форми і змісту, визначеним відповідно до статті 6 цього Закону, та у строк, що не перевищує тридцяти робочих днів з дня подачі заяви на отримання інтегрованого дозволу, повідомляє оператора установки про прийнятність заяви на отримання (внесення змін до) інтегрованого дозволу.</w:t>
            </w:r>
          </w:p>
          <w:p w14:paraId="583A49BE"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У разі прийнятності заяви на отримання (внесення змін до) інтегрованого дозволу, дозвільний орган, одночасно з повідомленням оператора установки про прийнятність заяви на отримання (внесення змін до) інтегрованого дозволу, надсилає </w:t>
            </w:r>
            <w:r w:rsidRPr="00711025">
              <w:rPr>
                <w:rFonts w:ascii="Times New Roman" w:hAnsi="Times New Roman" w:cs="Times New Roman"/>
                <w:sz w:val="24"/>
                <w:szCs w:val="24"/>
                <w:lang w:val="uk-UA"/>
              </w:rPr>
              <w:lastRenderedPageBreak/>
              <w:t>оператору установки для оприлюднення згідно зі статтею 8 цього Закону оголошення про початок громадського обговорення у процесі отримання інтегрованого дозволу та повідомляє його про необхідність подачі у строк, що не перевищує п’ятнадцяти робочих днів, заяви на отримання (внесення змін до) інтегрованого дозволу на паперових носіях (оригінал та копія) та документів, зазначених у частині третій статті 6 цього Закону.</w:t>
            </w:r>
          </w:p>
          <w:p w14:paraId="4F2BF383"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У разі виявлення невідповідності вимогам форми і змісту, визначеним відповідно до статті 6 цього Закону, дозвільний орган у строк, встановлений частиною першою цієї статті, приймає рішення про необхідність усунення недоліків і приведення заяви на отримання (внесення змін до) інтегрованого дозволу у відповідність до вимог цього Закону та надсилає його оператору установки.</w:t>
            </w:r>
          </w:p>
          <w:p w14:paraId="6429BB3C"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Оператор установки протягом п‘ятнадцяти робочих днів усуває недоліки, визначені дозвільним органом, та повторно подає заяву на отримання (внесення змін до) інтегрованого дозволу у порядку, визначеному у частині першій статті 6 цього Закону, яку дозвільний орган </w:t>
            </w:r>
            <w:r w:rsidRPr="00711025">
              <w:rPr>
                <w:rFonts w:ascii="Times New Roman" w:hAnsi="Times New Roman" w:cs="Times New Roman"/>
                <w:sz w:val="24"/>
                <w:szCs w:val="24"/>
                <w:lang w:val="uk-UA"/>
              </w:rPr>
              <w:lastRenderedPageBreak/>
              <w:t>розглядає у порядку, визначеному частинами першою-третьою цієї статті.</w:t>
            </w:r>
          </w:p>
          <w:p w14:paraId="3000D40D"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У разі отримання протягом встановленого строку документів, зазначених у частині другій цієї статті, дозвільний орган оприлюднює у день, наступний за днем завершення строку, встановленого частиною другою цієї статті, заяву на отримання (внесення змін до) інтегрованого дозволу, документи, зазначені у частині третій статті 6 цього Закону, та оголошення про початок громадського обговорення у процесі отримання інтегрованого дозволу засобами електронної системи  у мережі Інтернет.</w:t>
            </w:r>
          </w:p>
          <w:p w14:paraId="4C1E98F6" w14:textId="2AD3B5BD"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У разі, якщо дозвільний орган не отримав документи, зазначені у частині другій цієї статті або оператор установки не усунув недоліки у строк, визначений частиною четвертою цієї статті, заява на отримання (внесення змін до) інтегрованого дозволу вважається неподаною, про що дозвільний орган оприлюднює інформацію засобами електронної системи.</w:t>
            </w:r>
          </w:p>
        </w:tc>
        <w:tc>
          <w:tcPr>
            <w:tcW w:w="4111" w:type="dxa"/>
          </w:tcPr>
          <w:p w14:paraId="1526D70A" w14:textId="2EA45DFD" w:rsidR="007A6B78" w:rsidRPr="00711025" w:rsidRDefault="003765AB"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4AFDF165" w14:textId="77777777" w:rsidR="003765AB" w:rsidRPr="00711025" w:rsidRDefault="003765AB" w:rsidP="003765A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7. Попередній розгляд заяви на отримання (внесення змін до) інтегрованого дозволу</w:t>
            </w:r>
          </w:p>
          <w:p w14:paraId="72B6888D" w14:textId="0B228CFB" w:rsidR="003765AB" w:rsidRPr="00711025" w:rsidRDefault="003765AB" w:rsidP="003765A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 Дозвільний орган у строк, що не перевищує трьох робочих днів з дня надходження заяви на отримання (внесення змін до) інтегрованого дозволу, </w:t>
            </w:r>
            <w:r w:rsidRPr="00711025">
              <w:rPr>
                <w:rFonts w:ascii="Times New Roman" w:hAnsi="Times New Roman" w:cs="Times New Roman"/>
                <w:b/>
                <w:bCs/>
                <w:sz w:val="24"/>
                <w:szCs w:val="24"/>
                <w:lang w:val="uk-UA"/>
              </w:rPr>
              <w:t>оприлюднює її та документи, зазначені у пунктах 1-4 частини третьої статті 6 цього Закону, засобами електронної системи заяву</w:t>
            </w:r>
            <w:r w:rsidRPr="00711025">
              <w:rPr>
                <w:rFonts w:ascii="Times New Roman" w:hAnsi="Times New Roman" w:cs="Times New Roman"/>
                <w:sz w:val="24"/>
                <w:szCs w:val="24"/>
                <w:lang w:val="uk-UA"/>
              </w:rPr>
              <w:t>, здійснює попередній розгляд заяви на отримання (внесення змін до) інтегрованого дозволу та документів, зазначених у пунктах 1-4 частини третьої статті 6 цього Закону, на відповідність вимогам форми і змісту, визначеним відповідно до статті 6 цього Закону, та у строк, що не перевищує тридцяти робочих днів з дня надходження заяви на отримання (внесення змін до) інтегрованого дозволу, повідомляє оператора установки про її прийнятність.</w:t>
            </w:r>
          </w:p>
          <w:p w14:paraId="2190AD22" w14:textId="77777777" w:rsidR="003765AB" w:rsidRPr="00711025" w:rsidRDefault="003765AB" w:rsidP="007A6B78">
            <w:pPr>
              <w:jc w:val="both"/>
              <w:rPr>
                <w:rFonts w:ascii="Times New Roman" w:hAnsi="Times New Roman" w:cs="Times New Roman"/>
                <w:sz w:val="24"/>
                <w:szCs w:val="24"/>
                <w:lang w:val="uk-UA"/>
              </w:rPr>
            </w:pPr>
          </w:p>
          <w:p w14:paraId="3A176A68" w14:textId="763CE293" w:rsidR="00B14723" w:rsidRPr="00711025" w:rsidRDefault="00B14723"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w:t>
            </w:r>
            <w:r w:rsidRPr="00711025">
              <w:rPr>
                <w:lang w:val="ru-RU"/>
              </w:rPr>
              <w:t xml:space="preserve"> </w:t>
            </w:r>
            <w:r w:rsidRPr="00711025">
              <w:rPr>
                <w:rFonts w:ascii="Times New Roman" w:hAnsi="Times New Roman" w:cs="Times New Roman"/>
                <w:sz w:val="24"/>
                <w:szCs w:val="24"/>
                <w:lang w:val="uk-UA"/>
              </w:rPr>
              <w:t>Єдина державна електронна інформаційна система інтегрованих дозволів.</w:t>
            </w:r>
          </w:p>
          <w:p w14:paraId="18CD1552" w14:textId="63DA758D" w:rsidR="00B14723" w:rsidRPr="00711025" w:rsidRDefault="00B14723"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..2. Реєстр інтегрованих дозволів, зокрема, містить такі документи та інформацію:</w:t>
            </w:r>
          </w:p>
          <w:p w14:paraId="4EDC8760" w14:textId="61CAE68F" w:rsidR="00B14723" w:rsidRPr="00711025" w:rsidRDefault="00B14723"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51A78EC" w14:textId="77777777" w:rsidR="00B14723" w:rsidRPr="00711025" w:rsidRDefault="00B14723" w:rsidP="00B1472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рішення про прийнятність заяви на отримання (внесення змін до) інтегрованого дозволу;</w:t>
            </w:r>
          </w:p>
          <w:p w14:paraId="76F16568" w14:textId="3FFBE706" w:rsidR="00B14723" w:rsidRPr="00711025" w:rsidRDefault="00B14723" w:rsidP="00B1472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рішення про необхідність усунення недоліків і приведення заяви на отримання (внесення змін до) інтегрованого дозволу у відповідність до вимог Закону;</w:t>
            </w:r>
          </w:p>
          <w:p w14:paraId="3DDA9A4F" w14:textId="27B88C5F" w:rsidR="00B14723" w:rsidRPr="00711025" w:rsidRDefault="00B14723" w:rsidP="00B1472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CDEF81F" w14:textId="1A7C4363" w:rsidR="00B14723" w:rsidRPr="00711025" w:rsidRDefault="00B14723"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Інформація, внесена до реєстру інтегрованих дозволів зберігається протягом усього часу експлуатації установки, але не менше ніж десять років з дня анулювання інтегрованого дозволу, є відкритою, вільний доступ до неї забезпечується засобами електронної системи у мережі Інтернет.</w:t>
            </w:r>
          </w:p>
        </w:tc>
      </w:tr>
      <w:tr w:rsidR="00711025" w:rsidRPr="00711025" w14:paraId="0921C6CE" w14:textId="77777777" w:rsidTr="00A152FF">
        <w:tc>
          <w:tcPr>
            <w:tcW w:w="852" w:type="dxa"/>
          </w:tcPr>
          <w:p w14:paraId="0BBEB77B" w14:textId="77777777" w:rsidR="007A6B78" w:rsidRPr="00711025" w:rsidRDefault="007A6B78" w:rsidP="007A6B78">
            <w:pPr>
              <w:pStyle w:val="a4"/>
              <w:numPr>
                <w:ilvl w:val="0"/>
                <w:numId w:val="2"/>
              </w:numPr>
              <w:jc w:val="both"/>
              <w:rPr>
                <w:rFonts w:ascii="Times New Roman" w:hAnsi="Times New Roman" w:cs="Times New Roman"/>
                <w:sz w:val="24"/>
                <w:szCs w:val="24"/>
                <w:lang w:val="uk-UA"/>
              </w:rPr>
            </w:pPr>
          </w:p>
        </w:tc>
        <w:tc>
          <w:tcPr>
            <w:tcW w:w="4961" w:type="dxa"/>
          </w:tcPr>
          <w:p w14:paraId="7CFDE094"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Виходячи з досвіду участі в процедурах ОВД, будь-яке розміщення інформації про громадські обговорення та процедури, пов’язані з ним, лише в друкованих засобах </w:t>
            </w:r>
            <w:r w:rsidRPr="00711025">
              <w:rPr>
                <w:rFonts w:ascii="Times New Roman" w:hAnsi="Times New Roman" w:cs="Times New Roman"/>
                <w:sz w:val="24"/>
                <w:szCs w:val="24"/>
                <w:lang w:val="uk-UA"/>
              </w:rPr>
              <w:lastRenderedPageBreak/>
              <w:t>масової інформації – є неефективним, не сучасним, обмежує доступ до інформації всіх заінтересованих осіб у процедурі, надає можливість для маніпуляцій, тож – є неприйнятним.</w:t>
            </w:r>
          </w:p>
          <w:p w14:paraId="329D777E" w14:textId="77777777" w:rsidR="007A6B78" w:rsidRPr="00711025" w:rsidRDefault="007A6B78" w:rsidP="007A6B78">
            <w:pPr>
              <w:jc w:val="both"/>
              <w:rPr>
                <w:rFonts w:ascii="Times New Roman" w:hAnsi="Times New Roman" w:cs="Times New Roman"/>
                <w:sz w:val="24"/>
                <w:szCs w:val="24"/>
                <w:lang w:val="uk-UA"/>
              </w:rPr>
            </w:pPr>
          </w:p>
          <w:p w14:paraId="5DFDDBA3"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частині 12 статті 8 пропонуємо встановити граничний термін, в який дозвільний орган зобов’язаний підготувати та опублікувати довідку (звіт) про громадське обговорення. Адже з нашого досвіду участі в процедурах ОВД видно, що центральний орган систематично порушує терміни внесення в реєстр цих документів та надання висновку з ОВД. Ми вбачаємо в таких порушеннях корупційну складову.</w:t>
            </w:r>
          </w:p>
          <w:p w14:paraId="6EDFE543" w14:textId="77777777" w:rsidR="007A6B78" w:rsidRPr="00711025" w:rsidRDefault="007A6B78" w:rsidP="007A6B78">
            <w:pPr>
              <w:jc w:val="both"/>
              <w:rPr>
                <w:rFonts w:ascii="Times New Roman" w:hAnsi="Times New Roman" w:cs="Times New Roman"/>
                <w:sz w:val="24"/>
                <w:szCs w:val="24"/>
                <w:lang w:val="uk-UA"/>
              </w:rPr>
            </w:pPr>
          </w:p>
          <w:p w14:paraId="12D7D2E9"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 урахуванням викладеного, також пропонуємо внести зміни до відповідних нормативних актів, які б передбачали відповідальність за такі порушення та передбачити процедуру проведення розслідування таких фактів, уповноважити відповідний орган для таких дій.</w:t>
            </w:r>
          </w:p>
          <w:p w14:paraId="24654805"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8. Громадське обговорення у процесі отримання інтегрованого дозволу</w:t>
            </w:r>
          </w:p>
          <w:p w14:paraId="5C889CA4"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в терміни, передбачені цим Законом забезпечує можливості для участі громадськості у процесі отримання (внесення змін до) інтегрованого дозволу  та доступ до інформації, відносно такої процедури в порядку, передбаченому цим Законом.</w:t>
            </w:r>
          </w:p>
          <w:p w14:paraId="7FEE1B96"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2. У разі прийнятності заяви на отримання (внесення змін до) інтегрованого дозволу, дозвільний орган у строк, що не перевищує тридцяти робочих днів з дня надходження заяви на отримання (внесення змін до) інтегрованого дозволу, готує оголошення про початок громадського обговорення у процесі отримання інтегрованого дозволу з метою одержання та врахування пропозицій та зауважень громадськості, та одночасно з повідомленням оператора установки про прийнятність заяви на отримання (внесення змін до) інтегрованого дозволу надсилає його оператору установки для оприлюднення відповідно до частини третьої цієї статті та оприлюднює його відповідно до частини четвертої цієї статті.</w:t>
            </w:r>
          </w:p>
          <w:p w14:paraId="6CA54BCA"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Оператор установки у строк, визначений частиною другою статті 7 цього Закону, оприлюднює оголошення про початок громадського обговорення у процесі отримання інтегрованого дозволу шляхом його опублікування в друкованих засобах масової інформації (не менше двох), визначених оператором установки, територія розповсюдження яких охоплює адміністративно-територіальні одиниці, які можуть зазнати впливу установки, розміщення на дошках оголошень органів місцевого самоврядування відповідної адміністративно -територіальної одиниці, яка може зазнати впливу установки, в засобах електронної системи згідно цього Закону, та, </w:t>
            </w:r>
            <w:r w:rsidRPr="00711025">
              <w:rPr>
                <w:rFonts w:ascii="Times New Roman" w:hAnsi="Times New Roman" w:cs="Times New Roman"/>
                <w:sz w:val="24"/>
                <w:szCs w:val="24"/>
                <w:lang w:val="uk-UA"/>
              </w:rPr>
              <w:lastRenderedPageBreak/>
              <w:t xml:space="preserve">додатково, в інших загальнодоступних місцях, визначених оператором установки, та забезпечує його розміщення протягом усього строку громадського обговорення, визначеного відповідно до частини дев’ятої цієї статті. </w:t>
            </w:r>
          </w:p>
          <w:p w14:paraId="1C597FCB"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Дозвільний орган у строк, визначений частиною п’ятою статті 7 цього Закону, оприлюднює оголошення про початок громадського обговорення у процесі отримання інтегрованого дозволу засобами електронної системи у мережі Інтернет та забезпечує розміщення оголошення про початок громадського обговорення у процесі отримання інтегрованого дозволу протягом усього строку громадського обговорення, визначеного відповідно до частини дев’ятої цієї статті.</w:t>
            </w:r>
          </w:p>
          <w:p w14:paraId="30884884"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Оголошення про початок громадського обговорення у процесі отримання інтегрованого дозволу повинно містити:</w:t>
            </w:r>
          </w:p>
          <w:p w14:paraId="7752CB83"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інформацію про оператора установки;</w:t>
            </w:r>
          </w:p>
          <w:p w14:paraId="3E565F72"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мету звернення до дозвільного органу;</w:t>
            </w:r>
          </w:p>
          <w:p w14:paraId="12985FD3"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резюме нетехнічного характеру, передбачене частиною другою статті 6 цього Закону;</w:t>
            </w:r>
          </w:p>
          <w:p w14:paraId="7AA0D919"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орган, що прийматиме рішення про видачу інтегрованого дозволу;</w:t>
            </w:r>
          </w:p>
          <w:p w14:paraId="07B57DCF"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передбачену процедуру громадського обговорення, у тому числі:</w:t>
            </w:r>
          </w:p>
          <w:p w14:paraId="58A82D10"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а) дату початку та строки процедури;</w:t>
            </w:r>
          </w:p>
          <w:p w14:paraId="46D5A7DD"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б) способи участі громадськості (надання письмових зауважень і пропозицій, </w:t>
            </w:r>
            <w:r w:rsidRPr="00711025">
              <w:rPr>
                <w:rFonts w:ascii="Times New Roman" w:hAnsi="Times New Roman" w:cs="Times New Roman"/>
                <w:sz w:val="24"/>
                <w:szCs w:val="24"/>
                <w:lang w:val="uk-UA"/>
              </w:rPr>
              <w:lastRenderedPageBreak/>
              <w:t>громадські слухання тощо);</w:t>
            </w:r>
          </w:p>
          <w:p w14:paraId="0D959617"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 інформацію про громадські слухання та порядок реєстрації для участі в них;</w:t>
            </w:r>
          </w:p>
          <w:p w14:paraId="3EABAACD"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 орган, від якого можна отримати інформацію для вивчення громадськістю, та адресу, за якою можна ознайомитися із заявою на отримання (внесення змін до) інтегрованого дозволу; - (вважаємо, що заява, разом з інформацією відповідно до вимог Закону має бути розміщена в засобах електронної системи в мережі Інтернет.</w:t>
            </w:r>
          </w:p>
          <w:p w14:paraId="5AC44806"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ґ) орган, до якого надаються зауваження і пропозиції, та строки їх надання;</w:t>
            </w:r>
          </w:p>
          <w:p w14:paraId="370BE7F2"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інформацію про необхідність проведення транскордонних консультацій щодо заяви на отримання (внесення змін до) інтегрованого дозволу.</w:t>
            </w:r>
          </w:p>
          <w:p w14:paraId="5ECDF99E"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Заява на отримання (внесення змін до) інтегрованого дозволу та інша документація, надана оператором установки і необхідна для видачі інтегрованого дозволу, є відкритими і доступними для громадськості та розміщуються на засобах електронної системи в мережі Інтернет. Окрім того, доступ до заяви на отримання (внесення змін до) інтегрованого дозволу та іншої наданої оператором установки документації забезпечується шляхом їх розміщення у місцях, доступних для громадськості у приміщеннях дозвільного органу, органу місцевого самоврядування відповідної адміністративно-територіальної одиниці, яка може зазнати впливу установки, у </w:t>
            </w:r>
            <w:r w:rsidRPr="00711025">
              <w:rPr>
                <w:rFonts w:ascii="Times New Roman" w:hAnsi="Times New Roman" w:cs="Times New Roman"/>
                <w:sz w:val="24"/>
                <w:szCs w:val="24"/>
                <w:lang w:val="uk-UA"/>
              </w:rPr>
              <w:lastRenderedPageBreak/>
              <w:t>приміщенні оператора установки та, додатково, може розміщуватися в інших загальнодоступних місцях, визначених оператором установки.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1EEDFFE9"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Дозвільний орган, органи місцевого самоврядування відповідної адміністративно-територіальної одиниці, яка може зазнати впливу установки, забезпечують оператору установки протягом трьох днів з дня його звернення можливості для оприлюднення оголошення про початок громадського обговорення у процесі отримання інтегрованого дозволу та розміщення і доступ до документації, зазначеної у частині шостій цієї статті, у місцях, доступних для громадськості у приміщеннях дозвільного органу або органу місцевого самоврядування.</w:t>
            </w:r>
          </w:p>
          <w:p w14:paraId="2B7F5B7F"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Дозвільний орган забезпечує безоплатний доступ громадськості до всієї інформації, що стосується процесу видачі інтегрованого дозволу, в міру її надходження – (викреслити, не однозначне уточнення, яке дає змогу маніпулювати даними)</w:t>
            </w:r>
          </w:p>
          <w:p w14:paraId="4FE5E669"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 Дозвільний орган забезпечує проведення громадського обговорення у процесі отримання інтегрованого дозволу. Строк громадського обговорення становить 30 робочих днів з дня оприлюднення </w:t>
            </w:r>
            <w:r w:rsidRPr="00711025">
              <w:rPr>
                <w:rFonts w:ascii="Times New Roman" w:hAnsi="Times New Roman" w:cs="Times New Roman"/>
                <w:sz w:val="24"/>
                <w:szCs w:val="24"/>
                <w:lang w:val="uk-UA"/>
              </w:rPr>
              <w:lastRenderedPageBreak/>
              <w:t>оголошення, передбаченого частиною четвертою цієї статті. Протягом цього строку громадськість має право надавати будь-які зауваження чи пропозиції, які, на її думку, стосуються заяви на отримання (внесення змін до) інтегрованого дозволу, установки чи її діяльності, без необхідності їх обґрунтування. Зауваження та пропозиції можуть надаватися в письмовій формі (у тому числі в електронному вигляді) та усно під час громадських слухань із занесенням до протоколу громадських слухань. У разі ненадання пропозицій та зауважень протягом зазначеного строку вважається, що пропозиції та зауваження відсутні.</w:t>
            </w:r>
          </w:p>
          <w:p w14:paraId="41C52ABA"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10. Громадські слухання у процесі отримання інтегрованого дозволу проводяться під час громадського обговорення, але не раніше ніж на десятий робочий день з дня оприлюднення оголошення, передбаченого частиною четвертою цієї статті, та за умови, що для участі в них зареєструвалося не менше ніж п’ять осіб, які не можуть бути працівниками оператора установки або особами, пов’язаними з ним. Порядок організації та проведення громадських слухань у процесі отримання інтегрованого дозволу встановлюється Кабінетом Міністрів України.</w:t>
            </w:r>
          </w:p>
          <w:p w14:paraId="44050094"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11. Дозвільний орган пересилає засобами реєстру інтегрованих дозволів зауваження та пропозиції, отримані під час громадського обговорення, заінтересованим органам та, за </w:t>
            </w:r>
            <w:r w:rsidRPr="00711025">
              <w:rPr>
                <w:rFonts w:ascii="Times New Roman" w:hAnsi="Times New Roman" w:cs="Times New Roman"/>
                <w:sz w:val="24"/>
                <w:szCs w:val="24"/>
                <w:lang w:val="uk-UA"/>
              </w:rPr>
              <w:lastRenderedPageBreak/>
              <w:t>необхідності, іншим органам державної виконавчої влади та органам місцевого самоврядування.</w:t>
            </w:r>
          </w:p>
          <w:p w14:paraId="2E9197C4" w14:textId="0EF413E5"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12. За результатами громадського обговорення дозвільний орган (вказати, у який термін!) готує довідку (звіт) про громадське обговорення, в якій підсумовує отримані зауваження і пропозиції та вмотивовано зазначає, яким чином в умовах інтегрованого дозволу повністю враховані, частково враховані або обґрунтовано відхилені зауваження і пропозиції, що надійшли відповідно до умов цього Закону. До довідки (звіту) додаються протокол громадських слухань (у разі проведення) та отримані письмові зауваження і пропозиції. Довідка (звіт) про громадське обговорення є відкритою інформацією та оприлюднюється засобами електронної системи.</w:t>
            </w:r>
          </w:p>
        </w:tc>
        <w:tc>
          <w:tcPr>
            <w:tcW w:w="4252" w:type="dxa"/>
          </w:tcPr>
          <w:p w14:paraId="116C50D7"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8. Громадське обговорення у процесі отримання інтегрованого дозволу</w:t>
            </w:r>
          </w:p>
          <w:p w14:paraId="036603AD"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 Дозвільний орган своєчасно </w:t>
            </w:r>
            <w:r w:rsidRPr="00711025">
              <w:rPr>
                <w:rFonts w:ascii="Times New Roman" w:hAnsi="Times New Roman" w:cs="Times New Roman"/>
                <w:sz w:val="24"/>
                <w:szCs w:val="24"/>
                <w:lang w:val="uk-UA"/>
              </w:rPr>
              <w:lastRenderedPageBreak/>
              <w:t>забезпечує можливості для участі громадськості у процесі видачі інтегрованого дозволу та доступ до інформації, що стосується отримання інтегрованого дозволу в порядку, передбаченому цим Законом.</w:t>
            </w:r>
          </w:p>
          <w:p w14:paraId="7BA7C6D5"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У разі прийнятності заяви на отримання (внесення змін до) інтегрованого дозволу, дозвільний орган у строк, що не перевищує тридцяти робочих днів з дня надходження заяви на отримання (внесення змін до) інтегрованого дозволу, готує оголошення про початок громадського обговорення у процесі отримання інтегрованого дозволу з метою одержання та врахування пропозицій та зауважень громадськості, та одночасно з повідомленням оператора установки про прийнятність заяви на отримання (внесення змін до) інтегрованого дозволу надсилає його оператору установки для оприлюднення відповідно до частини третьої цієї статті та оприлюднює його відповідно до частини четвертої цієї статті.</w:t>
            </w:r>
          </w:p>
          <w:p w14:paraId="6E83C20D"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Оператор установки у строк, визначений частиною другою статті 7 цього Закону, оприлюднює оголошення про початок громадського обговорення у процесі отримання інтегрованого дозволу шляхом його </w:t>
            </w:r>
            <w:r w:rsidRPr="00711025">
              <w:rPr>
                <w:rFonts w:ascii="Times New Roman" w:hAnsi="Times New Roman" w:cs="Times New Roman"/>
                <w:sz w:val="24"/>
                <w:szCs w:val="24"/>
                <w:lang w:val="uk-UA"/>
              </w:rPr>
              <w:lastRenderedPageBreak/>
              <w:t>опублікування в друкованих засобах масової інформації (не менше двох), визначених оператором установки, територія розповсюдження яких охоплює адміністративно-територіальні одиниці, які можуть зазнати впливу установки, розміщення на дошках оголошень органів місцевого самоврядування відповідної адміністративно -територіальної одиниці, яка може зазнати впливу установки, та, додатково, в інших загальнодоступних місцях, визначених оператором установки, та забезпечує його розміщення протягом усього строку громадського обговорення, визначеного відповідно до частини дев’ятої цієї статті.</w:t>
            </w:r>
          </w:p>
          <w:p w14:paraId="4FB8637C"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Дозвільний орган у строк, визначений частиною п’ятою статті 7 цього Закону, оприлюднює оголошення про початок громадського обговорення у процесі отримання інтегрованого дозволу засобами електронної системи у мережі Інтернет та забезпечує розміщення оголошення про початок громадського обговорення у процесі отримання інтегрованого дозволу протягом усього строку громадського обговорення, визначеного відповідно до частини дев’ятої цієї статті.</w:t>
            </w:r>
          </w:p>
          <w:p w14:paraId="6FCD6223"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Оголошення про початок </w:t>
            </w:r>
            <w:r w:rsidRPr="00711025">
              <w:rPr>
                <w:rFonts w:ascii="Times New Roman" w:hAnsi="Times New Roman" w:cs="Times New Roman"/>
                <w:sz w:val="24"/>
                <w:szCs w:val="24"/>
                <w:lang w:val="uk-UA"/>
              </w:rPr>
              <w:lastRenderedPageBreak/>
              <w:t>громадського обговорення у процесі отримання інтегрованого дозволу повинно містити:</w:t>
            </w:r>
          </w:p>
          <w:p w14:paraId="353ACD9B"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інформацію про оператора установки;</w:t>
            </w:r>
          </w:p>
          <w:p w14:paraId="2BEE7493"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мету звернення до дозвільного органу;</w:t>
            </w:r>
          </w:p>
          <w:p w14:paraId="75FAE6E4"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резюме нетехнічного характеру, передбачене частиною другою статті 6 цього Закону;</w:t>
            </w:r>
          </w:p>
          <w:p w14:paraId="3578C193"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орган, що прийматиме рішення про видачу інтегрованого дозволу;</w:t>
            </w:r>
          </w:p>
          <w:p w14:paraId="74A6EAE8"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передбачену процедуру громадського обговорення, у тому числі:</w:t>
            </w:r>
          </w:p>
          <w:p w14:paraId="428EC390"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а) дату початку та строки процедури;</w:t>
            </w:r>
          </w:p>
          <w:p w14:paraId="79F139C2"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б) способи участі громадськості (надання письмових зауважень і пропозицій, громадські слухання тощо);</w:t>
            </w:r>
          </w:p>
          <w:p w14:paraId="3641CE80"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 інформацію про громадські слухання та порядок реєстрації для участі в них;</w:t>
            </w:r>
          </w:p>
          <w:p w14:paraId="159BC444"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 орган, від якого можна отримати інформацію для вивчення громадськістю, та адресу, за якою можна ознайомитися із заявою на отримання (внесення змін до) інтегрованого дозволу;</w:t>
            </w:r>
          </w:p>
          <w:p w14:paraId="13C52E49"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ґ) орган, до якого надаються зауваження і пропозиції, та строки їх надання;</w:t>
            </w:r>
          </w:p>
          <w:p w14:paraId="0E8D683C"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інформацію про необхідність </w:t>
            </w:r>
            <w:r w:rsidRPr="00711025">
              <w:rPr>
                <w:rFonts w:ascii="Times New Roman" w:hAnsi="Times New Roman" w:cs="Times New Roman"/>
                <w:sz w:val="24"/>
                <w:szCs w:val="24"/>
                <w:lang w:val="uk-UA"/>
              </w:rPr>
              <w:lastRenderedPageBreak/>
              <w:t>проведення транскордонних консультацій щодо заяви на отримання (внесення змін до) інтегрованого дозволу.</w:t>
            </w:r>
          </w:p>
          <w:p w14:paraId="61E484BC"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Заява на отримання (внесення змін до) інтегрованого дозволу та надана оператором установки інша документація, необхідна для видачі інтегрованого дозволу, є відкритими і надаються дозвільним органом, органом місцевого самоврядування та оператором установки для ознайомлення. Доступ до заяви на отримання (внесення змін до) інтегрованого дозволу та іншої наданої оператором установки документації забезпечується шляхом їх розміщення у місцях, доступних для громадськості у приміщеннях дозвільного органу, органу місцевого самоврядування відповідної адміністративно-територіальної одиниці, яка може зазнати впливу установки, у приміщенні оператора установки та, додатково, може розміщуватися в інших загальнодоступних місцях, визначених оператором установки.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16C51051"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7. Дозвільний орган, органи місцевого самоврядування відповідної адміністративно-територіальної одиниці, яка може зазнати впливу установки, забезпечують оператору установки протягом трьох днів з дня його звернення можливості для оприлюднення оголошення про початок громадського обговорення у процесі отримання інтегрованого дозволу та розміщення і доступ до документації, зазначеної у частині шостій цієї статті, у місцях, доступних для громадськості у приміщеннях дозвільного органу або органу місцевого самоврядування.</w:t>
            </w:r>
          </w:p>
          <w:p w14:paraId="210FBC1C"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Дозвільний орган забезпечує безоплатний доступ громадськості до всієї інформації, що стосується процесу видачі інтегрованого дозволу, в міру її надходження.</w:t>
            </w:r>
          </w:p>
          <w:p w14:paraId="73B038FD"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 Дозвільний орган забезпечує проведення громадського обговорення у процесі отримання інтегрованого дозволу. Строк громадського обговорення становить 30 робочих днів з дня оприлюднення оголошення, передбаченого частиною четвертою цієї статті. Протягом цього строку громадськість має право надавати будь-які зауваження чи пропозиції, які, на її думку, стосуються заяви на отримання (внесення змін до) </w:t>
            </w:r>
            <w:r w:rsidRPr="00711025">
              <w:rPr>
                <w:rFonts w:ascii="Times New Roman" w:hAnsi="Times New Roman" w:cs="Times New Roman"/>
                <w:sz w:val="24"/>
                <w:szCs w:val="24"/>
                <w:lang w:val="uk-UA"/>
              </w:rPr>
              <w:lastRenderedPageBreak/>
              <w:t>інтегрованого дозволу, установки чи її діяльності, без необхідності їх обґрунтування. Зауваження та пропозиції можуть надаватися в письмовій формі (у тому числі в електронному вигляді) та усно під час громадських слухань із занесенням до протоколу громадських слухань. У разі ненадання пропозицій та зауважень протягом зазначеного строку вважається, що пропозиції та зауваження відсутні.</w:t>
            </w:r>
          </w:p>
          <w:p w14:paraId="4A87324D"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10. Громадські слухання у процесі отримання інтегрованого дозволу проводяться під час громадського обговорення, але не раніше ніж на десятий робочий день з дня оприлюднення оголошення, передбаченого частиною четвертою цієї статті, та за умови, що для участі в них зареєструвалося не менше ніж п’ять осіб. Порядок організації та проведення громадських слухань у процесі отримання інтегрованого дозволу встановлюється Кабінетом Міністрів України.</w:t>
            </w:r>
          </w:p>
          <w:p w14:paraId="3FA19F7F"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11. Дозвільний орган пересилає засобами реєстру інтегрованих дозволів зауваження та пропозиції, отримані під час громадського обговорення, заінтересованим органам та, за необхідності, іншим органам державної виконавчої влади та </w:t>
            </w:r>
            <w:r w:rsidRPr="00711025">
              <w:rPr>
                <w:rFonts w:ascii="Times New Roman" w:hAnsi="Times New Roman" w:cs="Times New Roman"/>
                <w:sz w:val="24"/>
                <w:szCs w:val="24"/>
                <w:lang w:val="uk-UA"/>
              </w:rPr>
              <w:lastRenderedPageBreak/>
              <w:t>органам місцевого самоврядування.</w:t>
            </w:r>
          </w:p>
          <w:p w14:paraId="367097B7"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12. За результатами громадського обговорення дозвільний орган готує довідку (звіт) про громадське обговорення, в якій підсумовує отримані зауваження і пропозиції та зазначає, яким чином в умовах інтегрованого дозволу повністю враховані, частково враховані або обґрунтовано відхилені зауваження і пропозиції, висловлені відповідно до цієї статті. До довідки (звіту) додаються протокол громадських слухань (у разі проведення) та отримані письмові зауваження і пропозиції. Довідка (звіт) про громадське обговорення є відкритою інформацією та оприлюднюється засобами електронної системи.</w:t>
            </w:r>
          </w:p>
          <w:p w14:paraId="227808E1" w14:textId="77777777" w:rsidR="007A6B78" w:rsidRPr="00711025" w:rsidRDefault="007A6B78" w:rsidP="007A6B78">
            <w:pPr>
              <w:jc w:val="both"/>
              <w:rPr>
                <w:rFonts w:ascii="Times New Roman" w:hAnsi="Times New Roman" w:cs="Times New Roman"/>
                <w:sz w:val="24"/>
                <w:szCs w:val="24"/>
                <w:lang w:val="uk-UA"/>
              </w:rPr>
            </w:pPr>
          </w:p>
        </w:tc>
        <w:tc>
          <w:tcPr>
            <w:tcW w:w="4111" w:type="dxa"/>
          </w:tcPr>
          <w:p w14:paraId="56F9E6D2" w14:textId="6DEA3C1F" w:rsidR="007A6B78" w:rsidRPr="00711025" w:rsidRDefault="004D7D59"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71F96EEF" w14:textId="6A7526A4" w:rsidR="004D7D59" w:rsidRPr="00711025" w:rsidRDefault="004D7D59" w:rsidP="007A6B78">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Див.пояснення</w:t>
            </w:r>
            <w:proofErr w:type="spellEnd"/>
            <w:r w:rsidRPr="00711025">
              <w:rPr>
                <w:rFonts w:ascii="Times New Roman" w:hAnsi="Times New Roman" w:cs="Times New Roman"/>
                <w:sz w:val="24"/>
                <w:szCs w:val="24"/>
                <w:lang w:val="uk-UA"/>
              </w:rPr>
              <w:t xml:space="preserve"> до коментаря № 30</w:t>
            </w:r>
          </w:p>
        </w:tc>
      </w:tr>
      <w:tr w:rsidR="00711025" w:rsidRPr="00711025" w14:paraId="30E6658C" w14:textId="77777777" w:rsidTr="00A152FF">
        <w:tc>
          <w:tcPr>
            <w:tcW w:w="852" w:type="dxa"/>
          </w:tcPr>
          <w:p w14:paraId="6FD4899A" w14:textId="77777777" w:rsidR="007A6B78" w:rsidRPr="00711025" w:rsidRDefault="007A6B78" w:rsidP="007A6B78">
            <w:pPr>
              <w:pStyle w:val="a4"/>
              <w:numPr>
                <w:ilvl w:val="0"/>
                <w:numId w:val="2"/>
              </w:numPr>
              <w:jc w:val="both"/>
              <w:rPr>
                <w:rFonts w:ascii="Times New Roman" w:hAnsi="Times New Roman" w:cs="Times New Roman"/>
                <w:sz w:val="24"/>
                <w:szCs w:val="24"/>
                <w:lang w:val="uk-UA"/>
              </w:rPr>
            </w:pPr>
          </w:p>
        </w:tc>
        <w:tc>
          <w:tcPr>
            <w:tcW w:w="4961" w:type="dxa"/>
          </w:tcPr>
          <w:p w14:paraId="7E202AE1"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 урахуванням того, що в деяких регіонах може не бути активної громадськості, вважаємо за необхідне у частині 4 статті 9 зобов’язати (замість «мають право») органи державної виконавчої влади та органи місцевого самоврядування брати участь у громадських слуханнях, що проходять на їх територіях, адже вони мають доступ та володіють всією інформацією про екологічний стан, мають профільних фахівців у своєму складі і по суті створені і функціонують задля захисту громадських інтересів.</w:t>
            </w:r>
          </w:p>
          <w:p w14:paraId="47AFBEB3" w14:textId="45AFA37F" w:rsidR="007A6B78" w:rsidRPr="00711025" w:rsidRDefault="007A6B78" w:rsidP="007A6B78">
            <w:pPr>
              <w:jc w:val="both"/>
              <w:rPr>
                <w:rFonts w:ascii="Times New Roman" w:hAnsi="Times New Roman" w:cs="Times New Roman"/>
                <w:sz w:val="24"/>
                <w:szCs w:val="24"/>
                <w:lang w:val="uk-UA"/>
              </w:rPr>
            </w:pPr>
          </w:p>
        </w:tc>
        <w:tc>
          <w:tcPr>
            <w:tcW w:w="4252" w:type="dxa"/>
          </w:tcPr>
          <w:p w14:paraId="209D2F0C" w14:textId="77777777" w:rsidR="007A6B78" w:rsidRPr="00711025" w:rsidRDefault="007A6B7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3C33A647" w14:textId="770BF404" w:rsidR="007A6B78" w:rsidRPr="00711025" w:rsidRDefault="007A6B78" w:rsidP="007A6B78">
            <w:pPr>
              <w:jc w:val="both"/>
              <w:rPr>
                <w:rFonts w:ascii="Times New Roman" w:hAnsi="Times New Roman" w:cs="Times New Roman"/>
                <w:sz w:val="24"/>
                <w:szCs w:val="24"/>
                <w:lang w:val="uk-UA"/>
              </w:rPr>
            </w:pPr>
          </w:p>
        </w:tc>
        <w:tc>
          <w:tcPr>
            <w:tcW w:w="4111" w:type="dxa"/>
          </w:tcPr>
          <w:p w14:paraId="042E8B81" w14:textId="67220FD5" w:rsidR="00527F57" w:rsidRPr="00711025" w:rsidRDefault="00527F57"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w:t>
            </w:r>
            <w:r w:rsidR="00B50424" w:rsidRPr="00711025">
              <w:rPr>
                <w:rFonts w:ascii="Times New Roman" w:hAnsi="Times New Roman" w:cs="Times New Roman"/>
                <w:sz w:val="24"/>
                <w:szCs w:val="24"/>
                <w:lang w:val="uk-UA"/>
              </w:rPr>
              <w:t xml:space="preserve"> частково</w:t>
            </w:r>
          </w:p>
          <w:p w14:paraId="247ED60D" w14:textId="0A48BFA9" w:rsidR="007A6B78" w:rsidRPr="00711025" w:rsidRDefault="00527F57"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Участь органів місцевого самоврядування і органів державної виконавчої влади не може заміняти собою участь громадськості. Крім того,</w:t>
            </w:r>
            <w:r w:rsidR="00B50424" w:rsidRPr="00711025">
              <w:rPr>
                <w:rFonts w:ascii="Times New Roman" w:hAnsi="Times New Roman" w:cs="Times New Roman"/>
                <w:sz w:val="24"/>
                <w:szCs w:val="24"/>
                <w:lang w:val="uk-UA"/>
              </w:rPr>
              <w:t xml:space="preserve"> визначення «</w:t>
            </w:r>
            <w:r w:rsidRPr="00711025">
              <w:rPr>
                <w:rFonts w:ascii="Times New Roman" w:hAnsi="Times New Roman" w:cs="Times New Roman"/>
                <w:sz w:val="24"/>
                <w:szCs w:val="24"/>
                <w:lang w:val="uk-UA"/>
              </w:rPr>
              <w:t>заінтересовані органи</w:t>
            </w:r>
            <w:r w:rsidR="00B50424" w:rsidRPr="00711025">
              <w:rPr>
                <w:rFonts w:ascii="Times New Roman" w:hAnsi="Times New Roman" w:cs="Times New Roman"/>
                <w:sz w:val="24"/>
                <w:szCs w:val="24"/>
                <w:lang w:val="uk-UA"/>
              </w:rPr>
              <w:t xml:space="preserve">» доповнено: </w:t>
            </w:r>
            <w:r w:rsidRPr="00711025">
              <w:rPr>
                <w:rFonts w:ascii="Times New Roman" w:hAnsi="Times New Roman" w:cs="Times New Roman"/>
                <w:sz w:val="24"/>
                <w:szCs w:val="24"/>
                <w:lang w:val="uk-UA"/>
              </w:rPr>
              <w:t xml:space="preserve">центральні органи виконавчої влади, які беруть участь у процесі видачі інтегрованого дозволу та в межах своєї компетенції надають дозвільному органу висновки щодо доцільності видачі (внесення змін до) інтегрованого </w:t>
            </w:r>
            <w:r w:rsidRPr="00711025">
              <w:rPr>
                <w:rFonts w:ascii="Times New Roman" w:hAnsi="Times New Roman" w:cs="Times New Roman"/>
                <w:sz w:val="24"/>
                <w:szCs w:val="24"/>
                <w:lang w:val="uk-UA"/>
              </w:rPr>
              <w:lastRenderedPageBreak/>
              <w:t xml:space="preserve">дозволу та пропозиції до умов інтегрованого дозволу: центральний орган виконавчої влади, що реалізує державну політику у сфері управління відходами; центральний орган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орган виконавчої влади, що реалізує державну політику у сфері охорони атмосферного повітря; центральний орган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обласні, міські Київська та Севастопольська державні адміністрації (відповідний </w:t>
            </w:r>
            <w:r w:rsidRPr="00711025">
              <w:rPr>
                <w:rFonts w:ascii="Times New Roman" w:hAnsi="Times New Roman" w:cs="Times New Roman"/>
                <w:sz w:val="24"/>
                <w:szCs w:val="24"/>
                <w:lang w:val="uk-UA"/>
              </w:rPr>
              <w:lastRenderedPageBreak/>
              <w:t>підрозділ з питань екології та природних ресурсів), орган виконавчої влади Автономної Республіки Крим з питань екології та природних ресурсів за місцезнаходженням установки; контролюючий орган;»</w:t>
            </w:r>
          </w:p>
        </w:tc>
      </w:tr>
      <w:tr w:rsidR="00711025" w:rsidRPr="00711025" w14:paraId="7916E09B" w14:textId="77777777" w:rsidTr="00A152FF">
        <w:tc>
          <w:tcPr>
            <w:tcW w:w="852" w:type="dxa"/>
          </w:tcPr>
          <w:p w14:paraId="11D287E0" w14:textId="77777777" w:rsidR="007A6B78" w:rsidRPr="00711025" w:rsidRDefault="007A6B78" w:rsidP="007A6B78">
            <w:pPr>
              <w:pStyle w:val="a4"/>
              <w:numPr>
                <w:ilvl w:val="0"/>
                <w:numId w:val="2"/>
              </w:numPr>
              <w:jc w:val="both"/>
              <w:rPr>
                <w:rFonts w:ascii="Times New Roman" w:hAnsi="Times New Roman" w:cs="Times New Roman"/>
                <w:sz w:val="24"/>
                <w:szCs w:val="24"/>
                <w:lang w:val="uk-UA"/>
              </w:rPr>
            </w:pPr>
          </w:p>
        </w:tc>
        <w:tc>
          <w:tcPr>
            <w:tcW w:w="4961" w:type="dxa"/>
          </w:tcPr>
          <w:p w14:paraId="7AE65AEF"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Просимо внести зміни до Кодексу про адміністративні правопорушення та Кримінального кодексу та встановити відповідальність за:</w:t>
            </w:r>
          </w:p>
          <w:p w14:paraId="1AD14080" w14:textId="1F63234D" w:rsidR="007A6B7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Pr="00711025">
              <w:rPr>
                <w:rFonts w:ascii="Times New Roman" w:hAnsi="Times New Roman" w:cs="Times New Roman"/>
                <w:sz w:val="24"/>
                <w:szCs w:val="24"/>
                <w:lang w:val="uk-UA"/>
              </w:rPr>
              <w:tab/>
              <w:t>Порушення умов інтегрованого дозволу, зокрема: строків, надання недостовірної інформації під час процедури обговорення інтегрованого дозволу, перевищення викидів, зазначених у дозволі. Також, у разі виявлення таких порушень передбачити процедуру зупинення дії Дозволу або його скасування.</w:t>
            </w:r>
          </w:p>
          <w:p w14:paraId="394E0C20" w14:textId="7CDBFF4C"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Пропози</w:t>
            </w:r>
            <w:r w:rsidR="000111DE" w:rsidRPr="00711025">
              <w:rPr>
                <w:rFonts w:ascii="Times New Roman" w:hAnsi="Times New Roman" w:cs="Times New Roman"/>
                <w:sz w:val="24"/>
                <w:szCs w:val="24"/>
                <w:lang w:val="uk-UA"/>
              </w:rPr>
              <w:t>ц</w:t>
            </w:r>
            <w:r w:rsidRPr="00711025">
              <w:rPr>
                <w:rFonts w:ascii="Times New Roman" w:hAnsi="Times New Roman" w:cs="Times New Roman"/>
                <w:sz w:val="24"/>
                <w:szCs w:val="24"/>
                <w:lang w:val="uk-UA"/>
              </w:rPr>
              <w:t>ія до ст.6.</w:t>
            </w:r>
          </w:p>
          <w:p w14:paraId="0A7669B3" w14:textId="38A649E6"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w:t>
            </w:r>
          </w:p>
          <w:p w14:paraId="15362398" w14:textId="77777777" w:rsidR="008C2528" w:rsidRPr="00711025" w:rsidRDefault="008C2528" w:rsidP="008C2528">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6. Мотивувальна частина містить:</w:t>
            </w:r>
          </w:p>
          <w:p w14:paraId="59004BC5" w14:textId="77777777" w:rsidR="008C2528" w:rsidRPr="00711025" w:rsidRDefault="008C2528" w:rsidP="008C2528">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підстави, на яких ґрунтується інтегрований дозвіл;</w:t>
            </w:r>
          </w:p>
          <w:p w14:paraId="7B679E54" w14:textId="77777777" w:rsidR="008C2528" w:rsidRPr="00711025" w:rsidRDefault="008C2528" w:rsidP="008C2528">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перелік висновків найкращих доступних технологій та методів управління</w:t>
            </w:r>
            <w:r w:rsidRPr="00711025">
              <w:rPr>
                <w:rFonts w:ascii="Times New Roman" w:hAnsi="Times New Roman" w:cs="Times New Roman"/>
                <w:sz w:val="24"/>
                <w:szCs w:val="24"/>
                <w:lang w:val="ru-RU"/>
              </w:rPr>
              <w:t>, що мають відношення до установки або відповідного виду (видів) діяльності</w:t>
            </w:r>
            <w:r w:rsidRPr="00711025">
              <w:rPr>
                <w:rFonts w:ascii="Times New Roman" w:hAnsi="Times New Roman" w:cs="Times New Roman"/>
                <w:bCs/>
                <w:sz w:val="24"/>
                <w:szCs w:val="24"/>
                <w:lang w:val="ru-RU"/>
              </w:rPr>
              <w:t>;</w:t>
            </w:r>
          </w:p>
          <w:p w14:paraId="5131ED95"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зв'язок, співвідношення та відповідність умов, у тому числі, нормативів гранично допустимих викидів, встановлених у інтегрованому дозволі, найкращим доступним технологіям та гранично </w:t>
            </w:r>
            <w:r w:rsidRPr="00711025">
              <w:rPr>
                <w:rFonts w:ascii="Times New Roman" w:hAnsi="Times New Roman" w:cs="Times New Roman"/>
                <w:sz w:val="24"/>
                <w:szCs w:val="24"/>
                <w:lang w:val="ru-RU"/>
              </w:rPr>
              <w:lastRenderedPageBreak/>
              <w:t>допустимим викидам, визначеним у висновках найкращих доступних технологій та методів управління;</w:t>
            </w:r>
          </w:p>
          <w:p w14:paraId="03744AB8"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обґрунтування надання відступу (якщо надається) та умов інтегрованого дозволу згідно з наданим відступом, компенсаційні заходи.</w:t>
            </w:r>
          </w:p>
          <w:p w14:paraId="54B351F3" w14:textId="6E75086D" w:rsidR="008C2528" w:rsidRPr="00711025" w:rsidRDefault="008C2528" w:rsidP="008C2528">
            <w:pPr>
              <w:jc w:val="both"/>
              <w:rPr>
                <w:rFonts w:ascii="Times New Roman" w:hAnsi="Times New Roman" w:cs="Times New Roman"/>
                <w:sz w:val="24"/>
                <w:szCs w:val="24"/>
                <w:lang w:val="uk-UA"/>
              </w:rPr>
            </w:pPr>
          </w:p>
        </w:tc>
        <w:tc>
          <w:tcPr>
            <w:tcW w:w="4252" w:type="dxa"/>
          </w:tcPr>
          <w:p w14:paraId="487D5E11"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11. Видача інтегрованого дозволу</w:t>
            </w:r>
          </w:p>
          <w:p w14:paraId="0C8E8CEB"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За результатами розгляду заяви на отримання (внесення змін до) інтегрованого дозволу в порядку, передбаченому статтею 9 цього Закону, на підставі протоколів засідання узгоджувальної комісії (у разі проведення), з урахуванням результатів громадського обговорення та транскордонних консультацій (в разі проведення), дозвільний орган видає інтегрований дозвіл або приймає рішення про відмову у видачі інтегрованого дозволу.</w:t>
            </w:r>
          </w:p>
          <w:p w14:paraId="53C0C592"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Для установок, що вводяться в експлуатацію вперше, а також у разі розширення або змін, які згідно з вимогами Закону України «Про оцінку впливу на довкілля» підлягають оцінці впливу на довкілля, під час видачі інтегрованого дозволу дозвільний орган враховує результати оцінки впливу на довкілля.</w:t>
            </w:r>
          </w:p>
          <w:p w14:paraId="256866B4"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Інтегрований дозвіл або рішення про відмову у видачі інтегрованого </w:t>
            </w:r>
            <w:r w:rsidRPr="00711025">
              <w:rPr>
                <w:rFonts w:ascii="Times New Roman" w:hAnsi="Times New Roman" w:cs="Times New Roman"/>
                <w:sz w:val="24"/>
                <w:szCs w:val="24"/>
                <w:lang w:val="uk-UA"/>
              </w:rPr>
              <w:lastRenderedPageBreak/>
              <w:t>дозволу видається протягом двадцяти п’яти робочих днів з дня завершення розгляду заяви на отримання (внесення змін до) інтегрованого дозволу заінтересованими органами, а у випадку проведення транскордонних консультацій, – протягом двадцяти п’яти робочих днів з дня їх завершення.</w:t>
            </w:r>
          </w:p>
          <w:p w14:paraId="3138DA1D"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Інтегрований дозвіл складається з описової, мотивувальної частини та умов, які є невід’ємною частиною інтегрованого дозволу.</w:t>
            </w:r>
          </w:p>
          <w:p w14:paraId="6D145264"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У описовій частині наводяться: опис установки та її діяльності, початок провадження діяльності (для установок, що вводяться в експлуатацію вперше), опис процедури розгляду заяви на отримання (внесення змін до) інтегрованого дозволу, враховані та відхилені зауваження та пропозиції, що надійшли під час громадського обговорення та транскордонних консультацій (у разі проведення) та пояснення способу їх врахування в інтегрованому дозволі.</w:t>
            </w:r>
          </w:p>
          <w:p w14:paraId="3FA9A796"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Мотивувальна частина містить:</w:t>
            </w:r>
          </w:p>
          <w:p w14:paraId="6A8EF6A3"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підстави, на яких ґрунтується інтегрований дозвіл;</w:t>
            </w:r>
          </w:p>
          <w:p w14:paraId="0998C08E"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перелік висновків найкращих доступних технологій та методів управління для відповідного виду </w:t>
            </w:r>
            <w:r w:rsidRPr="00711025">
              <w:rPr>
                <w:rFonts w:ascii="Times New Roman" w:hAnsi="Times New Roman" w:cs="Times New Roman"/>
                <w:sz w:val="24"/>
                <w:szCs w:val="24"/>
                <w:lang w:val="uk-UA"/>
              </w:rPr>
              <w:lastRenderedPageBreak/>
              <w:t>(видів) діяльності;</w:t>
            </w:r>
          </w:p>
          <w:p w14:paraId="441FCC4C"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зв'язок, співвідношення та відповідність умов, у тому числі, нормативів гранично допустимих викидів, встановлених у інтегрованому дозволі, найкращим доступним технологіям та гранично допустимим викидам, визначеним у висновках найкращих доступних технологій та методів управління;</w:t>
            </w:r>
          </w:p>
          <w:p w14:paraId="12ED48BE"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обґрунтування надання відступу (якщо надається) та умов інтегрованого дозволу згідно з наданим відступом.</w:t>
            </w:r>
          </w:p>
          <w:p w14:paraId="340C5F4A"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Інтегрований дозвіл є обов’язковим. Умови інтегрованого дозволу є обов’язковими.</w:t>
            </w:r>
          </w:p>
          <w:p w14:paraId="7E5BAC3E" w14:textId="59B0718C"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Форма інтегрованого дозволу затверджується Кабінетом Міністрів України.</w:t>
            </w:r>
          </w:p>
        </w:tc>
        <w:tc>
          <w:tcPr>
            <w:tcW w:w="4111" w:type="dxa"/>
          </w:tcPr>
          <w:p w14:paraId="4938666C" w14:textId="77777777" w:rsidR="00527F57" w:rsidRPr="00711025" w:rsidRDefault="00527F57" w:rsidP="00527F5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1DEBC5FB" w14:textId="13BE1D98" w:rsidR="007A6B78" w:rsidRPr="00711025" w:rsidRDefault="00527F57" w:rsidP="00527F57">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Див.пояснення</w:t>
            </w:r>
            <w:proofErr w:type="spellEnd"/>
            <w:r w:rsidRPr="00711025">
              <w:rPr>
                <w:rFonts w:ascii="Times New Roman" w:hAnsi="Times New Roman" w:cs="Times New Roman"/>
                <w:sz w:val="24"/>
                <w:szCs w:val="24"/>
                <w:lang w:val="uk-UA"/>
              </w:rPr>
              <w:t xml:space="preserve"> до коментаря № 30</w:t>
            </w:r>
          </w:p>
        </w:tc>
      </w:tr>
      <w:tr w:rsidR="00711025" w:rsidRPr="00711025" w14:paraId="07D29B89" w14:textId="77777777" w:rsidTr="00A152FF">
        <w:tc>
          <w:tcPr>
            <w:tcW w:w="852" w:type="dxa"/>
          </w:tcPr>
          <w:p w14:paraId="7DB3A3E0" w14:textId="77777777" w:rsidR="007A6B78" w:rsidRPr="00711025" w:rsidRDefault="007A6B78" w:rsidP="007A6B78">
            <w:pPr>
              <w:pStyle w:val="a4"/>
              <w:numPr>
                <w:ilvl w:val="0"/>
                <w:numId w:val="2"/>
              </w:numPr>
              <w:jc w:val="both"/>
              <w:rPr>
                <w:rFonts w:ascii="Times New Roman" w:hAnsi="Times New Roman" w:cs="Times New Roman"/>
                <w:sz w:val="24"/>
                <w:szCs w:val="24"/>
                <w:lang w:val="uk-UA"/>
              </w:rPr>
            </w:pPr>
          </w:p>
        </w:tc>
        <w:tc>
          <w:tcPr>
            <w:tcW w:w="4961" w:type="dxa"/>
          </w:tcPr>
          <w:p w14:paraId="2BD7DFFC" w14:textId="77777777" w:rsidR="007A6B78" w:rsidRPr="00711025" w:rsidRDefault="008C252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 Умови інтегрованого дозволу</w:t>
            </w:r>
          </w:p>
          <w:p w14:paraId="709AB58A" w14:textId="77777777" w:rsidR="008C2528" w:rsidRPr="00711025" w:rsidRDefault="008C252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Умови інтегрованого дозволу, зазначені у частині першій цієї статті, включають:</w:t>
            </w:r>
          </w:p>
          <w:p w14:paraId="15D1369C" w14:textId="7CF8B72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5) вимоги здійснення моніторингу викидів, в тому числі он-лайн моніторингу на джерелах викидів, на межі санітарно-захисної зони та у зоні найближчої житлової забудови, які визначають методику, частоту вимірювання та порядок здійснення оцінки;</w:t>
            </w:r>
          </w:p>
          <w:p w14:paraId="1628C508" w14:textId="6D4B7EA8"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Якщо встановлюються інші нормативи гранично допустимих викидів, ніж гранично допустимі викиди, визначені у висновках найкращих доступних технологій та методів управління, вимоги здійснення моніторингу </w:t>
            </w:r>
            <w:r w:rsidRPr="00711025">
              <w:rPr>
                <w:rFonts w:ascii="Times New Roman" w:hAnsi="Times New Roman" w:cs="Times New Roman"/>
                <w:sz w:val="24"/>
                <w:szCs w:val="24"/>
                <w:lang w:val="ru-RU"/>
              </w:rPr>
              <w:lastRenderedPageBreak/>
              <w:t>викидів забезпечують, щоб результати моніторингу викидів були доступні за ті самі періоди часу та для тих саме контрольних умов, що й для гранично допустимих викидів, визначених у висновках найкращих доступних технологій та методів управління.</w:t>
            </w:r>
          </w:p>
          <w:p w14:paraId="50B5DDA7" w14:textId="77777777" w:rsidR="008C2528" w:rsidRPr="00711025" w:rsidRDefault="008C2528" w:rsidP="008C2528">
            <w:pPr>
              <w:tabs>
                <w:tab w:val="left" w:pos="2617"/>
              </w:tabs>
              <w:spacing w:before="240"/>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6) зобов’язання періодично, у строки, визначені дозвільним органом, але не рідше ніж один раз на рік, надавати йому інформацію на основі результатів моніторингу викидів, зазначеного у пункті 5 цієї частини, звіт оператора установки про дотримання умов інтегрованого дозволу.</w:t>
            </w:r>
          </w:p>
          <w:p w14:paraId="6C053C29"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Якщо встановлюються інші нормативи гранично допустимих викидів, ніж гранично допустимі викиди, визначені у висновках найкращих доступних технологій та методів управління, встановлюється зобов’язання оператора установки не рідше 1 разу на квартал надавати у звіті оператора установки про дотримання умов інтегрованого дозволу стислий виклад результатів моніторингу викидів, що дозволяє здійснення порівняння з гранично допустимими викидами, визначеними у висновках найкращих доступних технологій та методів управління.</w:t>
            </w:r>
          </w:p>
          <w:p w14:paraId="1FE1F1B3"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7) зобов’язання періодично, але не рідше ніж один раз на чотири роки, проводити енергетичний аудит або впровадити систему енергетичного або екологічного менеджменту, складовою якої є енергетичний аудит;</w:t>
            </w:r>
          </w:p>
          <w:p w14:paraId="3A021CCB"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lastRenderedPageBreak/>
              <w:t>8) вимоги щодо регулярного забезпечення здійснення та оцінки ефективності заходів, вжитих для запобігання викидам у ґрунт та підземні води на виконання пункту 4 цієї частини, та вимоги щодо періодичного моніторингу ґрунту та підземних вод на наявність і концентрацію небезпечних речовин, джерелом надходження яких в довкілля є установка, на яку отримано інтегрований дозвіл, та які можуть спричинити забруднення ґрунту та підземних вод у місцезнаходженні установки;</w:t>
            </w:r>
          </w:p>
          <w:p w14:paraId="7E177D7F"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9) заходи, пов’язані з умовами, що не є нормальними умовами експлуатації установки, зокрема запуск, зупинка, витік, несправності, раптові зупинки та припинення операцій;</w:t>
            </w:r>
          </w:p>
          <w:p w14:paraId="66366499"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10) положення щодо мінімізації забруднення на великі відстані або транскордонного забруднення;</w:t>
            </w:r>
          </w:p>
          <w:p w14:paraId="4FBE3E56"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11) вимоги до періодичності проведення відомчого та зовнішнього інструментального контролю з метою перевірки дотримання нормативів гранично допустимих викидів;</w:t>
            </w:r>
          </w:p>
          <w:p w14:paraId="506A53A4"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12) вимоги до припинення діяльності згідно зі статтею 27 цього Закону.</w:t>
            </w:r>
          </w:p>
          <w:p w14:paraId="1A1791B9"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13) компенсаційні заходи для зменшення негативного впливу на довкілля, а також у разі порушення умов інтегрованого дозволу та аварії.</w:t>
            </w:r>
          </w:p>
          <w:p w14:paraId="153E2334" w14:textId="77777777" w:rsidR="008C2528" w:rsidRPr="00711025" w:rsidRDefault="008C2528" w:rsidP="008C2528">
            <w:pPr>
              <w:jc w:val="both"/>
              <w:rPr>
                <w:rFonts w:ascii="Times New Roman" w:hAnsi="Times New Roman" w:cs="Times New Roman"/>
                <w:sz w:val="24"/>
                <w:szCs w:val="24"/>
                <w:lang w:val="ru-RU"/>
              </w:rPr>
            </w:pPr>
          </w:p>
          <w:p w14:paraId="0446DAE3" w14:textId="77777777" w:rsidR="008C2528" w:rsidRPr="00711025" w:rsidRDefault="008C2528" w:rsidP="008C2528">
            <w:pPr>
              <w:jc w:val="both"/>
              <w:rPr>
                <w:rFonts w:ascii="Times New Roman" w:hAnsi="Times New Roman" w:cs="Times New Roman"/>
                <w:sz w:val="24"/>
                <w:szCs w:val="24"/>
                <w:lang w:val="ru-RU"/>
              </w:rPr>
            </w:pPr>
          </w:p>
          <w:p w14:paraId="6FA2B518" w14:textId="351B8CE3" w:rsidR="008C2528" w:rsidRPr="00711025" w:rsidRDefault="008C2528" w:rsidP="007A6B78">
            <w:pPr>
              <w:jc w:val="both"/>
              <w:rPr>
                <w:rFonts w:ascii="Times New Roman" w:hAnsi="Times New Roman" w:cs="Times New Roman"/>
                <w:sz w:val="24"/>
                <w:szCs w:val="24"/>
                <w:lang w:val="ru-RU"/>
              </w:rPr>
            </w:pPr>
          </w:p>
        </w:tc>
        <w:tc>
          <w:tcPr>
            <w:tcW w:w="4252" w:type="dxa"/>
          </w:tcPr>
          <w:p w14:paraId="05E52FD3" w14:textId="77777777" w:rsidR="007A6B78" w:rsidRPr="00711025" w:rsidRDefault="008C252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12. Умови інтегрованого дозволу</w:t>
            </w:r>
          </w:p>
          <w:p w14:paraId="4A10C151" w14:textId="5DF73B38" w:rsidR="008C2528" w:rsidRPr="00711025" w:rsidRDefault="008C252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Умови інтегрованого дозволу, зазначені у частині першій цієї статті, включають:</w:t>
            </w:r>
          </w:p>
          <w:p w14:paraId="68F0ED63" w14:textId="2B84A866"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Pr="00711025">
              <w:rPr>
                <w:lang w:val="uk-UA"/>
              </w:rPr>
              <w:t xml:space="preserve"> </w:t>
            </w:r>
            <w:r w:rsidRPr="00711025">
              <w:rPr>
                <w:rFonts w:ascii="Times New Roman" w:hAnsi="Times New Roman" w:cs="Times New Roman"/>
                <w:sz w:val="24"/>
                <w:szCs w:val="24"/>
                <w:lang w:val="uk-UA"/>
              </w:rPr>
              <w:t>5) вимоги здійснення моніторингу викидів, які визначають методику, частоту вимірювання та порядок здійснення оцінки.</w:t>
            </w:r>
          </w:p>
          <w:p w14:paraId="00B0942B"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Якщо встановлюються інші нормативи гранично допустимих викидів, ніж гранично допустимі викиди, визначені у висновках найкращих доступних технологій та методів управління, </w:t>
            </w:r>
            <w:r w:rsidRPr="00711025">
              <w:rPr>
                <w:rFonts w:ascii="Times New Roman" w:hAnsi="Times New Roman" w:cs="Times New Roman"/>
                <w:sz w:val="24"/>
                <w:szCs w:val="24"/>
                <w:lang w:val="uk-UA"/>
              </w:rPr>
              <w:lastRenderedPageBreak/>
              <w:t>вимоги здійснення моніторингу викидів забезпечують, щоб результати моніторингу викидів були доступні за ті самі періоди часу та для тих саме контрольних умов, що й для гранично допустимих викидів, визначених у висновках найкращих доступних технологій та методів управління.</w:t>
            </w:r>
          </w:p>
          <w:p w14:paraId="1AACD3CD"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зобов’язання періодично, у строки, визначені дозвільним органом, але не рідше ніж один раз на рік, надавати йому інформацію на основі результатів моніторингу викидів, зазначеного у пункті 5 цієї частини, звіт оператора установки про дотримання умов інтегрованого дозволу.</w:t>
            </w:r>
          </w:p>
          <w:p w14:paraId="73462EAB"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встановлюються інші нормативи гранично допустимих викидів, ніж гранично допустимі викиди, визначені у висновках найкращих доступних технологій та методів управління, встановлюється зобов’язання оператора установки надавати у звіті оператора установки про дотримання умов інтегрованого дозволу стислий виклад результатів моніторингу викидів, що дозволяє здійснення порівняння з гранично допустимими викидами, визначеними у висновках найкращих доступних технологій та методів управління.</w:t>
            </w:r>
          </w:p>
          <w:p w14:paraId="66795619"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7) зобов’язання періодично, але не </w:t>
            </w:r>
            <w:r w:rsidRPr="00711025">
              <w:rPr>
                <w:rFonts w:ascii="Times New Roman" w:hAnsi="Times New Roman" w:cs="Times New Roman"/>
                <w:sz w:val="24"/>
                <w:szCs w:val="24"/>
                <w:lang w:val="uk-UA"/>
              </w:rPr>
              <w:lastRenderedPageBreak/>
              <w:t>рідше ніж один раз на чотири роки, проводити енергетичний аудит або впровадити систему енергетичного або екологічного менеджменту, складовою якої є енергетичний аудит;</w:t>
            </w:r>
          </w:p>
          <w:p w14:paraId="57E8E036"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вимоги щодо регулярного забезпечення здійснення та оцінки ефективності заходів, вжитих для запобігання викидам у ґрунт та підземні води на виконання пункту 4 цієї частини, та вимоги щодо періодичного моніторингу ґрунту та підземних вод на наявність і концентрацію небезпечних речовин, які, ймовірно, можна знайти у даній місцевості та які можуть спричинити забруднення ґрунту та підземних вод у місцезнаходженні установки;</w:t>
            </w:r>
          </w:p>
          <w:p w14:paraId="1BEE5D5F"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9) заходи, пов’язані з умовами, що не є нормальними умовами експлуатації установки, зокрема запуск, зупинка, витік, несправності, раптові зупинки та припинення операцій;</w:t>
            </w:r>
          </w:p>
          <w:p w14:paraId="2280D29D"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10) положення щодо мінімізації забруднення на великі відстані або транскордонного забруднення;</w:t>
            </w:r>
          </w:p>
          <w:p w14:paraId="431CA75A" w14:textId="77777777"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11) вимоги до оцінки дотримання нормативів гранично допустимих викидів або посилання на відповідні вимоги законодавства;</w:t>
            </w:r>
          </w:p>
          <w:p w14:paraId="500A4923" w14:textId="3D4D0B20" w:rsidR="008C2528" w:rsidRPr="00711025" w:rsidRDefault="008C2528" w:rsidP="008C252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12) вимоги до припинення діяльності згідно зі статтею 27 цього Закону.</w:t>
            </w:r>
          </w:p>
        </w:tc>
        <w:tc>
          <w:tcPr>
            <w:tcW w:w="4111" w:type="dxa"/>
          </w:tcPr>
          <w:p w14:paraId="670AB8D4" w14:textId="77777777" w:rsidR="007A6B78" w:rsidRPr="00711025" w:rsidRDefault="00B50424"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06D1AF52" w14:textId="77777777" w:rsidR="00B50424" w:rsidRPr="00711025" w:rsidRDefault="00B50424"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Вимоги до моніторингу викидів визначаються відповідно до ст.28 та висновків НДТМ.</w:t>
            </w:r>
          </w:p>
          <w:p w14:paraId="13A46717" w14:textId="035F247F" w:rsidR="00257A2D" w:rsidRPr="00711025" w:rsidRDefault="00257A2D" w:rsidP="00257A2D">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Крім того, деякі пропозиції  </w:t>
            </w:r>
            <w:proofErr w:type="spellStart"/>
            <w:r w:rsidRPr="00711025">
              <w:rPr>
                <w:rFonts w:ascii="Times New Roman" w:hAnsi="Times New Roman" w:cs="Times New Roman"/>
                <w:sz w:val="24"/>
                <w:szCs w:val="24"/>
                <w:lang w:val="uk-UA"/>
              </w:rPr>
              <w:t>взаємонеузгоджені</w:t>
            </w:r>
            <w:proofErr w:type="spellEnd"/>
            <w:r w:rsidRPr="00711025">
              <w:rPr>
                <w:rFonts w:ascii="Times New Roman" w:hAnsi="Times New Roman" w:cs="Times New Roman"/>
                <w:sz w:val="24"/>
                <w:szCs w:val="24"/>
                <w:lang w:val="uk-UA"/>
              </w:rPr>
              <w:t xml:space="preserve"> між собою. До прикладу пропозиція абзацу 2 пункту 6 суперечить пропозиції абзацу 1 пункту 6. Умови інтегрованого дозволу </w:t>
            </w:r>
            <w:r w:rsidR="005721C4" w:rsidRPr="00711025">
              <w:rPr>
                <w:rFonts w:ascii="Times New Roman" w:hAnsi="Times New Roman" w:cs="Times New Roman"/>
                <w:sz w:val="24"/>
                <w:szCs w:val="24"/>
                <w:lang w:val="uk-UA"/>
              </w:rPr>
              <w:t>встановлюються на основі виснов</w:t>
            </w:r>
            <w:r w:rsidRPr="00711025">
              <w:rPr>
                <w:rFonts w:ascii="Times New Roman" w:hAnsi="Times New Roman" w:cs="Times New Roman"/>
                <w:sz w:val="24"/>
                <w:szCs w:val="24"/>
                <w:lang w:val="uk-UA"/>
              </w:rPr>
              <w:t>ків НДТМ.</w:t>
            </w:r>
          </w:p>
          <w:p w14:paraId="7DD2A894" w14:textId="77777777" w:rsidR="00257A2D" w:rsidRPr="00711025" w:rsidRDefault="00257A2D" w:rsidP="00257A2D">
            <w:pPr>
              <w:jc w:val="both"/>
              <w:rPr>
                <w:rFonts w:ascii="Times New Roman" w:hAnsi="Times New Roman" w:cs="Times New Roman"/>
                <w:sz w:val="24"/>
                <w:szCs w:val="24"/>
                <w:lang w:val="uk-UA"/>
              </w:rPr>
            </w:pPr>
          </w:p>
          <w:p w14:paraId="156CC47E" w14:textId="04C59FDC" w:rsidR="00257A2D" w:rsidRPr="00711025" w:rsidRDefault="00257A2D" w:rsidP="00257A2D">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Обов’язки з відшкодування шкоди, заподіяної </w:t>
            </w:r>
            <w:r w:rsidR="00E109D1" w:rsidRPr="00711025">
              <w:rPr>
                <w:rFonts w:ascii="Times New Roman" w:hAnsi="Times New Roman" w:cs="Times New Roman"/>
                <w:sz w:val="24"/>
                <w:szCs w:val="24"/>
                <w:lang w:val="uk-UA"/>
              </w:rPr>
              <w:t xml:space="preserve">довкіллю не регулюються </w:t>
            </w:r>
            <w:r w:rsidR="00E109D1" w:rsidRPr="00711025">
              <w:rPr>
                <w:rFonts w:ascii="Times New Roman" w:hAnsi="Times New Roman" w:cs="Times New Roman"/>
                <w:sz w:val="24"/>
                <w:szCs w:val="24"/>
                <w:lang w:val="uk-UA"/>
              </w:rPr>
              <w:lastRenderedPageBreak/>
              <w:t xml:space="preserve">на підставі </w:t>
            </w:r>
            <w:r w:rsidRPr="00711025">
              <w:rPr>
                <w:rFonts w:ascii="Times New Roman" w:hAnsi="Times New Roman" w:cs="Times New Roman"/>
                <w:sz w:val="24"/>
                <w:szCs w:val="24"/>
                <w:lang w:val="uk-UA"/>
              </w:rPr>
              <w:t>дозволу</w:t>
            </w:r>
            <w:r w:rsidR="00E109D1" w:rsidRPr="00711025">
              <w:rPr>
                <w:rFonts w:ascii="Times New Roman" w:hAnsi="Times New Roman" w:cs="Times New Roman"/>
                <w:sz w:val="24"/>
                <w:szCs w:val="24"/>
                <w:lang w:val="uk-UA"/>
              </w:rPr>
              <w:t>,</w:t>
            </w:r>
            <w:r w:rsidRPr="00711025">
              <w:rPr>
                <w:rFonts w:ascii="Times New Roman" w:hAnsi="Times New Roman" w:cs="Times New Roman"/>
                <w:sz w:val="24"/>
                <w:szCs w:val="24"/>
                <w:lang w:val="uk-UA"/>
              </w:rPr>
              <w:t xml:space="preserve"> а на підставі Закону</w:t>
            </w:r>
            <w:r w:rsidR="005721C4" w:rsidRPr="00711025">
              <w:rPr>
                <w:rFonts w:ascii="Times New Roman" w:hAnsi="Times New Roman" w:cs="Times New Roman"/>
                <w:sz w:val="24"/>
                <w:szCs w:val="24"/>
                <w:lang w:val="uk-UA"/>
              </w:rPr>
              <w:t xml:space="preserve"> та врегульовано </w:t>
            </w:r>
            <w:r w:rsidR="00E109D1" w:rsidRPr="00711025">
              <w:rPr>
                <w:rFonts w:ascii="Times New Roman" w:hAnsi="Times New Roman" w:cs="Times New Roman"/>
                <w:sz w:val="24"/>
                <w:szCs w:val="24"/>
                <w:lang w:val="uk-UA"/>
              </w:rPr>
              <w:t xml:space="preserve"> </w:t>
            </w:r>
            <w:r w:rsidR="005721C4" w:rsidRPr="00711025">
              <w:rPr>
                <w:rFonts w:ascii="Times New Roman" w:hAnsi="Times New Roman" w:cs="Times New Roman"/>
                <w:sz w:val="24"/>
                <w:szCs w:val="24"/>
                <w:lang w:val="uk-UA"/>
              </w:rPr>
              <w:t>законодавством</w:t>
            </w:r>
            <w:r w:rsidR="00E109D1" w:rsidRPr="00711025">
              <w:rPr>
                <w:rFonts w:ascii="Times New Roman" w:hAnsi="Times New Roman" w:cs="Times New Roman"/>
                <w:sz w:val="24"/>
                <w:szCs w:val="24"/>
                <w:lang w:val="uk-UA"/>
              </w:rPr>
              <w:t>.</w:t>
            </w:r>
          </w:p>
          <w:p w14:paraId="35A4A173" w14:textId="22E8E7A3" w:rsidR="00257A2D" w:rsidRPr="00711025" w:rsidRDefault="00257A2D" w:rsidP="00257A2D">
            <w:pPr>
              <w:jc w:val="both"/>
              <w:rPr>
                <w:rFonts w:ascii="Times New Roman" w:hAnsi="Times New Roman" w:cs="Times New Roman"/>
                <w:sz w:val="24"/>
                <w:szCs w:val="24"/>
                <w:lang w:val="uk-UA"/>
              </w:rPr>
            </w:pPr>
          </w:p>
        </w:tc>
      </w:tr>
      <w:tr w:rsidR="00711025" w:rsidRPr="00711025" w14:paraId="2BE6D325" w14:textId="77777777" w:rsidTr="00A152FF">
        <w:tc>
          <w:tcPr>
            <w:tcW w:w="852" w:type="dxa"/>
          </w:tcPr>
          <w:p w14:paraId="35A599AE" w14:textId="77777777" w:rsidR="007A6B78" w:rsidRPr="00711025" w:rsidRDefault="007A6B78" w:rsidP="007A6B78">
            <w:pPr>
              <w:pStyle w:val="a4"/>
              <w:numPr>
                <w:ilvl w:val="0"/>
                <w:numId w:val="2"/>
              </w:numPr>
              <w:jc w:val="both"/>
              <w:rPr>
                <w:rFonts w:ascii="Times New Roman" w:hAnsi="Times New Roman" w:cs="Times New Roman"/>
                <w:sz w:val="24"/>
                <w:szCs w:val="24"/>
                <w:lang w:val="uk-UA"/>
              </w:rPr>
            </w:pPr>
          </w:p>
        </w:tc>
        <w:tc>
          <w:tcPr>
            <w:tcW w:w="4961" w:type="dxa"/>
          </w:tcPr>
          <w:p w14:paraId="373CEDB7" w14:textId="77777777" w:rsidR="007A6B78" w:rsidRPr="00711025" w:rsidRDefault="008C252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13. Нормативи гранично допустимих викидів</w:t>
            </w:r>
          </w:p>
          <w:p w14:paraId="6C5F6A7C" w14:textId="44721D11"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uk-UA"/>
              </w:rPr>
              <w:t>..</w:t>
            </w:r>
            <w:r w:rsidRPr="00711025">
              <w:rPr>
                <w:rFonts w:ascii="Times New Roman" w:hAnsi="Times New Roman" w:cs="Times New Roman"/>
                <w:sz w:val="24"/>
                <w:szCs w:val="24"/>
                <w:lang w:val="ru-RU"/>
              </w:rPr>
              <w:t xml:space="preserve"> 2. Нормативи гранично допустимих викидів можуть доповнюватися або замінюватися еквівалентними параметрами або технічними заходами, що забезпечують таким самий рівень захисту довкілля. Компенсаційні заходи для зменшення негативного впливу установки на довкілля реалізуються на тій самій або прилеглій до неї території, де розташована установка, для якої встановлюються нормативи. </w:t>
            </w:r>
          </w:p>
          <w:p w14:paraId="5A7D4A98" w14:textId="77777777" w:rsidR="008C2528" w:rsidRPr="00711025" w:rsidRDefault="008C2528" w:rsidP="007A6B78">
            <w:pPr>
              <w:jc w:val="both"/>
              <w:rPr>
                <w:rFonts w:ascii="Times New Roman" w:hAnsi="Times New Roman" w:cs="Times New Roman"/>
                <w:sz w:val="24"/>
                <w:szCs w:val="24"/>
                <w:lang w:val="ru-RU"/>
              </w:rPr>
            </w:pPr>
          </w:p>
          <w:p w14:paraId="2D0589EB" w14:textId="4046A295" w:rsidR="008C2528" w:rsidRPr="00711025" w:rsidRDefault="008C2528" w:rsidP="007A6B7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Обов’язково має враховуватись кумулятивний вплив та такі вимоги мають бути відображені в Законі.</w:t>
            </w:r>
          </w:p>
        </w:tc>
        <w:tc>
          <w:tcPr>
            <w:tcW w:w="4252" w:type="dxa"/>
          </w:tcPr>
          <w:p w14:paraId="2F585E39" w14:textId="77777777" w:rsidR="007A6B78" w:rsidRPr="00711025" w:rsidRDefault="008C2528"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13. Нормативи гранично допустимих викидів</w:t>
            </w:r>
          </w:p>
          <w:p w14:paraId="748F0971" w14:textId="3B0497B4" w:rsidR="008C2528" w:rsidRPr="00711025" w:rsidRDefault="008C2528" w:rsidP="008C2528">
            <w:pPr>
              <w:jc w:val="both"/>
              <w:rPr>
                <w:rFonts w:ascii="Times New Roman" w:hAnsi="Times New Roman" w:cs="Times New Roman"/>
                <w:lang w:val="ru-RU"/>
              </w:rPr>
            </w:pPr>
            <w:r w:rsidRPr="00711025">
              <w:rPr>
                <w:rFonts w:ascii="Times New Roman" w:hAnsi="Times New Roman" w:cs="Times New Roman"/>
                <w:sz w:val="24"/>
                <w:szCs w:val="24"/>
                <w:lang w:val="uk-UA"/>
              </w:rPr>
              <w:t>...</w:t>
            </w:r>
            <w:r w:rsidRPr="00711025">
              <w:rPr>
                <w:rFonts w:ascii="Times New Roman" w:hAnsi="Times New Roman" w:cs="Times New Roman"/>
                <w:lang w:val="ru-RU"/>
              </w:rPr>
              <w:t xml:space="preserve"> 2. Нормативи гранично допустимих викидів можуть доповнюватися або замінюватися еквівалентними параметрами або технічними заходами, що забезпечують таким самий рівень захисту довкілля. </w:t>
            </w:r>
          </w:p>
          <w:p w14:paraId="4888D0D1" w14:textId="2E6A31C8" w:rsidR="008C2528" w:rsidRPr="00711025" w:rsidRDefault="008C2528" w:rsidP="007A6B78">
            <w:pPr>
              <w:jc w:val="both"/>
              <w:rPr>
                <w:rFonts w:ascii="Times New Roman" w:hAnsi="Times New Roman" w:cs="Times New Roman"/>
                <w:sz w:val="24"/>
                <w:szCs w:val="24"/>
                <w:lang w:val="ru-RU"/>
              </w:rPr>
            </w:pPr>
          </w:p>
        </w:tc>
        <w:tc>
          <w:tcPr>
            <w:tcW w:w="4111" w:type="dxa"/>
          </w:tcPr>
          <w:p w14:paraId="5C648AE9" w14:textId="6BB82D8F" w:rsidR="00E109D1" w:rsidRPr="00711025" w:rsidRDefault="00E109D1"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2D0C7540" w14:textId="77777777" w:rsidR="00E109D1" w:rsidRPr="00711025" w:rsidRDefault="00E109D1" w:rsidP="00E109D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Щодо врахування кумулятивного впливу діяльності установки на довкілля та здоров’я населення:</w:t>
            </w:r>
          </w:p>
          <w:p w14:paraId="51FAD4F1" w14:textId="77777777" w:rsidR="00E109D1" w:rsidRPr="00711025" w:rsidRDefault="00E109D1" w:rsidP="00E109D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 Умови інтегрованого дозволу</w:t>
            </w:r>
          </w:p>
          <w:p w14:paraId="1EC80056" w14:textId="77777777" w:rsidR="00E109D1" w:rsidRPr="00711025" w:rsidRDefault="00E109D1" w:rsidP="00E109D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Якщо оператор установки, використовуючи найкращі доступні технології та методи управління або відповідні правила технічної експлуатації установок, не забезпечує досягнення екологічних нормативів, дозвільний орган, з метою забезпечення досягнення цих нормативів, може визначити додаткові заходи або встановити більш суворі умови інтегрованого дозволу, ніж ті, яких можна досягти при використанні найкращих доступних технологій та методів управління, визначених у висновках найкращих доступних технологій та методів управління та відповідних правилах технічної експлуатації установок.</w:t>
            </w:r>
          </w:p>
          <w:p w14:paraId="79C1B476" w14:textId="77777777" w:rsidR="00E109D1" w:rsidRPr="00711025" w:rsidRDefault="00E109D1" w:rsidP="00E109D1">
            <w:pPr>
              <w:jc w:val="both"/>
              <w:rPr>
                <w:rFonts w:ascii="Times New Roman" w:hAnsi="Times New Roman" w:cs="Times New Roman"/>
                <w:sz w:val="24"/>
                <w:szCs w:val="24"/>
                <w:lang w:val="uk-UA"/>
              </w:rPr>
            </w:pPr>
          </w:p>
          <w:p w14:paraId="17350F2D" w14:textId="77777777" w:rsidR="00E109D1" w:rsidRPr="00711025" w:rsidRDefault="00E109D1" w:rsidP="00E109D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15. Відступ</w:t>
            </w:r>
          </w:p>
          <w:p w14:paraId="43BFB09A" w14:textId="6993F202" w:rsidR="00E109D1" w:rsidRPr="00711025" w:rsidRDefault="00E109D1" w:rsidP="00E109D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7. Відступ не надається, якщо дозвільний орган у випадку надання відступу не може забезпечити відсутність значного забруднення довкілля та досягнення високого рівня захисту довкілля в цілому з </w:t>
            </w:r>
            <w:r w:rsidRPr="00711025">
              <w:rPr>
                <w:rFonts w:ascii="Times New Roman" w:hAnsi="Times New Roman" w:cs="Times New Roman"/>
                <w:sz w:val="24"/>
                <w:szCs w:val="24"/>
                <w:lang w:val="uk-UA"/>
              </w:rPr>
              <w:lastRenderedPageBreak/>
              <w:t>метою запобігання шкідливого впливу на здоров’я населення.</w:t>
            </w:r>
          </w:p>
        </w:tc>
      </w:tr>
      <w:tr w:rsidR="00711025" w:rsidRPr="00711025" w14:paraId="2BE18731" w14:textId="77777777" w:rsidTr="00A152FF">
        <w:tc>
          <w:tcPr>
            <w:tcW w:w="852" w:type="dxa"/>
          </w:tcPr>
          <w:p w14:paraId="513F0C0E" w14:textId="77777777" w:rsidR="007A6B78" w:rsidRPr="00711025" w:rsidRDefault="007A6B78" w:rsidP="007A6B78">
            <w:pPr>
              <w:pStyle w:val="a4"/>
              <w:numPr>
                <w:ilvl w:val="0"/>
                <w:numId w:val="2"/>
              </w:numPr>
              <w:jc w:val="both"/>
              <w:rPr>
                <w:rFonts w:ascii="Times New Roman" w:hAnsi="Times New Roman" w:cs="Times New Roman"/>
                <w:sz w:val="24"/>
                <w:szCs w:val="24"/>
                <w:lang w:val="uk-UA"/>
              </w:rPr>
            </w:pPr>
          </w:p>
        </w:tc>
        <w:tc>
          <w:tcPr>
            <w:tcW w:w="4961" w:type="dxa"/>
          </w:tcPr>
          <w:p w14:paraId="36AB33D2"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Стаття 14. Критерії для визначення найкращих доступних технологій та методів управління за відсутності затверджених висновків найкращих доступних технологій та методів управління</w:t>
            </w:r>
          </w:p>
          <w:p w14:paraId="60EFE052"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Для цілей оцінки відповідності найкращим доступним технологіям та методам управління згідно з частиною другою статті 6 цього Закону, а також для цілей частин четвертої та п’ятої статті 12 цього Закону оператор установки та дозвільний орган керуються такими критеріями:</w:t>
            </w:r>
          </w:p>
          <w:p w14:paraId="6D7D8C3E" w14:textId="77777777" w:rsidR="008C2528" w:rsidRPr="00711025" w:rsidRDefault="008C2528" w:rsidP="008C2528">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використання технологій з утворенням не значної кількості відходів;</w:t>
            </w:r>
          </w:p>
          <w:p w14:paraId="7ABE5836" w14:textId="77777777" w:rsidR="007A6B78" w:rsidRPr="00711025" w:rsidRDefault="007A6B78" w:rsidP="007A6B78">
            <w:pPr>
              <w:jc w:val="both"/>
              <w:rPr>
                <w:rFonts w:ascii="Times New Roman" w:hAnsi="Times New Roman" w:cs="Times New Roman"/>
                <w:sz w:val="24"/>
                <w:szCs w:val="24"/>
                <w:lang w:val="ru-RU"/>
              </w:rPr>
            </w:pPr>
          </w:p>
        </w:tc>
        <w:tc>
          <w:tcPr>
            <w:tcW w:w="4252" w:type="dxa"/>
          </w:tcPr>
          <w:p w14:paraId="71C6D7C0"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14. Критерії для визначення найкращих доступних технологій та методів управління за відсутності затверджених висновків найкращих доступних технологій та методів управління</w:t>
            </w:r>
          </w:p>
          <w:p w14:paraId="744FD184"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Для цілей оцінки відповідності найкращим доступним технологіям та методам управління згідно з частиною другою статті 6 цього Закону, а також для цілей частин четвертої та п’ятої статті 12 цього Закону оператор установки та дозвільний орган керуються такими критеріями:</w:t>
            </w:r>
          </w:p>
          <w:p w14:paraId="734B1BBB" w14:textId="35259D08" w:rsidR="007A6B78"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використання технологій з утворенням малої кількості відходів;</w:t>
            </w:r>
          </w:p>
        </w:tc>
        <w:tc>
          <w:tcPr>
            <w:tcW w:w="4111" w:type="dxa"/>
          </w:tcPr>
          <w:p w14:paraId="07A40A11" w14:textId="5B69DB7B" w:rsidR="008C2E6E" w:rsidRPr="00711025" w:rsidRDefault="008C2E6E" w:rsidP="007A6B7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Враховано </w:t>
            </w:r>
            <w:r w:rsidR="000111DE" w:rsidRPr="00711025">
              <w:rPr>
                <w:rFonts w:ascii="Times New Roman" w:hAnsi="Times New Roman" w:cs="Times New Roman"/>
                <w:sz w:val="24"/>
                <w:szCs w:val="24"/>
                <w:lang w:val="uk-UA"/>
              </w:rPr>
              <w:t>частково</w:t>
            </w:r>
          </w:p>
          <w:p w14:paraId="6899E14B" w14:textId="0A826593" w:rsidR="000111D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000111DE" w:rsidRPr="00711025">
              <w:rPr>
                <w:rFonts w:ascii="Times New Roman" w:hAnsi="Times New Roman" w:cs="Times New Roman"/>
                <w:sz w:val="24"/>
                <w:szCs w:val="24"/>
                <w:lang w:val="uk-UA"/>
              </w:rPr>
              <w:t>Стаття 14. Критерії для визначення найкращих доступних технологій та методів управління за відсутності затверджених висновків найкращих доступних технологій та методів управління</w:t>
            </w:r>
          </w:p>
          <w:p w14:paraId="7DF3BA63" w14:textId="0ABF512D" w:rsidR="00CE1786" w:rsidRPr="00711025" w:rsidRDefault="00CE1786"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2373C88D" w14:textId="7F9B2552" w:rsidR="007A6B78"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використання маловідходних технологій;»</w:t>
            </w:r>
          </w:p>
        </w:tc>
      </w:tr>
      <w:tr w:rsidR="00711025" w:rsidRPr="00711025" w14:paraId="6146719F" w14:textId="77777777" w:rsidTr="00A152FF">
        <w:tc>
          <w:tcPr>
            <w:tcW w:w="852" w:type="dxa"/>
          </w:tcPr>
          <w:p w14:paraId="060C1E99" w14:textId="77777777" w:rsidR="007448E9" w:rsidRPr="00711025" w:rsidRDefault="007448E9" w:rsidP="007448E9">
            <w:pPr>
              <w:pStyle w:val="a4"/>
              <w:numPr>
                <w:ilvl w:val="0"/>
                <w:numId w:val="2"/>
              </w:numPr>
              <w:jc w:val="both"/>
              <w:rPr>
                <w:rFonts w:ascii="Times New Roman" w:hAnsi="Times New Roman" w:cs="Times New Roman"/>
                <w:sz w:val="24"/>
                <w:szCs w:val="24"/>
                <w:lang w:val="uk-UA"/>
              </w:rPr>
            </w:pPr>
          </w:p>
        </w:tc>
        <w:tc>
          <w:tcPr>
            <w:tcW w:w="4961" w:type="dxa"/>
          </w:tcPr>
          <w:p w14:paraId="52D212B4"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Окрім того, пропонуємо переглянути занадто довгий термін – 7 років, визначити декілька варіантів строків і детально їх описати.</w:t>
            </w:r>
          </w:p>
          <w:p w14:paraId="602471C2"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Враховуючи негативний екологічний стан в промислових містах та на прилеглих до них територіях, а також небажання підприємств-забруднювачів проводити екологічну модернізацію та чисельні відтермінування її проведення, які мали місце в минулому, термін відступу 7 років є неприйнятним.</w:t>
            </w:r>
          </w:p>
          <w:p w14:paraId="5E468837" w14:textId="712D0EAB"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Запропоноване формулювання даної статті суперечить цілям надання Відступу, що закладалися у </w:t>
            </w:r>
            <w:proofErr w:type="spellStart"/>
            <w:r w:rsidRPr="00711025">
              <w:rPr>
                <w:rFonts w:ascii="Times New Roman" w:hAnsi="Times New Roman" w:cs="Times New Roman"/>
                <w:sz w:val="24"/>
                <w:szCs w:val="24"/>
                <w:lang w:val="uk-UA"/>
              </w:rPr>
              <w:t>Євродирективі</w:t>
            </w:r>
            <w:proofErr w:type="spellEnd"/>
            <w:r w:rsidRPr="00711025">
              <w:rPr>
                <w:rFonts w:ascii="Times New Roman" w:hAnsi="Times New Roman" w:cs="Times New Roman"/>
                <w:sz w:val="24"/>
                <w:szCs w:val="24"/>
                <w:lang w:val="uk-UA"/>
              </w:rPr>
              <w:t>.</w:t>
            </w:r>
          </w:p>
          <w:p w14:paraId="25CE6D05" w14:textId="77777777" w:rsidR="007448E9" w:rsidRPr="00711025" w:rsidRDefault="007448E9" w:rsidP="007448E9">
            <w:pPr>
              <w:jc w:val="both"/>
              <w:rPr>
                <w:rFonts w:ascii="Times New Roman" w:hAnsi="Times New Roman" w:cs="Times New Roman"/>
                <w:b/>
                <w:bCs/>
                <w:sz w:val="24"/>
                <w:szCs w:val="24"/>
                <w:lang w:val="uk-UA"/>
              </w:rPr>
            </w:pPr>
          </w:p>
          <w:p w14:paraId="59577453" w14:textId="52E49253" w:rsidR="007448E9" w:rsidRPr="00711025" w:rsidRDefault="007448E9" w:rsidP="007448E9">
            <w:pPr>
              <w:jc w:val="both"/>
              <w:rPr>
                <w:rFonts w:ascii="Times New Roman" w:hAnsi="Times New Roman" w:cs="Times New Roman"/>
                <w:b/>
                <w:bCs/>
                <w:sz w:val="24"/>
                <w:szCs w:val="24"/>
                <w:lang w:val="uk-UA"/>
              </w:rPr>
            </w:pPr>
            <w:r w:rsidRPr="00711025">
              <w:rPr>
                <w:rFonts w:ascii="Times New Roman" w:hAnsi="Times New Roman" w:cs="Times New Roman"/>
                <w:b/>
                <w:bCs/>
                <w:sz w:val="24"/>
                <w:szCs w:val="24"/>
                <w:lang w:val="uk-UA"/>
              </w:rPr>
              <w:t>Стаття 15. Відступ</w:t>
            </w:r>
          </w:p>
          <w:p w14:paraId="0B167D6E"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uk-UA"/>
              </w:rPr>
              <w:lastRenderedPageBreak/>
              <w:t>1. Дозвільний орган може встановити менш жорсткі нормативи гранично допустимих викидів, ніж визначені у висновках найкращих доступних технологій та методів управління, та/або строки їх досягнення (далі</w:t>
            </w:r>
            <w:r w:rsidRPr="00711025">
              <w:rPr>
                <w:rFonts w:ascii="Times New Roman" w:hAnsi="Times New Roman" w:cs="Times New Roman"/>
                <w:sz w:val="24"/>
                <w:szCs w:val="24"/>
              </w:rPr>
              <w:t> </w:t>
            </w:r>
            <w:r w:rsidRPr="00711025">
              <w:rPr>
                <w:rFonts w:ascii="Times New Roman" w:hAnsi="Times New Roman" w:cs="Times New Roman"/>
                <w:sz w:val="24"/>
                <w:szCs w:val="24"/>
                <w:lang w:val="uk-UA"/>
              </w:rPr>
              <w:t xml:space="preserve">– відступ) у порядку, визначеному цією статтею. </w:t>
            </w:r>
            <w:r w:rsidRPr="00711025">
              <w:rPr>
                <w:rFonts w:ascii="Times New Roman" w:hAnsi="Times New Roman" w:cs="Times New Roman"/>
                <w:sz w:val="24"/>
                <w:szCs w:val="24"/>
                <w:lang w:val="ru-RU"/>
              </w:rPr>
              <w:t>Дозвільний орган в обов’язковому порядку мотивує таке своє рішення, розміщує його на сайті Реєстру інтегрованих дозволів та письмово доводить до відома громадськості, яка приймала участь в обговореннях.</w:t>
            </w:r>
          </w:p>
          <w:p w14:paraId="78D6A04D"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2. Відступ може надаватися, якщо з наданої оператором установки згідно зі статтею 6 цього Закону оцінки відступу</w:t>
            </w:r>
            <w:r w:rsidRPr="00711025">
              <w:rPr>
                <w:rFonts w:ascii="Times New Roman" w:hAnsi="Times New Roman" w:cs="Times New Roman"/>
                <w:bCs/>
                <w:sz w:val="24"/>
                <w:szCs w:val="24"/>
                <w:lang w:val="ru-RU"/>
              </w:rPr>
              <w:t xml:space="preserve"> </w:t>
            </w:r>
            <w:r w:rsidRPr="00711025">
              <w:rPr>
                <w:rFonts w:ascii="Times New Roman" w:hAnsi="Times New Roman" w:cs="Times New Roman"/>
                <w:sz w:val="24"/>
                <w:szCs w:val="24"/>
                <w:lang w:val="ru-RU"/>
              </w:rPr>
              <w:t>робиться висновок про те, що досягнення гранично допустимих викидів, визначених у висновках найкращих доступних технологій та методів управління, призведе до непропорційно високої вартості у порівнянні з перевагами для довкілля у зв’язку з:</w:t>
            </w:r>
          </w:p>
          <w:p w14:paraId="5CD0A4C7"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географічним розташуванням або місцевими екологічними умовами установки; або</w:t>
            </w:r>
          </w:p>
          <w:p w14:paraId="4B4E5B68"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технічними характеристиками установки.</w:t>
            </w:r>
          </w:p>
          <w:p w14:paraId="18157AF4"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3. Вимоги до розроблення та змісту оцінки відступу, зазначеної у частині другій цієї статті, затверджуються Кабінетом Міністрів України.</w:t>
            </w:r>
          </w:p>
          <w:p w14:paraId="0B1A91C6"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4. Нормативи гранично допустимих викидів, зазначені у частині першій цієї статті, не повинні перевищувати гранично допустимих викидів, визначених у технічних регламентах для </w:t>
            </w:r>
            <w:r w:rsidRPr="00711025">
              <w:rPr>
                <w:rFonts w:ascii="Times New Roman" w:hAnsi="Times New Roman" w:cs="Times New Roman"/>
                <w:bCs/>
                <w:sz w:val="24"/>
                <w:szCs w:val="24"/>
                <w:lang w:val="ru-RU"/>
              </w:rPr>
              <w:t xml:space="preserve">спалювальних установок, </w:t>
            </w:r>
            <w:r w:rsidRPr="00711025">
              <w:rPr>
                <w:rFonts w:ascii="Times New Roman" w:hAnsi="Times New Roman" w:cs="Times New Roman"/>
                <w:sz w:val="24"/>
                <w:szCs w:val="24"/>
                <w:lang w:val="ru-RU"/>
              </w:rPr>
              <w:t xml:space="preserve">установок для </w:t>
            </w:r>
            <w:r w:rsidRPr="00711025">
              <w:rPr>
                <w:rFonts w:ascii="Times New Roman" w:hAnsi="Times New Roman" w:cs="Times New Roman"/>
                <w:sz w:val="24"/>
                <w:szCs w:val="24"/>
                <w:lang w:val="ru-RU"/>
              </w:rPr>
              <w:lastRenderedPageBreak/>
              <w:t>спалювання відходів, установок побічного спалювання відходів, установок та видів діяльності, в яких застосовуються органічні розчинники, та установок, що виробляють двоокис титану.</w:t>
            </w:r>
          </w:p>
          <w:p w14:paraId="15571613"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5. Нормативи гранично допустимих викидів, зазначені у частині першій цієї статті, встановлюються на основі методики, яку затверджує дозвільний орган.</w:t>
            </w:r>
          </w:p>
          <w:p w14:paraId="48F692C5"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6. Відступ надається на строк виконання конкретних заходів, визначених умовами інтегрованого дозволу, і не може перевищувати семи років з дня видачі інтегрованого дозволу. Строк відступу не подовжується.</w:t>
            </w:r>
          </w:p>
          <w:p w14:paraId="36696E6D"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7. Відступ не надається, якщо фонові концентрації забруднюючих речовин вже значно перевищують гранично-допустимі концентрації.</w:t>
            </w:r>
          </w:p>
          <w:p w14:paraId="19FE851D" w14:textId="05BE23CB"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ru-RU"/>
              </w:rPr>
              <w:t>8. Дозвільний орган може надавати тимчасові відступи оператору установки від вимог абзацу другого та третього статті 5, частини третьої статті</w:t>
            </w:r>
            <w:r w:rsidRPr="00711025">
              <w:rPr>
                <w:rFonts w:ascii="Times New Roman" w:hAnsi="Times New Roman" w:cs="Times New Roman"/>
                <w:sz w:val="24"/>
                <w:szCs w:val="24"/>
              </w:rPr>
              <w:t> </w:t>
            </w:r>
            <w:r w:rsidRPr="00711025">
              <w:rPr>
                <w:rFonts w:ascii="Times New Roman" w:hAnsi="Times New Roman" w:cs="Times New Roman"/>
                <w:sz w:val="24"/>
                <w:szCs w:val="24"/>
                <w:lang w:val="ru-RU"/>
              </w:rPr>
              <w:t>12 та частини третьої статті 13 цього Закону для здійснення випробувань та використання нових технологій на сумарний строк, що не перевищує дев’яти місяців, за умови, що після закінчення зазначеного періоду зупиняється використання технології або в результаті діяльності досягаються нормативи гранично допустимих викидів, не гірші ніж гранично допустимі викиди, визначені у висновках найкращих доступних технологій та методів управління.</w:t>
            </w:r>
          </w:p>
        </w:tc>
        <w:tc>
          <w:tcPr>
            <w:tcW w:w="4252" w:type="dxa"/>
          </w:tcPr>
          <w:p w14:paraId="54D54100"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15. Відступ</w:t>
            </w:r>
          </w:p>
          <w:p w14:paraId="142B805C"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 Дозвільний орган може встановити менш жорсткі нормативи гранично допустимих викидів, ніж визначені у висновках найкращих доступних технологій та методів управління, та/або строки їх досягнення (далі – відступ) у порядку, визначеному цією статтею. </w:t>
            </w:r>
          </w:p>
          <w:p w14:paraId="63E7F75A"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Відступ може надаватися, якщо з наданої оператором установки згідно зі статтею 6 цього Закону оцінки відступу робиться висновок про те, що досягнення гранично допустимих викидів, визначених у висновках </w:t>
            </w:r>
            <w:r w:rsidRPr="00711025">
              <w:rPr>
                <w:rFonts w:ascii="Times New Roman" w:hAnsi="Times New Roman" w:cs="Times New Roman"/>
                <w:sz w:val="24"/>
                <w:szCs w:val="24"/>
                <w:lang w:val="uk-UA"/>
              </w:rPr>
              <w:lastRenderedPageBreak/>
              <w:t>найкращих доступних технологій та методів управління, призведе до непропорційно високої вартості у порівнянні з перевагами для довкілля у зв’язку з:</w:t>
            </w:r>
          </w:p>
          <w:p w14:paraId="55091ECC"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географічним розташуванням або місцевими екологічними умовами установки; або</w:t>
            </w:r>
          </w:p>
          <w:p w14:paraId="59EF4F8D"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технічними характеристиками установки.</w:t>
            </w:r>
          </w:p>
          <w:p w14:paraId="4CCBAD16"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Вимоги до розроблення та змісту оцінки відступу, зазначеної у частині другій цієї статті, затверджуються Кабінетом Міністрів України.</w:t>
            </w:r>
          </w:p>
          <w:p w14:paraId="3CBC0F2B"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Нормативи гранично допустимих викидів, зазначені у частині першій цієї статті, не повинні перевищувати гранично допустимих викидів, визначених у технічних регламентах для </w:t>
            </w:r>
            <w:proofErr w:type="spellStart"/>
            <w:r w:rsidRPr="00711025">
              <w:rPr>
                <w:rFonts w:ascii="Times New Roman" w:hAnsi="Times New Roman" w:cs="Times New Roman"/>
                <w:sz w:val="24"/>
                <w:szCs w:val="24"/>
                <w:lang w:val="uk-UA"/>
              </w:rPr>
              <w:t>спалювальних</w:t>
            </w:r>
            <w:proofErr w:type="spellEnd"/>
            <w:r w:rsidRPr="00711025">
              <w:rPr>
                <w:rFonts w:ascii="Times New Roman" w:hAnsi="Times New Roman" w:cs="Times New Roman"/>
                <w:sz w:val="24"/>
                <w:szCs w:val="24"/>
                <w:lang w:val="uk-UA"/>
              </w:rPr>
              <w:t xml:space="preserve"> установок, </w:t>
            </w:r>
            <w:proofErr w:type="spellStart"/>
            <w:r w:rsidRPr="00711025">
              <w:rPr>
                <w:rFonts w:ascii="Times New Roman" w:hAnsi="Times New Roman" w:cs="Times New Roman"/>
                <w:sz w:val="24"/>
                <w:szCs w:val="24"/>
                <w:lang w:val="uk-UA"/>
              </w:rPr>
              <w:t>установок</w:t>
            </w:r>
            <w:proofErr w:type="spellEnd"/>
            <w:r w:rsidRPr="00711025">
              <w:rPr>
                <w:rFonts w:ascii="Times New Roman" w:hAnsi="Times New Roman" w:cs="Times New Roman"/>
                <w:sz w:val="24"/>
                <w:szCs w:val="24"/>
                <w:lang w:val="uk-UA"/>
              </w:rPr>
              <w:t xml:space="preserve"> для спалювання відходів, установок побічного спалювання відходів, установок та видів діяльності, в яких застосовуються органічні розчинники, та установок, що виробляють двоокис титану.</w:t>
            </w:r>
          </w:p>
          <w:p w14:paraId="159EA6DC"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Нормативи гранично допустимих викидів, зазначені у частині першій цієї статті, встановлюються на основі методики, яку затверджує дозвільний орган.</w:t>
            </w:r>
          </w:p>
          <w:p w14:paraId="02740F48"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Відступ надається на строк виконання конкретних заходів, </w:t>
            </w:r>
            <w:r w:rsidRPr="00711025">
              <w:rPr>
                <w:rFonts w:ascii="Times New Roman" w:hAnsi="Times New Roman" w:cs="Times New Roman"/>
                <w:sz w:val="24"/>
                <w:szCs w:val="24"/>
                <w:lang w:val="uk-UA"/>
              </w:rPr>
              <w:lastRenderedPageBreak/>
              <w:t>визначених умовами інтегрованого дозволу, і не може перевищувати семи років з дня видачі інтегрованого дозволу. Строк відступу не подовжується.</w:t>
            </w:r>
          </w:p>
          <w:p w14:paraId="397AE9F7"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Відступ не надається, якщо дозвільний орган у випадку надання відступу не може забезпечити відсутність значного забруднення довкілля та досягнення високого рівня захисту довкілля в цілому.</w:t>
            </w:r>
          </w:p>
          <w:p w14:paraId="54455F7C" w14:textId="3B6E7409"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Дозвільний орган може надавати тимчасові відступи оператору установки від вимог абзацу другого та третього статті 5, частини третьої статті 12 та частини третьої статті 13 цього Закону для здійснення випробувань та використання нових технологій на сумарний строк, що не перевищує дев’яти місяців, за умови, що після закінчення зазначеного періоду зупиняється використання технології або в результаті діяльності досягаються нормативи гранично допустимих викидів, не гірші ніж гранично допустимі викиди, визначені у висновках найкращих доступних технологій та методів управління.</w:t>
            </w:r>
          </w:p>
        </w:tc>
        <w:tc>
          <w:tcPr>
            <w:tcW w:w="4111" w:type="dxa"/>
          </w:tcPr>
          <w:p w14:paraId="311F628B" w14:textId="25A6EB96" w:rsidR="008C2E6E" w:rsidRPr="00711025" w:rsidRDefault="008C2E6E"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0FA8A2DA" w14:textId="309E3C83" w:rsidR="008C2E6E" w:rsidRPr="00711025" w:rsidRDefault="000C241C"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щодо відступу відповідає Директиві про промислові викиди та практиці застосування відступу у країнах ЄС.</w:t>
            </w:r>
          </w:p>
          <w:p w14:paraId="41844123" w14:textId="09C3A380" w:rsidR="000C241C" w:rsidRPr="00711025" w:rsidRDefault="000C241C" w:rsidP="007448E9">
            <w:pPr>
              <w:jc w:val="both"/>
              <w:rPr>
                <w:rFonts w:ascii="Times New Roman" w:hAnsi="Times New Roman" w:cs="Times New Roman"/>
                <w:sz w:val="24"/>
                <w:szCs w:val="24"/>
                <w:lang w:val="uk-UA"/>
              </w:rPr>
            </w:pPr>
          </w:p>
          <w:p w14:paraId="1AF02C7D" w14:textId="778E8208" w:rsidR="007448E9" w:rsidRPr="00711025" w:rsidRDefault="00E109D1"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w:t>
            </w:r>
            <w:r w:rsidR="008C2E6E" w:rsidRPr="00711025">
              <w:rPr>
                <w:rFonts w:ascii="Times New Roman" w:hAnsi="Times New Roman" w:cs="Times New Roman"/>
                <w:sz w:val="24"/>
                <w:szCs w:val="24"/>
                <w:lang w:val="uk-UA"/>
              </w:rPr>
              <w:t>11</w:t>
            </w:r>
          </w:p>
          <w:p w14:paraId="3CB706DB" w14:textId="77777777"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C0B243E" w14:textId="46762004"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Мотивувальна частина містить:</w:t>
            </w:r>
          </w:p>
          <w:p w14:paraId="798268D7" w14:textId="77777777"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зв'язок, співвідношення та відповідність умов, у тому числі, нормативів гранично допустимих викидів, встановлених у інтегрованому дозволі, найкращим доступним технологіям та гранично </w:t>
            </w:r>
            <w:r w:rsidRPr="00711025">
              <w:rPr>
                <w:rFonts w:ascii="Times New Roman" w:hAnsi="Times New Roman" w:cs="Times New Roman"/>
                <w:sz w:val="24"/>
                <w:szCs w:val="24"/>
                <w:lang w:val="uk-UA"/>
              </w:rPr>
              <w:lastRenderedPageBreak/>
              <w:t>допустимим викидам, визначеним у висновках найкращих доступних технологій та методів управління;</w:t>
            </w:r>
          </w:p>
          <w:p w14:paraId="3BFC4879" w14:textId="134B2C28"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обґрунтування надання відступу (якщо надається) та умов інтегрованого дозволу згідно з наданим відступом.</w:t>
            </w:r>
          </w:p>
          <w:p w14:paraId="45E9B161" w14:textId="3146AE94" w:rsidR="008C2E6E" w:rsidRPr="00711025" w:rsidRDefault="008C2E6E" w:rsidP="008C2E6E">
            <w:pPr>
              <w:jc w:val="both"/>
              <w:rPr>
                <w:rFonts w:ascii="Times New Roman" w:hAnsi="Times New Roman" w:cs="Times New Roman"/>
                <w:sz w:val="24"/>
                <w:szCs w:val="24"/>
                <w:lang w:val="uk-UA"/>
              </w:rPr>
            </w:pPr>
          </w:p>
          <w:p w14:paraId="7FA44385" w14:textId="4549D83F"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w:t>
            </w:r>
          </w:p>
          <w:p w14:paraId="3B2E1A0B" w14:textId="77777777"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Реєстр інтегрованих дозволів, зокрема, містить такі документи та інформацію:</w:t>
            </w:r>
          </w:p>
          <w:p w14:paraId="686D57A0" w14:textId="77777777"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277F000" w14:textId="08315A99"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проект інтегрованого дозволу;</w:t>
            </w:r>
          </w:p>
          <w:p w14:paraId="78C5D2F1" w14:textId="77777777"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3CF9BC6F" w14:textId="583A6A86" w:rsidR="008C2E6E" w:rsidRPr="00711025" w:rsidRDefault="008C2E6E" w:rsidP="008C2E6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інтегрований дозвіл з усіма наступними змінами, внесеними до нього, а також результатом перегляду та оновлення умов;</w:t>
            </w:r>
          </w:p>
          <w:p w14:paraId="54158400" w14:textId="5875CE5D" w:rsidR="008C2E6E" w:rsidRPr="00711025" w:rsidRDefault="008C2E6E" w:rsidP="008C2E6E">
            <w:pPr>
              <w:jc w:val="both"/>
              <w:rPr>
                <w:rFonts w:ascii="Times New Roman" w:hAnsi="Times New Roman" w:cs="Times New Roman"/>
                <w:sz w:val="24"/>
                <w:szCs w:val="24"/>
                <w:lang w:val="uk-UA"/>
              </w:rPr>
            </w:pPr>
          </w:p>
          <w:p w14:paraId="3A7AA1DF" w14:textId="77777777" w:rsidR="008C2E6E" w:rsidRPr="00711025" w:rsidRDefault="008C2E6E" w:rsidP="008C2E6E">
            <w:pPr>
              <w:jc w:val="both"/>
              <w:rPr>
                <w:rFonts w:ascii="Times New Roman" w:hAnsi="Times New Roman" w:cs="Times New Roman"/>
                <w:sz w:val="24"/>
                <w:szCs w:val="24"/>
                <w:lang w:val="uk-UA"/>
              </w:rPr>
            </w:pPr>
          </w:p>
          <w:p w14:paraId="051D67EA" w14:textId="77777777" w:rsidR="00E109D1" w:rsidRPr="00711025" w:rsidRDefault="00E109D1" w:rsidP="007448E9">
            <w:pPr>
              <w:jc w:val="both"/>
              <w:rPr>
                <w:rFonts w:ascii="Times New Roman" w:hAnsi="Times New Roman" w:cs="Times New Roman"/>
                <w:sz w:val="24"/>
                <w:szCs w:val="24"/>
                <w:lang w:val="uk-UA"/>
              </w:rPr>
            </w:pPr>
          </w:p>
          <w:p w14:paraId="252294AD" w14:textId="77777777" w:rsidR="008C2E6E" w:rsidRPr="00711025" w:rsidRDefault="008C2E6E" w:rsidP="007448E9">
            <w:pPr>
              <w:jc w:val="both"/>
              <w:rPr>
                <w:rFonts w:ascii="Times New Roman" w:hAnsi="Times New Roman" w:cs="Times New Roman"/>
                <w:sz w:val="24"/>
                <w:szCs w:val="24"/>
                <w:lang w:val="uk-UA"/>
              </w:rPr>
            </w:pPr>
          </w:p>
          <w:p w14:paraId="046CE97F" w14:textId="54283268" w:rsidR="008C2E6E" w:rsidRPr="00711025" w:rsidRDefault="008C2E6E" w:rsidP="007448E9">
            <w:pPr>
              <w:jc w:val="both"/>
              <w:rPr>
                <w:rFonts w:ascii="Times New Roman" w:hAnsi="Times New Roman" w:cs="Times New Roman"/>
                <w:sz w:val="24"/>
                <w:szCs w:val="24"/>
                <w:lang w:val="uk-UA"/>
              </w:rPr>
            </w:pPr>
          </w:p>
        </w:tc>
      </w:tr>
      <w:tr w:rsidR="00711025" w:rsidRPr="00711025" w14:paraId="54DA061D" w14:textId="77777777" w:rsidTr="00A152FF">
        <w:tc>
          <w:tcPr>
            <w:tcW w:w="852" w:type="dxa"/>
          </w:tcPr>
          <w:p w14:paraId="6681BB59" w14:textId="77777777" w:rsidR="007448E9" w:rsidRPr="00711025" w:rsidRDefault="007448E9" w:rsidP="007448E9">
            <w:pPr>
              <w:pStyle w:val="a4"/>
              <w:numPr>
                <w:ilvl w:val="0"/>
                <w:numId w:val="2"/>
              </w:numPr>
              <w:jc w:val="both"/>
              <w:rPr>
                <w:rFonts w:ascii="Times New Roman" w:hAnsi="Times New Roman" w:cs="Times New Roman"/>
                <w:sz w:val="24"/>
                <w:szCs w:val="24"/>
                <w:lang w:val="uk-UA"/>
              </w:rPr>
            </w:pPr>
          </w:p>
        </w:tc>
        <w:tc>
          <w:tcPr>
            <w:tcW w:w="4961" w:type="dxa"/>
          </w:tcPr>
          <w:p w14:paraId="2861F4A4" w14:textId="77777777" w:rsidR="007448E9" w:rsidRPr="00711025" w:rsidRDefault="007448E9" w:rsidP="007448E9">
            <w:pPr>
              <w:jc w:val="both"/>
              <w:rPr>
                <w:rFonts w:ascii="Times New Roman" w:hAnsi="Times New Roman" w:cs="Times New Roman"/>
                <w:b/>
                <w:bCs/>
                <w:sz w:val="24"/>
                <w:szCs w:val="24"/>
                <w:lang w:val="ru-RU"/>
              </w:rPr>
            </w:pPr>
            <w:r w:rsidRPr="00711025">
              <w:rPr>
                <w:rFonts w:ascii="Times New Roman" w:hAnsi="Times New Roman" w:cs="Times New Roman"/>
                <w:b/>
                <w:bCs/>
                <w:sz w:val="24"/>
                <w:szCs w:val="24"/>
                <w:lang w:val="ru-RU"/>
              </w:rPr>
              <w:t>Стаття 16. Інформування про видачу інтегрованого дозволу</w:t>
            </w:r>
          </w:p>
          <w:p w14:paraId="50F2F46B"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1. Дозвільний орган не пізніше ніж у день, наступний за днем прийняття рішення згідно зі статтею 11 цього Закону, інформує оператора установки та оприлюднює засобами електронної системи:</w:t>
            </w:r>
          </w:p>
          <w:p w14:paraId="13979998"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1) виданий інтегрований дозвіл, та будь-які зміни, внесені до нього;</w:t>
            </w:r>
          </w:p>
          <w:p w14:paraId="39EC2533"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sz w:val="24"/>
                <w:szCs w:val="24"/>
                <w:lang w:val="ru-RU"/>
              </w:rPr>
              <w:t xml:space="preserve">2) </w:t>
            </w:r>
            <w:r w:rsidRPr="00711025">
              <w:rPr>
                <w:rFonts w:ascii="Times New Roman" w:hAnsi="Times New Roman" w:cs="Times New Roman"/>
                <w:bCs/>
                <w:sz w:val="24"/>
                <w:szCs w:val="24"/>
                <w:lang w:val="ru-RU"/>
              </w:rPr>
              <w:t>протоколи засідань узгоджувальної комісії;</w:t>
            </w:r>
          </w:p>
          <w:p w14:paraId="335BEC38"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bCs/>
                <w:sz w:val="24"/>
                <w:szCs w:val="24"/>
                <w:lang w:val="ru-RU"/>
              </w:rPr>
              <w:t xml:space="preserve">3) </w:t>
            </w:r>
            <w:r w:rsidRPr="00711025">
              <w:rPr>
                <w:rFonts w:ascii="Times New Roman" w:hAnsi="Times New Roman" w:cs="Times New Roman"/>
                <w:sz w:val="24"/>
                <w:szCs w:val="24"/>
                <w:lang w:val="ru-RU"/>
              </w:rPr>
              <w:t>довідку (звіт) про громадське обговорення;</w:t>
            </w:r>
          </w:p>
          <w:p w14:paraId="68820040"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sz w:val="24"/>
                <w:szCs w:val="24"/>
                <w:lang w:val="ru-RU"/>
              </w:rPr>
              <w:t xml:space="preserve">4) вмотивоване рішення </w:t>
            </w:r>
            <w:r w:rsidRPr="00711025">
              <w:rPr>
                <w:rFonts w:ascii="Times New Roman" w:hAnsi="Times New Roman" w:cs="Times New Roman"/>
                <w:bCs/>
                <w:sz w:val="24"/>
                <w:szCs w:val="24"/>
                <w:lang w:val="ru-RU"/>
              </w:rPr>
              <w:t>про відмову у видачі інтегрованого дозволу (</w:t>
            </w:r>
            <w:r w:rsidRPr="00711025">
              <w:rPr>
                <w:rFonts w:ascii="Times New Roman" w:hAnsi="Times New Roman" w:cs="Times New Roman"/>
                <w:sz w:val="24"/>
                <w:szCs w:val="24"/>
                <w:lang w:val="ru-RU"/>
              </w:rPr>
              <w:t>у випадку прийняття такого рішення</w:t>
            </w:r>
            <w:r w:rsidRPr="00711025">
              <w:rPr>
                <w:rFonts w:ascii="Times New Roman" w:hAnsi="Times New Roman" w:cs="Times New Roman"/>
                <w:bCs/>
                <w:sz w:val="24"/>
                <w:szCs w:val="24"/>
                <w:lang w:val="ru-RU"/>
              </w:rPr>
              <w:t>);</w:t>
            </w:r>
          </w:p>
          <w:p w14:paraId="5E508445"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5) обґрунтування прийняття та не прийняття зауважень громадськості до інтегрованого дозволу;</w:t>
            </w:r>
          </w:p>
          <w:p w14:paraId="51EF2FEB"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6) вмотивоване рішення про відступ</w:t>
            </w:r>
          </w:p>
          <w:p w14:paraId="600E36F1" w14:textId="77777777"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2. Оператор установки забезпечує оприлюднення інформації про отримання інтегрованого дозволу у спосіб, передбачений частиною третьою статті 8 цього Закону у строк, що не перевищує десяти робочих днів з дня отримання інтегрованого дозволу.</w:t>
            </w:r>
          </w:p>
          <w:p w14:paraId="19FD3654" w14:textId="1C5E9CF6"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ru-RU"/>
              </w:rPr>
              <w:t>3. Дозвільний орган та оператор установки несуть відповідальність за своєчасність оприлюднення інформації, її розміщення на сайті Реєстру інтегрованих дозволів та достовірність згідно чинного законодавства.</w:t>
            </w:r>
          </w:p>
        </w:tc>
        <w:tc>
          <w:tcPr>
            <w:tcW w:w="4252" w:type="dxa"/>
          </w:tcPr>
          <w:p w14:paraId="3FC35573"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16. Інформування про видачу інтегрованого дозволу</w:t>
            </w:r>
          </w:p>
          <w:p w14:paraId="43B1E143"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не пізніше ніж у день, наступний за днем прийняття рішення згідно зі статтею 11 цього Закону, інформує оператора установки та оприлюднює засобами електронної системи:</w:t>
            </w:r>
          </w:p>
          <w:p w14:paraId="1A1BA1EE"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виданий інтегрований дозвіл, та будь-які зміни, внесені до нього;</w:t>
            </w:r>
          </w:p>
          <w:p w14:paraId="311FF217"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протоколи засідань узгоджувальної комісії;</w:t>
            </w:r>
          </w:p>
          <w:p w14:paraId="319732E6"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довідку (звіт) про громадське обговорення;</w:t>
            </w:r>
          </w:p>
          <w:p w14:paraId="10887388"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рішення про відмову у видачі інтегрованого дозволу (у випадку прийняття такого рішення)</w:t>
            </w:r>
          </w:p>
          <w:p w14:paraId="2219E4B2" w14:textId="5DC4D0F1"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Оператор установки забезпечує оприлюднення інформації про отримання інтегрованого дозволу у спосіб, передбачений частиною третьою статті 8 цього Закону у строк, що не перевищує десяти робочих днів з дня отримання інтегрованого дозволу.</w:t>
            </w:r>
          </w:p>
        </w:tc>
        <w:tc>
          <w:tcPr>
            <w:tcW w:w="4111" w:type="dxa"/>
          </w:tcPr>
          <w:p w14:paraId="63B5CCB8" w14:textId="575A5488" w:rsidR="007448E9" w:rsidRPr="00711025" w:rsidRDefault="003E601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w:t>
            </w:r>
          </w:p>
          <w:p w14:paraId="3F69C457" w14:textId="4A328BB1" w:rsidR="0055117E" w:rsidRPr="00711025" w:rsidRDefault="0055117E"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11. Видача інтегрованого дозволу</w:t>
            </w:r>
          </w:p>
          <w:p w14:paraId="78DC8A39" w14:textId="77777777"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Мотивувальна частина містить:</w:t>
            </w:r>
          </w:p>
          <w:p w14:paraId="3FAFB2FB" w14:textId="77777777"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підстави, на яких ґрунтується інтегрований дозвіл;</w:t>
            </w:r>
          </w:p>
          <w:p w14:paraId="52720DD7" w14:textId="77777777"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перелік висновків найкращих доступних технологій та методів управління для відповідного виду (видів) діяльності;</w:t>
            </w:r>
          </w:p>
          <w:p w14:paraId="7C89D5F5" w14:textId="77777777"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зв'язок, співвідношення та відповідність умов, у тому числі, нормативів гранично допустимих викидів, встановлених у інтегрованому дозволі, найкращим доступним технологіям та гранично допустимим викидам, визначеним у висновках найкращих доступних технологій та методів управління;</w:t>
            </w:r>
          </w:p>
          <w:p w14:paraId="4EE20493" w14:textId="77777777"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обґрунтування надання відступу (якщо надається) та умов інтегрованого дозволу згідно з наданим відступом.</w:t>
            </w:r>
          </w:p>
          <w:p w14:paraId="4FD65CE2" w14:textId="77777777"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Інтегрований дозвіл є обов’язковим. Умови інтегрованого дозволу є обов’язковими.</w:t>
            </w:r>
          </w:p>
          <w:p w14:paraId="1025DD92" w14:textId="015C7168"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Форма інтегрованого дозволу затверджується Кабінетом Міністрів України.</w:t>
            </w:r>
          </w:p>
          <w:p w14:paraId="52774A91" w14:textId="457487D3" w:rsidR="0055117E" w:rsidRPr="00711025" w:rsidRDefault="0055117E" w:rsidP="0055117E">
            <w:pPr>
              <w:jc w:val="both"/>
              <w:rPr>
                <w:rFonts w:ascii="Times New Roman" w:hAnsi="Times New Roman" w:cs="Times New Roman"/>
                <w:sz w:val="24"/>
                <w:szCs w:val="24"/>
                <w:lang w:val="uk-UA"/>
              </w:rPr>
            </w:pPr>
          </w:p>
          <w:p w14:paraId="228B8538" w14:textId="3981625F"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 Умови інтегрованого дозволу</w:t>
            </w:r>
          </w:p>
          <w:p w14:paraId="33A7ABA2" w14:textId="3E386FE3"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Умови інтегрованого дозволу, </w:t>
            </w:r>
            <w:r w:rsidRPr="00711025">
              <w:rPr>
                <w:rFonts w:ascii="Times New Roman" w:hAnsi="Times New Roman" w:cs="Times New Roman"/>
                <w:sz w:val="24"/>
                <w:szCs w:val="24"/>
                <w:lang w:val="uk-UA"/>
              </w:rPr>
              <w:lastRenderedPageBreak/>
              <w:t>зазначені у частині першій цієї статті, включають:</w:t>
            </w:r>
          </w:p>
          <w:p w14:paraId="16293D25" w14:textId="0A3CD146"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A351BA8" w14:textId="1D6F7F60" w:rsidR="0055117E" w:rsidRPr="00711025" w:rsidRDefault="0055117E" w:rsidP="0055117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вимоги щодо регулярного забезпечення здійснення та оцінки ефективності заходів, вжитих для запобігання викидам у ґрунт та підземні води на виконання пункту 4 цієї частини, та вимоги щодо періодичного моніторингу ґрунту та підземних вод на наявність і концентрацію небезпечних речовин, які, ймовірно, можна знайти у даній місцевості та які можуть спричинити забруднення ґрунту та підземних вод у місцезнаходженні установки;</w:t>
            </w:r>
          </w:p>
          <w:p w14:paraId="597639F3" w14:textId="279A0256" w:rsidR="0055117E" w:rsidRPr="00711025" w:rsidRDefault="0055117E" w:rsidP="0055117E">
            <w:pPr>
              <w:jc w:val="both"/>
              <w:rPr>
                <w:rFonts w:ascii="Times New Roman" w:hAnsi="Times New Roman" w:cs="Times New Roman"/>
                <w:sz w:val="24"/>
                <w:szCs w:val="24"/>
                <w:lang w:val="uk-UA"/>
              </w:rPr>
            </w:pPr>
          </w:p>
          <w:p w14:paraId="566752A2" w14:textId="4FED18F8" w:rsidR="003E6019" w:rsidRPr="00711025" w:rsidRDefault="0055117E"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Також д</w:t>
            </w:r>
            <w:r w:rsidR="00DC0FC8" w:rsidRPr="00711025">
              <w:rPr>
                <w:rFonts w:ascii="Times New Roman" w:hAnsi="Times New Roman" w:cs="Times New Roman"/>
                <w:sz w:val="24"/>
                <w:szCs w:val="24"/>
                <w:lang w:val="uk-UA"/>
              </w:rPr>
              <w:t>ив. пояснення коментаря №30 (ст.212.3)</w:t>
            </w:r>
          </w:p>
        </w:tc>
      </w:tr>
      <w:tr w:rsidR="00711025" w:rsidRPr="00711025" w14:paraId="6AF5DE9F" w14:textId="77777777" w:rsidTr="00A152FF">
        <w:tc>
          <w:tcPr>
            <w:tcW w:w="852" w:type="dxa"/>
          </w:tcPr>
          <w:p w14:paraId="4B296AA4" w14:textId="77777777" w:rsidR="007448E9" w:rsidRPr="00711025" w:rsidRDefault="007448E9" w:rsidP="007448E9">
            <w:pPr>
              <w:pStyle w:val="a4"/>
              <w:numPr>
                <w:ilvl w:val="0"/>
                <w:numId w:val="2"/>
              </w:numPr>
              <w:jc w:val="both"/>
              <w:rPr>
                <w:rFonts w:ascii="Times New Roman" w:hAnsi="Times New Roman" w:cs="Times New Roman"/>
                <w:sz w:val="24"/>
                <w:szCs w:val="24"/>
                <w:lang w:val="uk-UA"/>
              </w:rPr>
            </w:pPr>
          </w:p>
        </w:tc>
        <w:tc>
          <w:tcPr>
            <w:tcW w:w="4961" w:type="dxa"/>
          </w:tcPr>
          <w:p w14:paraId="544960B1" w14:textId="77777777" w:rsidR="007448E9" w:rsidRPr="00711025" w:rsidRDefault="007448E9" w:rsidP="007448E9">
            <w:pPr>
              <w:jc w:val="both"/>
              <w:rPr>
                <w:rFonts w:ascii="Times New Roman" w:hAnsi="Times New Roman" w:cs="Times New Roman"/>
                <w:b/>
                <w:bCs/>
                <w:sz w:val="24"/>
                <w:szCs w:val="24"/>
                <w:lang w:val="ru-RU"/>
              </w:rPr>
            </w:pPr>
            <w:r w:rsidRPr="00711025">
              <w:rPr>
                <w:rFonts w:ascii="Times New Roman" w:hAnsi="Times New Roman" w:cs="Times New Roman"/>
                <w:b/>
                <w:bCs/>
                <w:sz w:val="24"/>
                <w:szCs w:val="24"/>
                <w:lang w:val="ru-RU"/>
              </w:rPr>
              <w:t>Статті 17. Відмова у видачі інтегрованого дозволу</w:t>
            </w:r>
          </w:p>
          <w:p w14:paraId="1E0F556C"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1. Дозвільний орган вмотивовано відмовляє у видачі інтегрованого дозволу, якщо:</w:t>
            </w:r>
          </w:p>
          <w:p w14:paraId="4D4CD205"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експлуатація установки не забезпечуватиме дотримання вимог цього Закону;</w:t>
            </w:r>
          </w:p>
          <w:p w14:paraId="1721F617"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експлуатація установки не відповідатиме висновкам найкращих доступних технологій та методів управління, затвердженим відповідно до законодавства, у тому числі з урахуванням статті 15 цього Закону;</w:t>
            </w:r>
          </w:p>
          <w:p w14:paraId="0CEA95E4"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експлуатація установки не забезпечуватиме дотримання екологічних нормативів;</w:t>
            </w:r>
          </w:p>
          <w:p w14:paraId="1E8514E3"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 xml:space="preserve">у заяві на отримання (внесення змін до) </w:t>
            </w:r>
            <w:r w:rsidRPr="00711025">
              <w:rPr>
                <w:rFonts w:ascii="Times New Roman" w:hAnsi="Times New Roman" w:cs="Times New Roman"/>
                <w:bCs/>
                <w:sz w:val="24"/>
                <w:szCs w:val="24"/>
                <w:lang w:val="ru-RU"/>
              </w:rPr>
              <w:lastRenderedPageBreak/>
              <w:t>інтегрованого дозволу виявлена недостовірна інформація;</w:t>
            </w:r>
          </w:p>
          <w:p w14:paraId="727EFFC2"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надано висновок заінтересованого органу про недоцільність видачі інтегрованого дозволу;</w:t>
            </w:r>
          </w:p>
          <w:p w14:paraId="0EECE2D5" w14:textId="0D26B7A1" w:rsidR="007448E9" w:rsidRPr="00711025" w:rsidRDefault="007448E9" w:rsidP="007448E9">
            <w:pPr>
              <w:jc w:val="both"/>
              <w:rPr>
                <w:rFonts w:ascii="Times New Roman" w:hAnsi="Times New Roman" w:cs="Times New Roman"/>
                <w:sz w:val="24"/>
                <w:szCs w:val="24"/>
                <w:lang w:val="ru-RU"/>
              </w:rPr>
            </w:pPr>
            <w:r w:rsidRPr="00711025">
              <w:rPr>
                <w:rFonts w:ascii="Times New Roman" w:hAnsi="Times New Roman" w:cs="Times New Roman"/>
                <w:bCs/>
                <w:sz w:val="24"/>
                <w:szCs w:val="24"/>
                <w:lang w:val="ru-RU"/>
              </w:rPr>
              <w:t>оператор установки порушив процедуру отримання інтегрованого дозволу, визначену цим Законом</w:t>
            </w:r>
            <w:r w:rsidRPr="00711025">
              <w:rPr>
                <w:rFonts w:ascii="Times New Roman" w:hAnsi="Times New Roman" w:cs="Times New Roman"/>
                <w:sz w:val="24"/>
                <w:szCs w:val="24"/>
                <w:lang w:val="ru-RU"/>
              </w:rPr>
              <w:t>.</w:t>
            </w:r>
          </w:p>
        </w:tc>
        <w:tc>
          <w:tcPr>
            <w:tcW w:w="4252" w:type="dxa"/>
          </w:tcPr>
          <w:p w14:paraId="01BCDC7F"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Статті 17. Відмова у видачі інтегрованого дозволу</w:t>
            </w:r>
          </w:p>
          <w:p w14:paraId="4563A990"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відмовляє у видачі інтегрованого дозволу, якщо:</w:t>
            </w:r>
          </w:p>
          <w:p w14:paraId="1B6CC059"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експлуатація установки не забезпечуватиме дотримання вимог цього Закону;</w:t>
            </w:r>
          </w:p>
          <w:p w14:paraId="361BE84E"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експлуатація установки не відповідатиме висновкам найкращих доступних технологій та методів управління, затвердженим відповідно до законодавства, у тому числі з урахуванням статті 15 цього Закону;</w:t>
            </w:r>
          </w:p>
          <w:p w14:paraId="67ABC73C"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експлуатація установки не </w:t>
            </w:r>
            <w:r w:rsidRPr="00711025">
              <w:rPr>
                <w:rFonts w:ascii="Times New Roman" w:hAnsi="Times New Roman" w:cs="Times New Roman"/>
                <w:sz w:val="24"/>
                <w:szCs w:val="24"/>
                <w:lang w:val="uk-UA"/>
              </w:rPr>
              <w:lastRenderedPageBreak/>
              <w:t>забезпечуватиме дотримання екологічних нормативів;</w:t>
            </w:r>
          </w:p>
          <w:p w14:paraId="44072CE7"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заяві на отримання (внесення змін до) інтегрованого дозволу виявлено недостовірні відомості;</w:t>
            </w:r>
          </w:p>
          <w:p w14:paraId="6252672B"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надано висновок заінтересованого органу про недоцільність видачі інтегрованого дозволу;</w:t>
            </w:r>
          </w:p>
          <w:p w14:paraId="30C6C345" w14:textId="0E4CC0E1"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порушив процедуру отримання інтегрованого дозволу, визначену цим Законом.</w:t>
            </w:r>
          </w:p>
        </w:tc>
        <w:tc>
          <w:tcPr>
            <w:tcW w:w="4111" w:type="dxa"/>
          </w:tcPr>
          <w:p w14:paraId="5CC0BAC0" w14:textId="77777777" w:rsidR="000111DE" w:rsidRPr="00711025" w:rsidRDefault="00DC0FC8"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w:t>
            </w:r>
            <w:r w:rsidR="000111DE" w:rsidRPr="00711025">
              <w:rPr>
                <w:rFonts w:ascii="Times New Roman" w:hAnsi="Times New Roman" w:cs="Times New Roman"/>
                <w:sz w:val="24"/>
                <w:szCs w:val="24"/>
                <w:lang w:val="uk-UA"/>
              </w:rPr>
              <w:t xml:space="preserve"> </w:t>
            </w:r>
          </w:p>
          <w:p w14:paraId="6AC57E8D" w14:textId="1A23715D"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17. Відмова у видачі (внесенні змін до) інтегрованого дозволу</w:t>
            </w:r>
          </w:p>
          <w:p w14:paraId="3594CB41"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відмовляє у видачі (внесенні змін до) інтегрованого дозволу, якщо:</w:t>
            </w:r>
          </w:p>
          <w:p w14:paraId="284642F9"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не надав письмової згоди з умовами інтегрованого дозволу у випадках, передбачених частиною п’ятою статті 9 цього Закону;</w:t>
            </w:r>
          </w:p>
          <w:p w14:paraId="2A841370"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заяві на отримання (внесення змін до) інтегрованого дозволу виявлено недостовірну інформацію;</w:t>
            </w:r>
          </w:p>
          <w:p w14:paraId="27EA8662"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надано висновок заінтересованого органу про недоцільність видачі (внесення змін до) інтегрованого дозволу;</w:t>
            </w:r>
          </w:p>
          <w:p w14:paraId="6B321725"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порушив процедуру отримання інтегрованого дозволу, визначену цим Законом.</w:t>
            </w:r>
          </w:p>
          <w:p w14:paraId="76CE508D" w14:textId="7BAED375" w:rsidR="00DC0FC8" w:rsidRPr="00711025" w:rsidRDefault="00DC0FC8" w:rsidP="007448E9">
            <w:pPr>
              <w:jc w:val="both"/>
              <w:rPr>
                <w:rFonts w:ascii="Times New Roman" w:hAnsi="Times New Roman" w:cs="Times New Roman"/>
                <w:sz w:val="24"/>
                <w:szCs w:val="24"/>
                <w:lang w:val="uk-UA"/>
              </w:rPr>
            </w:pPr>
          </w:p>
          <w:p w14:paraId="38A0788D" w14:textId="77777777" w:rsidR="00225122" w:rsidRPr="00711025" w:rsidRDefault="0055117E"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Підхід викладений у даній статті </w:t>
            </w:r>
            <w:r w:rsidR="00225122" w:rsidRPr="00711025">
              <w:rPr>
                <w:rFonts w:ascii="Times New Roman" w:hAnsi="Times New Roman" w:cs="Times New Roman"/>
                <w:sz w:val="24"/>
                <w:szCs w:val="24"/>
                <w:lang w:val="uk-UA"/>
              </w:rPr>
              <w:t xml:space="preserve">викладений </w:t>
            </w:r>
            <w:r w:rsidRPr="00711025">
              <w:rPr>
                <w:rFonts w:ascii="Times New Roman" w:hAnsi="Times New Roman" w:cs="Times New Roman"/>
                <w:sz w:val="24"/>
                <w:szCs w:val="24"/>
                <w:lang w:val="uk-UA"/>
              </w:rPr>
              <w:t xml:space="preserve">згідно Закону України </w:t>
            </w:r>
            <w:r w:rsidR="00225122" w:rsidRPr="00711025">
              <w:rPr>
                <w:rFonts w:ascii="Times New Roman" w:hAnsi="Times New Roman" w:cs="Times New Roman"/>
                <w:sz w:val="24"/>
                <w:szCs w:val="24"/>
                <w:lang w:val="uk-UA"/>
              </w:rPr>
              <w:t xml:space="preserve">«Про дозвільну систему у сфері господарської діяльності” </w:t>
            </w:r>
            <w:r w:rsidRPr="00711025">
              <w:rPr>
                <w:rFonts w:ascii="Times New Roman" w:hAnsi="Times New Roman" w:cs="Times New Roman"/>
                <w:sz w:val="24"/>
                <w:szCs w:val="24"/>
                <w:lang w:val="uk-UA"/>
              </w:rPr>
              <w:t xml:space="preserve"> </w:t>
            </w:r>
          </w:p>
          <w:p w14:paraId="3D1EBD80"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30 </w:t>
            </w:r>
          </w:p>
          <w:p w14:paraId="06E851B3"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0AD91F1" w14:textId="51355AC6"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частину третю статті 2 Закону України “Про дозвільну систему у сфері господарської діяльності” (Відомості Верховної Ради України, 2005 р., № 48, ст. 483) доповнити абзацом шостим такого змісту:</w:t>
            </w:r>
          </w:p>
          <w:p w14:paraId="543E0941" w14:textId="48F69BC5" w:rsidR="00DC0FC8"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«Видача інтегрованого дозволу, відмова у видачі інтегрованого дозволу, внесення змін, зупинення, анулювання інтегрованого дозволу здійснюються відповідно до цього Закону з урахуванням особливостей, визначених Законом України “Про запобігання, зменшення та контроль промислового забруднення”, та без застосування принципу мовчазної згоди.”;</w:t>
            </w:r>
          </w:p>
        </w:tc>
      </w:tr>
      <w:tr w:rsidR="00711025" w:rsidRPr="00711025" w14:paraId="60DE8AC6" w14:textId="77777777" w:rsidTr="00A152FF">
        <w:tc>
          <w:tcPr>
            <w:tcW w:w="852" w:type="dxa"/>
          </w:tcPr>
          <w:p w14:paraId="756A7C0F" w14:textId="77777777" w:rsidR="007448E9" w:rsidRPr="00711025" w:rsidRDefault="007448E9" w:rsidP="007448E9">
            <w:pPr>
              <w:pStyle w:val="a4"/>
              <w:numPr>
                <w:ilvl w:val="0"/>
                <w:numId w:val="2"/>
              </w:numPr>
              <w:jc w:val="both"/>
              <w:rPr>
                <w:rFonts w:ascii="Times New Roman" w:hAnsi="Times New Roman" w:cs="Times New Roman"/>
                <w:sz w:val="24"/>
                <w:szCs w:val="24"/>
                <w:lang w:val="uk-UA"/>
              </w:rPr>
            </w:pPr>
          </w:p>
        </w:tc>
        <w:tc>
          <w:tcPr>
            <w:tcW w:w="4961" w:type="dxa"/>
          </w:tcPr>
          <w:p w14:paraId="17428D60" w14:textId="30FDC0E5" w:rsidR="007448E9" w:rsidRPr="00711025" w:rsidRDefault="007448E9" w:rsidP="007448E9">
            <w:pPr>
              <w:jc w:val="both"/>
              <w:rPr>
                <w:rFonts w:ascii="Times New Roman" w:hAnsi="Times New Roman" w:cs="Times New Roman"/>
                <w:b/>
                <w:bCs/>
                <w:sz w:val="24"/>
                <w:szCs w:val="24"/>
                <w:lang w:val="ru-RU"/>
              </w:rPr>
            </w:pPr>
            <w:r w:rsidRPr="00711025">
              <w:rPr>
                <w:rFonts w:ascii="Times New Roman" w:hAnsi="Times New Roman" w:cs="Times New Roman"/>
                <w:b/>
                <w:bCs/>
                <w:sz w:val="24"/>
                <w:szCs w:val="24"/>
                <w:lang w:val="ru-RU"/>
              </w:rPr>
              <w:t>Статт</w:t>
            </w:r>
            <w:r w:rsidR="000111DE" w:rsidRPr="00711025">
              <w:rPr>
                <w:rFonts w:ascii="Times New Roman" w:hAnsi="Times New Roman" w:cs="Times New Roman"/>
                <w:b/>
                <w:bCs/>
                <w:sz w:val="24"/>
                <w:szCs w:val="24"/>
                <w:lang w:val="ru-RU"/>
              </w:rPr>
              <w:t>я</w:t>
            </w:r>
            <w:r w:rsidRPr="00711025">
              <w:rPr>
                <w:rFonts w:ascii="Times New Roman" w:hAnsi="Times New Roman" w:cs="Times New Roman"/>
                <w:b/>
                <w:bCs/>
                <w:sz w:val="24"/>
                <w:szCs w:val="24"/>
                <w:lang w:val="ru-RU"/>
              </w:rPr>
              <w:t xml:space="preserve"> 18. Зупинення інтегрованого дозволу</w:t>
            </w:r>
          </w:p>
          <w:p w14:paraId="6F366946"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lastRenderedPageBreak/>
              <w:t>1. Дозвільний орган має право повністю або частково зупинити дію інтегрованого дозволу на строк, що не перевищує один рік у таких випадках:</w:t>
            </w:r>
          </w:p>
          <w:p w14:paraId="157194A0"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415F6AB5"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забруднення, спричинене установкою, 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w:t>
            </w:r>
          </w:p>
          <w:p w14:paraId="048D7E85"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технологія, яка використовується на установці, не забезпечує дотримання умов інтегрованого дозволу або безпека експлуатації потребує використання інших технологій;</w:t>
            </w:r>
          </w:p>
          <w:p w14:paraId="433B62D9"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внесення значних змін до характеру або функціонування установки, або її розширення до внесення змін до інтегрованого дозволу;</w:t>
            </w:r>
          </w:p>
          <w:p w14:paraId="584BF0F4"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 xml:space="preserve">дозвільним органом встановлено, що оператор установки надав неправдиву, недостовірну інформацію під час проходження процедури отримання інтегрованого дозволу на підставі якої сформовано умови цього дозволу, </w:t>
            </w:r>
          </w:p>
          <w:p w14:paraId="74679D79"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 xml:space="preserve">значне порушення умов інтегрованого </w:t>
            </w:r>
            <w:r w:rsidRPr="00711025">
              <w:rPr>
                <w:rFonts w:ascii="Times New Roman" w:hAnsi="Times New Roman" w:cs="Times New Roman"/>
                <w:bCs/>
                <w:sz w:val="24"/>
                <w:szCs w:val="24"/>
                <w:lang w:val="ru-RU"/>
              </w:rPr>
              <w:lastRenderedPageBreak/>
              <w:t>дозволу;</w:t>
            </w:r>
          </w:p>
          <w:p w14:paraId="46112D2F" w14:textId="77777777" w:rsidR="007448E9" w:rsidRPr="00711025" w:rsidRDefault="007448E9" w:rsidP="007448E9">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неодноразові безпідставні недопуски до проведення перевірок, у тому числі позапланових, природоохоронного контролюючого органу протягом поточного року.</w:t>
            </w:r>
          </w:p>
          <w:p w14:paraId="112646DC" w14:textId="1BFF323A"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bCs/>
                <w:sz w:val="24"/>
                <w:szCs w:val="24"/>
                <w:lang w:val="ru-RU"/>
              </w:rPr>
              <w:t xml:space="preserve">2. Зупинення інтегрованого дозволу здійснюється в порядку, визначеному статтею </w:t>
            </w:r>
            <w:r w:rsidRPr="00711025">
              <w:rPr>
                <w:rFonts w:ascii="Times New Roman" w:hAnsi="Times New Roman" w:cs="Times New Roman"/>
                <w:bCs/>
                <w:sz w:val="24"/>
                <w:szCs w:val="24"/>
              </w:rPr>
              <w:t xml:space="preserve">20 </w:t>
            </w:r>
            <w:proofErr w:type="spellStart"/>
            <w:r w:rsidRPr="00711025">
              <w:rPr>
                <w:rFonts w:ascii="Times New Roman" w:hAnsi="Times New Roman" w:cs="Times New Roman"/>
                <w:bCs/>
                <w:sz w:val="24"/>
                <w:szCs w:val="24"/>
              </w:rPr>
              <w:t>цього</w:t>
            </w:r>
            <w:proofErr w:type="spellEnd"/>
            <w:r w:rsidRPr="00711025">
              <w:rPr>
                <w:rFonts w:ascii="Times New Roman" w:hAnsi="Times New Roman" w:cs="Times New Roman"/>
                <w:bCs/>
                <w:sz w:val="24"/>
                <w:szCs w:val="24"/>
              </w:rPr>
              <w:t xml:space="preserve"> </w:t>
            </w:r>
            <w:proofErr w:type="spellStart"/>
            <w:r w:rsidRPr="00711025">
              <w:rPr>
                <w:rFonts w:ascii="Times New Roman" w:hAnsi="Times New Roman" w:cs="Times New Roman"/>
                <w:bCs/>
                <w:sz w:val="24"/>
                <w:szCs w:val="24"/>
              </w:rPr>
              <w:t>Закону</w:t>
            </w:r>
            <w:proofErr w:type="spellEnd"/>
            <w:r w:rsidRPr="00711025">
              <w:rPr>
                <w:rFonts w:ascii="Times New Roman" w:hAnsi="Times New Roman" w:cs="Times New Roman"/>
                <w:bCs/>
                <w:sz w:val="24"/>
                <w:szCs w:val="24"/>
              </w:rPr>
              <w:t>.</w:t>
            </w:r>
          </w:p>
        </w:tc>
        <w:tc>
          <w:tcPr>
            <w:tcW w:w="4252" w:type="dxa"/>
          </w:tcPr>
          <w:p w14:paraId="5C7FF360" w14:textId="09A8426B"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w:t>
            </w:r>
            <w:r w:rsidR="000111DE" w:rsidRPr="00711025">
              <w:rPr>
                <w:rFonts w:ascii="Times New Roman" w:hAnsi="Times New Roman" w:cs="Times New Roman"/>
                <w:sz w:val="24"/>
                <w:szCs w:val="24"/>
                <w:lang w:val="uk-UA"/>
              </w:rPr>
              <w:t>я</w:t>
            </w:r>
            <w:r w:rsidRPr="00711025">
              <w:rPr>
                <w:rFonts w:ascii="Times New Roman" w:hAnsi="Times New Roman" w:cs="Times New Roman"/>
                <w:sz w:val="24"/>
                <w:szCs w:val="24"/>
                <w:lang w:val="uk-UA"/>
              </w:rPr>
              <w:t xml:space="preserve"> 18. Зупинення інтегрованого дозволу</w:t>
            </w:r>
          </w:p>
          <w:p w14:paraId="33A89686"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1. Дозвільний орган має право повністю або частково зупинити інтегрований дозвіл на строк, що не перевищує один рік у таких випадках:</w:t>
            </w:r>
          </w:p>
          <w:p w14:paraId="65A354B1"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45F4E51D"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w:t>
            </w:r>
          </w:p>
          <w:p w14:paraId="5F066911"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технологія, яка використовується на установці, не забезпечує дотримання умов інтегрованого дозволу або безпека експлуатації потребує використання інших технологій;</w:t>
            </w:r>
          </w:p>
          <w:p w14:paraId="13F9A1B9"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внесення значних змін до характеру або функціонування установки, або її розширення до внесення змін до інтегрованого дозволу.</w:t>
            </w:r>
          </w:p>
          <w:p w14:paraId="04791FB2" w14:textId="6ABDE2F0"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Зупинення інтегрованого дозволу здійснюється в порядку, визначеному </w:t>
            </w:r>
            <w:r w:rsidRPr="00711025">
              <w:rPr>
                <w:rFonts w:ascii="Times New Roman" w:hAnsi="Times New Roman" w:cs="Times New Roman"/>
                <w:sz w:val="24"/>
                <w:szCs w:val="24"/>
                <w:lang w:val="uk-UA"/>
              </w:rPr>
              <w:lastRenderedPageBreak/>
              <w:t>статтею 20 цього Закону.</w:t>
            </w:r>
          </w:p>
        </w:tc>
        <w:tc>
          <w:tcPr>
            <w:tcW w:w="4111" w:type="dxa"/>
          </w:tcPr>
          <w:p w14:paraId="6DFE2AAD" w14:textId="33BF7957" w:rsidR="007448E9" w:rsidRPr="00711025" w:rsidRDefault="0022512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1DEF0BF6"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18. Зупинення інтегрованого </w:t>
            </w:r>
            <w:r w:rsidRPr="00711025">
              <w:rPr>
                <w:rFonts w:ascii="Times New Roman" w:hAnsi="Times New Roman" w:cs="Times New Roman"/>
                <w:sz w:val="24"/>
                <w:szCs w:val="24"/>
                <w:lang w:val="uk-UA"/>
              </w:rPr>
              <w:lastRenderedPageBreak/>
              <w:t>дозволу</w:t>
            </w:r>
          </w:p>
          <w:p w14:paraId="76AA8FFD"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має право повністю або частково зупинити інтегрований дозвіл на строк, що не перевищує один рік у таких випадках:</w:t>
            </w:r>
          </w:p>
          <w:p w14:paraId="0862E2E3"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54A6C93F"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w:t>
            </w:r>
          </w:p>
          <w:p w14:paraId="1D836B3A"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технологія, яка використовується на установці, не забезпечує дотримання умов інтегрованого дозволу або безпека експлуатації установки потребує використання інших технологій;</w:t>
            </w:r>
          </w:p>
          <w:p w14:paraId="55B554C7"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порушення оператором установки інтегрованого дозволу або його умов, </w:t>
            </w:r>
            <w:r w:rsidRPr="00711025">
              <w:rPr>
                <w:rFonts w:ascii="Times New Roman" w:hAnsi="Times New Roman" w:cs="Times New Roman"/>
                <w:sz w:val="24"/>
                <w:szCs w:val="24"/>
                <w:lang w:val="uk-UA"/>
              </w:rPr>
              <w:lastRenderedPageBreak/>
              <w:t>щодо яких надавався припис про їх усунення із наданням достатнього часу для їх усунення;</w:t>
            </w:r>
          </w:p>
          <w:p w14:paraId="288245CA"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внесення значних змін до характеру або функціонування установки, або її розширення до внесення змін до інтегрованого дозволу.</w:t>
            </w:r>
          </w:p>
          <w:p w14:paraId="539ED286" w14:textId="28BC14A6"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Зупинення інтегрованого дозволу здійснюється в порядку, визначеному статтею 20 цього Закону.</w:t>
            </w:r>
          </w:p>
          <w:p w14:paraId="35C1A4DD" w14:textId="29DBBD69" w:rsidR="00225122" w:rsidRPr="00711025" w:rsidRDefault="00225122" w:rsidP="007448E9">
            <w:pPr>
              <w:jc w:val="both"/>
              <w:rPr>
                <w:rFonts w:ascii="Times New Roman" w:hAnsi="Times New Roman" w:cs="Times New Roman"/>
                <w:sz w:val="24"/>
                <w:szCs w:val="24"/>
                <w:lang w:val="uk-UA"/>
              </w:rPr>
            </w:pPr>
          </w:p>
        </w:tc>
      </w:tr>
      <w:tr w:rsidR="00711025" w:rsidRPr="00711025" w14:paraId="40DA7A50" w14:textId="77777777" w:rsidTr="00A152FF">
        <w:tc>
          <w:tcPr>
            <w:tcW w:w="852" w:type="dxa"/>
          </w:tcPr>
          <w:p w14:paraId="547EBBA0" w14:textId="77777777" w:rsidR="007448E9" w:rsidRPr="00711025" w:rsidRDefault="007448E9" w:rsidP="007448E9">
            <w:pPr>
              <w:pStyle w:val="a4"/>
              <w:numPr>
                <w:ilvl w:val="0"/>
                <w:numId w:val="2"/>
              </w:numPr>
              <w:jc w:val="both"/>
              <w:rPr>
                <w:rFonts w:ascii="Times New Roman" w:hAnsi="Times New Roman" w:cs="Times New Roman"/>
                <w:sz w:val="24"/>
                <w:szCs w:val="24"/>
                <w:lang w:val="uk-UA"/>
              </w:rPr>
            </w:pPr>
          </w:p>
        </w:tc>
        <w:tc>
          <w:tcPr>
            <w:tcW w:w="4961" w:type="dxa"/>
          </w:tcPr>
          <w:p w14:paraId="75F916CF" w14:textId="77777777"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4F489FFB" w14:textId="48141D42"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46B33CA0" w14:textId="50869CEE" w:rsidR="007448E9" w:rsidRPr="00711025" w:rsidRDefault="007448E9"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Pr="00711025">
              <w:rPr>
                <w:rFonts w:ascii="Times New Roman" w:hAnsi="Times New Roman" w:cs="Times New Roman"/>
                <w:sz w:val="24"/>
                <w:szCs w:val="24"/>
                <w:lang w:val="ru-RU"/>
              </w:rPr>
              <w:t xml:space="preserve"> </w:t>
            </w:r>
            <w:r w:rsidRPr="00711025">
              <w:rPr>
                <w:rFonts w:ascii="Times New Roman" w:hAnsi="Times New Roman" w:cs="Times New Roman"/>
                <w:sz w:val="24"/>
                <w:szCs w:val="24"/>
                <w:lang w:val="uk-UA"/>
              </w:rPr>
              <w:t>оператор установки не виконав умови відступу;</w:t>
            </w:r>
          </w:p>
          <w:p w14:paraId="1CF0BFF8" w14:textId="5D98F054" w:rsidR="007448E9" w:rsidRPr="00711025" w:rsidRDefault="007448E9" w:rsidP="007448E9">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..незаконного</w:t>
            </w:r>
            <w:proofErr w:type="spellEnd"/>
            <w:r w:rsidRPr="00711025">
              <w:rPr>
                <w:rFonts w:ascii="Times New Roman" w:hAnsi="Times New Roman" w:cs="Times New Roman"/>
                <w:sz w:val="24"/>
                <w:szCs w:val="24"/>
                <w:lang w:val="uk-UA"/>
              </w:rPr>
              <w:t xml:space="preserve"> </w:t>
            </w:r>
            <w:proofErr w:type="spellStart"/>
            <w:r w:rsidRPr="00711025">
              <w:rPr>
                <w:rFonts w:ascii="Times New Roman" w:hAnsi="Times New Roman" w:cs="Times New Roman"/>
                <w:sz w:val="24"/>
                <w:szCs w:val="24"/>
                <w:lang w:val="uk-UA"/>
              </w:rPr>
              <w:t>недопуску</w:t>
            </w:r>
            <w:proofErr w:type="spellEnd"/>
            <w:r w:rsidRPr="00711025">
              <w:rPr>
                <w:rFonts w:ascii="Times New Roman" w:hAnsi="Times New Roman" w:cs="Times New Roman"/>
                <w:sz w:val="24"/>
                <w:szCs w:val="24"/>
                <w:lang w:val="uk-UA"/>
              </w:rPr>
              <w:t xml:space="preserve"> природоохоронного контролюючого органу до проведення планових або позапланових перевірок, незаконність якого встановлено судом.</w:t>
            </w:r>
          </w:p>
        </w:tc>
        <w:tc>
          <w:tcPr>
            <w:tcW w:w="4252" w:type="dxa"/>
          </w:tcPr>
          <w:p w14:paraId="1C6B14CE"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5309D0EA"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3AA0960C"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заявою оператора установки;</w:t>
            </w:r>
          </w:p>
          <w:p w14:paraId="3DA9198F"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провадження діяльності, на яку отримано інтегрований дозвіл, не розпочато протягом двадцяти чотирьох місяців з дати, визначеної у інтегрованому дозволі, а у разі якщо така дата не визначена у інтегрованому дозволі, – протягом дванадцяти місяців з дати введення установки в експлуатацію;</w:t>
            </w:r>
          </w:p>
          <w:p w14:paraId="1B465C91"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припинення діяльності за умови дотримання вимог статті 27 цього Закону;</w:t>
            </w:r>
          </w:p>
          <w:p w14:paraId="7559E371"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надання оператором установки у заяві на отримання (внесення змін до) інтегрованого дозволу недостовірної інформації або подача ним недійсних документів;</w:t>
            </w:r>
          </w:p>
          <w:p w14:paraId="14774BCE"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w:t>
            </w:r>
          </w:p>
          <w:p w14:paraId="3FA3EB16"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наявності підстав, передбачених частиною першою статті 18 цього Закону, та неможливості ефективного захисту інтересів держави або третіх осіб шляхом внесення змін до інтегрованого дозволу у разі перегляду та оновлення умов інтегрованого дозволу;</w:t>
            </w:r>
          </w:p>
          <w:p w14:paraId="0E7E8F40"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повторне незаконне перешкоджання перевірці, яку здійснює контролюючий орган згідно зі статтею 29 цього Закону (інтегрований дозвіл анулюється за зверненням контролюючого органу);</w:t>
            </w:r>
          </w:p>
          <w:p w14:paraId="284A3F14"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порушення оператором установки інтегрованого дозволу або його умов, щодо яких надавався припис про їх усунення із наданням достатнього часу для їх усунення;</w:t>
            </w:r>
          </w:p>
          <w:p w14:paraId="436297EA"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рішення про зупинення інтегрованого дозволу;</w:t>
            </w:r>
          </w:p>
          <w:p w14:paraId="386AC7F2"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невиконання оператором установки вимоги дозвільного органу щодо внесення змін до інтегрованого дозволу у разі перегляду та оновлення умов інтегрованого дозволу відповідно до статті 23 цього Закону.</w:t>
            </w:r>
          </w:p>
          <w:p w14:paraId="5B015493" w14:textId="37C2A74A" w:rsidR="007448E9" w:rsidRPr="00711025" w:rsidRDefault="000111DE"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Анулювання інтегрованого дозволу здійснюється в порядку, визначеному статтею 20 цього Закону.</w:t>
            </w:r>
          </w:p>
        </w:tc>
        <w:tc>
          <w:tcPr>
            <w:tcW w:w="4111" w:type="dxa"/>
          </w:tcPr>
          <w:p w14:paraId="39B004D0" w14:textId="5DB6D21B"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694EB307" w14:textId="56DEBAC5"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0B36F0AF"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55BC1495"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заявою оператора установки;</w:t>
            </w:r>
          </w:p>
          <w:p w14:paraId="2B6E7C03"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провадження діяльності, на яку отримано інтегрований дозвіл, не розпочато протягом двадцяти чотирьох місяців з дати, визначеної у інтегрованому дозволі, а у разі якщо така дата не визначена у інтегрованому дозволі, – протягом дванадцяти місяців з дати введення установки в експлуатацію;</w:t>
            </w:r>
          </w:p>
          <w:p w14:paraId="48983770"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припинення діяльності за умови дотримання вимог статті 27 цього Закону;</w:t>
            </w:r>
          </w:p>
          <w:p w14:paraId="12938DF2"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надання оператором установки у заяві на отримання (внесення змін до) інтегрованого дозволу </w:t>
            </w:r>
            <w:r w:rsidRPr="00711025">
              <w:rPr>
                <w:rFonts w:ascii="Times New Roman" w:hAnsi="Times New Roman" w:cs="Times New Roman"/>
                <w:sz w:val="24"/>
                <w:szCs w:val="24"/>
                <w:lang w:val="uk-UA"/>
              </w:rPr>
              <w:lastRenderedPageBreak/>
              <w:t>недостовірної інформації або подача ним недійсних документів;</w:t>
            </w:r>
          </w:p>
          <w:p w14:paraId="41B9309D"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w:t>
            </w:r>
          </w:p>
          <w:p w14:paraId="788ADD9C"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наявності підстав, передбачених частиною першою статті 18 цього Закону, та неможливості ефективного захисту інтересів держави або третіх осіб шляхом внесення змін до інтегрованого дозволу у разі перегляду та оновлення умов інтегрованого дозволу;</w:t>
            </w:r>
          </w:p>
          <w:p w14:paraId="02649D11"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повторне незаконне перешкоджання перевірці, яку здійснює контролюючий орган згідно зі статтею 29 цього Закону (інтегрований дозвіл анулюється за зверненням контролюючого органу);</w:t>
            </w:r>
          </w:p>
          <w:p w14:paraId="68EA3E29"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рішення про зупинення інтегрованого дозволу;</w:t>
            </w:r>
          </w:p>
          <w:p w14:paraId="7D5F9272" w14:textId="77777777" w:rsidR="000111DE"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невиконання оператором установки вимоги дозвільного органу щодо внесення змін до інтегрованого </w:t>
            </w:r>
            <w:r w:rsidRPr="00711025">
              <w:rPr>
                <w:rFonts w:ascii="Times New Roman" w:hAnsi="Times New Roman" w:cs="Times New Roman"/>
                <w:sz w:val="24"/>
                <w:szCs w:val="24"/>
                <w:lang w:val="uk-UA"/>
              </w:rPr>
              <w:lastRenderedPageBreak/>
              <w:t>дозволу у разі перегляду та оновлення умов інтегрованого дозволу відповідно до статті 23 цього Закону.</w:t>
            </w:r>
          </w:p>
          <w:p w14:paraId="5D16702E" w14:textId="5682114E" w:rsidR="00225122" w:rsidRPr="00711025" w:rsidRDefault="000111DE" w:rsidP="000111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Анулювання інтегрованого дозволу здійснюється в порядку, визначеному статтею 20 цього Закону.</w:t>
            </w:r>
          </w:p>
        </w:tc>
      </w:tr>
      <w:tr w:rsidR="00711025" w:rsidRPr="00711025" w14:paraId="2850E1DB" w14:textId="77777777" w:rsidTr="00A152FF">
        <w:tc>
          <w:tcPr>
            <w:tcW w:w="852" w:type="dxa"/>
          </w:tcPr>
          <w:p w14:paraId="18933498" w14:textId="77777777" w:rsidR="007448E9" w:rsidRPr="00711025" w:rsidRDefault="007448E9" w:rsidP="007448E9">
            <w:pPr>
              <w:pStyle w:val="a4"/>
              <w:numPr>
                <w:ilvl w:val="0"/>
                <w:numId w:val="2"/>
              </w:numPr>
              <w:jc w:val="both"/>
              <w:rPr>
                <w:rFonts w:ascii="Times New Roman" w:hAnsi="Times New Roman" w:cs="Times New Roman"/>
                <w:sz w:val="24"/>
                <w:szCs w:val="24"/>
                <w:lang w:val="uk-UA"/>
              </w:rPr>
            </w:pPr>
          </w:p>
        </w:tc>
        <w:tc>
          <w:tcPr>
            <w:tcW w:w="4961" w:type="dxa"/>
          </w:tcPr>
          <w:p w14:paraId="4B6F5C11" w14:textId="77777777" w:rsidR="007448E9" w:rsidRPr="00711025" w:rsidRDefault="007661E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Передбачити відповідальність за експлуатацію установки без інтегрованого дозволу.</w:t>
            </w:r>
          </w:p>
          <w:p w14:paraId="51830E54" w14:textId="77777777" w:rsidR="007661E2" w:rsidRPr="00711025" w:rsidRDefault="007661E2" w:rsidP="007448E9">
            <w:pPr>
              <w:jc w:val="both"/>
              <w:rPr>
                <w:rFonts w:ascii="Times New Roman" w:hAnsi="Times New Roman" w:cs="Times New Roman"/>
                <w:sz w:val="24"/>
                <w:szCs w:val="24"/>
                <w:lang w:val="uk-UA"/>
              </w:rPr>
            </w:pPr>
          </w:p>
          <w:p w14:paraId="660C4D3D" w14:textId="77777777" w:rsidR="007661E2" w:rsidRPr="00711025" w:rsidRDefault="007661E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20. Процедура зупинення або анулювання інтегрованого дозволу</w:t>
            </w:r>
          </w:p>
          <w:p w14:paraId="6255636A" w14:textId="61436228" w:rsidR="007661E2" w:rsidRPr="00711025" w:rsidRDefault="007661E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Pr="00711025">
              <w:rPr>
                <w:rFonts w:ascii="Times New Roman" w:hAnsi="Times New Roman" w:cs="Times New Roman"/>
                <w:sz w:val="24"/>
                <w:szCs w:val="24"/>
                <w:lang w:val="ru-RU"/>
              </w:rPr>
              <w:t xml:space="preserve"> </w:t>
            </w:r>
            <w:r w:rsidRPr="00711025">
              <w:rPr>
                <w:rFonts w:ascii="Times New Roman" w:hAnsi="Times New Roman" w:cs="Times New Roman"/>
                <w:sz w:val="24"/>
                <w:szCs w:val="24"/>
                <w:lang w:val="uk-UA"/>
              </w:rPr>
              <w:t>8. Експлуатація установки без дозволу заборонена, вона має бути повністю зупинена до моменту отримання оператором установки нового інтегрованого дозволу.</w:t>
            </w:r>
          </w:p>
        </w:tc>
        <w:tc>
          <w:tcPr>
            <w:tcW w:w="4252" w:type="dxa"/>
          </w:tcPr>
          <w:p w14:paraId="2F6F857A" w14:textId="77777777" w:rsidR="007448E9" w:rsidRPr="00711025" w:rsidRDefault="007661E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20. Процедура зупинення або анулювання інтегрованого дозволу</w:t>
            </w:r>
          </w:p>
          <w:p w14:paraId="35E0A57E" w14:textId="77777777" w:rsidR="001A6691" w:rsidRPr="00711025" w:rsidRDefault="001A6691"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0D3BC31" w14:textId="762DC16B" w:rsidR="001A6691" w:rsidRPr="00711025" w:rsidRDefault="001A6691"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Відсутній</w:t>
            </w:r>
          </w:p>
        </w:tc>
        <w:tc>
          <w:tcPr>
            <w:tcW w:w="4111" w:type="dxa"/>
          </w:tcPr>
          <w:p w14:paraId="04BEE65C" w14:textId="170F877C" w:rsidR="00225122" w:rsidRPr="00711025" w:rsidRDefault="0022512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w:t>
            </w:r>
            <w:r w:rsidR="000111DE" w:rsidRPr="00711025">
              <w:rPr>
                <w:rFonts w:ascii="Times New Roman" w:hAnsi="Times New Roman" w:cs="Times New Roman"/>
                <w:sz w:val="24"/>
                <w:szCs w:val="24"/>
                <w:lang w:val="uk-UA"/>
              </w:rPr>
              <w:t xml:space="preserve"> частково</w:t>
            </w:r>
          </w:p>
          <w:p w14:paraId="55E75FBE" w14:textId="5541000F" w:rsidR="007448E9" w:rsidRPr="00711025" w:rsidRDefault="00F86D46"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Врегульовано</w:t>
            </w:r>
            <w:r w:rsidR="00225122" w:rsidRPr="00711025">
              <w:rPr>
                <w:rFonts w:ascii="Times New Roman" w:hAnsi="Times New Roman" w:cs="Times New Roman"/>
                <w:sz w:val="24"/>
                <w:szCs w:val="24"/>
                <w:lang w:val="uk-UA"/>
              </w:rPr>
              <w:t xml:space="preserve"> законодавством, а саме</w:t>
            </w:r>
            <w:r w:rsidR="00CE1786" w:rsidRPr="00711025">
              <w:rPr>
                <w:rFonts w:ascii="Times New Roman" w:hAnsi="Times New Roman" w:cs="Times New Roman"/>
                <w:sz w:val="24"/>
                <w:szCs w:val="24"/>
                <w:lang w:val="uk-UA"/>
              </w:rPr>
              <w:t xml:space="preserve"> у</w:t>
            </w:r>
            <w:r w:rsidR="00225122" w:rsidRPr="00711025">
              <w:rPr>
                <w:rFonts w:ascii="Times New Roman" w:hAnsi="Times New Roman" w:cs="Times New Roman"/>
                <w:sz w:val="24"/>
                <w:szCs w:val="24"/>
                <w:lang w:val="uk-UA"/>
              </w:rPr>
              <w:t xml:space="preserve"> Кодекс</w:t>
            </w:r>
            <w:r w:rsidR="00CE1786" w:rsidRPr="00711025">
              <w:rPr>
                <w:rFonts w:ascii="Times New Roman" w:hAnsi="Times New Roman" w:cs="Times New Roman"/>
                <w:sz w:val="24"/>
                <w:szCs w:val="24"/>
                <w:lang w:val="uk-UA"/>
              </w:rPr>
              <w:t>і</w:t>
            </w:r>
            <w:r w:rsidRPr="00711025">
              <w:rPr>
                <w:rFonts w:ascii="Times New Roman" w:hAnsi="Times New Roman" w:cs="Times New Roman"/>
                <w:sz w:val="24"/>
                <w:szCs w:val="24"/>
                <w:lang w:val="uk-UA"/>
              </w:rPr>
              <w:t xml:space="preserve"> про адміністративні пра</w:t>
            </w:r>
            <w:r w:rsidR="00225122" w:rsidRPr="00711025">
              <w:rPr>
                <w:rFonts w:ascii="Times New Roman" w:hAnsi="Times New Roman" w:cs="Times New Roman"/>
                <w:sz w:val="24"/>
                <w:szCs w:val="24"/>
                <w:lang w:val="uk-UA"/>
              </w:rPr>
              <w:t>вопорушення (Ст.164)</w:t>
            </w:r>
          </w:p>
        </w:tc>
      </w:tr>
      <w:tr w:rsidR="00711025" w:rsidRPr="00711025" w14:paraId="3C83A6F6" w14:textId="77777777" w:rsidTr="00A152FF">
        <w:tc>
          <w:tcPr>
            <w:tcW w:w="852" w:type="dxa"/>
          </w:tcPr>
          <w:p w14:paraId="41F547BB" w14:textId="77777777" w:rsidR="007448E9" w:rsidRPr="00711025" w:rsidRDefault="007448E9" w:rsidP="007448E9">
            <w:pPr>
              <w:pStyle w:val="a4"/>
              <w:numPr>
                <w:ilvl w:val="0"/>
                <w:numId w:val="2"/>
              </w:numPr>
              <w:jc w:val="both"/>
              <w:rPr>
                <w:rFonts w:ascii="Times New Roman" w:hAnsi="Times New Roman" w:cs="Times New Roman"/>
                <w:sz w:val="24"/>
                <w:szCs w:val="24"/>
                <w:lang w:val="uk-UA"/>
              </w:rPr>
            </w:pPr>
          </w:p>
        </w:tc>
        <w:tc>
          <w:tcPr>
            <w:tcW w:w="4961" w:type="dxa"/>
          </w:tcPr>
          <w:p w14:paraId="21EEEE8D" w14:textId="77777777" w:rsidR="007448E9" w:rsidRPr="00711025" w:rsidRDefault="007661E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Звертаємо увагу, що у даній статті не встановлені терміни надання інформації у дозвільні органи для внесення змін до інтегрованого дозволу з моменту, як ці зміни сталися.</w:t>
            </w:r>
          </w:p>
          <w:p w14:paraId="1D76EA4E" w14:textId="77777777" w:rsidR="007661E2" w:rsidRPr="00711025" w:rsidRDefault="007661E2" w:rsidP="007448E9">
            <w:pPr>
              <w:jc w:val="both"/>
              <w:rPr>
                <w:rFonts w:ascii="Times New Roman" w:hAnsi="Times New Roman" w:cs="Times New Roman"/>
                <w:sz w:val="24"/>
                <w:szCs w:val="24"/>
                <w:lang w:val="uk-UA"/>
              </w:rPr>
            </w:pPr>
          </w:p>
          <w:p w14:paraId="57CA313B" w14:textId="77777777" w:rsidR="007661E2" w:rsidRPr="00711025" w:rsidRDefault="007661E2" w:rsidP="007661E2">
            <w:pPr>
              <w:jc w:val="both"/>
              <w:rPr>
                <w:rFonts w:ascii="Times New Roman" w:hAnsi="Times New Roman" w:cs="Times New Roman"/>
                <w:b/>
                <w:bCs/>
                <w:sz w:val="24"/>
                <w:szCs w:val="24"/>
                <w:lang w:val="ru-RU"/>
              </w:rPr>
            </w:pPr>
            <w:r w:rsidRPr="00711025">
              <w:rPr>
                <w:rFonts w:ascii="Times New Roman" w:hAnsi="Times New Roman" w:cs="Times New Roman"/>
                <w:b/>
                <w:bCs/>
                <w:sz w:val="24"/>
                <w:szCs w:val="24"/>
                <w:lang w:val="ru-RU"/>
              </w:rPr>
              <w:t>Стаття 22. Внесення змін до інтегрованого дозволу за спрощеною процедурою</w:t>
            </w:r>
          </w:p>
          <w:p w14:paraId="02CF7DE7" w14:textId="77777777" w:rsidR="007661E2" w:rsidRPr="00711025" w:rsidRDefault="007661E2" w:rsidP="007661E2">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1. Внесення змін до інтегрованого дозволу за спрощеною процедурою здійснюється у таких випадках:</w:t>
            </w:r>
          </w:p>
          <w:p w14:paraId="6D1DB5BF" w14:textId="77777777" w:rsidR="007661E2" w:rsidRPr="00711025" w:rsidRDefault="007661E2" w:rsidP="007661E2">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 xml:space="preserve">зміна назви  оператора установки (дана позиція є неприйнятною так як дає можливість працювати за виданим </w:t>
            </w:r>
            <w:r w:rsidRPr="00711025">
              <w:rPr>
                <w:rFonts w:ascii="Times New Roman" w:hAnsi="Times New Roman" w:cs="Times New Roman"/>
                <w:bCs/>
                <w:sz w:val="24"/>
                <w:szCs w:val="24"/>
                <w:lang w:val="ru-RU"/>
              </w:rPr>
              <w:lastRenderedPageBreak/>
              <w:t>інтегрованим дозволом будь-якому новому оператору установки, який може не додержуватися умов надання дозволу);</w:t>
            </w:r>
          </w:p>
          <w:p w14:paraId="79CD9B1C" w14:textId="54586B2D" w:rsidR="007661E2" w:rsidRPr="00711025" w:rsidRDefault="007661E2" w:rsidP="007448E9">
            <w:pPr>
              <w:jc w:val="both"/>
              <w:rPr>
                <w:rFonts w:ascii="Times New Roman" w:hAnsi="Times New Roman" w:cs="Times New Roman"/>
                <w:sz w:val="24"/>
                <w:szCs w:val="24"/>
                <w:lang w:val="ru-RU"/>
              </w:rPr>
            </w:pPr>
          </w:p>
        </w:tc>
        <w:tc>
          <w:tcPr>
            <w:tcW w:w="4252" w:type="dxa"/>
          </w:tcPr>
          <w:p w14:paraId="13496934"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22. Внесення змін до інтегрованого дозволу за спрощеною процедурою</w:t>
            </w:r>
          </w:p>
          <w:p w14:paraId="0255BBF2"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Внесення змін до інтегрованого дозволу за спрощеною процедурою здійснюється у таких випадках:</w:t>
            </w:r>
          </w:p>
          <w:p w14:paraId="5FC47AA1" w14:textId="11BBB5F3" w:rsidR="007448E9"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зміна оператора установки;..</w:t>
            </w:r>
          </w:p>
        </w:tc>
        <w:tc>
          <w:tcPr>
            <w:tcW w:w="4111" w:type="dxa"/>
          </w:tcPr>
          <w:p w14:paraId="765CB5BC" w14:textId="01C64384" w:rsidR="00257A2D" w:rsidRPr="00711025" w:rsidRDefault="0022512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w:t>
            </w:r>
          </w:p>
          <w:p w14:paraId="2E18D7C0" w14:textId="2D892771" w:rsidR="00225122" w:rsidRPr="00711025" w:rsidRDefault="0022512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22</w:t>
            </w:r>
          </w:p>
          <w:p w14:paraId="7FC2F8E8" w14:textId="63BC35B4" w:rsidR="001A6691" w:rsidRPr="00711025" w:rsidRDefault="0022512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001A6691" w:rsidRPr="00711025">
              <w:rPr>
                <w:rFonts w:ascii="Times New Roman" w:hAnsi="Times New Roman" w:cs="Times New Roman"/>
                <w:sz w:val="24"/>
                <w:szCs w:val="24"/>
                <w:lang w:val="uk-UA"/>
              </w:rPr>
              <w:t>1. Оператор установки інформує дозвільний орган про будь-які заплановані зміни у характері або функціонуванні установки, або про її розширення, що може мати наслідки для довкілля.</w:t>
            </w:r>
          </w:p>
          <w:p w14:paraId="0FA15D44" w14:textId="49849E8A" w:rsidR="007448E9" w:rsidRPr="00711025" w:rsidRDefault="00225122" w:rsidP="007448E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У випадках, передбачених у частині першій цієї статті, оператор установки протягом п’яти робочих днів з дня настання відповідної підстави звертається до дозвільного органу із заявою на внесення змін до </w:t>
            </w:r>
            <w:r w:rsidRPr="00711025">
              <w:rPr>
                <w:rFonts w:ascii="Times New Roman" w:hAnsi="Times New Roman" w:cs="Times New Roman"/>
                <w:sz w:val="24"/>
                <w:szCs w:val="24"/>
                <w:lang w:val="uk-UA"/>
              </w:rPr>
              <w:lastRenderedPageBreak/>
              <w:t>інтегрованого дозволу за спрощеною процедурою.»</w:t>
            </w:r>
          </w:p>
        </w:tc>
      </w:tr>
      <w:tr w:rsidR="00711025" w:rsidRPr="00711025" w14:paraId="43EDB2D7" w14:textId="77777777" w:rsidTr="00A152FF">
        <w:tc>
          <w:tcPr>
            <w:tcW w:w="852" w:type="dxa"/>
          </w:tcPr>
          <w:p w14:paraId="28F42C92"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3661CDF1" w14:textId="563A422F" w:rsidR="007661E2" w:rsidRPr="00711025" w:rsidRDefault="007661E2" w:rsidP="007661E2">
            <w:pPr>
              <w:jc w:val="both"/>
              <w:rPr>
                <w:rFonts w:ascii="Times New Roman" w:hAnsi="Times New Roman" w:cs="Times New Roman"/>
                <w:b/>
                <w:bCs/>
                <w:sz w:val="24"/>
                <w:szCs w:val="24"/>
                <w:lang w:val="ru-RU"/>
              </w:rPr>
            </w:pPr>
            <w:r w:rsidRPr="00711025">
              <w:rPr>
                <w:rFonts w:ascii="Times New Roman" w:hAnsi="Times New Roman" w:cs="Times New Roman"/>
                <w:b/>
                <w:bCs/>
                <w:sz w:val="24"/>
                <w:szCs w:val="24"/>
                <w:lang w:val="ru-RU"/>
              </w:rPr>
              <w:t>Необхідно встановити конкретні строки повідомлення про порушення умов інтегрованого дозволу</w:t>
            </w:r>
          </w:p>
          <w:p w14:paraId="1789525F" w14:textId="77777777" w:rsidR="007661E2" w:rsidRPr="00711025" w:rsidRDefault="007661E2" w:rsidP="007661E2">
            <w:pPr>
              <w:jc w:val="both"/>
              <w:rPr>
                <w:rFonts w:ascii="Times New Roman" w:hAnsi="Times New Roman" w:cs="Times New Roman"/>
                <w:b/>
                <w:bCs/>
                <w:sz w:val="24"/>
                <w:szCs w:val="24"/>
                <w:lang w:val="ru-RU"/>
              </w:rPr>
            </w:pPr>
          </w:p>
          <w:p w14:paraId="6FC411C9" w14:textId="61265B4C" w:rsidR="007661E2" w:rsidRPr="00711025" w:rsidRDefault="007661E2" w:rsidP="007661E2">
            <w:pPr>
              <w:jc w:val="both"/>
              <w:rPr>
                <w:rFonts w:ascii="Times New Roman" w:hAnsi="Times New Roman" w:cs="Times New Roman"/>
                <w:b/>
                <w:bCs/>
                <w:sz w:val="24"/>
                <w:szCs w:val="24"/>
                <w:lang w:val="ru-RU"/>
              </w:rPr>
            </w:pPr>
            <w:r w:rsidRPr="00711025">
              <w:rPr>
                <w:rFonts w:ascii="Times New Roman" w:hAnsi="Times New Roman" w:cs="Times New Roman"/>
                <w:b/>
                <w:bCs/>
                <w:sz w:val="24"/>
                <w:szCs w:val="24"/>
                <w:lang w:val="ru-RU"/>
              </w:rPr>
              <w:t>Стаття 25. Недотримання умов інтегрованого дозволу</w:t>
            </w:r>
          </w:p>
          <w:p w14:paraId="4FEB457A" w14:textId="77777777" w:rsidR="007661E2" w:rsidRPr="00711025" w:rsidRDefault="007661E2" w:rsidP="007661E2">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 xml:space="preserve">1. Оператор установки забезпечує дотримання умов інтегрованого дозволу, несе відповідальність за їх порушення відповідно до чинного законодавства та згідно з пунктом 6 частини другої статті 12 цього Закону подає дозвільному органу засобами електронної системи звіт оператора установки про дотримання умов інтегрованого дозволу. Форма звіту оператора установки про дотримання умов інтегрованого дозволу та вимоги до його змісту затверджуються дозвільним органом. </w:t>
            </w:r>
          </w:p>
          <w:p w14:paraId="0FD54419" w14:textId="77777777" w:rsidR="007661E2" w:rsidRPr="00711025" w:rsidRDefault="007661E2" w:rsidP="007661E2">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2. У випадку порушення умов інтегрованого дозволу оператор установки забезпечує:</w:t>
            </w:r>
          </w:p>
          <w:p w14:paraId="03A22058" w14:textId="77777777" w:rsidR="007661E2" w:rsidRPr="00711025" w:rsidRDefault="007661E2" w:rsidP="007661E2">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письмове інформування впродовж доби дозвільного та контролюючого органу;</w:t>
            </w:r>
          </w:p>
          <w:p w14:paraId="7DBF785A" w14:textId="77777777" w:rsidR="007661E2" w:rsidRPr="00711025" w:rsidRDefault="007661E2" w:rsidP="007661E2">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вжиття заходів для забезпечення відновлення відповідності впродовж найкоротших можливих строків;</w:t>
            </w:r>
          </w:p>
          <w:p w14:paraId="3579113A" w14:textId="77777777" w:rsidR="007661E2" w:rsidRPr="00711025" w:rsidRDefault="007661E2" w:rsidP="007661E2">
            <w:pPr>
              <w:jc w:val="both"/>
              <w:rPr>
                <w:rFonts w:ascii="Times New Roman" w:hAnsi="Times New Roman" w:cs="Times New Roman"/>
                <w:bCs/>
                <w:sz w:val="24"/>
                <w:szCs w:val="24"/>
                <w:lang w:val="ru-RU"/>
              </w:rPr>
            </w:pPr>
            <w:r w:rsidRPr="00711025">
              <w:rPr>
                <w:rFonts w:ascii="Times New Roman" w:hAnsi="Times New Roman" w:cs="Times New Roman"/>
                <w:bCs/>
                <w:sz w:val="24"/>
                <w:szCs w:val="24"/>
                <w:lang w:val="ru-RU"/>
              </w:rPr>
              <w:t xml:space="preserve">вжиття будь-яких додаткових заходів, які за рішенням дозвільного та контролюючого органу, визнані необхідними для відновлення дотримання умов інтегрованого дозволу у </w:t>
            </w:r>
            <w:r w:rsidRPr="00711025">
              <w:rPr>
                <w:rFonts w:ascii="Times New Roman" w:hAnsi="Times New Roman" w:cs="Times New Roman"/>
                <w:bCs/>
                <w:sz w:val="24"/>
                <w:szCs w:val="24"/>
                <w:lang w:val="ru-RU"/>
              </w:rPr>
              <w:lastRenderedPageBreak/>
              <w:t>строки, визначені зазначеними органами.</w:t>
            </w:r>
          </w:p>
          <w:p w14:paraId="3A5EB070" w14:textId="0096B3B8"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bCs/>
                <w:sz w:val="24"/>
                <w:szCs w:val="24"/>
                <w:lang w:val="ru-RU"/>
              </w:rPr>
              <w:t>3. Якщо порушення умов інтегрованого дозволу становить безпосередню небезпеку для здоров'я людини або загрожує спричинити негайні негативні наслідки для довкілля, експлуатація установки або її частини тимчасово мають бути припинені оператором установки.</w:t>
            </w:r>
          </w:p>
        </w:tc>
        <w:tc>
          <w:tcPr>
            <w:tcW w:w="4252" w:type="dxa"/>
          </w:tcPr>
          <w:p w14:paraId="0276EF8B"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25. Недотримання умов інтегрованого дозволу</w:t>
            </w:r>
          </w:p>
          <w:p w14:paraId="27D0561A"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забезпечує дотримання умов інтегрованого дозволу та згідно з пунктом 6 частини другої статті 12 цього Закону подає дозвільному органу засобами електронної системи звіт оператора установки про дотримання умов інтегрованого дозволу. Форма звіту оператора установки про дотримання умов інтегрованого дозволу та вимоги до його змісту затверджуються дозвільним органом..</w:t>
            </w:r>
          </w:p>
          <w:p w14:paraId="7E83FC89"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У випадку порушення умов інтегрованого дозволу оператор установки забезпечує:</w:t>
            </w:r>
          </w:p>
          <w:p w14:paraId="287C037D"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письмове інформування впродовж доби  дозвільного та контролюючого органу;</w:t>
            </w:r>
          </w:p>
          <w:p w14:paraId="389EA5A8"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вжиття заходів для забезпечення відновлення відповідності впродовж найкоротших можливих строків;</w:t>
            </w:r>
          </w:p>
          <w:p w14:paraId="3945F04E"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вжиття будь-яких додаткових заходів, які за рішенням дозвільного та контролюючого органу, визнані необхідними для відновлення дотримання умов інтегрованого дозволу у строки, визначені </w:t>
            </w:r>
            <w:r w:rsidRPr="00711025">
              <w:rPr>
                <w:rFonts w:ascii="Times New Roman" w:hAnsi="Times New Roman" w:cs="Times New Roman"/>
                <w:sz w:val="24"/>
                <w:szCs w:val="24"/>
                <w:lang w:val="uk-UA"/>
              </w:rPr>
              <w:lastRenderedPageBreak/>
              <w:t>зазначеними органами.</w:t>
            </w:r>
          </w:p>
          <w:p w14:paraId="4B20A4BF"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Якщо порушення умов інтегрованого дозволу становить безпосередню небезпеку для здоров'я людини або загрожує спричинити негайні негативні наслідки для довкілля, експлуатація установки або її частини тимчасово припиняються.</w:t>
            </w:r>
          </w:p>
          <w:p w14:paraId="5DA37E08" w14:textId="33CAB462" w:rsidR="007661E2" w:rsidRPr="00711025" w:rsidRDefault="007661E2" w:rsidP="007661E2">
            <w:pPr>
              <w:jc w:val="both"/>
              <w:rPr>
                <w:rFonts w:ascii="Times New Roman" w:hAnsi="Times New Roman" w:cs="Times New Roman"/>
                <w:sz w:val="24"/>
                <w:szCs w:val="24"/>
                <w:lang w:val="uk-UA"/>
              </w:rPr>
            </w:pPr>
          </w:p>
        </w:tc>
        <w:tc>
          <w:tcPr>
            <w:tcW w:w="4111" w:type="dxa"/>
          </w:tcPr>
          <w:p w14:paraId="1F14F309" w14:textId="4CAB8AF9" w:rsidR="007661E2" w:rsidRPr="00711025" w:rsidRDefault="0022512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w:t>
            </w:r>
            <w:r w:rsidR="003F54B6" w:rsidRPr="00711025">
              <w:rPr>
                <w:rFonts w:ascii="Times New Roman" w:hAnsi="Times New Roman" w:cs="Times New Roman"/>
                <w:sz w:val="24"/>
                <w:szCs w:val="24"/>
                <w:lang w:val="uk-UA"/>
              </w:rPr>
              <w:t xml:space="preserve"> частково</w:t>
            </w:r>
          </w:p>
          <w:p w14:paraId="30B79E32" w14:textId="77777777" w:rsidR="00225122" w:rsidRPr="00711025" w:rsidRDefault="0022512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25</w:t>
            </w:r>
          </w:p>
          <w:p w14:paraId="66E8192A"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У випадку порушення умов інтегрованого дозволу оператор установки забезпечує:</w:t>
            </w:r>
          </w:p>
          <w:p w14:paraId="711A5C69"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письмове інформування </w:t>
            </w:r>
            <w:r w:rsidRPr="00711025">
              <w:rPr>
                <w:rFonts w:ascii="Times New Roman" w:hAnsi="Times New Roman" w:cs="Times New Roman"/>
                <w:b/>
                <w:bCs/>
                <w:sz w:val="24"/>
                <w:szCs w:val="24"/>
                <w:lang w:val="uk-UA"/>
              </w:rPr>
              <w:t>впродовж доби</w:t>
            </w:r>
            <w:r w:rsidRPr="00711025">
              <w:rPr>
                <w:rFonts w:ascii="Times New Roman" w:hAnsi="Times New Roman" w:cs="Times New Roman"/>
                <w:sz w:val="24"/>
                <w:szCs w:val="24"/>
                <w:lang w:val="uk-UA"/>
              </w:rPr>
              <w:t xml:space="preserve"> дозвільного та контролюючого органу;</w:t>
            </w:r>
          </w:p>
          <w:p w14:paraId="1B582786"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вжиття заходів для забезпечення дотримання умов впродовж найкоротших можливих строків;</w:t>
            </w:r>
          </w:p>
          <w:p w14:paraId="03BED5C2" w14:textId="77777777" w:rsidR="00225122" w:rsidRPr="00711025" w:rsidRDefault="00225122"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вжиття будь-яких додаткових заходів, які за рішенням дозвільного та контролюючого органу, визнані необхідними для відновлення дотримання умов інтегрованого дозволу у строки, визначені зазначеними органами.</w:t>
            </w:r>
          </w:p>
          <w:p w14:paraId="6DAC198C" w14:textId="77777777" w:rsidR="003F54B6" w:rsidRPr="00711025" w:rsidRDefault="003F54B6" w:rsidP="00225122">
            <w:pPr>
              <w:jc w:val="both"/>
              <w:rPr>
                <w:rFonts w:ascii="Times New Roman" w:hAnsi="Times New Roman" w:cs="Times New Roman"/>
                <w:sz w:val="24"/>
                <w:szCs w:val="24"/>
                <w:lang w:val="uk-UA"/>
              </w:rPr>
            </w:pPr>
          </w:p>
          <w:p w14:paraId="6426EA0C" w14:textId="64BD7AD0" w:rsidR="003F54B6" w:rsidRPr="00711025" w:rsidRDefault="003F54B6" w:rsidP="002251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Якщо порушення умов інтегрованого дозволу становить безпосередню небезпеку для здоров'я населення або загрожує спричинити негайні негативні наслідки для довкілля, експлуатація установки або її частини тимчасово припиняються.»</w:t>
            </w:r>
          </w:p>
        </w:tc>
      </w:tr>
      <w:tr w:rsidR="00711025" w:rsidRPr="00711025" w14:paraId="36493CEF" w14:textId="77777777" w:rsidTr="00A152FF">
        <w:tc>
          <w:tcPr>
            <w:tcW w:w="852" w:type="dxa"/>
          </w:tcPr>
          <w:p w14:paraId="10F2ABD7"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76A53402"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Передбачити відповідальність за надання недостовірної інформації у базовому звіті.</w:t>
            </w:r>
          </w:p>
          <w:p w14:paraId="53E286B9" w14:textId="77777777" w:rsidR="007661E2" w:rsidRPr="00711025" w:rsidRDefault="007661E2" w:rsidP="007661E2">
            <w:pPr>
              <w:jc w:val="both"/>
              <w:rPr>
                <w:rFonts w:ascii="Times New Roman" w:hAnsi="Times New Roman" w:cs="Times New Roman"/>
                <w:sz w:val="24"/>
                <w:szCs w:val="24"/>
                <w:lang w:val="uk-UA"/>
              </w:rPr>
            </w:pPr>
          </w:p>
          <w:p w14:paraId="2725848B" w14:textId="77777777" w:rsidR="007661E2" w:rsidRPr="00711025" w:rsidRDefault="007661E2" w:rsidP="007661E2">
            <w:pPr>
              <w:jc w:val="both"/>
              <w:rPr>
                <w:rFonts w:ascii="Times New Roman" w:hAnsi="Times New Roman" w:cs="Times New Roman"/>
                <w:b/>
                <w:bCs/>
                <w:sz w:val="24"/>
                <w:szCs w:val="24"/>
                <w:lang w:val="uk-UA"/>
              </w:rPr>
            </w:pPr>
            <w:r w:rsidRPr="00711025">
              <w:rPr>
                <w:rFonts w:ascii="Times New Roman" w:hAnsi="Times New Roman" w:cs="Times New Roman"/>
                <w:b/>
                <w:bCs/>
                <w:sz w:val="24"/>
                <w:szCs w:val="24"/>
                <w:lang w:val="uk-UA"/>
              </w:rPr>
              <w:t>Стаття 27. Припинення діяльності</w:t>
            </w:r>
          </w:p>
          <w:p w14:paraId="655A9AC4"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У випадку припинення діяльності оператор установки забезпечує виконання умов інтегрованого дозволу, визначених з урахуванням цієї статті.</w:t>
            </w:r>
          </w:p>
          <w:p w14:paraId="48B70064" w14:textId="13E8F8EC" w:rsidR="007661E2" w:rsidRPr="00711025" w:rsidRDefault="007661E2" w:rsidP="007661E2">
            <w:pPr>
              <w:jc w:val="both"/>
              <w:rPr>
                <w:rFonts w:ascii="Times New Roman" w:hAnsi="Times New Roman" w:cs="Times New Roman"/>
                <w:sz w:val="24"/>
                <w:szCs w:val="24"/>
                <w:lang w:val="ru-RU"/>
              </w:rPr>
            </w:pPr>
            <w:r w:rsidRPr="00711025">
              <w:rPr>
                <w:rFonts w:ascii="Times New Roman" w:hAnsi="Times New Roman" w:cs="Times New Roman"/>
                <w:sz w:val="24"/>
                <w:szCs w:val="24"/>
                <w:lang w:val="uk-UA"/>
              </w:rPr>
              <w:t>2. Якщо діяльність включає у себе використання, вироблення або вивільнення небезпечних речовин та беручи до уваги можливість забруднення ґрунту або підземних вод у місцезнаходженні установки, оператор установки разом із заявою на отримання (внесення змін до) інтегрованого дозволу розробляє та подає до дозвільного органу базовий звіт.</w:t>
            </w:r>
            <w:r w:rsidRPr="00711025">
              <w:rPr>
                <w:rFonts w:ascii="Times New Roman" w:hAnsi="Times New Roman" w:cs="Times New Roman"/>
                <w:b/>
                <w:i/>
                <w:sz w:val="24"/>
                <w:szCs w:val="24"/>
                <w:lang w:val="uk-UA"/>
              </w:rPr>
              <w:t xml:space="preserve"> </w:t>
            </w:r>
            <w:r w:rsidRPr="00711025">
              <w:rPr>
                <w:rFonts w:ascii="Times New Roman" w:hAnsi="Times New Roman" w:cs="Times New Roman"/>
                <w:sz w:val="24"/>
                <w:szCs w:val="24"/>
                <w:lang w:val="ru-RU"/>
              </w:rPr>
              <w:t>Базою для діючих підприємств вважається стан довкілля на момент початку діяльності, а не на момент о</w:t>
            </w:r>
            <w:r w:rsidR="00DF67FA" w:rsidRPr="00711025">
              <w:rPr>
                <w:rFonts w:ascii="Times New Roman" w:hAnsi="Times New Roman" w:cs="Times New Roman"/>
                <w:sz w:val="24"/>
                <w:szCs w:val="24"/>
                <w:lang w:val="ru-RU"/>
              </w:rPr>
              <w:t>тримання інтегрованого дозволу.</w:t>
            </w:r>
          </w:p>
        </w:tc>
        <w:tc>
          <w:tcPr>
            <w:tcW w:w="4252" w:type="dxa"/>
          </w:tcPr>
          <w:p w14:paraId="5EE9182A"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27. Припинення діяльності</w:t>
            </w:r>
          </w:p>
          <w:p w14:paraId="2F50EDA8" w14:textId="77777777"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У випадку припинення діяльності оператор установки забезпечує виконання умов інтегрованого дозволу, визначених з урахуванням цієї статті.</w:t>
            </w:r>
          </w:p>
          <w:p w14:paraId="2F96D964" w14:textId="4EBA1D2C" w:rsidR="007661E2" w:rsidRPr="00711025" w:rsidRDefault="007661E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Якщо діяльність включає у себе використання, вироблення або вивільнення небезпечних речовин та беручи до уваги можливість забруднення ґрунту або підземних вод у місцезнаходженні установки, оператор установки разом із заявою на отримання (внесення змін до) інтегрованого дозволу розробляє та подає до дозвільного органу базовий звіт.</w:t>
            </w:r>
          </w:p>
        </w:tc>
        <w:tc>
          <w:tcPr>
            <w:tcW w:w="4111" w:type="dxa"/>
          </w:tcPr>
          <w:p w14:paraId="442E6AC4" w14:textId="3ED34BA9" w:rsidR="007661E2" w:rsidRPr="00711025" w:rsidRDefault="003F54B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w:t>
            </w:r>
            <w:r w:rsidR="00886766" w:rsidRPr="00711025">
              <w:rPr>
                <w:rFonts w:ascii="Times New Roman" w:hAnsi="Times New Roman" w:cs="Times New Roman"/>
                <w:sz w:val="24"/>
                <w:szCs w:val="24"/>
                <w:lang w:val="uk-UA"/>
              </w:rPr>
              <w:t xml:space="preserve"> частково</w:t>
            </w:r>
          </w:p>
          <w:p w14:paraId="491E9BBB" w14:textId="67B927C5" w:rsidR="003F54B6" w:rsidRPr="00711025" w:rsidRDefault="003F54B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Див. пояснення до коментаря № 30 </w:t>
            </w:r>
          </w:p>
        </w:tc>
      </w:tr>
      <w:tr w:rsidR="00711025" w:rsidRPr="00711025" w14:paraId="61890FA0" w14:textId="77777777" w:rsidTr="00A152FF">
        <w:tc>
          <w:tcPr>
            <w:tcW w:w="852" w:type="dxa"/>
          </w:tcPr>
          <w:p w14:paraId="32B37B29"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5A1C4780" w14:textId="77777777" w:rsidR="00C72DDC" w:rsidRPr="00711025" w:rsidRDefault="00C72DDC" w:rsidP="00C72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Дана стаття не відповідає вже діючим нормативним актам в сфері моніторингу довкілля. Моніторинг необхідно здійснювати постійно з метою систематичного оцінювання </w:t>
            </w:r>
            <w:r w:rsidRPr="00711025">
              <w:rPr>
                <w:rFonts w:ascii="Times New Roman" w:hAnsi="Times New Roman" w:cs="Times New Roman"/>
                <w:sz w:val="24"/>
                <w:szCs w:val="24"/>
                <w:lang w:val="uk-UA"/>
              </w:rPr>
              <w:lastRenderedPageBreak/>
              <w:t>ризиків в он-лайн режимі, доступ до якого має бути забезпечений як контролюючим органам, дозвільному органу, так і громадськості.</w:t>
            </w:r>
          </w:p>
          <w:p w14:paraId="2A88A1AC" w14:textId="09EFEC85" w:rsidR="007661E2" w:rsidRPr="00711025" w:rsidRDefault="00C72DDC" w:rsidP="00C72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Не враховано інші види діяльності окрім </w:t>
            </w:r>
            <w:proofErr w:type="spellStart"/>
            <w:r w:rsidRPr="00711025">
              <w:rPr>
                <w:rFonts w:ascii="Times New Roman" w:hAnsi="Times New Roman" w:cs="Times New Roman"/>
                <w:sz w:val="24"/>
                <w:szCs w:val="24"/>
                <w:lang w:val="uk-UA"/>
              </w:rPr>
              <w:t>спалювальних</w:t>
            </w:r>
            <w:proofErr w:type="spellEnd"/>
            <w:r w:rsidRPr="00711025">
              <w:rPr>
                <w:rFonts w:ascii="Times New Roman" w:hAnsi="Times New Roman" w:cs="Times New Roman"/>
                <w:sz w:val="24"/>
                <w:szCs w:val="24"/>
                <w:lang w:val="uk-UA"/>
              </w:rPr>
              <w:t xml:space="preserve"> установок.</w:t>
            </w:r>
          </w:p>
        </w:tc>
        <w:tc>
          <w:tcPr>
            <w:tcW w:w="4252" w:type="dxa"/>
          </w:tcPr>
          <w:p w14:paraId="56AF0BCA" w14:textId="26543FDE" w:rsidR="007661E2" w:rsidRPr="00711025" w:rsidRDefault="00C72DDC"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28. Моніторинг викидів</w:t>
            </w:r>
          </w:p>
        </w:tc>
        <w:tc>
          <w:tcPr>
            <w:tcW w:w="4111" w:type="dxa"/>
          </w:tcPr>
          <w:p w14:paraId="7658630B" w14:textId="1B91E1CD" w:rsidR="007661E2" w:rsidRPr="00711025" w:rsidRDefault="003F54B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w:t>
            </w:r>
            <w:r w:rsidR="00886766" w:rsidRPr="00711025">
              <w:rPr>
                <w:rFonts w:ascii="Times New Roman" w:hAnsi="Times New Roman" w:cs="Times New Roman"/>
                <w:sz w:val="24"/>
                <w:szCs w:val="24"/>
                <w:lang w:val="uk-UA"/>
              </w:rPr>
              <w:t>ідхилено</w:t>
            </w:r>
          </w:p>
          <w:p w14:paraId="14642917" w14:textId="2A414994" w:rsidR="003F54B6" w:rsidRPr="00711025" w:rsidRDefault="003F54B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Вимоги до моніторингу викидів </w:t>
            </w:r>
            <w:r w:rsidR="00CE1786" w:rsidRPr="00711025">
              <w:rPr>
                <w:rFonts w:ascii="Times New Roman" w:hAnsi="Times New Roman" w:cs="Times New Roman"/>
                <w:sz w:val="24"/>
                <w:szCs w:val="24"/>
                <w:lang w:val="uk-UA"/>
              </w:rPr>
              <w:t>визнача</w:t>
            </w:r>
            <w:r w:rsidRPr="00711025">
              <w:rPr>
                <w:rFonts w:ascii="Times New Roman" w:hAnsi="Times New Roman" w:cs="Times New Roman"/>
                <w:sz w:val="24"/>
                <w:szCs w:val="24"/>
                <w:lang w:val="uk-UA"/>
              </w:rPr>
              <w:t>тимуться на основі висновків НДТМ.</w:t>
            </w:r>
          </w:p>
        </w:tc>
      </w:tr>
      <w:tr w:rsidR="00711025" w:rsidRPr="00711025" w14:paraId="58862235" w14:textId="77777777" w:rsidTr="00A152FF">
        <w:tc>
          <w:tcPr>
            <w:tcW w:w="852" w:type="dxa"/>
          </w:tcPr>
          <w:p w14:paraId="622956C6"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5C958F1F" w14:textId="77777777" w:rsidR="00C72DDC" w:rsidRPr="00711025" w:rsidRDefault="00C72DDC" w:rsidP="00C72DDC">
            <w:pPr>
              <w:rPr>
                <w:rFonts w:ascii="Times New Roman" w:hAnsi="Times New Roman" w:cs="Times New Roman"/>
                <w:sz w:val="24"/>
                <w:szCs w:val="24"/>
                <w:lang w:val="uk-UA"/>
              </w:rPr>
            </w:pPr>
            <w:r w:rsidRPr="00711025">
              <w:rPr>
                <w:rFonts w:ascii="Times New Roman" w:hAnsi="Times New Roman" w:cs="Times New Roman"/>
                <w:sz w:val="24"/>
                <w:szCs w:val="24"/>
                <w:lang w:val="uk-UA"/>
              </w:rPr>
              <w:t>Дана стаття містить нечіткі формулювання щодо підстав для анулювання інтегрованого дозволу, що може призвести до маніпуляцій та корупційних ризиків як з боку контролюючого органу так і з боку оператора установки. Так, згідно ч.4 : «якщо під час перевірки виявлено невідповідність умовам інтегрованого дозволу, протягом шести місяців з дня перевірки виконується позапланова перевірка». Такі умови стаття суперечать статті 19 цього проекту Закону, зокрема: «незабезпечення оператором установки дотримання інтегрованого дозволу та/або його умов» є підставою для його анулювання.</w:t>
            </w:r>
          </w:p>
          <w:p w14:paraId="64E29B9B" w14:textId="77777777" w:rsidR="00C72DDC" w:rsidRPr="00711025" w:rsidRDefault="00C72DDC" w:rsidP="007661E2">
            <w:pPr>
              <w:jc w:val="both"/>
              <w:rPr>
                <w:rFonts w:ascii="Times New Roman" w:hAnsi="Times New Roman" w:cs="Times New Roman"/>
                <w:sz w:val="24"/>
                <w:szCs w:val="24"/>
                <w:lang w:val="uk-UA"/>
              </w:rPr>
            </w:pPr>
          </w:p>
          <w:p w14:paraId="1DE816B0" w14:textId="77777777" w:rsidR="007661E2" w:rsidRPr="00711025" w:rsidRDefault="00C72DDC"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29. Контроль промислового забруднення</w:t>
            </w:r>
          </w:p>
          <w:p w14:paraId="3D3D573B" w14:textId="0902A507" w:rsidR="00C72DDC" w:rsidRPr="00711025" w:rsidRDefault="00C72DDC" w:rsidP="00C72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Систематична оцінка ризиків для довкілля здійснюється на основі критеріїв, які затверджуються Кабінетом Міністрів України, та враховують:</w:t>
            </w:r>
          </w:p>
          <w:p w14:paraId="7548569C" w14:textId="77777777" w:rsidR="00C72DDC" w:rsidRPr="00711025" w:rsidRDefault="00C72DDC" w:rsidP="00C72DDC">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 xml:space="preserve">потенційний та фактичний негативний вплив установок, про які йдеться, на здоров'я населення та довкілля, враховуючи рівні та типи викидів, чутливість місцевого довкілля, фонові показники по основних </w:t>
            </w:r>
            <w:r w:rsidRPr="00711025">
              <w:rPr>
                <w:rFonts w:ascii="Times New Roman" w:hAnsi="Times New Roman" w:cs="Times New Roman"/>
                <w:sz w:val="24"/>
                <w:szCs w:val="24"/>
                <w:lang w:val="ru-RU"/>
              </w:rPr>
              <w:lastRenderedPageBreak/>
              <w:t xml:space="preserve">забруднюючих речовинах та ризик аварій; </w:t>
            </w:r>
          </w:p>
          <w:p w14:paraId="732F9940" w14:textId="77777777" w:rsidR="00C72DDC" w:rsidRPr="00711025" w:rsidRDefault="00C72DDC" w:rsidP="00C72DDC">
            <w:pPr>
              <w:jc w:val="both"/>
              <w:rPr>
                <w:rFonts w:ascii="Times New Roman" w:hAnsi="Times New Roman" w:cs="Times New Roman"/>
                <w:sz w:val="24"/>
                <w:szCs w:val="24"/>
                <w:lang w:val="ru-RU"/>
              </w:rPr>
            </w:pPr>
            <w:r w:rsidRPr="00711025">
              <w:rPr>
                <w:rFonts w:ascii="Times New Roman" w:hAnsi="Times New Roman" w:cs="Times New Roman"/>
                <w:sz w:val="24"/>
                <w:szCs w:val="24"/>
                <w:lang w:val="ru-RU"/>
              </w:rPr>
              <w:t>практику дотримання (недотримання) установками умов інтегрованого дозволу.</w:t>
            </w:r>
          </w:p>
          <w:p w14:paraId="66F2C81D" w14:textId="041732C0" w:rsidR="00C72DDC" w:rsidRPr="00711025" w:rsidRDefault="00C72DDC" w:rsidP="007661E2">
            <w:pPr>
              <w:jc w:val="both"/>
              <w:rPr>
                <w:rFonts w:ascii="Times New Roman" w:hAnsi="Times New Roman" w:cs="Times New Roman"/>
                <w:sz w:val="24"/>
                <w:szCs w:val="24"/>
                <w:lang w:val="ru-RU"/>
              </w:rPr>
            </w:pPr>
          </w:p>
        </w:tc>
        <w:tc>
          <w:tcPr>
            <w:tcW w:w="4252" w:type="dxa"/>
          </w:tcPr>
          <w:p w14:paraId="19ADEF75" w14:textId="77777777" w:rsidR="007661E2" w:rsidRPr="00711025" w:rsidRDefault="00C72DDC"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29. Контроль промислового забруднення</w:t>
            </w:r>
          </w:p>
          <w:p w14:paraId="622CA080" w14:textId="5FB93C4F" w:rsidR="00C72DDC" w:rsidRPr="00711025" w:rsidRDefault="00C72DDC" w:rsidP="00C72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Pr="00711025">
              <w:rPr>
                <w:lang w:val="uk-UA"/>
              </w:rPr>
              <w:t xml:space="preserve"> </w:t>
            </w:r>
            <w:r w:rsidRPr="00711025">
              <w:rPr>
                <w:rFonts w:ascii="Times New Roman" w:hAnsi="Times New Roman" w:cs="Times New Roman"/>
                <w:sz w:val="24"/>
                <w:szCs w:val="24"/>
                <w:lang w:val="uk-UA"/>
              </w:rPr>
              <w:t>Систематична оцінка ризиків для довкілля здійснюється на основі критеріїв, які затверджуються Кабінетом Міністрів України, та враховують:</w:t>
            </w:r>
          </w:p>
          <w:p w14:paraId="65162DBB" w14:textId="77777777" w:rsidR="00C72DDC" w:rsidRPr="00711025" w:rsidRDefault="00C72DDC" w:rsidP="00C72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потенційний та фактичний негативний вплив установок, про які йдеться, на здоров'я населення та довкілля, враховуючи рівні та типи викидів, чутливість місцевого довкілля та ризик аварій; </w:t>
            </w:r>
          </w:p>
          <w:p w14:paraId="0AF3E6BE" w14:textId="1EE559F8" w:rsidR="00C72DDC" w:rsidRPr="00711025" w:rsidRDefault="00C72DDC" w:rsidP="00C72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практику дотримання (недотримання) установками умов інтегрованого дозволу.</w:t>
            </w:r>
          </w:p>
        </w:tc>
        <w:tc>
          <w:tcPr>
            <w:tcW w:w="4111" w:type="dxa"/>
          </w:tcPr>
          <w:p w14:paraId="20782C07" w14:textId="64886384" w:rsidR="007661E2" w:rsidRPr="00711025" w:rsidRDefault="003F54B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w:t>
            </w:r>
            <w:r w:rsidR="00886766" w:rsidRPr="00711025">
              <w:rPr>
                <w:rFonts w:ascii="Times New Roman" w:hAnsi="Times New Roman" w:cs="Times New Roman"/>
                <w:sz w:val="24"/>
                <w:szCs w:val="24"/>
                <w:lang w:val="uk-UA"/>
              </w:rPr>
              <w:t xml:space="preserve"> частково</w:t>
            </w:r>
          </w:p>
          <w:p w14:paraId="1588B1CF"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29. Державний контроль за дотриманням умов інтегрованого дозволу операторами установок</w:t>
            </w:r>
          </w:p>
          <w:p w14:paraId="381A02D4"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Державний контроль за дотриманням природоохоронного законодавства операторами установок здійснюється у порядку, визначеному законодавством про здійснення нагляду (контролю) у сфері господарської діяльності з урахуванням особливостей, визначених цим Законом.</w:t>
            </w:r>
          </w:p>
          <w:p w14:paraId="58EB546F"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Перевірка дотримання оператором установки умов інтегрованого дозволу здійснюється контролюючим органом за переліком установок, які підлягають перевіркам на предмет дотримання умов інтегрованого дозволу.</w:t>
            </w:r>
          </w:p>
          <w:p w14:paraId="571302DC"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Дозвільний орган щоквартально переглядає, затверджує та надсилає контролюючому органу перелік установок, які підлягають перевіркам на предмет дотримання умов інтегрованого дозволу, який, зокрема, містить:</w:t>
            </w:r>
          </w:p>
          <w:p w14:paraId="0F619847"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назву установки;</w:t>
            </w:r>
          </w:p>
          <w:p w14:paraId="2E1B93EA"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реєстраційний номер справи про інтегрований дозвіл у реєстрі інтегрованих дозволів;</w:t>
            </w:r>
          </w:p>
          <w:p w14:paraId="730653B8"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інформацію про оператора установки (найменування та місцезнаходження);</w:t>
            </w:r>
          </w:p>
          <w:p w14:paraId="54C6A045"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місцезнаходження установки;</w:t>
            </w:r>
          </w:p>
          <w:p w14:paraId="62FF5C98"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географічні координати промислового майданчика;</w:t>
            </w:r>
          </w:p>
          <w:p w14:paraId="799011C6"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територію, яка підлягає перевірці;</w:t>
            </w:r>
          </w:p>
          <w:p w14:paraId="2706E1FA"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перелік заінтересованих органів, які в межах їх компетенції залучаються до перевірки дотримання оператором установки умов інтегрованого дозволу згідно з частиною четвертою цієї статті;</w:t>
            </w:r>
          </w:p>
          <w:p w14:paraId="4E17EFD6"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рекомендації, які необхідно врахувати під час перевірки дотримання оператором установки умов інтегрованого дозволу;</w:t>
            </w:r>
          </w:p>
          <w:p w14:paraId="0758D18B"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періодичність проведення перевірок дотримання оператором установки умов інтегрованого дозволу.</w:t>
            </w:r>
          </w:p>
          <w:p w14:paraId="756B6B14"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Періодичність проведення перевірок дотримання оператором установки умов інтегрованого дозволу визначається на основі систематичної оцінки ризиків для довкілля і не перевищує одного року для установок з найвищим ризиком та трьох років для установок з найнижчим ризиком. Систематична </w:t>
            </w:r>
            <w:r w:rsidRPr="00711025">
              <w:rPr>
                <w:rFonts w:ascii="Times New Roman" w:hAnsi="Times New Roman" w:cs="Times New Roman"/>
                <w:sz w:val="24"/>
                <w:szCs w:val="24"/>
                <w:lang w:val="uk-UA"/>
              </w:rPr>
              <w:lastRenderedPageBreak/>
              <w:t>оцінка ризиків для довкілля здійснюється на основі критеріїв, за якими оцінюється ступінь ризику від провадження господарської діяльності на підставі інтегрованого дозволу, які затверджуються Кабінетом Міністрів України і враховують:</w:t>
            </w:r>
          </w:p>
          <w:p w14:paraId="34F7D733"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потенційний та фактичний негативний вплив установки на здоров'я населення та довкілля, враховуючи рівні та типи викидів, чутливість місцевого довкілля та ризик аварій;</w:t>
            </w:r>
          </w:p>
          <w:p w14:paraId="23079FF6"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практику дотримання (недотримання) оператором установки умов інтегрованого дозволу.</w:t>
            </w:r>
          </w:p>
          <w:p w14:paraId="76907170"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Перелік установок, які підлягають перевіркам на предмет дотримання умов інтегрованого дозволу, охоплює всі установки, на які видано інтегрований дозвіл.</w:t>
            </w:r>
          </w:p>
          <w:p w14:paraId="1E5CC40F"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Перевірка дотримання оператором установки умов інтегрованого дозволу здійснюється з виїздом на об’єкт. До перевірки можуть залучатися інші органи державного нагляду (контролю) в межах їх компетенції.</w:t>
            </w:r>
          </w:p>
          <w:p w14:paraId="67DA3C5A"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Якщо під час перевірки дотримання оператором установки умов інтегрованого дозволу виявлено </w:t>
            </w:r>
            <w:r w:rsidRPr="00711025">
              <w:rPr>
                <w:rFonts w:ascii="Times New Roman" w:hAnsi="Times New Roman" w:cs="Times New Roman"/>
                <w:sz w:val="24"/>
                <w:szCs w:val="24"/>
                <w:lang w:val="uk-UA"/>
              </w:rPr>
              <w:lastRenderedPageBreak/>
              <w:t>недотримання умов інтегрованого дозволу, протягом шести місяців з дня такої перевірки здійснюється повторна перевірка оператора установки на предмет усунення виявлених порушень.</w:t>
            </w:r>
          </w:p>
          <w:p w14:paraId="3A4A3EC8" w14:textId="1DE8736A"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w:t>
            </w:r>
            <w:r w:rsidR="00886766" w:rsidRPr="00711025">
              <w:rPr>
                <w:rFonts w:ascii="Times New Roman" w:hAnsi="Times New Roman" w:cs="Times New Roman"/>
                <w:sz w:val="24"/>
                <w:szCs w:val="24"/>
                <w:lang w:val="uk-UA"/>
              </w:rPr>
              <w:t xml:space="preserve">Перевірки установок здійснюються також </w:t>
            </w:r>
            <w:r w:rsidRPr="00711025">
              <w:rPr>
                <w:rFonts w:ascii="Times New Roman" w:hAnsi="Times New Roman" w:cs="Times New Roman"/>
                <w:sz w:val="24"/>
                <w:szCs w:val="24"/>
                <w:lang w:val="uk-UA"/>
              </w:rPr>
              <w:t>на підставі звернення громадськості щодо порушення природоохоронного законодавства, спричиненого діяльністю установки, або у випадках, передбачених частиною другою статті 9, частиною другою статті 25 та статтею 26 цього Закону.</w:t>
            </w:r>
          </w:p>
          <w:p w14:paraId="4D5762AF"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За результатами перевірки складається акт, складений за результатами проведення планового (позапланового) заходу державного нагляду (контролю). На усунення виявлених порушень контролюючий орган видає припис із зазначенням терміну до якого необхідно усунути виявлене порушення</w:t>
            </w:r>
          </w:p>
          <w:p w14:paraId="2C71C039"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Документи, складені контролюючим органом за результатами перевірки установки, доводяться ним до відома оператора установки та вносяться у реєстр інтегрованих дозволів протягом тридцяти робочих днів з дня завершення перевірки.</w:t>
            </w:r>
          </w:p>
          <w:p w14:paraId="22E80CB9"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Перелік питань щодо проведення державного нагляду (контролю) за </w:t>
            </w:r>
            <w:r w:rsidRPr="00711025">
              <w:rPr>
                <w:rFonts w:ascii="Times New Roman" w:hAnsi="Times New Roman" w:cs="Times New Roman"/>
                <w:sz w:val="24"/>
                <w:szCs w:val="24"/>
                <w:lang w:val="uk-UA"/>
              </w:rPr>
              <w:lastRenderedPageBreak/>
              <w:t>дотриманням оператором установки умов інтегрованого дозволу визначається в уніфікованій формі акта.</w:t>
            </w:r>
          </w:p>
          <w:p w14:paraId="3B3CC9A8" w14:textId="77777777"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Контролюючий орган у межах своєї компетенції вживає заходів для забезпечення дотримання оператором установки умов інтегрованого дозволу та вчасного виконання оператором установки заходів, зазначених у документах, складених контролюючим органом за результатами перевірки.</w:t>
            </w:r>
          </w:p>
          <w:p w14:paraId="49E7B135" w14:textId="26111191" w:rsidR="003F54B6" w:rsidRPr="00711025" w:rsidRDefault="003F54B6" w:rsidP="003F54B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разі виявлення підстав для зупинення або анулювання інтегрованого дозволу, контролюючий орган має право звернутися до дозвільного органу згідно з частиною першою статті 20 цього Закону.</w:t>
            </w:r>
          </w:p>
        </w:tc>
      </w:tr>
      <w:tr w:rsidR="00711025" w:rsidRPr="00711025" w14:paraId="71720B76" w14:textId="77777777" w:rsidTr="00A152FF">
        <w:tc>
          <w:tcPr>
            <w:tcW w:w="14176" w:type="dxa"/>
            <w:gridSpan w:val="4"/>
          </w:tcPr>
          <w:p w14:paraId="2751352F" w14:textId="6BA2205E" w:rsidR="007F3A16" w:rsidRPr="00711025" w:rsidRDefault="007F3A16" w:rsidP="00DF67FA">
            <w:pPr>
              <w:jc w:val="center"/>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Третяк Тарас Олексійович</w:t>
            </w:r>
          </w:p>
        </w:tc>
      </w:tr>
      <w:tr w:rsidR="00711025" w:rsidRPr="00711025" w14:paraId="1536F4DF" w14:textId="77777777" w:rsidTr="00A152FF">
        <w:tc>
          <w:tcPr>
            <w:tcW w:w="852" w:type="dxa"/>
          </w:tcPr>
          <w:p w14:paraId="3F2EA155"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2E7D56CA"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Процедура отримання інтегрованого дозволу та процедура оцінки впливу на довкілля </w:t>
            </w:r>
          </w:p>
          <w:p w14:paraId="197759ED" w14:textId="77777777" w:rsidR="007F3A16" w:rsidRPr="00711025" w:rsidRDefault="007F3A16" w:rsidP="007F3A16">
            <w:pPr>
              <w:jc w:val="both"/>
              <w:rPr>
                <w:rFonts w:ascii="Times New Roman" w:hAnsi="Times New Roman" w:cs="Times New Roman"/>
                <w:sz w:val="24"/>
                <w:szCs w:val="24"/>
                <w:lang w:val="uk-UA"/>
              </w:rPr>
            </w:pPr>
          </w:p>
          <w:p w14:paraId="12C1AB13"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Одним із завдань, яке ставили перед собою автори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є впровадження в законодавство України вимог Директивою 2010/75/ЄС. Остання закріплює вимоги до процедури видачі інтегрованого дозволу. Процедура видачі інтегрованого дозволу, яка передбачена Директивою 2010/75/ЄС,  та процедура проведення оцінки впливу на довкілля, яка передбачена Директивою </w:t>
            </w:r>
            <w:r w:rsidRPr="00711025">
              <w:rPr>
                <w:rFonts w:ascii="Times New Roman" w:hAnsi="Times New Roman" w:cs="Times New Roman"/>
                <w:sz w:val="24"/>
                <w:szCs w:val="24"/>
                <w:lang w:val="uk-UA"/>
              </w:rPr>
              <w:lastRenderedPageBreak/>
              <w:t xml:space="preserve">2011/92/ЄС, є досить близькими за змістом. Директиви ЄС не містять вказівок щодо того, як та чи інша країна повинна впроваджувати їх положення у своє законодавство. Найоптимальнішим шляхом впровадження положень цих двох директив було б створення єдиної процедури, яка б виконувала функції як процедури оцінки впливу на довкілля (далі – процедура ОВД), так і процедури видачі інтегрованого дозволу.  Такий спосіб запровадження системи інтегрованого дозволу допоможе досягнути такий цілей. По-перше, система інтегрованого дозволу стане ефективнішою з погляду охорони довкілля.  Послідовне проведення спочатку процедури ОВД, а потім процедури видачі інтегрованого дозволу може призвести до ситуації, коли на стадії процедури ОВД буде обрано одну технологія чи методи керування, а на стадії видачі інтегрованого дозволу буде обрано іншу технологію чи методи керування. За таких умов, заявник змушений буде або переробляти звіт з оцінки впливу на довкілля (у такому разі будуть втрачені гроші на розробку попереднього звіту з оцінки впливу на довкілля), або домагатися схвалення запропонованого проекту. Така ситуація є не гіпотетичною і описана в юридичній літературі, присвяченій інтегрованому дозволі у країнах ЄС. Наприклад, у роботі </w:t>
            </w:r>
            <w:proofErr w:type="spellStart"/>
            <w:r w:rsidRPr="00711025">
              <w:rPr>
                <w:rFonts w:ascii="Times New Roman" w:hAnsi="Times New Roman" w:cs="Times New Roman"/>
                <w:sz w:val="24"/>
                <w:szCs w:val="24"/>
                <w:lang w:val="uk-UA"/>
              </w:rPr>
              <w:t>Ебеграда</w:t>
            </w:r>
            <w:proofErr w:type="spellEnd"/>
            <w:r w:rsidRPr="00711025">
              <w:rPr>
                <w:rFonts w:ascii="Times New Roman" w:hAnsi="Times New Roman" w:cs="Times New Roman"/>
                <w:sz w:val="24"/>
                <w:szCs w:val="24"/>
                <w:lang w:val="uk-UA"/>
              </w:rPr>
              <w:t xml:space="preserve"> </w:t>
            </w:r>
            <w:proofErr w:type="spellStart"/>
            <w:r w:rsidRPr="00711025">
              <w:rPr>
                <w:rFonts w:ascii="Times New Roman" w:hAnsi="Times New Roman" w:cs="Times New Roman"/>
                <w:sz w:val="24"/>
                <w:szCs w:val="24"/>
                <w:lang w:val="uk-UA"/>
              </w:rPr>
              <w:t>Боне</w:t>
            </w:r>
            <w:proofErr w:type="spellEnd"/>
            <w:r w:rsidRPr="00711025">
              <w:rPr>
                <w:rFonts w:ascii="Times New Roman" w:hAnsi="Times New Roman" w:cs="Times New Roman"/>
                <w:sz w:val="24"/>
                <w:szCs w:val="24"/>
                <w:lang w:val="uk-UA"/>
              </w:rPr>
              <w:t xml:space="preserve"> наводиться такий приклад, що демонструє можливість конфлікту між </w:t>
            </w:r>
            <w:r w:rsidRPr="00711025">
              <w:rPr>
                <w:rFonts w:ascii="Times New Roman" w:hAnsi="Times New Roman" w:cs="Times New Roman"/>
                <w:sz w:val="24"/>
                <w:szCs w:val="24"/>
                <w:lang w:val="uk-UA"/>
              </w:rPr>
              <w:lastRenderedPageBreak/>
              <w:t xml:space="preserve">процедурою ОВД та процедурою інтегрованого дозволу. </w:t>
            </w:r>
          </w:p>
          <w:p w14:paraId="2ACCA071"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«Теплоелектростанція з сухою охолоджувальною системою захищає річку від теплового забруднення. Така система вимагає вищої охолоджувальної вежі та спричиняє більші викиди у повітря ніж система водного охолодження, адже передбачає нижчу енергоефективність. Така вежа негативно впливає на природу та ландшафт, що обумовлено розміром вежі та тінню, що спричиняє велика хмара пару під час звичайної експлуатації. IPPC не охоплює собою вплив, інший ніж забруднення, на природу та ландшафт, в той час як такий вплив є предметом оцінки процедури оцінки впливу на довкілля. Використання системи водяного охолодження теплоелектростанція буде спричиняти теплове забруднення річки, але охолоджувальна вежа буде меншою і внаслідок цього спричинятиме менший вплив на природу. Також буде спричинятися менше викидів у повітря. Як наслідок, цілісна оцінка відповідно до директиви ІРРС (контроль за забрудненням, за винятком питань охорони природи та ландшафту)  та відповідно до Директиви ОВД (контроль за забрудненням включно з питаннями охорони природи та ландшафту) може привести до протилежних результатів в конкретній ситуації.  Наприклад, оцінювання величини впливу між впливом на повітря, воду та природу за Директивою ОВД може привести до  надання </w:t>
            </w:r>
            <w:r w:rsidRPr="00711025">
              <w:rPr>
                <w:rFonts w:ascii="Times New Roman" w:hAnsi="Times New Roman" w:cs="Times New Roman"/>
                <w:sz w:val="24"/>
                <w:szCs w:val="24"/>
                <w:lang w:val="uk-UA"/>
              </w:rPr>
              <w:lastRenderedPageBreak/>
              <w:t xml:space="preserve">переваги системи водного охолодження з малою охолоджувальною вежею, в той час як оцінювання величини впливу між впливом на повітря, воду та природу за Директивою ІРРС може привести до надання переваги сухій системі охолодження з високою охолоджувальною вежею» . </w:t>
            </w:r>
          </w:p>
          <w:p w14:paraId="0733CCCC"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Описана вище ситуація не може виникнути, якщо процедура ОВД та процедура видачі інтегрованого дозволу буде єдиною процедурою.</w:t>
            </w:r>
          </w:p>
          <w:p w14:paraId="694454FF"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Встановлення двох процедур, які будуть проводитися послідовно, призведе до нічим не виправданого продовження строків отримання інтегрованого дозволу. Наприклад, у Швеції процедура інтегрованого дозволу триває від 6 до 18 місяців. Приблизно стільки ж триватиме і процедура ОВД. Якщо процедура ОВД та процедура видачі інтегрованого дозволу будуть поєднані, то для отримання інтегрованого дозволу заявник буде чекати приблизно 8 – 9 місяців. Якщо ж дві процедури будуть проведені послідовно, то зазначений вище строк буде подвоєний. При цьому, як було показано вище ефективність процедури видачі інтегрованого дозволу буде послаблено.  </w:t>
            </w:r>
          </w:p>
          <w:p w14:paraId="7D7D9EE3"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Необхідність поєднання процедури ОВД та процедури видачі інтегрованого дозволу пояснюється також тим, що найбільш ефективним засобом боротьби з корупцією у країнах з низькою адміністративною </w:t>
            </w:r>
            <w:r w:rsidRPr="00711025">
              <w:rPr>
                <w:rFonts w:ascii="Times New Roman" w:hAnsi="Times New Roman" w:cs="Times New Roman"/>
                <w:sz w:val="24"/>
                <w:szCs w:val="24"/>
                <w:lang w:val="uk-UA"/>
              </w:rPr>
              <w:lastRenderedPageBreak/>
              <w:t xml:space="preserve">культурою є дерегуляція. Вона передбачає максимальну ліквідацію дозволів. Залишеними мають бути лише ті дозволи, без яких неможливо забезпечити безпеку та інші життєво-важливі інтереси суспільства. Поєднання процедури ОВД та процедури видачі інтегрованого дозволу дозволить не створювати додаткову процедуру (процедуру інтегрованого дозволу буде виконувати процедура ОВД) та ліквідувати процедуру видачі: дозволу на викиди забруднювальних речовин в атмосферне повітря стаціонарними джерелами, дозвіл на здійснення спеціального водокористування (у частині скидання забруднювальних речовин), дозвіл на здійснення операцій у сфері поводження з відходами для тих суб’єктів господарювання, які будуть зобов’язані отримати інтегрований дозвіл. </w:t>
            </w:r>
          </w:p>
          <w:p w14:paraId="57456C04"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Незважаючи на викладене вище, проект Закону України «Про запобігання, зменшення та контроль промислового забруднення» передбачає запровадження процедури отримання інтегрованого дозволу, яка буде проводитися після завершення процедури ОВД. У зв’язку з викладеним видається доцільним поєднати в одній процедурі процедуру видачі інтегрованого дозволу та процедуру ОВД. </w:t>
            </w:r>
          </w:p>
          <w:p w14:paraId="693E7B12" w14:textId="77777777" w:rsidR="007661E2"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Основні елементи процедури ОВД, яка передбачена Законом України «Про оцінку впливу на довкілля» та основні елементи процедура видачі інтегрованого дозволу </w:t>
            </w:r>
            <w:r w:rsidRPr="00711025">
              <w:rPr>
                <w:rFonts w:ascii="Times New Roman" w:hAnsi="Times New Roman" w:cs="Times New Roman"/>
                <w:sz w:val="24"/>
                <w:szCs w:val="24"/>
                <w:lang w:val="uk-UA"/>
              </w:rPr>
              <w:lastRenderedPageBreak/>
              <w:t>практично співпадають.</w:t>
            </w:r>
          </w:p>
          <w:p w14:paraId="131C145F"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зв’язку з вище викладеним, пропонуємо не розробляти окремий закон, а внести зміни до Закону України «Про оцінку впливу на довкілля». Такі зміни повинні забезпечити, щоб передбачена цим законом процедура ОВД передбачала процедуру, що виконувала б функції одночасно і процедури ОВД і процедури отримання інтегрованого дозволу.</w:t>
            </w:r>
          </w:p>
          <w:p w14:paraId="34540A56"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Об’єднання процедури ОВД та процедури видачі інтегрованого дозволу дозволить також і зменшити кількість  документів дозвільного характеру, які повинна отримати особа, що планує здійснювати діяльність, для здійснення якої потрібно отримати інтегрований дозвіл. Для видів діяльності, для здійснення яких необхідно отримати інтегрований дозвіл, цей дозвіл має замінити собою висновок з оцінки впливу на довкілля (який передбачений статтею 9 Закону України «Про оцінку впливу на довкілля») та рішення про провадження планованої діяльності (яке передбачене статтею 11 рішення про провадження планованої діяльності). Така заміна дозволить забезпечити дозвільному органові  кращу можливість оцінити вплив планованої діяльності на довкілля в цілому.</w:t>
            </w:r>
          </w:p>
          <w:p w14:paraId="21CE2D68"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Скринінг</w:t>
            </w:r>
          </w:p>
          <w:p w14:paraId="7DB0AF5E"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Оскільки розробка окремого законопроекту є недоцільним, то перелік видів діяльності, здійснення яких заборонена без отримання інтегрованого дозволу, доцільніше викласти у </w:t>
            </w:r>
            <w:r w:rsidRPr="00711025">
              <w:rPr>
                <w:rFonts w:ascii="Times New Roman" w:hAnsi="Times New Roman" w:cs="Times New Roman"/>
                <w:sz w:val="24"/>
                <w:szCs w:val="24"/>
                <w:lang w:val="uk-UA"/>
              </w:rPr>
              <w:lastRenderedPageBreak/>
              <w:t xml:space="preserve">статті 3 Закону України «Про оцінку впливу на довкілля». При цьому у частині 2 статті 3 зазначеного закону слід викласти ті види діяльності, для здійснення яких потрібно отримати інтегрований дозвіл. Частина 3 статті 3 Закону України «Про оцінку впливу на довкілля» має містити ті види діяльності, для здійснення яких не потрібно отримувати інтегрованого дозволу, однак здійснення яких дозволено лише за умови проведення процедури ОВД. </w:t>
            </w:r>
          </w:p>
          <w:p w14:paraId="7E44A766" w14:textId="77777777" w:rsidR="007F3A16" w:rsidRPr="00711025" w:rsidRDefault="007F3A16" w:rsidP="007F3A16">
            <w:pPr>
              <w:jc w:val="both"/>
              <w:rPr>
                <w:rFonts w:ascii="Times New Roman" w:hAnsi="Times New Roman" w:cs="Times New Roman"/>
                <w:sz w:val="24"/>
                <w:szCs w:val="24"/>
                <w:lang w:val="uk-UA"/>
              </w:rPr>
            </w:pPr>
          </w:p>
          <w:p w14:paraId="2AD6F6CE"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Єдина державна електронна інформаційна система інтегрованих дозволів</w:t>
            </w:r>
          </w:p>
          <w:p w14:paraId="7AF01045" w14:textId="13C71554"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Статтею 3 Проекту передбачено створення Єдиної державної електронної інформаційної системи інтегрованих дозволів. Ця стаття містить також досить докладний перелік вимог до порядку його ведення та переліку документів та інформації, які буде містити така електронна інформаційна система. На сьогодні в Україні створена та функціонує Єдиний реєстр з оцінки впливу на довкілля. Набагато менше фінансових та організаційних ресурсів буде витрачено, якщо зазначений реєстр буде виконувати поряд з функціями Єдиного реєстру з оцінки впливу на довкілля також і функції Єдиної державної електронної інформаційної системи інтегрованих дозволів. Якщо для цього потрібно змінити Єдиний реєстр з оцінки впливу на довкілля, то слід змінити цей реєстр, а не створювати новий.</w:t>
            </w:r>
          </w:p>
        </w:tc>
        <w:tc>
          <w:tcPr>
            <w:tcW w:w="4252" w:type="dxa"/>
          </w:tcPr>
          <w:p w14:paraId="66AD1176" w14:textId="670DE8AA" w:rsidR="007661E2" w:rsidRPr="00711025" w:rsidRDefault="00BE30EB"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 xml:space="preserve">До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в цілому</w:t>
            </w:r>
          </w:p>
        </w:tc>
        <w:tc>
          <w:tcPr>
            <w:tcW w:w="4111" w:type="dxa"/>
          </w:tcPr>
          <w:p w14:paraId="742B89FE" w14:textId="018BC19F" w:rsidR="00B50E6D" w:rsidRPr="00711025" w:rsidRDefault="00B50E6D"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56F31AB9" w14:textId="38472D49" w:rsidR="007661E2" w:rsidRPr="00711025" w:rsidRDefault="00A34CE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Концепцією «Про схвалення Концепції реалізації державної політики у сфері промислового забруднення», затвердженій розпорядженням КМУ №402</w:t>
            </w:r>
            <w:r w:rsidRPr="00711025">
              <w:rPr>
                <w:lang w:val="uk-UA"/>
              </w:rPr>
              <w:t xml:space="preserve"> </w:t>
            </w:r>
            <w:r w:rsidR="00AB1955" w:rsidRPr="00711025">
              <w:rPr>
                <w:rFonts w:ascii="Times New Roman" w:hAnsi="Times New Roman" w:cs="Times New Roman"/>
                <w:sz w:val="24"/>
                <w:szCs w:val="24"/>
                <w:lang w:val="uk-UA"/>
              </w:rPr>
              <w:t xml:space="preserve">від 22 травня 2019 року </w:t>
            </w:r>
            <w:r w:rsidRPr="00711025">
              <w:rPr>
                <w:rFonts w:ascii="Times New Roman" w:hAnsi="Times New Roman" w:cs="Times New Roman"/>
                <w:sz w:val="24"/>
                <w:szCs w:val="24"/>
                <w:lang w:val="uk-UA"/>
              </w:rPr>
              <w:t>передбачено розроб</w:t>
            </w:r>
            <w:r w:rsidR="00AB1955" w:rsidRPr="00711025">
              <w:rPr>
                <w:rFonts w:ascii="Times New Roman" w:hAnsi="Times New Roman" w:cs="Times New Roman"/>
                <w:sz w:val="24"/>
                <w:szCs w:val="24"/>
                <w:lang w:val="uk-UA"/>
              </w:rPr>
              <w:t xml:space="preserve">лення окремого законопроєкту: </w:t>
            </w:r>
            <w:r w:rsidRPr="00711025">
              <w:rPr>
                <w:rFonts w:ascii="Times New Roman" w:hAnsi="Times New Roman" w:cs="Times New Roman"/>
                <w:sz w:val="24"/>
                <w:szCs w:val="24"/>
                <w:lang w:val="uk-UA"/>
              </w:rPr>
              <w:t xml:space="preserve">«Необхідно розробити і прийняти закон України щодо інтегрованого запобігання, зменшення та контролю </w:t>
            </w:r>
            <w:r w:rsidRPr="00711025">
              <w:rPr>
                <w:rFonts w:ascii="Times New Roman" w:hAnsi="Times New Roman" w:cs="Times New Roman"/>
                <w:sz w:val="24"/>
                <w:szCs w:val="24"/>
                <w:lang w:val="uk-UA"/>
              </w:rPr>
              <w:lastRenderedPageBreak/>
              <w:t>промислового забруднення, що визначатиме сферу регулювання та правові підстави видачі/переоформлення/анулювання інтегрованих, уніфікованих дозволів та реєстрації шляхом подання декларації для малих суб’єктів господарювання. Законопроектом визначатиметься обов’язковість застосування суб’єктами господарювання найкращих доступних технологій та методів управління, перелік умов інтегрованого та уніфікованого дозволів, підстави для переоформлення та анулювання інтегрованих і уніфікованих дозволів, взаємозалежність процедури оцінки впливу на довкілля з процедурою отримання інтегрованого дозволу, ведення обліку обсягів промислового забруднення і звітність суб’єктів господарювання, участь громадськості та доступ до інформації про видачу/переоформлення інтегрованого дозволу, транскордонний вплив.»</w:t>
            </w:r>
          </w:p>
          <w:p w14:paraId="2F1689F3" w14:textId="77777777" w:rsidR="00344788" w:rsidRPr="00711025" w:rsidRDefault="00344788" w:rsidP="00344788">
            <w:pPr>
              <w:jc w:val="both"/>
              <w:rPr>
                <w:rFonts w:ascii="Times New Roman" w:hAnsi="Times New Roman" w:cs="Times New Roman"/>
                <w:sz w:val="24"/>
                <w:szCs w:val="24"/>
                <w:highlight w:val="green"/>
                <w:lang w:val="uk-UA"/>
              </w:rPr>
            </w:pPr>
          </w:p>
          <w:p w14:paraId="5E733676" w14:textId="0CF79689" w:rsidR="00344788" w:rsidRPr="00711025" w:rsidRDefault="00344788"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Низка робіт </w:t>
            </w:r>
            <w:r w:rsidR="00143A5E" w:rsidRPr="00711025">
              <w:rPr>
                <w:rFonts w:ascii="Times New Roman" w:hAnsi="Times New Roman" w:cs="Times New Roman"/>
                <w:sz w:val="24"/>
                <w:szCs w:val="24"/>
                <w:lang w:val="uk-UA"/>
              </w:rPr>
              <w:t xml:space="preserve">міжнародних організацій присвячена питанням взаємозв’язків процедур оцінки впливу на довкілля та дозвільною процедурою та їх </w:t>
            </w:r>
            <w:r w:rsidR="00143A5E" w:rsidRPr="00711025">
              <w:rPr>
                <w:rFonts w:ascii="Times New Roman" w:hAnsi="Times New Roman" w:cs="Times New Roman"/>
                <w:sz w:val="24"/>
                <w:szCs w:val="24"/>
                <w:lang w:val="uk-UA"/>
              </w:rPr>
              <w:lastRenderedPageBreak/>
              <w:t>відмінностей у сфері дії, меті та підходах. Зокрема, у дослідженні</w:t>
            </w:r>
            <w:r w:rsidRPr="00711025">
              <w:rPr>
                <w:rFonts w:ascii="Times New Roman" w:hAnsi="Times New Roman" w:cs="Times New Roman"/>
                <w:sz w:val="24"/>
                <w:szCs w:val="24"/>
                <w:lang w:val="uk-UA"/>
              </w:rPr>
              <w:t xml:space="preserve"> </w:t>
            </w:r>
            <w:r w:rsidR="00143A5E" w:rsidRPr="00711025">
              <w:rPr>
                <w:rFonts w:ascii="Times New Roman" w:hAnsi="Times New Roman" w:cs="Times New Roman"/>
                <w:sz w:val="24"/>
                <w:szCs w:val="24"/>
                <w:lang w:val="uk-UA"/>
              </w:rPr>
              <w:t xml:space="preserve">ОЕСР «Зв'язки між екологічною оцінкою та екологічним дозволом у контексті регуляторної реформи в країнах ВЕКЦА» зазначено, що хоча екологічна оцінка (ЕО) та екологічний дозвіл (ЕД) мають певну подібність, в ефективних системах регулювання охорони довкілля вони мають багато різних функцій та характеристик. Їх відмінності стосуються сфери дії  (EО застосовується до всіх видів діяльності що мають значний вплив, тоді як ЕД застосовується до точкових джерел значного забруднення), терміни застосування (EО застосовується раніше при плануванні проекту, тоді як EД також може застосовуватися до існуючих об'єктів), екологічний фокус (ЕО зосереджується на всіх питаннях значного забруднення, тоді як ЕД зосереджується переважно на питання забруднення та відходів, що регулюються законодавчо), інтеграція (ЕО ширша, тоді як ЕД зазвичай зосереджений на компоненті довкілля або </w:t>
            </w:r>
            <w:proofErr w:type="spellStart"/>
            <w:r w:rsidR="00143A5E" w:rsidRPr="00711025">
              <w:rPr>
                <w:rFonts w:ascii="Times New Roman" w:hAnsi="Times New Roman" w:cs="Times New Roman"/>
                <w:sz w:val="24"/>
                <w:szCs w:val="24"/>
                <w:lang w:val="uk-UA"/>
              </w:rPr>
              <w:t>галузево</w:t>
            </w:r>
            <w:proofErr w:type="spellEnd"/>
            <w:r w:rsidR="00143A5E" w:rsidRPr="00711025">
              <w:rPr>
                <w:rFonts w:ascii="Times New Roman" w:hAnsi="Times New Roman" w:cs="Times New Roman"/>
                <w:sz w:val="24"/>
                <w:szCs w:val="24"/>
                <w:lang w:val="uk-UA"/>
              </w:rPr>
              <w:t xml:space="preserve"> регульований), розгляд альтернатив (що в основному є функцією ЕО, але не ЕД), зв’язок з процесом прийняття </w:t>
            </w:r>
            <w:r w:rsidR="00143A5E" w:rsidRPr="00711025">
              <w:rPr>
                <w:rFonts w:ascii="Times New Roman" w:hAnsi="Times New Roman" w:cs="Times New Roman"/>
                <w:sz w:val="24"/>
                <w:szCs w:val="24"/>
                <w:lang w:val="uk-UA"/>
              </w:rPr>
              <w:lastRenderedPageBreak/>
              <w:t xml:space="preserve">рішень (обов’язкові у випадку ЕД та необов’язкові у випадку ЕО) та ролі </w:t>
            </w:r>
            <w:proofErr w:type="spellStart"/>
            <w:r w:rsidR="00143A5E" w:rsidRPr="00711025">
              <w:rPr>
                <w:rFonts w:ascii="Times New Roman" w:hAnsi="Times New Roman" w:cs="Times New Roman"/>
                <w:sz w:val="24"/>
                <w:szCs w:val="24"/>
                <w:lang w:val="uk-UA"/>
              </w:rPr>
              <w:t>стейкхолдерів</w:t>
            </w:r>
            <w:proofErr w:type="spellEnd"/>
            <w:r w:rsidR="00143A5E" w:rsidRPr="00711025">
              <w:rPr>
                <w:rFonts w:ascii="Times New Roman" w:hAnsi="Times New Roman" w:cs="Times New Roman"/>
                <w:sz w:val="24"/>
                <w:szCs w:val="24"/>
                <w:lang w:val="uk-UA"/>
              </w:rPr>
              <w:t xml:space="preserve"> (EО, як правило, включає більш широке коло </w:t>
            </w:r>
            <w:proofErr w:type="spellStart"/>
            <w:r w:rsidR="00143A5E" w:rsidRPr="00711025">
              <w:rPr>
                <w:rFonts w:ascii="Times New Roman" w:hAnsi="Times New Roman" w:cs="Times New Roman"/>
                <w:sz w:val="24"/>
                <w:szCs w:val="24"/>
                <w:lang w:val="uk-UA"/>
              </w:rPr>
              <w:t>стейкхолдерів</w:t>
            </w:r>
            <w:proofErr w:type="spellEnd"/>
            <w:r w:rsidR="00143A5E" w:rsidRPr="00711025">
              <w:rPr>
                <w:rFonts w:ascii="Times New Roman" w:hAnsi="Times New Roman" w:cs="Times New Roman"/>
                <w:sz w:val="24"/>
                <w:szCs w:val="24"/>
                <w:lang w:val="uk-UA"/>
              </w:rPr>
              <w:t>).</w:t>
            </w:r>
          </w:p>
          <w:p w14:paraId="429F477E" w14:textId="77777777" w:rsidR="00143A5E" w:rsidRPr="00711025" w:rsidRDefault="00143A5E" w:rsidP="007661E2">
            <w:pPr>
              <w:jc w:val="both"/>
              <w:rPr>
                <w:rFonts w:ascii="Times New Roman" w:hAnsi="Times New Roman" w:cs="Times New Roman"/>
                <w:sz w:val="24"/>
                <w:szCs w:val="24"/>
                <w:lang w:val="uk-UA"/>
              </w:rPr>
            </w:pPr>
          </w:p>
          <w:p w14:paraId="3778CAD6" w14:textId="4720089D" w:rsidR="00344788" w:rsidRPr="00711025" w:rsidRDefault="00143A5E" w:rsidP="0034478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Варто відзначити, що </w:t>
            </w:r>
            <w:r w:rsidR="00344788" w:rsidRPr="00711025">
              <w:rPr>
                <w:rFonts w:ascii="Times New Roman" w:hAnsi="Times New Roman" w:cs="Times New Roman"/>
                <w:sz w:val="24"/>
                <w:szCs w:val="24"/>
                <w:lang w:val="uk-UA"/>
              </w:rPr>
              <w:t>Директива про промислові викиди не вимагає обов’язковості об’єднання процедур ОВД та процедури видачі інтегрованого дозволу, а кожна країна регулює ці процедури окремо.</w:t>
            </w:r>
          </w:p>
          <w:p w14:paraId="6B42805C" w14:textId="77777777" w:rsidR="00A34CE1" w:rsidRPr="00711025" w:rsidRDefault="00A34CE1" w:rsidP="007661E2">
            <w:pPr>
              <w:jc w:val="both"/>
              <w:rPr>
                <w:rFonts w:ascii="Times New Roman" w:hAnsi="Times New Roman" w:cs="Times New Roman"/>
                <w:sz w:val="24"/>
                <w:szCs w:val="24"/>
                <w:lang w:val="uk-UA"/>
              </w:rPr>
            </w:pPr>
          </w:p>
          <w:p w14:paraId="4EF8EE82" w14:textId="3093CC53" w:rsidR="00B50E6D" w:rsidRPr="00711025" w:rsidRDefault="00344788"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Разом з тим, в</w:t>
            </w:r>
            <w:r w:rsidR="00A34CE1" w:rsidRPr="00711025">
              <w:rPr>
                <w:rFonts w:ascii="Times New Roman" w:hAnsi="Times New Roman" w:cs="Times New Roman"/>
                <w:sz w:val="24"/>
                <w:szCs w:val="24"/>
                <w:lang w:val="uk-UA"/>
              </w:rPr>
              <w:t>заємозалежність процедур оцінки впливу на довкілля та видачі інтегрованого дозволу</w:t>
            </w:r>
            <w:r w:rsidR="00B63B4B" w:rsidRPr="00711025">
              <w:rPr>
                <w:rFonts w:ascii="Times New Roman" w:hAnsi="Times New Roman" w:cs="Times New Roman"/>
                <w:sz w:val="24"/>
                <w:szCs w:val="24"/>
                <w:lang w:val="uk-UA"/>
              </w:rPr>
              <w:t xml:space="preserve"> відображена </w:t>
            </w:r>
            <w:r w:rsidR="00AB1955" w:rsidRPr="00711025">
              <w:rPr>
                <w:rFonts w:ascii="Times New Roman" w:hAnsi="Times New Roman" w:cs="Times New Roman"/>
                <w:sz w:val="24"/>
                <w:szCs w:val="24"/>
                <w:lang w:val="uk-UA"/>
              </w:rPr>
              <w:t>з</w:t>
            </w:r>
            <w:r w:rsidR="00A34CE1" w:rsidRPr="00711025">
              <w:rPr>
                <w:rFonts w:ascii="Times New Roman" w:hAnsi="Times New Roman" w:cs="Times New Roman"/>
                <w:sz w:val="24"/>
                <w:szCs w:val="24"/>
                <w:lang w:val="uk-UA"/>
              </w:rPr>
              <w:t>аконопр</w:t>
            </w:r>
            <w:r w:rsidRPr="00711025">
              <w:rPr>
                <w:rFonts w:ascii="Times New Roman" w:hAnsi="Times New Roman" w:cs="Times New Roman"/>
                <w:sz w:val="24"/>
                <w:szCs w:val="24"/>
                <w:lang w:val="uk-UA"/>
              </w:rPr>
              <w:t>о</w:t>
            </w:r>
            <w:r w:rsidR="00A34CE1" w:rsidRPr="00711025">
              <w:rPr>
                <w:rFonts w:ascii="Times New Roman" w:hAnsi="Times New Roman" w:cs="Times New Roman"/>
                <w:sz w:val="24"/>
                <w:szCs w:val="24"/>
                <w:lang w:val="uk-UA"/>
              </w:rPr>
              <w:t>єкт</w:t>
            </w:r>
            <w:r w:rsidR="00B63B4B" w:rsidRPr="00711025">
              <w:rPr>
                <w:rFonts w:ascii="Times New Roman" w:hAnsi="Times New Roman" w:cs="Times New Roman"/>
                <w:sz w:val="24"/>
                <w:szCs w:val="24"/>
                <w:lang w:val="uk-UA"/>
              </w:rPr>
              <w:t>ом у</w:t>
            </w:r>
            <w:r w:rsidR="00A34CE1" w:rsidRPr="00711025">
              <w:rPr>
                <w:rFonts w:ascii="Times New Roman" w:hAnsi="Times New Roman" w:cs="Times New Roman"/>
                <w:sz w:val="24"/>
                <w:szCs w:val="24"/>
                <w:lang w:val="uk-UA"/>
              </w:rPr>
              <w:t xml:space="preserve">  статтях </w:t>
            </w:r>
            <w:r w:rsidR="00B63B4B" w:rsidRPr="00711025">
              <w:rPr>
                <w:rFonts w:ascii="Times New Roman" w:hAnsi="Times New Roman" w:cs="Times New Roman"/>
                <w:sz w:val="24"/>
                <w:szCs w:val="24"/>
                <w:lang w:val="uk-UA"/>
              </w:rPr>
              <w:t>3, 4, 6, 11</w:t>
            </w:r>
            <w:r w:rsidR="00A34CE1" w:rsidRPr="00711025">
              <w:rPr>
                <w:rFonts w:ascii="Times New Roman" w:hAnsi="Times New Roman" w:cs="Times New Roman"/>
                <w:sz w:val="24"/>
                <w:szCs w:val="24"/>
                <w:lang w:val="uk-UA"/>
              </w:rPr>
              <w:t>, що відповідає статтям Директиви</w:t>
            </w:r>
            <w:r w:rsidR="00B63B4B" w:rsidRPr="00711025">
              <w:rPr>
                <w:rFonts w:ascii="Times New Roman" w:hAnsi="Times New Roman" w:cs="Times New Roman"/>
                <w:sz w:val="24"/>
                <w:szCs w:val="24"/>
                <w:lang w:val="uk-UA"/>
              </w:rPr>
              <w:t xml:space="preserve"> 5 (3), ст. 12 (2) параграф 11 Преамбули Директиви.</w:t>
            </w:r>
          </w:p>
          <w:p w14:paraId="3AC5EF65" w14:textId="77777777" w:rsidR="00A34CE1" w:rsidRPr="00711025" w:rsidRDefault="00A34CE1" w:rsidP="007661E2">
            <w:pPr>
              <w:jc w:val="both"/>
              <w:rPr>
                <w:rFonts w:ascii="Times New Roman" w:hAnsi="Times New Roman" w:cs="Times New Roman"/>
                <w:sz w:val="24"/>
                <w:szCs w:val="24"/>
                <w:lang w:val="uk-UA"/>
              </w:rPr>
            </w:pPr>
          </w:p>
          <w:p w14:paraId="2D6AF4B6" w14:textId="4C2A9746" w:rsidR="00A34CE1" w:rsidRPr="00711025" w:rsidRDefault="0060479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Також,</w:t>
            </w:r>
            <w:r w:rsidR="00B63B4B" w:rsidRPr="00711025">
              <w:rPr>
                <w:rFonts w:ascii="Times New Roman" w:hAnsi="Times New Roman" w:cs="Times New Roman"/>
                <w:sz w:val="24"/>
                <w:szCs w:val="24"/>
                <w:lang w:val="uk-UA"/>
              </w:rPr>
              <w:t xml:space="preserve"> </w:t>
            </w:r>
            <w:r w:rsidR="00A34CE1" w:rsidRPr="00711025">
              <w:rPr>
                <w:rFonts w:ascii="Times New Roman" w:hAnsi="Times New Roman" w:cs="Times New Roman"/>
                <w:sz w:val="24"/>
                <w:szCs w:val="24"/>
                <w:lang w:val="uk-UA"/>
              </w:rPr>
              <w:t xml:space="preserve">Указом </w:t>
            </w:r>
            <w:r w:rsidR="00344788" w:rsidRPr="00711025">
              <w:rPr>
                <w:rFonts w:ascii="Times New Roman" w:hAnsi="Times New Roman" w:cs="Times New Roman"/>
                <w:sz w:val="24"/>
                <w:szCs w:val="24"/>
                <w:lang w:val="uk-UA"/>
              </w:rPr>
              <w:t>П</w:t>
            </w:r>
            <w:r w:rsidR="00A34CE1" w:rsidRPr="00711025">
              <w:rPr>
                <w:rFonts w:ascii="Times New Roman" w:hAnsi="Times New Roman" w:cs="Times New Roman"/>
                <w:sz w:val="24"/>
                <w:szCs w:val="24"/>
                <w:lang w:val="uk-UA"/>
              </w:rPr>
              <w:t xml:space="preserve">резидента </w:t>
            </w:r>
            <w:r w:rsidR="00344788" w:rsidRPr="00711025">
              <w:rPr>
                <w:rFonts w:ascii="Times New Roman" w:hAnsi="Times New Roman" w:cs="Times New Roman"/>
                <w:sz w:val="24"/>
                <w:szCs w:val="24"/>
                <w:lang w:val="uk-UA"/>
              </w:rPr>
              <w:t xml:space="preserve">№837/2019 </w:t>
            </w:r>
            <w:r w:rsidRPr="00711025">
              <w:rPr>
                <w:rFonts w:ascii="Times New Roman" w:hAnsi="Times New Roman" w:cs="Times New Roman"/>
                <w:sz w:val="24"/>
                <w:szCs w:val="24"/>
                <w:lang w:val="uk-UA"/>
              </w:rPr>
              <w:t xml:space="preserve">Про невідкладні заходи з проведення реформ та зміцнення держави від 8 листопада 2019 року </w:t>
            </w:r>
            <w:r w:rsidR="00344788" w:rsidRPr="00711025">
              <w:rPr>
                <w:rFonts w:ascii="Times New Roman" w:hAnsi="Times New Roman" w:cs="Times New Roman"/>
                <w:sz w:val="24"/>
                <w:szCs w:val="24"/>
                <w:lang w:val="uk-UA"/>
              </w:rPr>
              <w:t>передбачен</w:t>
            </w:r>
            <w:r w:rsidRPr="00711025">
              <w:rPr>
                <w:rFonts w:ascii="Times New Roman" w:hAnsi="Times New Roman" w:cs="Times New Roman"/>
                <w:sz w:val="24"/>
                <w:szCs w:val="24"/>
                <w:lang w:val="uk-UA"/>
              </w:rPr>
              <w:t xml:space="preserve">о «З метою забезпечення подальшого здійснення структурних економічних реформ, запровадження додаткових механізмів для прискорення соціально-економічного розвитку України, підвищення добробуту населення, гармонійного розвитку регіонів, продовження </w:t>
            </w:r>
            <w:r w:rsidRPr="00711025">
              <w:rPr>
                <w:rFonts w:ascii="Times New Roman" w:hAnsi="Times New Roman" w:cs="Times New Roman"/>
                <w:sz w:val="24"/>
                <w:szCs w:val="24"/>
                <w:lang w:val="uk-UA"/>
              </w:rPr>
              <w:lastRenderedPageBreak/>
              <w:t>впровадження європейських стандартів життя, зміцнення держави, за результатами наради, що відбулася 4 листопада 2019 року, постановляю:</w:t>
            </w:r>
          </w:p>
          <w:p w14:paraId="18FA320C" w14:textId="15DCE6AA" w:rsidR="00604792" w:rsidRPr="00711025" w:rsidRDefault="0060479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Кабінету Міністрів України вжити заходів:</w:t>
            </w:r>
          </w:p>
          <w:p w14:paraId="48DB1C2B" w14:textId="67AC0A9E" w:rsidR="00604792" w:rsidRPr="00711025" w:rsidRDefault="00604792" w:rsidP="0060479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в економічній, фінансовій та енергетичній сферах:</w:t>
            </w:r>
          </w:p>
          <w:p w14:paraId="299E9F8D" w14:textId="4E203B98" w:rsidR="00604792" w:rsidRPr="00711025" w:rsidRDefault="00604792" w:rsidP="0060479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а) до 31 грудня 2019 року - стосовно:</w:t>
            </w:r>
          </w:p>
          <w:p w14:paraId="5689D289" w14:textId="455BA3E9" w:rsidR="00604792" w:rsidRPr="00711025" w:rsidRDefault="00604792" w:rsidP="00604792">
            <w:pPr>
              <w:jc w:val="both"/>
              <w:rPr>
                <w:rFonts w:ascii="Times New Roman" w:hAnsi="Times New Roman" w:cs="Times New Roman"/>
                <w:sz w:val="24"/>
                <w:szCs w:val="24"/>
                <w:lang w:val="uk-UA"/>
              </w:rPr>
            </w:pPr>
            <w:r w:rsidRPr="00711025">
              <w:rPr>
                <w:rFonts w:ascii="Times New Roman" w:hAnsi="Times New Roman" w:cs="Times New Roman"/>
                <w:b/>
                <w:bCs/>
                <w:sz w:val="24"/>
                <w:szCs w:val="24"/>
                <w:lang w:val="uk-UA"/>
              </w:rPr>
              <w:t>розроблення, внесення на розгляд Верховної Ради України та супроводження законопроектів щодо</w:t>
            </w:r>
            <w:r w:rsidRPr="00711025">
              <w:rPr>
                <w:rFonts w:ascii="Times New Roman" w:hAnsi="Times New Roman" w:cs="Times New Roman"/>
                <w:sz w:val="24"/>
                <w:szCs w:val="24"/>
                <w:lang w:val="uk-UA"/>
              </w:rPr>
              <w:t>:</w:t>
            </w:r>
          </w:p>
          <w:p w14:paraId="3B24D9A0" w14:textId="77777777" w:rsidR="00604792" w:rsidRPr="00711025" w:rsidRDefault="0060479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204132BE" w14:textId="3B0126E6" w:rsidR="00A34CE1" w:rsidRPr="00711025" w:rsidRDefault="0060479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запровадження системи інтегрованих дозволів на викиди та скиди забруднюючих речовин;».</w:t>
            </w:r>
          </w:p>
          <w:p w14:paraId="0D658AF7" w14:textId="5C3697EF" w:rsidR="0031573A" w:rsidRPr="00711025" w:rsidRDefault="0031573A" w:rsidP="0031573A">
            <w:pPr>
              <w:pStyle w:val="rvps2"/>
              <w:shd w:val="clear" w:color="auto" w:fill="FFFFFF"/>
              <w:ind w:firstLine="450"/>
              <w:jc w:val="both"/>
              <w:textAlignment w:val="baseline"/>
              <w:rPr>
                <w:b/>
                <w:i/>
                <w:sz w:val="22"/>
                <w:szCs w:val="22"/>
              </w:rPr>
            </w:pPr>
            <w:r w:rsidRPr="00711025">
              <w:rPr>
                <w:b/>
                <w:i/>
              </w:rPr>
              <w:t xml:space="preserve">Приклад. </w:t>
            </w:r>
            <w:r w:rsidRPr="00711025">
              <w:rPr>
                <w:b/>
                <w:i/>
                <w:sz w:val="22"/>
                <w:szCs w:val="22"/>
              </w:rPr>
              <w:t>Досвід європейських країн щодо можливих варіантів поєднання процедур прийняття рішень в рамках процедур ОВД та видачі ІД, дозволу на землекористування та дозволу на будівництво</w:t>
            </w:r>
          </w:p>
          <w:p w14:paraId="0B90EB6B" w14:textId="31125835" w:rsidR="0031573A" w:rsidRPr="00711025" w:rsidRDefault="0031573A" w:rsidP="0031573A">
            <w:pPr>
              <w:pStyle w:val="a4"/>
              <w:numPr>
                <w:ilvl w:val="0"/>
                <w:numId w:val="4"/>
              </w:numPr>
              <w:spacing w:line="256" w:lineRule="auto"/>
              <w:jc w:val="both"/>
              <w:rPr>
                <w:i/>
                <w:lang w:val="uk-UA"/>
              </w:rPr>
            </w:pPr>
            <w:r w:rsidRPr="00711025">
              <w:rPr>
                <w:i/>
                <w:lang w:val="uk-UA"/>
              </w:rPr>
              <w:t>Послідовність прийняття рішень у Чеській Республіці у період з 2002 по 2015 рік: ОВД – дозвіл на землекористування – інтегрований дозвіл – дозвіл на будівництво, при цьому кожен етап по</w:t>
            </w:r>
            <w:r w:rsidR="00AB1955" w:rsidRPr="00711025">
              <w:rPr>
                <w:i/>
                <w:lang w:val="uk-UA"/>
              </w:rPr>
              <w:t>ч</w:t>
            </w:r>
            <w:r w:rsidRPr="00711025">
              <w:rPr>
                <w:i/>
                <w:lang w:val="uk-UA"/>
              </w:rPr>
              <w:t xml:space="preserve">инається після </w:t>
            </w:r>
            <w:r w:rsidRPr="00711025">
              <w:rPr>
                <w:i/>
                <w:lang w:val="uk-UA"/>
              </w:rPr>
              <w:lastRenderedPageBreak/>
              <w:t>завершення попереднього. Такий підхід мінімізує фінансові та адміністративні ризики для інвестора;</w:t>
            </w:r>
          </w:p>
          <w:p w14:paraId="51A41880" w14:textId="767BCCC5" w:rsidR="0031573A" w:rsidRPr="00711025" w:rsidRDefault="0031573A" w:rsidP="0031573A">
            <w:pPr>
              <w:pStyle w:val="a4"/>
              <w:numPr>
                <w:ilvl w:val="0"/>
                <w:numId w:val="4"/>
              </w:numPr>
              <w:spacing w:line="256" w:lineRule="auto"/>
              <w:jc w:val="both"/>
              <w:rPr>
                <w:i/>
                <w:lang w:val="ru-RU"/>
              </w:rPr>
            </w:pPr>
            <w:r w:rsidRPr="00711025">
              <w:rPr>
                <w:i/>
                <w:lang w:val="ru-RU"/>
              </w:rPr>
              <w:t>Для Чеської Ре</w:t>
            </w:r>
            <w:r w:rsidR="00AB1955" w:rsidRPr="00711025">
              <w:rPr>
                <w:i/>
                <w:lang w:val="ru-RU"/>
              </w:rPr>
              <w:t>спубліки у період 2015-2017 роках</w:t>
            </w:r>
            <w:r w:rsidRPr="00711025">
              <w:rPr>
                <w:i/>
                <w:lang w:val="ru-RU"/>
              </w:rPr>
              <w:t>: ОВД може проводитися одночасно з прийняттям рішення в рамках процедури видачі дозволу на землекористування та інтегрованим дозволом, але інтегрований д</w:t>
            </w:r>
            <w:r w:rsidR="00AB1955" w:rsidRPr="00711025">
              <w:rPr>
                <w:i/>
                <w:lang w:val="ru-RU"/>
              </w:rPr>
              <w:t>озвіл не може бути виданий до</w:t>
            </w:r>
            <w:r w:rsidRPr="00711025">
              <w:rPr>
                <w:i/>
                <w:lang w:val="ru-RU"/>
              </w:rPr>
              <w:t xml:space="preserve"> ОВД, а дозвіл на будівництво приймається після інтегрованого дозволу;</w:t>
            </w:r>
          </w:p>
          <w:p w14:paraId="1F4CBBEC" w14:textId="3906CB32" w:rsidR="0031573A" w:rsidRPr="00711025" w:rsidRDefault="0031573A" w:rsidP="0031573A">
            <w:pPr>
              <w:pStyle w:val="a4"/>
              <w:numPr>
                <w:ilvl w:val="0"/>
                <w:numId w:val="4"/>
              </w:numPr>
              <w:spacing w:line="256" w:lineRule="auto"/>
              <w:jc w:val="both"/>
              <w:rPr>
                <w:i/>
                <w:lang w:val="ru-RU"/>
              </w:rPr>
            </w:pPr>
            <w:r w:rsidRPr="00711025">
              <w:rPr>
                <w:i/>
                <w:lang w:val="ru-RU"/>
              </w:rPr>
              <w:t xml:space="preserve">Для Чеської Республіки з 2017 року та для Грузії (запропонована) процедура виглядає так </w:t>
            </w:r>
            <w:r w:rsidR="00AB1955" w:rsidRPr="00711025">
              <w:rPr>
                <w:i/>
                <w:lang w:val="ru-RU"/>
              </w:rPr>
              <w:t>само, як у період 2015-2017 роках</w:t>
            </w:r>
            <w:r w:rsidRPr="00711025">
              <w:rPr>
                <w:i/>
                <w:lang w:val="ru-RU"/>
              </w:rPr>
              <w:t xml:space="preserve">, проте відмінність полягає у тому, що дозвіл на будівництво можливо отримувати одночасно з інтегрованим дозволом, або після нього, але ні в якому разі перед ІД. В цьому </w:t>
            </w:r>
            <w:r w:rsidR="00AB1955" w:rsidRPr="00711025">
              <w:rPr>
                <w:i/>
                <w:lang w:val="ru-RU"/>
              </w:rPr>
              <w:t>випадку тривалість загального</w:t>
            </w:r>
            <w:r w:rsidRPr="00711025">
              <w:rPr>
                <w:i/>
                <w:lang w:val="ru-RU"/>
              </w:rPr>
              <w:t xml:space="preserve"> процес</w:t>
            </w:r>
            <w:r w:rsidR="00AB1955" w:rsidRPr="00711025">
              <w:rPr>
                <w:i/>
                <w:lang w:val="ru-RU"/>
              </w:rPr>
              <w:t>у</w:t>
            </w:r>
            <w:r w:rsidRPr="00711025">
              <w:rPr>
                <w:i/>
                <w:lang w:val="ru-RU"/>
              </w:rPr>
              <w:t xml:space="preserve"> отримання дозволів займає ще менше часу;</w:t>
            </w:r>
          </w:p>
          <w:p w14:paraId="5DD202E8" w14:textId="77777777" w:rsidR="0031573A" w:rsidRPr="00711025" w:rsidRDefault="0031573A" w:rsidP="0031573A">
            <w:pPr>
              <w:pStyle w:val="a4"/>
              <w:numPr>
                <w:ilvl w:val="0"/>
                <w:numId w:val="4"/>
              </w:numPr>
              <w:spacing w:line="256" w:lineRule="auto"/>
              <w:jc w:val="both"/>
              <w:rPr>
                <w:i/>
                <w:lang w:val="ru-RU"/>
              </w:rPr>
            </w:pPr>
            <w:r w:rsidRPr="00711025">
              <w:rPr>
                <w:i/>
                <w:lang w:val="ru-RU"/>
              </w:rPr>
              <w:t xml:space="preserve">У Великій Британії ОВД може проводитися паралельно з поданням заявки на отримання </w:t>
            </w:r>
            <w:r w:rsidRPr="00711025">
              <w:rPr>
                <w:i/>
                <w:lang w:val="ru-RU"/>
              </w:rPr>
              <w:lastRenderedPageBreak/>
              <w:t xml:space="preserve">інтегрованого дозволу, а щодо </w:t>
            </w:r>
            <w:bookmarkStart w:id="0" w:name="_Hlk519027518"/>
            <w:r w:rsidRPr="00711025">
              <w:rPr>
                <w:i/>
                <w:lang w:val="ru-RU"/>
              </w:rPr>
              <w:t>дозволу на землекористування та дозволу на будівництво</w:t>
            </w:r>
            <w:bookmarkEnd w:id="0"/>
            <w:r w:rsidRPr="00711025">
              <w:rPr>
                <w:i/>
                <w:lang w:val="ru-RU"/>
              </w:rPr>
              <w:t xml:space="preserve"> законодавчих вимог до послідовності немає. Процес є найкоротшим, але існує значний ризик для інвестора що</w:t>
            </w:r>
            <w:r w:rsidRPr="00711025">
              <w:rPr>
                <w:lang w:val="ru-RU"/>
              </w:rPr>
              <w:t xml:space="preserve"> </w:t>
            </w:r>
            <w:r w:rsidRPr="00711025">
              <w:rPr>
                <w:i/>
                <w:lang w:val="ru-RU"/>
              </w:rPr>
              <w:t>дозвіл на землекористування та дозвіл на будівництво оформлені, а результати розгляду заявки на отримання ІД та/або результати ОВД не дають можливості провадити діяльність.</w:t>
            </w:r>
          </w:p>
          <w:p w14:paraId="5CC664A2" w14:textId="77777777" w:rsidR="0031573A" w:rsidRPr="00711025" w:rsidRDefault="0031573A" w:rsidP="0031573A">
            <w:pPr>
              <w:rPr>
                <w:lang w:val="ru-RU"/>
              </w:rPr>
            </w:pPr>
          </w:p>
          <w:p w14:paraId="363E1A60" w14:textId="77777777" w:rsidR="0031573A" w:rsidRPr="00711025" w:rsidRDefault="0031573A" w:rsidP="007661E2">
            <w:pPr>
              <w:jc w:val="both"/>
              <w:rPr>
                <w:rFonts w:ascii="Times New Roman" w:hAnsi="Times New Roman" w:cs="Times New Roman"/>
                <w:sz w:val="24"/>
                <w:szCs w:val="24"/>
                <w:lang w:val="uk-UA"/>
              </w:rPr>
            </w:pPr>
          </w:p>
          <w:p w14:paraId="68CDE091" w14:textId="77777777" w:rsidR="00604792" w:rsidRPr="00711025" w:rsidRDefault="00604792" w:rsidP="007661E2">
            <w:pPr>
              <w:jc w:val="both"/>
              <w:rPr>
                <w:rFonts w:ascii="Times New Roman" w:hAnsi="Times New Roman" w:cs="Times New Roman"/>
                <w:sz w:val="24"/>
                <w:szCs w:val="24"/>
                <w:lang w:val="uk-UA"/>
              </w:rPr>
            </w:pPr>
          </w:p>
          <w:p w14:paraId="520FAE39" w14:textId="3E9BAC74" w:rsidR="00B63B4B" w:rsidRPr="00711025" w:rsidRDefault="00B63B4B" w:rsidP="007661E2">
            <w:pPr>
              <w:jc w:val="both"/>
              <w:rPr>
                <w:rFonts w:ascii="Times New Roman" w:hAnsi="Times New Roman" w:cs="Times New Roman"/>
                <w:sz w:val="24"/>
                <w:szCs w:val="24"/>
                <w:lang w:val="uk-UA"/>
              </w:rPr>
            </w:pPr>
          </w:p>
          <w:p w14:paraId="1883D960" w14:textId="0B2BE132" w:rsidR="00A34CE1" w:rsidRPr="00711025" w:rsidRDefault="00A34CE1" w:rsidP="00344788">
            <w:pPr>
              <w:jc w:val="both"/>
              <w:rPr>
                <w:rFonts w:ascii="Times New Roman" w:hAnsi="Times New Roman" w:cs="Times New Roman"/>
                <w:sz w:val="24"/>
                <w:szCs w:val="24"/>
                <w:lang w:val="uk-UA"/>
              </w:rPr>
            </w:pPr>
          </w:p>
        </w:tc>
      </w:tr>
      <w:tr w:rsidR="00711025" w:rsidRPr="00711025" w14:paraId="11F12099" w14:textId="77777777" w:rsidTr="00A152FF">
        <w:tc>
          <w:tcPr>
            <w:tcW w:w="852" w:type="dxa"/>
          </w:tcPr>
          <w:p w14:paraId="785CBCF1"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1E0019B9"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Загальні вимоги про інтегрований дозвіл</w:t>
            </w:r>
          </w:p>
          <w:p w14:paraId="04E796F7"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Згідно з частиною 3 статті 4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«якщо інтегрований дозвіл охоплює дві або більше установок, він встановлює вимоги задля забезпечення дотримання всіма установками вимог цього Закону». Наведена вимога є зайвою, адже єдиним завданням інтегрованого дозволу є встановлення таких умов здійснення планованої діяльності, дотримання яких зводило б до мінімуму шкоду довкіллю та здоров’ю людини. Якщо дозвільний орган у дозволі не встановить умови для окремих установок, що може призвести до істотної шкоди довкіллю чи здоров’ю людини про що службовці дозвільного органу знали або могли і повинні були знати, то такі діяння тягнуть за собою дисциплінарну, адміністративну, а в ряді випадків і кримінальну відповідальність. Такі види відповідальності будуть наставати незалежно від положення частини 3 статті 4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У зв’язку з цим, частина 3 статті 4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не має регулятивного значення і має бути виключна з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w:t>
            </w:r>
          </w:p>
          <w:p w14:paraId="18C950A8" w14:textId="43974385" w:rsidR="007661E2"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Частина 5 статті 4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лише дублює положення вимогу частини 3 статті 12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тому підлягає виключенню з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w:t>
            </w:r>
          </w:p>
        </w:tc>
        <w:tc>
          <w:tcPr>
            <w:tcW w:w="4252" w:type="dxa"/>
          </w:tcPr>
          <w:p w14:paraId="4795BE8B" w14:textId="77777777" w:rsidR="001F342B" w:rsidRPr="00711025" w:rsidRDefault="001F342B" w:rsidP="001F34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19A72AD7" w14:textId="77777777" w:rsidR="001F342B" w:rsidRPr="00711025" w:rsidRDefault="001F342B" w:rsidP="001F34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1885E970" w14:textId="7C8F1F0D" w:rsidR="001F342B" w:rsidRPr="00711025" w:rsidRDefault="001F342B" w:rsidP="001F34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Якщо інтегрований дозвіл охоплює дві або більше установок, він встановлює вимоги задля забезпечення дотримання всіма установками вимог цього Закону.</w:t>
            </w:r>
          </w:p>
          <w:p w14:paraId="645932D8" w14:textId="09800884" w:rsidR="001F342B" w:rsidRPr="00711025" w:rsidRDefault="001F342B" w:rsidP="001F34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D007B69" w14:textId="77777777" w:rsidR="001F342B" w:rsidRPr="00711025" w:rsidRDefault="001F342B" w:rsidP="001F342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Інтегрований дозвіл видається на основі висновків найкращих доступних технологій та методів управління, затверджених для видів діяльності або виробничих процесів відповідно до законодавства.</w:t>
            </w:r>
          </w:p>
          <w:p w14:paraId="7E27EE1B" w14:textId="14264AAE" w:rsidR="007661E2" w:rsidRPr="00711025" w:rsidRDefault="007661E2" w:rsidP="001F342B">
            <w:pPr>
              <w:jc w:val="both"/>
              <w:rPr>
                <w:rFonts w:ascii="Times New Roman" w:hAnsi="Times New Roman" w:cs="Times New Roman"/>
                <w:sz w:val="24"/>
                <w:szCs w:val="24"/>
                <w:lang w:val="uk-UA"/>
              </w:rPr>
            </w:pPr>
          </w:p>
        </w:tc>
        <w:tc>
          <w:tcPr>
            <w:tcW w:w="4111" w:type="dxa"/>
          </w:tcPr>
          <w:p w14:paraId="5AC0940A" w14:textId="77777777" w:rsidR="007661E2" w:rsidRPr="00711025" w:rsidRDefault="00B50E6D"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5CE68109" w14:textId="4D7D083F" w:rsidR="00B50E6D" w:rsidRPr="00711025" w:rsidRDefault="00AB195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статті 4 з</w:t>
            </w:r>
            <w:r w:rsidR="00B50E6D" w:rsidRPr="00711025">
              <w:rPr>
                <w:rFonts w:ascii="Times New Roman" w:hAnsi="Times New Roman" w:cs="Times New Roman"/>
                <w:sz w:val="24"/>
                <w:szCs w:val="24"/>
                <w:lang w:val="uk-UA"/>
              </w:rPr>
              <w:t>аконопроєкту повною мірою втілено підхід Директиви про промислові викиди, а саме ст.4 (2).</w:t>
            </w:r>
          </w:p>
        </w:tc>
      </w:tr>
      <w:tr w:rsidR="00711025" w:rsidRPr="00711025" w14:paraId="4845EE6B" w14:textId="77777777" w:rsidTr="00A152FF">
        <w:tc>
          <w:tcPr>
            <w:tcW w:w="852" w:type="dxa"/>
          </w:tcPr>
          <w:p w14:paraId="6A7C3764"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7096423B"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Обов’язки оператора установки</w:t>
            </w:r>
          </w:p>
          <w:p w14:paraId="4F77C68C"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5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містить перелік основних обов’язків оператора установки. Всі ці обов’язки або дублюють вже закріплені у </w:t>
            </w:r>
            <w:proofErr w:type="spellStart"/>
            <w:r w:rsidRPr="00711025">
              <w:rPr>
                <w:rFonts w:ascii="Times New Roman" w:hAnsi="Times New Roman" w:cs="Times New Roman"/>
                <w:sz w:val="24"/>
                <w:szCs w:val="24"/>
                <w:lang w:val="uk-UA"/>
              </w:rPr>
              <w:t>Проєкті</w:t>
            </w:r>
            <w:proofErr w:type="spellEnd"/>
            <w:r w:rsidRPr="00711025">
              <w:rPr>
                <w:rFonts w:ascii="Times New Roman" w:hAnsi="Times New Roman" w:cs="Times New Roman"/>
                <w:sz w:val="24"/>
                <w:szCs w:val="24"/>
                <w:lang w:val="uk-UA"/>
              </w:rPr>
              <w:t xml:space="preserve"> обов’язки, або дублюють обов’язки, </w:t>
            </w:r>
            <w:r w:rsidRPr="00711025">
              <w:rPr>
                <w:rFonts w:ascii="Times New Roman" w:hAnsi="Times New Roman" w:cs="Times New Roman"/>
                <w:sz w:val="24"/>
                <w:szCs w:val="24"/>
                <w:lang w:val="uk-UA"/>
              </w:rPr>
              <w:lastRenderedPageBreak/>
              <w:t xml:space="preserve">що випливають з норми чинного законодавства. Наприклад, обов’язок вживати усіх залежних заходів із запобігання забрудненню випливає з положення частини 1 статті 103 Земельного кодексу України від 25.01.2001 № 2768-ІІІ, згідно з якою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 </w:t>
            </w:r>
          </w:p>
          <w:p w14:paraId="4108BF1A"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Обов’язок вживати всіх залежних від особи заходів для запобігання негативному впливу на довкілля та власність інших людей випливає також із загальних положень Господарського кодексу України від 16.01.2003 № 436-IV (далі – ГК) про відповідальність за порушення правил здійснення господарської діяльності. Зокрема згідно з частиною 2 статті 218 ГК «[у]часник господарських відносин відповідає за невиконання або неналежне виконання господарського зобов'язання чи порушення правил здійснення господарської діяльності, якщо не доведе, що ним вжито усіх залежних від нього заходів для недопущення господарського правопорушення». Таким чином, учасник господарських відносин не буде нести жодної відповідальності, якщо він </w:t>
            </w:r>
            <w:r w:rsidRPr="00711025">
              <w:rPr>
                <w:rFonts w:ascii="Times New Roman" w:hAnsi="Times New Roman" w:cs="Times New Roman"/>
                <w:sz w:val="24"/>
                <w:szCs w:val="24"/>
                <w:lang w:val="uk-UA"/>
              </w:rPr>
              <w:lastRenderedPageBreak/>
              <w:t xml:space="preserve">вжив всіх залежних від себе заходів для недопущення порушення правил здійснення господарської діяльності. Заподіяння шкоди довкілля – це заподіяння шкоди майну тієї чи іншої особи або держави чи територіальної громади, адже майно – це речі та речові права (частина 1 статті 190 Цивільного кодексу України від 16.01.2003 № 435-IV (далі – ЦК)), а річ – це предмет матеріального світу щодо якого можуть виникати права та обов’язки (стаття 179 ЦК).  Загальна заборона завдавати шкоду чужому майну закріплена у частині 1 статті 1166 ЦК, а згідно з частиною 2 статті 218 ГК учасник господарських відносин повинен вживати всіх залежних від себе заходів для того щоб не допустити впливу на довкілля чи зменшити його. Отже, аналізований обов’язок є зайвим і має бути виключений з тексту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w:t>
            </w:r>
          </w:p>
          <w:p w14:paraId="079824E9"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Решта обов’язків, передбачених статтею 5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якщо ці обов’язки є виправданими, дозвільний орган зобов’язаний закріпити їх у дозволі. Виконання умов дозволу є обов’язковим. Якщо ж встановлення таких обов’язків є невиправданим, то навіть стаття 5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не буде зобов’язувати дозвільний орган їх закріплювати в дозволі, адже якщо статтю 5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тлумачити так, що вона зобов’язує встановлювати невиправдані умови дозволу, то у такому разі положення цієї статті буде суперечити вимогам пунктів 3 та 8 частини 2 статті 2 Кодексу адміністративного судочинства від 06.07.2005 </w:t>
            </w:r>
            <w:r w:rsidRPr="00711025">
              <w:rPr>
                <w:rFonts w:ascii="Times New Roman" w:hAnsi="Times New Roman" w:cs="Times New Roman"/>
                <w:sz w:val="24"/>
                <w:szCs w:val="24"/>
                <w:lang w:val="uk-UA"/>
              </w:rPr>
              <w:lastRenderedPageBreak/>
              <w:t>№ 2747-IV (далі – КАС).  Є підстави вважати, що така колізія буде вирішена саме на користь статті 2 КАС.</w:t>
            </w:r>
          </w:p>
          <w:p w14:paraId="3A65DECE" w14:textId="72CCB7AA" w:rsidR="007661E2"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7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передбачає проведення попереднього розгляду заяви на отримання (внесення змін) до інтегрованого дозволу. Попередній розгляд такої заяви та надання відповіді щодо того, чи є заява прийнятною є нічим іншим як наданням публічної інформацію на запит. Порядок отримання інформацію на запит вже врегульовано статтями 19, 20 та іншими Закону України «Про доступ до публічної інформації» від 13.01.2011 № 2939-VI, у зв’язку з цим, стаття 7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є дублюванням положень інших норми чинного законодавства у зв’язку з чим, її слід виключити із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w:t>
            </w:r>
          </w:p>
        </w:tc>
        <w:tc>
          <w:tcPr>
            <w:tcW w:w="4252" w:type="dxa"/>
          </w:tcPr>
          <w:p w14:paraId="601044DE"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5. Основні обов’язки оператора під час експлуатації установки, яка вимагає інтегрованого дозволу</w:t>
            </w:r>
          </w:p>
          <w:p w14:paraId="6B2EF09B"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який отримує інтегрований дозвіл, зобов’язаний:</w:t>
            </w:r>
          </w:p>
          <w:p w14:paraId="02D16319"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вживати усіх належних заходів із запобігання забрудненню;</w:t>
            </w:r>
          </w:p>
          <w:p w14:paraId="35D36211"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застосовувати найкращі доступні технології та методи управління;</w:t>
            </w:r>
          </w:p>
          <w:p w14:paraId="0965F18F"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спричиняти значного забруднення;</w:t>
            </w:r>
          </w:p>
          <w:p w14:paraId="26F0BB17"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попереджати утворення відходів;</w:t>
            </w:r>
          </w:p>
          <w:p w14:paraId="7C462769"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відходи утворено, здійснювати, у порядку пріоритетності, їх підготовку до повторного використання, переробки або відновлення, а якщо це технічно та економічно неможливо, видаляти, при цьому уникаючи або зменшуючи будь-який негативний вплив на довкілля;</w:t>
            </w:r>
          </w:p>
          <w:p w14:paraId="2A62E0FB"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раціонально використовувати енергію;</w:t>
            </w:r>
          </w:p>
          <w:p w14:paraId="2E5DBE26"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вживати необхідних заходів з попередження аварій та мінімізації їх наслідків;</w:t>
            </w:r>
          </w:p>
          <w:p w14:paraId="712158C1" w14:textId="5D547DC9" w:rsidR="007661E2"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випадку припинення діяльності вживати необхідних заходів з уникнення будь-якого ризику забруднення та повернення місцевості, в якій відбувалася діяльність, у стан, який відповідає вимогам, визначеним у статті 27 цього Закону.</w:t>
            </w:r>
          </w:p>
        </w:tc>
        <w:tc>
          <w:tcPr>
            <w:tcW w:w="4111" w:type="dxa"/>
          </w:tcPr>
          <w:p w14:paraId="741A01F8" w14:textId="77777777" w:rsidR="007661E2" w:rsidRPr="00711025" w:rsidRDefault="00B50E6D"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1B00861F" w14:textId="12DE0853" w:rsidR="00B50E6D" w:rsidRPr="00711025" w:rsidRDefault="00120EA2"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Підхід, викладений у статті 5 з</w:t>
            </w:r>
            <w:r w:rsidR="001F342B" w:rsidRPr="00711025">
              <w:rPr>
                <w:rFonts w:ascii="Times New Roman" w:hAnsi="Times New Roman" w:cs="Times New Roman"/>
                <w:sz w:val="24"/>
                <w:szCs w:val="24"/>
                <w:lang w:val="uk-UA"/>
              </w:rPr>
              <w:t xml:space="preserve">аконопроєкту відповідає підходу Директиві про промислові викиди та не </w:t>
            </w:r>
            <w:proofErr w:type="spellStart"/>
            <w:r w:rsidR="001F342B" w:rsidRPr="00711025">
              <w:rPr>
                <w:rFonts w:ascii="Times New Roman" w:hAnsi="Times New Roman" w:cs="Times New Roman"/>
                <w:sz w:val="24"/>
                <w:szCs w:val="24"/>
                <w:lang w:val="uk-UA"/>
              </w:rPr>
              <w:t>протирічить</w:t>
            </w:r>
            <w:proofErr w:type="spellEnd"/>
            <w:r w:rsidR="001F342B" w:rsidRPr="00711025">
              <w:rPr>
                <w:rFonts w:ascii="Times New Roman" w:hAnsi="Times New Roman" w:cs="Times New Roman"/>
                <w:sz w:val="24"/>
                <w:szCs w:val="24"/>
                <w:lang w:val="uk-UA"/>
              </w:rPr>
              <w:t xml:space="preserve"> </w:t>
            </w:r>
            <w:proofErr w:type="spellStart"/>
            <w:r w:rsidR="001F342B" w:rsidRPr="00711025">
              <w:rPr>
                <w:rFonts w:ascii="Times New Roman" w:hAnsi="Times New Roman" w:cs="Times New Roman"/>
                <w:sz w:val="24"/>
                <w:szCs w:val="24"/>
                <w:lang w:val="uk-UA"/>
              </w:rPr>
              <w:t>нормотвотворчій</w:t>
            </w:r>
            <w:proofErr w:type="spellEnd"/>
            <w:r w:rsidR="001F342B" w:rsidRPr="00711025">
              <w:rPr>
                <w:rFonts w:ascii="Times New Roman" w:hAnsi="Times New Roman" w:cs="Times New Roman"/>
                <w:sz w:val="24"/>
                <w:szCs w:val="24"/>
                <w:lang w:val="uk-UA"/>
              </w:rPr>
              <w:t xml:space="preserve"> </w:t>
            </w:r>
            <w:r w:rsidR="001F342B" w:rsidRPr="00711025">
              <w:rPr>
                <w:rFonts w:ascii="Times New Roman" w:hAnsi="Times New Roman" w:cs="Times New Roman"/>
                <w:sz w:val="24"/>
                <w:szCs w:val="24"/>
                <w:lang w:val="uk-UA"/>
              </w:rPr>
              <w:lastRenderedPageBreak/>
              <w:t>практиці України.</w:t>
            </w:r>
          </w:p>
          <w:p w14:paraId="178C27EA" w14:textId="77777777" w:rsidR="001F342B" w:rsidRPr="00711025" w:rsidRDefault="001F342B" w:rsidP="007661E2">
            <w:pPr>
              <w:jc w:val="both"/>
              <w:rPr>
                <w:rFonts w:ascii="Times New Roman" w:hAnsi="Times New Roman" w:cs="Times New Roman"/>
                <w:sz w:val="24"/>
                <w:szCs w:val="24"/>
                <w:lang w:val="uk-UA"/>
              </w:rPr>
            </w:pPr>
          </w:p>
          <w:p w14:paraId="2756CEBD" w14:textId="614DA153" w:rsidR="001F342B" w:rsidRPr="00711025" w:rsidRDefault="00CC2A60"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Щодо с</w:t>
            </w:r>
            <w:r w:rsidR="001F342B" w:rsidRPr="00711025">
              <w:rPr>
                <w:rFonts w:ascii="Times New Roman" w:hAnsi="Times New Roman" w:cs="Times New Roman"/>
                <w:sz w:val="24"/>
                <w:szCs w:val="24"/>
                <w:lang w:val="uk-UA"/>
              </w:rPr>
              <w:t>татт</w:t>
            </w:r>
            <w:r w:rsidRPr="00711025">
              <w:rPr>
                <w:rFonts w:ascii="Times New Roman" w:hAnsi="Times New Roman" w:cs="Times New Roman"/>
                <w:sz w:val="24"/>
                <w:szCs w:val="24"/>
                <w:lang w:val="uk-UA"/>
              </w:rPr>
              <w:t>і</w:t>
            </w:r>
            <w:r w:rsidR="001F342B" w:rsidRPr="00711025">
              <w:rPr>
                <w:rFonts w:ascii="Times New Roman" w:hAnsi="Times New Roman" w:cs="Times New Roman"/>
                <w:sz w:val="24"/>
                <w:szCs w:val="24"/>
                <w:lang w:val="uk-UA"/>
              </w:rPr>
              <w:t xml:space="preserve"> 7</w:t>
            </w:r>
            <w:r w:rsidRPr="00711025">
              <w:rPr>
                <w:rFonts w:ascii="Times New Roman" w:hAnsi="Times New Roman" w:cs="Times New Roman"/>
                <w:sz w:val="24"/>
                <w:szCs w:val="24"/>
                <w:lang w:val="uk-UA"/>
              </w:rPr>
              <w:t>, то</w:t>
            </w:r>
            <w:r w:rsidR="001F342B" w:rsidRPr="00711025">
              <w:rPr>
                <w:rFonts w:ascii="Times New Roman" w:hAnsi="Times New Roman" w:cs="Times New Roman"/>
                <w:sz w:val="24"/>
                <w:szCs w:val="24"/>
                <w:lang w:val="uk-UA"/>
              </w:rPr>
              <w:t xml:space="preserve"> порядок </w:t>
            </w:r>
            <w:r w:rsidRPr="00711025">
              <w:rPr>
                <w:rFonts w:ascii="Times New Roman" w:hAnsi="Times New Roman" w:cs="Times New Roman"/>
                <w:sz w:val="24"/>
                <w:szCs w:val="24"/>
                <w:lang w:val="uk-UA"/>
              </w:rPr>
              <w:t>попереднього розгляду заяви на отримання (внесення змін) до інтегрованого дозволу</w:t>
            </w:r>
            <w:r w:rsidR="001F342B" w:rsidRPr="00711025">
              <w:rPr>
                <w:rFonts w:ascii="Times New Roman" w:hAnsi="Times New Roman" w:cs="Times New Roman"/>
                <w:sz w:val="24"/>
                <w:szCs w:val="24"/>
                <w:lang w:val="uk-UA"/>
              </w:rPr>
              <w:t xml:space="preserve"> не є наданням публічної інформації на запит </w:t>
            </w:r>
            <w:r w:rsidRPr="00711025">
              <w:rPr>
                <w:rFonts w:ascii="Times New Roman" w:hAnsi="Times New Roman" w:cs="Times New Roman"/>
                <w:sz w:val="24"/>
                <w:szCs w:val="24"/>
                <w:lang w:val="uk-UA"/>
              </w:rPr>
              <w:t>за своєю природо</w:t>
            </w:r>
            <w:r w:rsidR="00120EA2" w:rsidRPr="00711025">
              <w:rPr>
                <w:rFonts w:ascii="Times New Roman" w:hAnsi="Times New Roman" w:cs="Times New Roman"/>
                <w:sz w:val="24"/>
                <w:szCs w:val="24"/>
                <w:lang w:val="uk-UA"/>
              </w:rPr>
              <w:t>ю та не</w:t>
            </w:r>
            <w:r w:rsidR="001F342B"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охоплюється</w:t>
            </w:r>
            <w:r w:rsidR="001F342B" w:rsidRPr="00711025">
              <w:rPr>
                <w:rFonts w:ascii="Times New Roman" w:hAnsi="Times New Roman" w:cs="Times New Roman"/>
                <w:sz w:val="24"/>
                <w:szCs w:val="24"/>
                <w:lang w:val="uk-UA"/>
              </w:rPr>
              <w:t xml:space="preserve"> предмет</w:t>
            </w:r>
            <w:r w:rsidRPr="00711025">
              <w:rPr>
                <w:rFonts w:ascii="Times New Roman" w:hAnsi="Times New Roman" w:cs="Times New Roman"/>
                <w:sz w:val="24"/>
                <w:szCs w:val="24"/>
                <w:lang w:val="uk-UA"/>
              </w:rPr>
              <w:t>ом</w:t>
            </w:r>
            <w:r w:rsidR="001F342B" w:rsidRPr="00711025">
              <w:rPr>
                <w:rFonts w:ascii="Times New Roman" w:hAnsi="Times New Roman" w:cs="Times New Roman"/>
                <w:sz w:val="24"/>
                <w:szCs w:val="24"/>
                <w:lang w:val="uk-UA"/>
              </w:rPr>
              <w:t xml:space="preserve"> регулювання</w:t>
            </w:r>
            <w:r w:rsidRPr="00711025">
              <w:rPr>
                <w:rFonts w:ascii="Times New Roman" w:hAnsi="Times New Roman" w:cs="Times New Roman"/>
                <w:sz w:val="24"/>
                <w:szCs w:val="24"/>
                <w:lang w:val="uk-UA"/>
              </w:rPr>
              <w:t xml:space="preserve"> Закону України «Про доступ до публічної інформації»</w:t>
            </w:r>
          </w:p>
        </w:tc>
      </w:tr>
      <w:tr w:rsidR="00711025" w:rsidRPr="00711025" w14:paraId="17F43A95" w14:textId="77777777" w:rsidTr="00A152FF">
        <w:tc>
          <w:tcPr>
            <w:tcW w:w="852" w:type="dxa"/>
          </w:tcPr>
          <w:p w14:paraId="3DD85CD5"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35C5DCFE"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Порядок проведення громадського обговорення</w:t>
            </w:r>
          </w:p>
          <w:p w14:paraId="02BBCE40"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регламентує порядок проведення громадського обговорення заяви про видачі інтегрованого дозволу. Частина 1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є декларацією, позбавленою будь якого регуляторного значення, тому її слід виключити із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Стаття містить досить докладні вимоги до громадського обговорення. Наприклад, згідно з частиною 2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«[у] разі прийнятності заяви на отримання (внесення змін до) інтегрованого дозволу, дозвільний орган у строк, що не перевищує тридцяти робочих днів з дня надходження заяви на отримання (внесення змін до) інтегрованого дозволу, </w:t>
            </w:r>
            <w:r w:rsidRPr="00711025">
              <w:rPr>
                <w:rFonts w:ascii="Times New Roman" w:hAnsi="Times New Roman" w:cs="Times New Roman"/>
                <w:sz w:val="24"/>
                <w:szCs w:val="24"/>
                <w:lang w:val="uk-UA"/>
              </w:rPr>
              <w:lastRenderedPageBreak/>
              <w:t>готує оголошення про початок громадського обговорення у процесі отримання інтегрованого дозволу з метою одержання та врахування пропозицій та зауважень громадськості, та одночасно з повідомленням оператора установки про прийнятність заяви на отримання (внесення змін до) інтегрованого дозволу надсилає його оператору установки для оприлюднення відповідно до частини третьої цієї статті та оприлюднює його відповідно до частини четвертої цієї статті».</w:t>
            </w:r>
          </w:p>
          <w:p w14:paraId="79E415C8"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Надмірна деталізація вимог до громадського обговорення є шкідливою, оскільки вона буде підривати стабільність інтегрованого дозволу. Велика кількість вимог до громадського обговорення створюватиме умови, коли майже неможливо буде уникнути дріб’язкових порушень, останні можуть бути приводом для оскарження законного видання інтегрованого дозволу.</w:t>
            </w:r>
          </w:p>
          <w:p w14:paraId="3E24A420"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Положення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що регламентують проведення громадського обговорення, створені без урахування положень чинного законодавства, що регламентують ті ж відносини. Стаття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регламентує порядок подання зауважень та коментарів від громадськості. Будь-яке звернення до органа виконавчої влади з вимогами вчинити ту чи іншу дію є зверненням громадян. Право на звернення громадянам України передбачено статтею 1 Закону України «Про звернення громадян» від 02.10.1992 № 393/96-ВР. Цей </w:t>
            </w:r>
            <w:r w:rsidRPr="00711025">
              <w:rPr>
                <w:rFonts w:ascii="Times New Roman" w:hAnsi="Times New Roman" w:cs="Times New Roman"/>
                <w:sz w:val="24"/>
                <w:szCs w:val="24"/>
                <w:lang w:val="uk-UA"/>
              </w:rPr>
              <w:lastRenderedPageBreak/>
              <w:t xml:space="preserve">закон містить також досить докладні положення щодо розгляду звернень громадян. Коментарі заінтересованої громадськості щодо заяви про отримання інтегрованого дозволу, які скеровані до обласної державної адміністрації чи до Мінприроди, є зверненням громадян у формі заяви. Заява, як різновид звернення громадян, частиною третьою статті 3 Закону України «Про звернення громадян» визначається як «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 а також висловлення думки щодо поліпшення їх діяльності». Враховуючи, що подання коментарів та зауважень до заяви про отримання інтегрованого дозволу є зверненням громадян, слід було лише змінити ті правила розгляду звернень громадян, які з тих чи інших міркувань не можуть бути застосованими у процесі громадського обговорення як елементу процедури видачі інтегрованого дозволу. Решту положень дублювати у </w:t>
            </w:r>
            <w:proofErr w:type="spellStart"/>
            <w:r w:rsidRPr="00711025">
              <w:rPr>
                <w:rFonts w:ascii="Times New Roman" w:hAnsi="Times New Roman" w:cs="Times New Roman"/>
                <w:sz w:val="24"/>
                <w:szCs w:val="24"/>
                <w:lang w:val="uk-UA"/>
              </w:rPr>
              <w:t>Проєкті</w:t>
            </w:r>
            <w:proofErr w:type="spellEnd"/>
            <w:r w:rsidRPr="00711025">
              <w:rPr>
                <w:rFonts w:ascii="Times New Roman" w:hAnsi="Times New Roman" w:cs="Times New Roman"/>
                <w:sz w:val="24"/>
                <w:szCs w:val="24"/>
                <w:lang w:val="uk-UA"/>
              </w:rPr>
              <w:t xml:space="preserve"> непотрібно. </w:t>
            </w:r>
          </w:p>
          <w:p w14:paraId="1EB943F5" w14:textId="77777777" w:rsidR="007F3A16"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Врегулювання відносин, які вже регламентуються іншими нормативно-правовими актами, може призвести до виникнення колізій. Саме така ситуація </w:t>
            </w:r>
            <w:r w:rsidRPr="00711025">
              <w:rPr>
                <w:rFonts w:ascii="Times New Roman" w:hAnsi="Times New Roman" w:cs="Times New Roman"/>
                <w:sz w:val="24"/>
                <w:szCs w:val="24"/>
                <w:lang w:val="uk-UA"/>
              </w:rPr>
              <w:lastRenderedPageBreak/>
              <w:t xml:space="preserve">виникне у випадку прийняття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Наприклад, згідно з реченнями 2 та 3 частини 9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«строк громадського обговорення становить 30 робочих днів з дня оприлюднення оголошення, передбаченого частиною четвертою цієї статті. Протягом цього строку громадськість має право надавати будь-які зауваження чи пропозиції, які, на її думку, стосуються заяви на отримання (внесення змін до) інтегрованого дозволу, установки чи її діяльності, без необхідності їх обґрунтування». Іншими словами дозвільний орган уповноважений розглядати зауваження та пропозиції до заяви про отримання інтегрованого дозволу лише у разі, якщо вони надійшли у межах строку проведення громадського обговорення. При цьому зауваження та пропозиції до заяви про отримання інтегрованого дозволу є таким різновидом звернень громадян як пропозиція у розумінні статті 3 Закону України «Про звернення громадян». Розгляд пропозицій, включно з пропозиціями до заяви про отримання інтегрованого дозволу, регламентується також Законом України «Про звернення громадян». Цей закон не містить обмежень щодо розгляду пропозицій, які передбачені частиною 9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тому у разі прийняття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буде створено колізію між положеннями Закону України «Про звернення громадян» та частиною 9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До того ж частина 9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звужує зміст вже закріпленого права </w:t>
            </w:r>
            <w:r w:rsidRPr="00711025">
              <w:rPr>
                <w:rFonts w:ascii="Times New Roman" w:hAnsi="Times New Roman" w:cs="Times New Roman"/>
                <w:sz w:val="24"/>
                <w:szCs w:val="24"/>
                <w:lang w:val="uk-UA"/>
              </w:rPr>
              <w:lastRenderedPageBreak/>
              <w:t xml:space="preserve">на розгляд пропозицій. Згідно з частиною 3 статті 22 Конституції України «при прийнятті нових законів або внесенні змін до чинних законів не допускається звуження змісту та обсягу існуючих прав і свобод», друге та третє речення частини 9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не будуть діяти взагалі. </w:t>
            </w:r>
          </w:p>
          <w:p w14:paraId="306E28AD" w14:textId="4470C9CC" w:rsidR="007661E2" w:rsidRPr="00711025" w:rsidRDefault="007F3A16" w:rsidP="007F3A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Інша колізія, яка буде створена у разі прийняття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полягає у тому що згідно з частиною 10 статті 9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громадські слухання проводяться «за умови, що для участі в них зареєструвалося не менше ніж п’ять осіб». Право на громадські слухання є практично тотожним праву громадянина бути присутнім при розгляді заяв громадян. Право бути присутнім при розгляді заяв громадян передбачене абзацом 5 статті 18 Закону України «Про звернення громадян». Стаття 18 зазначеного закону не містить обмежень права бути присутнім при розгляді заяв громадян, які містить частина 10 статті 9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Як у випадку з частиною 9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такі у випадку частини 10 статті 8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Проєкт звужує зміст вже закріплених прав та свобод, що суперечить положенню частини 3 статті 22 Конституції України.</w:t>
            </w:r>
          </w:p>
        </w:tc>
        <w:tc>
          <w:tcPr>
            <w:tcW w:w="4252" w:type="dxa"/>
          </w:tcPr>
          <w:p w14:paraId="5A4D9E5F" w14:textId="77777777" w:rsidR="007661E2" w:rsidRPr="00711025" w:rsidRDefault="00CE178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8. Громадське обговорення у процесі отримання інтегрованого дозволу</w:t>
            </w:r>
          </w:p>
          <w:p w14:paraId="4B6BA6B8"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своєчасно забезпечує можливості для участі громадськості у процесі видачі інтегрованого дозволу та доступ до інформації, що стосується отримання інтегрованого дозволу в порядку, передбаченому цим Законом.</w:t>
            </w:r>
          </w:p>
          <w:p w14:paraId="7BE7CB63"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У разі прийнятності заяви на отримання (внесення змін до) інтегрованого дозволу, дозвільний орган у строк, що не перевищує тридцяти робочих днів з дня надходження заяви на отримання </w:t>
            </w:r>
            <w:r w:rsidRPr="00711025">
              <w:rPr>
                <w:rFonts w:ascii="Times New Roman" w:hAnsi="Times New Roman" w:cs="Times New Roman"/>
                <w:sz w:val="24"/>
                <w:szCs w:val="24"/>
                <w:lang w:val="uk-UA"/>
              </w:rPr>
              <w:lastRenderedPageBreak/>
              <w:t>(внесення змін до) інтегрованого дозволу, готує оголошення про початок громадського обговорення у процесі отримання інтегрованого дозволу з метою одержання та врахування пропозицій та зауважень громадськості, та одночасно з повідомленням оператора установки про прийнятність заяви на отримання (внесення змін до) інтегрованого дозволу надсилає його оператору установки для оприлюднення відповідно до частини третьої цієї статті та оприлюднює його відповідно до частини четвертої цієї статті.</w:t>
            </w:r>
          </w:p>
          <w:p w14:paraId="0672A069"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Оператор установки у строк, визначений частиною другою статті 7 цього Закону, оприлюднює оголошення про початок громадського обговорення у процесі отримання інтегрованого дозволу шляхом його опублікування в друкованих засобах масової інформації (не менше двох), визначених оператором установки, територія розповсюдження яких охоплює адміністративно-територіальні одиниці, які можуть зазнати впливу установки, розміщення на дошках оголошень органів місцевого самоврядування відповідної адміністративно-територіальної одиниці, яка може зазнати впливу установки, та, додатково, в інших </w:t>
            </w:r>
            <w:r w:rsidRPr="00711025">
              <w:rPr>
                <w:rFonts w:ascii="Times New Roman" w:hAnsi="Times New Roman" w:cs="Times New Roman"/>
                <w:sz w:val="24"/>
                <w:szCs w:val="24"/>
                <w:lang w:val="uk-UA"/>
              </w:rPr>
              <w:lastRenderedPageBreak/>
              <w:t>загальнодоступних місцях, визначених оператором установки, та забезпечує його розміщення протягом усього строку громадського обговорення, визначеного відповідно до частини дев’ятої цієї статті.</w:t>
            </w:r>
          </w:p>
          <w:p w14:paraId="768090F7"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Дозвільний орган у строк, визначений частиною п’ятою статті 7 цього Закону, оприлюднює оголошення про початок громадського обговорення у процесі отримання інтегрованого дозволу засобами електронної системи у мережі Інтернет та забезпечує його розміщення протягом усього строку громадського обговорення, визначеного відповідно до частини дев’ятої цієї статті.</w:t>
            </w:r>
          </w:p>
          <w:p w14:paraId="3D46561B"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Оголошення про початок громадського обговорення у процесі отримання інтегрованого дозволу повинно містити:</w:t>
            </w:r>
          </w:p>
          <w:p w14:paraId="4E6225BF"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інформацію про оператора установки;</w:t>
            </w:r>
          </w:p>
          <w:p w14:paraId="264EE55B"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мету звернення до дозвільного органу;</w:t>
            </w:r>
          </w:p>
          <w:p w14:paraId="3BC1AD26"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резюме нетехнічного характеру, передбачене частиною другою статті 6 цього Закону;</w:t>
            </w:r>
          </w:p>
          <w:p w14:paraId="101C6386"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орган, що прийматиме рішення про видачу інтегрованого дозволу;</w:t>
            </w:r>
          </w:p>
          <w:p w14:paraId="2C22C18E"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передбачену процедуру громадського обговорення, у тому числі:</w:t>
            </w:r>
          </w:p>
          <w:p w14:paraId="4C682F10"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а) дату початку та строки процедури;</w:t>
            </w:r>
          </w:p>
          <w:p w14:paraId="53E267C8"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б) способи участі громадськості (надання письмових зауважень і пропозицій, громадські слухання тощо);</w:t>
            </w:r>
          </w:p>
          <w:p w14:paraId="2FB43DDF"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 інформацію про громадські слухання та порядок реєстрації для участі в них;</w:t>
            </w:r>
          </w:p>
          <w:p w14:paraId="30B6622A"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г) орган, від якого можна отримати інформацію для вивчення громадськістю, та адресу, за якою можна ознайомитися із заявою на отримання (внесення змін до) інтегрованого дозволу;</w:t>
            </w:r>
          </w:p>
          <w:p w14:paraId="5FE0AA0A"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ґ) орган, до якого надаються зауваження і пропозиції, та порядок їх надання;</w:t>
            </w:r>
          </w:p>
          <w:p w14:paraId="48E83818"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інформацію про необхідність проведення транскордонних консультацій щодо заяви на отримання (внесення змін до) інтегрованого дозволу.</w:t>
            </w:r>
          </w:p>
          <w:p w14:paraId="0FBCD13B"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Заява на отримання (внесення змін до) інтегрованого дозволу та надана оператором установки інша документація, необхідна для видачі інтегрованого дозволу, є відкритими і надаються дозвільним органом, органом місцевого самоврядування та оператором установки для ознайомлення. Доступ до заяви на отримання (внесення змін до) інтегрованого дозволу та іншої </w:t>
            </w:r>
            <w:r w:rsidRPr="00711025">
              <w:rPr>
                <w:rFonts w:ascii="Times New Roman" w:hAnsi="Times New Roman" w:cs="Times New Roman"/>
                <w:sz w:val="24"/>
                <w:szCs w:val="24"/>
                <w:lang w:val="uk-UA"/>
              </w:rPr>
              <w:lastRenderedPageBreak/>
              <w:t>наданої оператором установки документації забезпечується шляхом їх розміщення у місцях, доступних для громадськості у приміщеннях дозвільного органу, органу місцевого самоврядування відповідної адміністративно-територіальної одиниці, яка може зазнати впливу установки, у приміщенні оператора установки та, додатково, може розміщуватися в інших загальнодоступних місцях, визначених оператором установки.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59B3761C"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7. Дозвільний орган, органи місцевого самоврядування відповідної адміністративно-територіальної одиниці, яка може зазнати впливу установки, забезпечують оператору установки протягом трьох днів з дня його звернення можливості для оприлюднення оголошення про початок громадського обговорення у процесі отримання інтегрованого дозволу та розміщення і доступ до документації, зазначеної у частині шостій цієї статті, у місцях, доступних для громадськості у приміщеннях дозвільного органу або органу </w:t>
            </w:r>
            <w:r w:rsidRPr="00711025">
              <w:rPr>
                <w:rFonts w:ascii="Times New Roman" w:hAnsi="Times New Roman" w:cs="Times New Roman"/>
                <w:sz w:val="24"/>
                <w:szCs w:val="24"/>
                <w:lang w:val="uk-UA"/>
              </w:rPr>
              <w:lastRenderedPageBreak/>
              <w:t>місцевого самоврядування.</w:t>
            </w:r>
          </w:p>
          <w:p w14:paraId="54C6FA6B"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Дозвільний орган забезпечує безоплатний доступ громадськості до всієї інформації, що стосується процесу видачі інтегрованого дозволу, в міру її надходження.</w:t>
            </w:r>
          </w:p>
          <w:p w14:paraId="7081CA70"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9. Дозвільний орган забезпечує проведення громадського обговорення у процесі отримання інтегрованого дозволу. Строк громадського обговорення становить 30 робочих днів з дня оприлюднення оголошення, передбаченого частиною четвертою цієї статті. Протягом цього строку громадськість має право надавати будь-які зауваження чи пропозиції, які, на її думку, стосуються заяви на отримання (внесення змін до) інтегрованого дозволу, установки чи її діяльності, без необхідності їх обґрунтування. Зауваження та пропозиції можуть надаватися в письмовій формі (у тому числі в електронному вигляді) та усно під час громадських слухань із занесенням до протоколу громадських слухань. У разі ненадання пропозицій та зауважень протягом зазначеного строку вважається, що пропозиції та зауваження відсутні.</w:t>
            </w:r>
          </w:p>
          <w:p w14:paraId="3E401649"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10. Громадські слухання у процесі отримання інтегрованого дозволу проводяться під час громадського </w:t>
            </w:r>
            <w:r w:rsidRPr="00711025">
              <w:rPr>
                <w:rFonts w:ascii="Times New Roman" w:hAnsi="Times New Roman" w:cs="Times New Roman"/>
                <w:sz w:val="24"/>
                <w:szCs w:val="24"/>
                <w:lang w:val="uk-UA"/>
              </w:rPr>
              <w:lastRenderedPageBreak/>
              <w:t>обговорення, але не раніше ніж на десятий робочий день з дня оприлюднення оголошення, передбаченого частиною четвертою цієї статті, та за умови, що для участі в них зареєструвалося не менше ніж п’ять осіб. Порядок організації та проведення громадських слухань у процесі отримання інтегрованого дозволу встановлюється Кабінетом Міністрів України.</w:t>
            </w:r>
          </w:p>
          <w:p w14:paraId="3BA3C211"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11. Дозвільний орган пересилає засобами електронної системи зауваження та пропозиції, отримані під час громадського обговорення, заінтересованим органам та, за необхідності, іншим органам державної виконавчої влади та органам місцевого самоврядування.</w:t>
            </w:r>
          </w:p>
          <w:p w14:paraId="0D1B51C3" w14:textId="1458CDF6"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12. За результатами громадського обговорення дозвільний орган готує довідку (звіт) про громадське обговорення, в якій підсумовує отримані зауваження і пропозиції та зазначає, яким чином в умовах інтегрованого дозволу повністю враховані, частково враховані або обґрунтовано відхилені зауваження і пропозиції, висловлені відповідно до цієї статті. До довідки (звіту) додаються протокол громадських слухань (у разі проведення) та отримані письмові зауваження і </w:t>
            </w:r>
            <w:r w:rsidRPr="00711025">
              <w:rPr>
                <w:rFonts w:ascii="Times New Roman" w:hAnsi="Times New Roman" w:cs="Times New Roman"/>
                <w:sz w:val="24"/>
                <w:szCs w:val="24"/>
                <w:lang w:val="uk-UA"/>
              </w:rPr>
              <w:lastRenderedPageBreak/>
              <w:t>пропозиції. Довідка (звіт) про громадське обговорення є відкритою інформацією та оприлюднюється засобами електронної системи.</w:t>
            </w:r>
          </w:p>
        </w:tc>
        <w:tc>
          <w:tcPr>
            <w:tcW w:w="4111" w:type="dxa"/>
          </w:tcPr>
          <w:p w14:paraId="6C7488A0" w14:textId="77777777" w:rsidR="007661E2" w:rsidRPr="00711025" w:rsidRDefault="00CC2A60"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1EA1E3F5" w14:textId="61B64FA7" w:rsidR="00CC2A60" w:rsidRPr="00711025" w:rsidRDefault="00CC2A60"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Підхід щодо порядку</w:t>
            </w:r>
            <w:r w:rsidR="00CE1786" w:rsidRPr="00711025">
              <w:rPr>
                <w:rFonts w:ascii="Times New Roman" w:hAnsi="Times New Roman" w:cs="Times New Roman"/>
                <w:sz w:val="24"/>
                <w:szCs w:val="24"/>
                <w:lang w:val="uk-UA"/>
              </w:rPr>
              <w:t xml:space="preserve"> та вимог до </w:t>
            </w:r>
            <w:r w:rsidRPr="00711025">
              <w:rPr>
                <w:rFonts w:ascii="Times New Roman" w:hAnsi="Times New Roman" w:cs="Times New Roman"/>
                <w:sz w:val="24"/>
                <w:szCs w:val="24"/>
                <w:lang w:val="uk-UA"/>
              </w:rPr>
              <w:t xml:space="preserve"> проведення громадського обговорення відповідає Директиві про промислові викиди, зокрема Додатку </w:t>
            </w:r>
            <w:r w:rsidRPr="00711025">
              <w:rPr>
                <w:rFonts w:ascii="Times New Roman" w:hAnsi="Times New Roman" w:cs="Times New Roman"/>
                <w:sz w:val="24"/>
                <w:szCs w:val="24"/>
                <w:lang w:val="en-GB"/>
              </w:rPr>
              <w:t>IV</w:t>
            </w:r>
            <w:r w:rsidRPr="00711025">
              <w:rPr>
                <w:rFonts w:ascii="Times New Roman" w:hAnsi="Times New Roman" w:cs="Times New Roman"/>
                <w:sz w:val="24"/>
                <w:szCs w:val="24"/>
                <w:lang w:val="ru-RU"/>
              </w:rPr>
              <w:t xml:space="preserve"> </w:t>
            </w:r>
            <w:r w:rsidR="00CE1786" w:rsidRPr="00711025">
              <w:rPr>
                <w:rFonts w:ascii="Times New Roman" w:hAnsi="Times New Roman" w:cs="Times New Roman"/>
                <w:sz w:val="24"/>
                <w:szCs w:val="24"/>
                <w:lang w:val="uk-UA"/>
              </w:rPr>
              <w:t>Директиви - Участь громадськості у прийнятті рішень.</w:t>
            </w:r>
          </w:p>
          <w:p w14:paraId="42D6E275" w14:textId="77777777" w:rsidR="00CC2A60" w:rsidRPr="00711025" w:rsidRDefault="00CC2A60" w:rsidP="007661E2">
            <w:pPr>
              <w:jc w:val="both"/>
              <w:rPr>
                <w:rFonts w:ascii="Times New Roman" w:hAnsi="Times New Roman" w:cs="Times New Roman"/>
                <w:sz w:val="24"/>
                <w:szCs w:val="24"/>
                <w:lang w:val="ru-RU"/>
              </w:rPr>
            </w:pPr>
          </w:p>
          <w:p w14:paraId="0DB35DA0" w14:textId="384761D7" w:rsidR="00CC2A60" w:rsidRPr="00711025" w:rsidRDefault="00CC2A60"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Рівень деталізації в законі процедури проведення громадського обговорення забезпечує чітке  регулювання для </w:t>
            </w:r>
            <w:r w:rsidR="00D11C3A" w:rsidRPr="00711025">
              <w:rPr>
                <w:rFonts w:ascii="Times New Roman" w:hAnsi="Times New Roman" w:cs="Times New Roman"/>
                <w:sz w:val="24"/>
                <w:szCs w:val="24"/>
                <w:lang w:val="uk-UA"/>
              </w:rPr>
              <w:t>прийняття рішення щодо видачі умов інтегрованого дозволу.</w:t>
            </w:r>
          </w:p>
          <w:p w14:paraId="7EAEE1E5" w14:textId="09C5781C" w:rsidR="00CC2A60" w:rsidRPr="00711025" w:rsidRDefault="00CC2A60"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Згідно </w:t>
            </w:r>
            <w:r w:rsidR="00120EA2" w:rsidRPr="00711025">
              <w:rPr>
                <w:rFonts w:ascii="Times New Roman" w:hAnsi="Times New Roman" w:cs="Times New Roman"/>
                <w:sz w:val="24"/>
                <w:szCs w:val="24"/>
                <w:lang w:val="uk-UA"/>
              </w:rPr>
              <w:t>з міжнародною практикою</w:t>
            </w:r>
            <w:r w:rsidRPr="00711025">
              <w:rPr>
                <w:rFonts w:ascii="Times New Roman" w:hAnsi="Times New Roman" w:cs="Times New Roman"/>
                <w:sz w:val="24"/>
                <w:szCs w:val="24"/>
                <w:lang w:val="uk-UA"/>
              </w:rPr>
              <w:t xml:space="preserve">, в тому числі </w:t>
            </w:r>
            <w:proofErr w:type="spellStart"/>
            <w:r w:rsidRPr="00711025">
              <w:rPr>
                <w:rFonts w:ascii="Times New Roman" w:hAnsi="Times New Roman" w:cs="Times New Roman"/>
                <w:sz w:val="24"/>
                <w:szCs w:val="24"/>
                <w:lang w:val="uk-UA"/>
              </w:rPr>
              <w:t>Ор</w:t>
            </w:r>
            <w:r w:rsidR="00D11C3A" w:rsidRPr="00711025">
              <w:rPr>
                <w:rFonts w:ascii="Times New Roman" w:hAnsi="Times New Roman" w:cs="Times New Roman"/>
                <w:sz w:val="24"/>
                <w:szCs w:val="24"/>
                <w:lang w:val="uk-UA"/>
              </w:rPr>
              <w:t>г</w:t>
            </w:r>
            <w:r w:rsidRPr="00711025">
              <w:rPr>
                <w:rFonts w:ascii="Times New Roman" w:hAnsi="Times New Roman" w:cs="Times New Roman"/>
                <w:sz w:val="24"/>
                <w:szCs w:val="24"/>
                <w:lang w:val="uk-UA"/>
              </w:rPr>
              <w:t>уської</w:t>
            </w:r>
            <w:proofErr w:type="spellEnd"/>
            <w:r w:rsidRPr="00711025">
              <w:rPr>
                <w:rFonts w:ascii="Times New Roman" w:hAnsi="Times New Roman" w:cs="Times New Roman"/>
                <w:sz w:val="24"/>
                <w:szCs w:val="24"/>
                <w:lang w:val="uk-UA"/>
              </w:rPr>
              <w:t xml:space="preserve"> конвенції,  </w:t>
            </w:r>
            <w:r w:rsidRPr="00711025">
              <w:rPr>
                <w:rFonts w:ascii="Times New Roman" w:hAnsi="Times New Roman" w:cs="Times New Roman"/>
                <w:sz w:val="24"/>
                <w:szCs w:val="24"/>
                <w:lang w:val="uk-UA"/>
              </w:rPr>
              <w:lastRenderedPageBreak/>
              <w:t>участь громадськості</w:t>
            </w:r>
            <w:r w:rsidR="00CE1786"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 xml:space="preserve">забезпечує якість прийняття рішень та жодним чином не </w:t>
            </w:r>
            <w:r w:rsidR="00D11C3A" w:rsidRPr="00711025">
              <w:rPr>
                <w:rFonts w:ascii="Times New Roman" w:hAnsi="Times New Roman" w:cs="Times New Roman"/>
                <w:sz w:val="24"/>
                <w:szCs w:val="24"/>
                <w:lang w:val="uk-UA"/>
              </w:rPr>
              <w:t>підриває процедуру їх прийняття.</w:t>
            </w:r>
          </w:p>
          <w:p w14:paraId="705151F4" w14:textId="77777777" w:rsidR="00CE1786" w:rsidRPr="00711025" w:rsidRDefault="00CE1786" w:rsidP="007661E2">
            <w:pPr>
              <w:jc w:val="both"/>
              <w:rPr>
                <w:rFonts w:ascii="Times New Roman" w:hAnsi="Times New Roman" w:cs="Times New Roman"/>
                <w:sz w:val="24"/>
                <w:szCs w:val="24"/>
                <w:lang w:val="uk-UA"/>
              </w:rPr>
            </w:pPr>
          </w:p>
          <w:p w14:paraId="6C1C624E" w14:textId="52373C83" w:rsidR="00CE1786" w:rsidRPr="00711025" w:rsidRDefault="00F4427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Варто зазначити, що для уникнення саме надмір</w:t>
            </w:r>
            <w:r w:rsidR="00120EA2" w:rsidRPr="00711025">
              <w:rPr>
                <w:rFonts w:ascii="Times New Roman" w:hAnsi="Times New Roman" w:cs="Times New Roman"/>
                <w:sz w:val="24"/>
                <w:szCs w:val="24"/>
                <w:lang w:val="uk-UA"/>
              </w:rPr>
              <w:t xml:space="preserve">ної </w:t>
            </w:r>
            <w:proofErr w:type="spellStart"/>
            <w:r w:rsidR="00120EA2" w:rsidRPr="00711025">
              <w:rPr>
                <w:rFonts w:ascii="Times New Roman" w:hAnsi="Times New Roman" w:cs="Times New Roman"/>
                <w:sz w:val="24"/>
                <w:szCs w:val="24"/>
                <w:lang w:val="uk-UA"/>
              </w:rPr>
              <w:t>перенавантаженості</w:t>
            </w:r>
            <w:proofErr w:type="spellEnd"/>
            <w:r w:rsidR="00120EA2" w:rsidRPr="00711025">
              <w:rPr>
                <w:rFonts w:ascii="Times New Roman" w:hAnsi="Times New Roman" w:cs="Times New Roman"/>
                <w:sz w:val="24"/>
                <w:szCs w:val="24"/>
                <w:lang w:val="uk-UA"/>
              </w:rPr>
              <w:t xml:space="preserve"> з</w:t>
            </w:r>
            <w:r w:rsidRPr="00711025">
              <w:rPr>
                <w:rFonts w:ascii="Times New Roman" w:hAnsi="Times New Roman" w:cs="Times New Roman"/>
                <w:sz w:val="24"/>
                <w:szCs w:val="24"/>
                <w:lang w:val="uk-UA"/>
              </w:rPr>
              <w:t>аконопроекту, порядок організації та проведення громадських слухань у процесі отримання інтегрованого дозволу, які є однією з форм громадських обговорень, встановлюється Кабінетом Міністрів України.</w:t>
            </w:r>
          </w:p>
        </w:tc>
      </w:tr>
      <w:tr w:rsidR="00711025" w:rsidRPr="00711025" w14:paraId="753A526D" w14:textId="77777777" w:rsidTr="00A152FF">
        <w:tc>
          <w:tcPr>
            <w:tcW w:w="14176" w:type="dxa"/>
            <w:gridSpan w:val="4"/>
          </w:tcPr>
          <w:p w14:paraId="404E35E9" w14:textId="7B2F8C19" w:rsidR="007F4D61" w:rsidRPr="00711025" w:rsidRDefault="007F4D61" w:rsidP="00AF288E">
            <w:pPr>
              <w:jc w:val="center"/>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 xml:space="preserve">ТОВ </w:t>
            </w:r>
            <w:r w:rsidR="00120EA2" w:rsidRPr="00711025">
              <w:rPr>
                <w:rFonts w:ascii="Times New Roman" w:hAnsi="Times New Roman" w:cs="Times New Roman"/>
                <w:sz w:val="24"/>
                <w:szCs w:val="24"/>
                <w:lang w:val="uk-UA"/>
              </w:rPr>
              <w:t>«</w:t>
            </w:r>
            <w:proofErr w:type="spellStart"/>
            <w:r w:rsidRPr="00711025">
              <w:rPr>
                <w:rFonts w:ascii="Times New Roman" w:hAnsi="Times New Roman" w:cs="Times New Roman"/>
                <w:sz w:val="24"/>
                <w:szCs w:val="24"/>
                <w:lang w:val="uk-UA"/>
              </w:rPr>
              <w:t>Екотрейд</w:t>
            </w:r>
            <w:proofErr w:type="spellEnd"/>
            <w:r w:rsidR="00120EA2" w:rsidRPr="00711025">
              <w:rPr>
                <w:rFonts w:ascii="Times New Roman" w:hAnsi="Times New Roman" w:cs="Times New Roman"/>
                <w:sz w:val="24"/>
                <w:szCs w:val="24"/>
                <w:lang w:val="uk-UA"/>
              </w:rPr>
              <w:t>»</w:t>
            </w:r>
          </w:p>
          <w:p w14:paraId="01C81E2D" w14:textId="3AD2B3F3" w:rsidR="00BE30EB" w:rsidRPr="00711025" w:rsidRDefault="00BE30EB" w:rsidP="00AF288E">
            <w:pPr>
              <w:jc w:val="center"/>
              <w:rPr>
                <w:rFonts w:ascii="Times New Roman" w:hAnsi="Times New Roman" w:cs="Times New Roman"/>
                <w:sz w:val="24"/>
                <w:szCs w:val="24"/>
                <w:lang w:val="uk-UA"/>
              </w:rPr>
            </w:pPr>
          </w:p>
        </w:tc>
      </w:tr>
      <w:tr w:rsidR="00711025" w:rsidRPr="00711025" w14:paraId="1C55E489" w14:textId="77777777" w:rsidTr="00A152FF">
        <w:tc>
          <w:tcPr>
            <w:tcW w:w="852" w:type="dxa"/>
          </w:tcPr>
          <w:p w14:paraId="597914A3"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36D23513" w14:textId="3FA6D2C3" w:rsidR="00184F58" w:rsidRPr="00711025" w:rsidRDefault="00184F58" w:rsidP="00184F5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Наведене у ст.1 Законопроекту визначення термінів, а також терміни, які використовуються у інших статях Законопроекту, не узгоджуються із визначенням термінів, які визначені ЗУ «Про охорону атмосферного повітря», «Водному Кодексі України», ЗУ «Про дозвільну систему у сфері господарської діяльності» тощо, чим порушено норми ст. 4, 5 ЗУ «Про засади державної регуляторної політики у сфері господарської діяльності» в частині недопущення прийняття регуляторних актів, які є непослідовними або не узгоджуються чи дублюють діючі регуляторні акти. До того ж, запропоноване у Законопроекті віднесення «контролюючого органу» до переліку «заінтересованих органів - центральних органів виконавчої влади, які беруть участь у процесі видачі інтегрованого дозволу...» є порушенням норм ЗУ «Про основні засади державного нагляду (контролю) у сфері господарської діяльності» в частині неможливості виконання органами державного нагляду (контролю) функції надання адміністративних послуг з питань надання висновку щодо можливості видачі документів дозвільного характеру </w:t>
            </w:r>
            <w:r w:rsidRPr="00711025">
              <w:rPr>
                <w:rFonts w:ascii="Times New Roman" w:hAnsi="Times New Roman" w:cs="Times New Roman"/>
                <w:sz w:val="24"/>
                <w:szCs w:val="24"/>
                <w:lang w:val="uk-UA"/>
              </w:rPr>
              <w:lastRenderedPageBreak/>
              <w:t>(інтегрованого дозволу). За контролюючими органами може бути закріплена лише функція здійснення держаного нагляду (контролю) за додержанням умов виданого документу дозвільного характеру на надання роз'яснень суб'єктам господарювання з питань, які перевіряються с цього напрямку.</w:t>
            </w:r>
          </w:p>
          <w:p w14:paraId="394AECA0" w14:textId="77777777" w:rsidR="00184F58" w:rsidRPr="00711025" w:rsidRDefault="00184F58" w:rsidP="00184F5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Наведена у п.11 ст.30 Законопроекту норма про внесення змін до ЗУ «Про дозвільну систему у сфері господарської діяльності» в частині введення норми «Видача інтегрованого дозволу, відмова у видачі інтегрованого дозволу, внесення змін, зупинення, анулювання інтегрованого дозволу здійснюються відповідно до цього Закону з урахуванням особливостей, визначених Законом України «Про запобігання, зменшення та контроль промислового забруднення», та без застосування принципу мовчазної згоди» є неприйнятною та потребує вилучення з огляду на те, що інтегрований дозвіл, згідно із визначенням термінів, є документом дозвільного характеру так як без наявності якого суб'єктом господарювання не можуть впроваджуватися певні дії щодо здійснення господарської діяльності або видів господарської діяльності. Також, у зв'язку з цим норми Законопроекту щодо відмови у видачі, зупинення, анулювання інтегрованого дозволу (ст. 17, 18, 19, 20) повинні бути приведені у відповідність із нормами ЗУ «Про дозвільну систему у сфері </w:t>
            </w:r>
            <w:r w:rsidRPr="00711025">
              <w:rPr>
                <w:rFonts w:ascii="Times New Roman" w:hAnsi="Times New Roman" w:cs="Times New Roman"/>
                <w:sz w:val="24"/>
                <w:szCs w:val="24"/>
                <w:lang w:val="uk-UA"/>
              </w:rPr>
              <w:lastRenderedPageBreak/>
              <w:t>господарської діяльності».</w:t>
            </w:r>
          </w:p>
          <w:p w14:paraId="0A647DFC" w14:textId="77777777" w:rsidR="00184F58" w:rsidRPr="00711025" w:rsidRDefault="00184F58" w:rsidP="00184F5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Також, наведений у п. 1 ст.2 Законопроекту термін, «номінальна споживана теплова</w:t>
            </w:r>
          </w:p>
          <w:p w14:paraId="1758AB0D" w14:textId="0731E721" w:rsidR="00184F58" w:rsidRPr="00711025" w:rsidRDefault="00184F58" w:rsidP="00184F5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потужність» потребує чіткого визначення так як у жодному нормативно-правовому акті України визначення цієї величини не наведене, що призводить до неможливості однозначного розуміння положень нормативно-правового акту, що є порушенням вимог ст. 5 ЗУ «Про засади державної регуляторної політики у сфері господарської діяльності».</w:t>
            </w:r>
          </w:p>
          <w:p w14:paraId="1519977F" w14:textId="77777777" w:rsidR="007661E2" w:rsidRPr="00711025" w:rsidRDefault="007661E2" w:rsidP="007661E2">
            <w:pPr>
              <w:jc w:val="both"/>
              <w:rPr>
                <w:rFonts w:ascii="Times New Roman" w:hAnsi="Times New Roman" w:cs="Times New Roman"/>
                <w:sz w:val="24"/>
                <w:szCs w:val="24"/>
                <w:lang w:val="uk-UA"/>
              </w:rPr>
            </w:pPr>
          </w:p>
        </w:tc>
        <w:tc>
          <w:tcPr>
            <w:tcW w:w="4252" w:type="dxa"/>
          </w:tcPr>
          <w:p w14:paraId="5B35494F" w14:textId="24B6643B" w:rsidR="00D11C3A"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w:t>
            </w:r>
          </w:p>
          <w:p w14:paraId="0AEE7E89" w14:textId="40FF4356" w:rsidR="00D11C3A"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74DDE7CE" w14:textId="77777777" w:rsidR="007661E2"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викид – безпосереднє або опосередковане вивільнення, у тому числі скид, речовин, вібрації, тепла або шуму зі стаціонарних або неорганізованих (дифузних) джерел в установці у повітря, водний об’єкт або ґрунт;</w:t>
            </w:r>
          </w:p>
          <w:p w14:paraId="6A219765" w14:textId="77777777" w:rsidR="00D11C3A" w:rsidRPr="00711025" w:rsidRDefault="00D11C3A" w:rsidP="007661E2">
            <w:pPr>
              <w:jc w:val="both"/>
              <w:rPr>
                <w:rFonts w:ascii="Times New Roman" w:hAnsi="Times New Roman" w:cs="Times New Roman"/>
                <w:sz w:val="24"/>
                <w:szCs w:val="24"/>
                <w:lang w:val="uk-UA"/>
              </w:rPr>
            </w:pPr>
          </w:p>
          <w:p w14:paraId="6A7C42F0" w14:textId="540B98F7" w:rsidR="00D11C3A"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58ADC4B5" w14:textId="220C5B77" w:rsidR="00D11C3A"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11D5944B" w14:textId="3B717651" w:rsidR="00D11C3A"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Заінтересовані органи в межах своєї компетенції надають дозвільному органу висновки щодо доцільності видачі інтегрованого дозволу, а також пропозиції до умов інтегрованого дозволу у строк, що не перевищує п’ятнадцяти робочих днів з дня завершення громадського обговорення у процесі отримання інтегрованого дозволу згідно з формою та вимогами </w:t>
            </w:r>
            <w:r w:rsidRPr="00711025">
              <w:rPr>
                <w:rFonts w:ascii="Times New Roman" w:hAnsi="Times New Roman" w:cs="Times New Roman"/>
                <w:sz w:val="24"/>
                <w:szCs w:val="24"/>
                <w:lang w:val="uk-UA"/>
              </w:rPr>
              <w:lastRenderedPageBreak/>
              <w:t>до змісту, які затверджуються Кабінетом Міністрів України. У той самий строк інші органи державної виконавчої влади та органи місцевого самоврядування мають право надавати дозвільному органу зауваження та пропозиції до заяви на отримання (внесення змін до) інтегрованого дозволу та документів, зазначених у частині третій статті 6 цього Закону. У разі ненадання пропозицій та зауважень протягом зазначеного строку вважається, що пропозиції та зауваження відсутні.</w:t>
            </w:r>
          </w:p>
        </w:tc>
        <w:tc>
          <w:tcPr>
            <w:tcW w:w="4111" w:type="dxa"/>
          </w:tcPr>
          <w:p w14:paraId="728B85A7" w14:textId="77777777" w:rsidR="007661E2"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4A8180DC" w14:textId="07F95313" w:rsidR="00D11C3A"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«викид – безпосереднє або опосередковане вивільнення, у тому числі скид, речовин, вібрації, тепла або шуму з установки (організований та неорганізований викид) у повітря, водний об’єкт або ґрунт;»</w:t>
            </w:r>
          </w:p>
          <w:p w14:paraId="02F4B482" w14:textId="5A6A0ECC" w:rsidR="00D11C3A" w:rsidRPr="00711025" w:rsidRDefault="00D11C3A" w:rsidP="007661E2">
            <w:pPr>
              <w:jc w:val="both"/>
              <w:rPr>
                <w:rFonts w:ascii="Times New Roman" w:hAnsi="Times New Roman" w:cs="Times New Roman"/>
                <w:sz w:val="24"/>
                <w:szCs w:val="24"/>
                <w:lang w:val="uk-UA"/>
              </w:rPr>
            </w:pPr>
          </w:p>
          <w:p w14:paraId="31C6919C" w14:textId="4F1DA5CB" w:rsidR="00D11C3A"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3F6E341D" w14:textId="64B27E41" w:rsidR="00D11C3A" w:rsidRPr="00711025" w:rsidRDefault="00D11C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7043B43" w14:textId="77777777" w:rsidR="00D11C3A" w:rsidRPr="00711025" w:rsidRDefault="00D11C3A" w:rsidP="00D11C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Заінтересовані органи в межах своєї компетенції надають дозвільному органу висновки щодо доцільності видачі (внесення змін до) інтегрованого дозволу, а також пропозиції до умов інтегрованого дозволу у строк, що не перевищує п’ятнадцяти робочих днів з дня завершення громадського обговорення у процесі видачі інтегрованого дозволу згідно з формою та вимогами до змісту, які </w:t>
            </w:r>
            <w:r w:rsidRPr="00711025">
              <w:rPr>
                <w:rFonts w:ascii="Times New Roman" w:hAnsi="Times New Roman" w:cs="Times New Roman"/>
                <w:sz w:val="24"/>
                <w:szCs w:val="24"/>
                <w:lang w:val="uk-UA"/>
              </w:rPr>
              <w:lastRenderedPageBreak/>
              <w:t>затверджуються Кабінетом Міністрів України.</w:t>
            </w:r>
          </w:p>
          <w:p w14:paraId="58626622" w14:textId="77777777" w:rsidR="00D11C3A" w:rsidRPr="00711025" w:rsidRDefault="00D11C3A" w:rsidP="00D11C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Контролюючий орган здійснює перевірку (обстеження) установки на предмет дотримання вимог природоохоронного законодавства, за винятком установок, що вводяться в експлуатацію вперше, складає акт, складений за результатами проведення планового (позапланового) заходу державного нагляду (контролю), та у строк, визначений цією частиною, надає його дозвільному органу.</w:t>
            </w:r>
          </w:p>
          <w:p w14:paraId="00E33567" w14:textId="4B9F048E" w:rsidR="00D11C3A" w:rsidRPr="00711025" w:rsidRDefault="00D11C3A" w:rsidP="00D11C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строк, визначений цією частиною, інші органи державної виконавчої влади та органи місцевого самоврядування мають право надавати дозвільному органу зауваження та пропозиції до заяви на отримання (внесення змін до) інтегрованого дозволу та документів, зазначених у частині третій статті 6 цього Закону. У разі ненадання пропозицій та зауважень протягом зазначеного строку вважається, що пропозиції та зауваження відсутні.</w:t>
            </w:r>
          </w:p>
          <w:p w14:paraId="2E7E88B0" w14:textId="474E9E41" w:rsidR="00E11BDE" w:rsidRPr="00711025" w:rsidRDefault="00E11BDE" w:rsidP="00D11C3A">
            <w:pPr>
              <w:jc w:val="both"/>
              <w:rPr>
                <w:rFonts w:ascii="Times New Roman" w:hAnsi="Times New Roman" w:cs="Times New Roman"/>
                <w:sz w:val="24"/>
                <w:szCs w:val="24"/>
                <w:lang w:val="uk-UA"/>
              </w:rPr>
            </w:pPr>
          </w:p>
          <w:p w14:paraId="2E1A070B" w14:textId="38199AA0" w:rsidR="00E11BDE" w:rsidRPr="00711025" w:rsidRDefault="004D5EF8" w:rsidP="00D11C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Таким чином, норми з</w:t>
            </w:r>
            <w:r w:rsidR="00E11BDE" w:rsidRPr="00711025">
              <w:rPr>
                <w:rFonts w:ascii="Times New Roman" w:hAnsi="Times New Roman" w:cs="Times New Roman"/>
                <w:sz w:val="24"/>
                <w:szCs w:val="24"/>
                <w:lang w:val="uk-UA"/>
              </w:rPr>
              <w:t>аконопроєкту не суперечать нормам ЗУ «Про дозвільну систему у сфері господарської діяльності».</w:t>
            </w:r>
          </w:p>
          <w:p w14:paraId="2951D580" w14:textId="43784FB7" w:rsidR="00D11C3A" w:rsidRPr="00711025" w:rsidRDefault="00D11C3A" w:rsidP="00D11C3A">
            <w:pPr>
              <w:jc w:val="both"/>
              <w:rPr>
                <w:rFonts w:ascii="Times New Roman" w:hAnsi="Times New Roman" w:cs="Times New Roman"/>
                <w:sz w:val="24"/>
                <w:szCs w:val="24"/>
                <w:lang w:val="uk-UA"/>
              </w:rPr>
            </w:pPr>
          </w:p>
          <w:p w14:paraId="6618F3F2" w14:textId="1A484738" w:rsidR="00D11C3A" w:rsidRPr="00711025" w:rsidRDefault="001206A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Крім того, у</w:t>
            </w:r>
            <w:r w:rsidR="0082466A" w:rsidRPr="00711025">
              <w:rPr>
                <w:rFonts w:ascii="Times New Roman" w:hAnsi="Times New Roman" w:cs="Times New Roman"/>
                <w:sz w:val="24"/>
                <w:szCs w:val="24"/>
                <w:lang w:val="uk-UA"/>
              </w:rPr>
              <w:t xml:space="preserve"> 4.1 ЗУ «Про дозвільну систему у сфері господарської діяльності» йдеться «…Законом можуть передбачатися інші підстави для анулювання документа дозвільного характеру.»</w:t>
            </w:r>
          </w:p>
          <w:p w14:paraId="49A6BAB7" w14:textId="6539665D" w:rsidR="00D11C3A" w:rsidRPr="00711025" w:rsidRDefault="00D11C3A" w:rsidP="007661E2">
            <w:pPr>
              <w:jc w:val="both"/>
              <w:rPr>
                <w:rFonts w:ascii="Times New Roman" w:hAnsi="Times New Roman" w:cs="Times New Roman"/>
                <w:sz w:val="24"/>
                <w:szCs w:val="24"/>
                <w:lang w:val="uk-UA"/>
              </w:rPr>
            </w:pPr>
          </w:p>
        </w:tc>
      </w:tr>
      <w:tr w:rsidR="00711025" w:rsidRPr="00711025" w14:paraId="1C72D636" w14:textId="77777777" w:rsidTr="00A152FF">
        <w:tc>
          <w:tcPr>
            <w:tcW w:w="852" w:type="dxa"/>
          </w:tcPr>
          <w:p w14:paraId="168A0AAC"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48C8216E" w14:textId="626C266A" w:rsidR="007661E2" w:rsidRPr="00711025" w:rsidRDefault="00184F58" w:rsidP="00184F5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Пункт 10 ст.4 Законопроекту потребує вилучення так як уточнення за рішенням Уряду норм, які безпосередньо передбачені у Законі не відповідає принципам нормотворчої техніки та зміст цього пункту не передбачений Директивою 2010/75/ЄС, як актом міжнародного законодавства для імплементації якого і був розроблений Законопроект. Також, зміст п.1 ст.3 Законопроекту доцільно викласти у ст.1 Законопроекту.</w:t>
            </w:r>
          </w:p>
        </w:tc>
        <w:tc>
          <w:tcPr>
            <w:tcW w:w="4252" w:type="dxa"/>
          </w:tcPr>
          <w:p w14:paraId="4755BC05" w14:textId="77777777" w:rsidR="007661E2"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3EED4E53" w14:textId="77777777" w:rsidR="00945271"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0B75499" w14:textId="022EA998" w:rsidR="00945271"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10. Особливості регулювання діяльності </w:t>
            </w:r>
            <w:proofErr w:type="spellStart"/>
            <w:r w:rsidRPr="00711025">
              <w:rPr>
                <w:rFonts w:ascii="Times New Roman" w:hAnsi="Times New Roman" w:cs="Times New Roman"/>
                <w:sz w:val="24"/>
                <w:szCs w:val="24"/>
                <w:lang w:val="uk-UA"/>
              </w:rPr>
              <w:t>спалювальних</w:t>
            </w:r>
            <w:proofErr w:type="spellEnd"/>
            <w:r w:rsidRPr="00711025">
              <w:rPr>
                <w:rFonts w:ascii="Times New Roman" w:hAnsi="Times New Roman" w:cs="Times New Roman"/>
                <w:sz w:val="24"/>
                <w:szCs w:val="24"/>
                <w:lang w:val="uk-UA"/>
              </w:rPr>
              <w:t xml:space="preserve"> установок, </w:t>
            </w:r>
            <w:proofErr w:type="spellStart"/>
            <w:r w:rsidRPr="00711025">
              <w:rPr>
                <w:rFonts w:ascii="Times New Roman" w:hAnsi="Times New Roman" w:cs="Times New Roman"/>
                <w:sz w:val="24"/>
                <w:szCs w:val="24"/>
                <w:lang w:val="uk-UA"/>
              </w:rPr>
              <w:t>установок</w:t>
            </w:r>
            <w:proofErr w:type="spellEnd"/>
            <w:r w:rsidRPr="00711025">
              <w:rPr>
                <w:rFonts w:ascii="Times New Roman" w:hAnsi="Times New Roman" w:cs="Times New Roman"/>
                <w:sz w:val="24"/>
                <w:szCs w:val="24"/>
                <w:lang w:val="uk-UA"/>
              </w:rPr>
              <w:t xml:space="preserve"> для спалювання відходів, установок побічного спалювання відходів, установок та видів діяльності, в яких застосовуються органічні розчинники, та установок, що виробляють двоокис титану, затверджуються Кабінетом Міністрів України.</w:t>
            </w:r>
          </w:p>
        </w:tc>
        <w:tc>
          <w:tcPr>
            <w:tcW w:w="4111" w:type="dxa"/>
          </w:tcPr>
          <w:p w14:paraId="2BBB795B" w14:textId="77777777" w:rsidR="007661E2" w:rsidRPr="00711025" w:rsidRDefault="0082466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повністю</w:t>
            </w:r>
          </w:p>
          <w:p w14:paraId="5435510A" w14:textId="69C38B18" w:rsidR="0082466A"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Пункт </w:t>
            </w:r>
            <w:r w:rsidR="00073F58" w:rsidRPr="00711025">
              <w:rPr>
                <w:rFonts w:ascii="Times New Roman" w:hAnsi="Times New Roman" w:cs="Times New Roman"/>
                <w:sz w:val="24"/>
                <w:szCs w:val="24"/>
                <w:lang w:val="uk-UA"/>
              </w:rPr>
              <w:t xml:space="preserve">10 </w:t>
            </w:r>
            <w:r w:rsidRPr="00711025">
              <w:rPr>
                <w:rFonts w:ascii="Times New Roman" w:hAnsi="Times New Roman" w:cs="Times New Roman"/>
                <w:sz w:val="24"/>
                <w:szCs w:val="24"/>
                <w:lang w:val="uk-UA"/>
              </w:rPr>
              <w:t xml:space="preserve"> виключено зі </w:t>
            </w:r>
            <w:r w:rsidR="00073F58" w:rsidRPr="00711025">
              <w:rPr>
                <w:rFonts w:ascii="Times New Roman" w:hAnsi="Times New Roman" w:cs="Times New Roman"/>
                <w:sz w:val="24"/>
                <w:szCs w:val="24"/>
                <w:lang w:val="uk-UA"/>
              </w:rPr>
              <w:t>ст</w:t>
            </w:r>
            <w:r w:rsidRPr="00711025">
              <w:rPr>
                <w:rFonts w:ascii="Times New Roman" w:hAnsi="Times New Roman" w:cs="Times New Roman"/>
                <w:sz w:val="24"/>
                <w:szCs w:val="24"/>
                <w:lang w:val="uk-UA"/>
              </w:rPr>
              <w:t xml:space="preserve">атті </w:t>
            </w:r>
            <w:r w:rsidR="00073F58" w:rsidRPr="00711025">
              <w:rPr>
                <w:rFonts w:ascii="Times New Roman" w:hAnsi="Times New Roman" w:cs="Times New Roman"/>
                <w:sz w:val="24"/>
                <w:szCs w:val="24"/>
                <w:lang w:val="uk-UA"/>
              </w:rPr>
              <w:t>4.</w:t>
            </w:r>
          </w:p>
        </w:tc>
      </w:tr>
      <w:tr w:rsidR="00711025" w:rsidRPr="00711025" w14:paraId="6EC5DB44" w14:textId="77777777" w:rsidTr="00A152FF">
        <w:tc>
          <w:tcPr>
            <w:tcW w:w="852" w:type="dxa"/>
          </w:tcPr>
          <w:p w14:paraId="7C908678"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31A70DBB" w14:textId="77777777" w:rsidR="00184F58" w:rsidRPr="00711025" w:rsidRDefault="00184F58" w:rsidP="00184F5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Зміст п.4 ст.6 Законопроекту підлягає вилученню з огляду на те, що ЗУ «Про дозвільну систему у сфері господарської діяльності» зазначено, що лише законом повинен бути встановлений перелік документів, який необхідно подавати суб'єкту господарювання для отримання документу </w:t>
            </w:r>
            <w:r w:rsidRPr="00711025">
              <w:rPr>
                <w:rFonts w:ascii="Times New Roman" w:hAnsi="Times New Roman" w:cs="Times New Roman"/>
                <w:sz w:val="24"/>
                <w:szCs w:val="24"/>
                <w:lang w:val="uk-UA"/>
              </w:rPr>
              <w:lastRenderedPageBreak/>
              <w:t>дозвільного характеру, а можливість на думку суб'єкта господарювання та/або дозвільного органу подання будь-яких інших документів, які не є обов'язковими не передбачено його нормами та містить у собі ризики, неоднозначного розуміння норм закону, що суперечить вимогам ст.5 ЗУ «Про засади</w:t>
            </w:r>
          </w:p>
          <w:p w14:paraId="4F8393EB" w14:textId="70C68A4F" w:rsidR="007661E2" w:rsidRPr="00711025" w:rsidRDefault="00184F58" w:rsidP="00184F58">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державної регуляторної політики у сфері господарської діяльності».</w:t>
            </w:r>
          </w:p>
        </w:tc>
        <w:tc>
          <w:tcPr>
            <w:tcW w:w="4252" w:type="dxa"/>
          </w:tcPr>
          <w:p w14:paraId="1C63ACF4" w14:textId="292E417E" w:rsidR="007661E2"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6. Заява на отримання (внесення змін до) інтегрованого дозволу</w:t>
            </w:r>
          </w:p>
          <w:p w14:paraId="6E934D98" w14:textId="4BA53B4A" w:rsidR="00945271"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5CE6EA0" w14:textId="63009A59" w:rsidR="00945271"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До заяви на отримання (внесення змін до) інтегрованого дозволу можуть додаватися результати оцінки впливу </w:t>
            </w:r>
            <w:r w:rsidRPr="00711025">
              <w:rPr>
                <w:rFonts w:ascii="Times New Roman" w:hAnsi="Times New Roman" w:cs="Times New Roman"/>
                <w:sz w:val="24"/>
                <w:szCs w:val="24"/>
                <w:lang w:val="uk-UA"/>
              </w:rPr>
              <w:lastRenderedPageBreak/>
              <w:t>на довкілля (за винятком випадків, передбачених частиною третьою цієї статті та частиною восьмою статті 4 цього Закону), звіти з безпеки, або інша інформація, яка обґрунтовує інформацію, зазначену у частині другій цієї статті та відповідає її вимогам.</w:t>
            </w:r>
          </w:p>
        </w:tc>
        <w:tc>
          <w:tcPr>
            <w:tcW w:w="4111" w:type="dxa"/>
          </w:tcPr>
          <w:p w14:paraId="54EBDCC6" w14:textId="77777777" w:rsidR="007661E2" w:rsidRPr="00711025" w:rsidRDefault="00073F58"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повністю</w:t>
            </w:r>
          </w:p>
          <w:p w14:paraId="5B7691D7" w14:textId="27CEEA20" w:rsidR="00073F58"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До заяви на отримання (внесення змін до) інтегрованого дозволу можуть додаватися результати оцінки впливу на довкілля (за винятком випадків, передбачених частиною третьою цієї статті та </w:t>
            </w:r>
            <w:r w:rsidRPr="00711025">
              <w:rPr>
                <w:rFonts w:ascii="Times New Roman" w:hAnsi="Times New Roman" w:cs="Times New Roman"/>
                <w:sz w:val="24"/>
                <w:szCs w:val="24"/>
                <w:lang w:val="uk-UA"/>
              </w:rPr>
              <w:lastRenderedPageBreak/>
              <w:t xml:space="preserve">частиною восьмою статті 4 цього Закону), звіти з безпеки, або інша інформація, </w:t>
            </w:r>
            <w:r w:rsidRPr="00711025">
              <w:rPr>
                <w:rFonts w:ascii="Times New Roman" w:hAnsi="Times New Roman" w:cs="Times New Roman"/>
                <w:b/>
                <w:bCs/>
                <w:sz w:val="24"/>
                <w:szCs w:val="24"/>
                <w:lang w:val="uk-UA"/>
              </w:rPr>
              <w:t>визначена оператором установки</w:t>
            </w:r>
            <w:r w:rsidRPr="00711025">
              <w:rPr>
                <w:rFonts w:ascii="Times New Roman" w:hAnsi="Times New Roman" w:cs="Times New Roman"/>
                <w:sz w:val="24"/>
                <w:szCs w:val="24"/>
                <w:lang w:val="uk-UA"/>
              </w:rPr>
              <w:t>, яка обґрунтовує інформацію, зазначену у частині другій цієї статті та відповідає її вимогам.»</w:t>
            </w:r>
          </w:p>
        </w:tc>
      </w:tr>
      <w:tr w:rsidR="00711025" w:rsidRPr="00711025" w14:paraId="6CDD7F9B" w14:textId="77777777" w:rsidTr="00A152FF">
        <w:tc>
          <w:tcPr>
            <w:tcW w:w="852" w:type="dxa"/>
          </w:tcPr>
          <w:p w14:paraId="37386B8E"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0A82F258" w14:textId="12EC52AD" w:rsidR="007661E2" w:rsidRPr="00711025" w:rsidRDefault="00184F58"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Наведені у тексті ст. 5, 13, 15, 18 Законопроекту поняття «значне забруднення»,</w:t>
            </w:r>
            <w:r w:rsidR="00265537"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«значні впливи викидів», «вивільнення з установки у значних обсягах» потребують</w:t>
            </w:r>
            <w:r w:rsidR="00265537"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уточнення в частині визначення критерію «значності». Наведені у ст. 6, 17, 27, 29 терміни «екологічні нормативи»,  «установки, що становлять найбільшу загрозу», «установки, що становлять найменшу загрозу», потребують чіткого визначення у т.ч. із визначенням конкретних критеріїв кваліфікації.</w:t>
            </w:r>
          </w:p>
        </w:tc>
        <w:tc>
          <w:tcPr>
            <w:tcW w:w="4252" w:type="dxa"/>
          </w:tcPr>
          <w:p w14:paraId="1A68B83B" w14:textId="77777777" w:rsidR="007661E2" w:rsidRPr="00711025" w:rsidRDefault="001F41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 законопроєкту в цілому</w:t>
            </w:r>
          </w:p>
          <w:p w14:paraId="7C60AA58" w14:textId="77777777" w:rsidR="00BE30EB" w:rsidRPr="00711025" w:rsidRDefault="00BE30EB" w:rsidP="007661E2">
            <w:pPr>
              <w:jc w:val="both"/>
              <w:rPr>
                <w:rFonts w:ascii="Times New Roman" w:hAnsi="Times New Roman" w:cs="Times New Roman"/>
                <w:sz w:val="24"/>
                <w:szCs w:val="24"/>
                <w:lang w:val="uk-UA"/>
              </w:rPr>
            </w:pPr>
          </w:p>
          <w:p w14:paraId="2F0AB72B" w14:textId="77777777" w:rsidR="00BE30EB" w:rsidRPr="00711025" w:rsidRDefault="00BE30EB" w:rsidP="007661E2">
            <w:pPr>
              <w:jc w:val="both"/>
              <w:rPr>
                <w:rFonts w:ascii="Times New Roman" w:hAnsi="Times New Roman" w:cs="Times New Roman"/>
                <w:sz w:val="24"/>
                <w:szCs w:val="24"/>
                <w:lang w:val="uk-UA"/>
              </w:rPr>
            </w:pPr>
          </w:p>
          <w:p w14:paraId="2D7FE8CB" w14:textId="77777777" w:rsidR="00BE30EB" w:rsidRPr="00711025" w:rsidRDefault="00BE30EB" w:rsidP="007661E2">
            <w:pPr>
              <w:jc w:val="both"/>
              <w:rPr>
                <w:rFonts w:ascii="Times New Roman" w:hAnsi="Times New Roman" w:cs="Times New Roman"/>
                <w:sz w:val="24"/>
                <w:szCs w:val="24"/>
                <w:lang w:val="uk-UA"/>
              </w:rPr>
            </w:pPr>
          </w:p>
          <w:p w14:paraId="24A0B2BF" w14:textId="77777777" w:rsidR="00BE30EB" w:rsidRPr="00711025" w:rsidRDefault="00BE30EB" w:rsidP="007661E2">
            <w:pPr>
              <w:jc w:val="both"/>
              <w:rPr>
                <w:rFonts w:ascii="Times New Roman" w:hAnsi="Times New Roman" w:cs="Times New Roman"/>
                <w:sz w:val="24"/>
                <w:szCs w:val="24"/>
                <w:lang w:val="uk-UA"/>
              </w:rPr>
            </w:pPr>
          </w:p>
          <w:p w14:paraId="507C4A3D" w14:textId="77777777" w:rsidR="00BE30EB" w:rsidRPr="00711025" w:rsidRDefault="00BE30EB" w:rsidP="007661E2">
            <w:pPr>
              <w:jc w:val="both"/>
              <w:rPr>
                <w:rFonts w:ascii="Times New Roman" w:hAnsi="Times New Roman" w:cs="Times New Roman"/>
                <w:sz w:val="24"/>
                <w:szCs w:val="24"/>
                <w:lang w:val="uk-UA"/>
              </w:rPr>
            </w:pPr>
          </w:p>
          <w:p w14:paraId="7F6EF6B4" w14:textId="77777777" w:rsidR="00BE30EB" w:rsidRPr="00711025" w:rsidRDefault="00BE30EB" w:rsidP="00BE30EB">
            <w:pPr>
              <w:jc w:val="both"/>
              <w:rPr>
                <w:rFonts w:ascii="Times New Roman" w:hAnsi="Times New Roman" w:cs="Times New Roman"/>
                <w:sz w:val="24"/>
                <w:szCs w:val="24"/>
                <w:lang w:val="uk-UA"/>
              </w:rPr>
            </w:pPr>
          </w:p>
          <w:p w14:paraId="6AA15C72" w14:textId="5DACF094"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29</w:t>
            </w:r>
          </w:p>
          <w:p w14:paraId="4E964970" w14:textId="52F8C0FE"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B2BDB62" w14:textId="5EFB52B9"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Інтервал між двома плановими перевірками визначається на основі систематичної оцінки ризиків для довкілля, що становить установка, і не перевищує одного року для установок, що становлять найбільшу загрозу, та трьох років для установок, що становлять найменшу загрозу. Систематична оцінка ризиків для довкілля здійснюється на основі критеріїв, які затверджуються Кабінетом Міністрів України, та враховують:</w:t>
            </w:r>
          </w:p>
          <w:p w14:paraId="1A6B7D65" w14:textId="77777777"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потенційний та фактичний негативний </w:t>
            </w:r>
            <w:r w:rsidRPr="00711025">
              <w:rPr>
                <w:rFonts w:ascii="Times New Roman" w:hAnsi="Times New Roman" w:cs="Times New Roman"/>
                <w:sz w:val="24"/>
                <w:szCs w:val="24"/>
                <w:lang w:val="uk-UA"/>
              </w:rPr>
              <w:lastRenderedPageBreak/>
              <w:t>вплив установок, про які йдеться, на здоров'я населення та довкілля, враховуючи рівні та типи викидів, чутливість місцевого довкілля та ризик аварій;</w:t>
            </w:r>
          </w:p>
          <w:p w14:paraId="5C97BF95" w14:textId="15BE265E" w:rsidR="00BE30EB" w:rsidRPr="00711025" w:rsidRDefault="00BE30EB" w:rsidP="00BE30E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практику дотримання (недотримання) установками умов інтегрованого дозволу.</w:t>
            </w:r>
          </w:p>
        </w:tc>
        <w:tc>
          <w:tcPr>
            <w:tcW w:w="4111" w:type="dxa"/>
          </w:tcPr>
          <w:p w14:paraId="60D62862" w14:textId="77777777" w:rsidR="007661E2"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1BC70DD2" w14:textId="1A6AD098" w:rsidR="00C80E04"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Термін «екологічні нормативи</w:t>
            </w:r>
            <w:r w:rsidR="00BE30EB" w:rsidRPr="00711025">
              <w:rPr>
                <w:rFonts w:ascii="Times New Roman" w:hAnsi="Times New Roman" w:cs="Times New Roman"/>
                <w:sz w:val="24"/>
                <w:szCs w:val="24"/>
                <w:lang w:val="uk-UA"/>
              </w:rPr>
              <w:t>»</w:t>
            </w:r>
            <w:r w:rsidRPr="00711025">
              <w:rPr>
                <w:rFonts w:ascii="Times New Roman" w:hAnsi="Times New Roman" w:cs="Times New Roman"/>
                <w:sz w:val="24"/>
                <w:szCs w:val="24"/>
                <w:lang w:val="uk-UA"/>
              </w:rPr>
              <w:t xml:space="preserve"> використовується  у розумінні, визначеному у ст.33 ЗУ Про охорону навколишнього природнього середовища.</w:t>
            </w:r>
          </w:p>
          <w:p w14:paraId="0048FB91" w14:textId="77777777" w:rsidR="00C80E04" w:rsidRPr="00711025" w:rsidRDefault="00C80E04" w:rsidP="007661E2">
            <w:pPr>
              <w:jc w:val="both"/>
              <w:rPr>
                <w:rFonts w:ascii="Times New Roman" w:hAnsi="Times New Roman" w:cs="Times New Roman"/>
                <w:sz w:val="24"/>
                <w:szCs w:val="24"/>
                <w:lang w:val="uk-UA"/>
              </w:rPr>
            </w:pPr>
          </w:p>
          <w:p w14:paraId="414DF9EB" w14:textId="77777777" w:rsidR="00C80E04"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29</w:t>
            </w:r>
          </w:p>
          <w:p w14:paraId="59AF0AEF" w14:textId="77777777" w:rsidR="00C80E04"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D463780" w14:textId="77777777" w:rsidR="00C80E04" w:rsidRPr="00711025" w:rsidRDefault="00C80E04" w:rsidP="00C80E0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Систематична оцінка ризиків для довкілля здійснюється на основі критеріїв, за якими оцінюється ступінь ризику від провадження господарської діяльності на підставі інтегрованого дозволу, які затверджуються Кабінетом Міністрів України і враховують:</w:t>
            </w:r>
          </w:p>
          <w:p w14:paraId="39CC23B5" w14:textId="77777777" w:rsidR="00C80E04" w:rsidRPr="00711025" w:rsidRDefault="00C80E04" w:rsidP="00C80E0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потенційний та фактичний негативний вплив установки на здоров'я населення та довкілля, враховуючи рівні та типи викидів, чутливість місцевого довкілля та ризик аварій;</w:t>
            </w:r>
          </w:p>
          <w:p w14:paraId="449D9803" w14:textId="5652C955" w:rsidR="00C80E04" w:rsidRPr="00711025" w:rsidRDefault="00C80E04" w:rsidP="00C80E0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практику дотримання (недотримання) оператором установки умов інтегрованого дозволу.»</w:t>
            </w:r>
          </w:p>
        </w:tc>
      </w:tr>
      <w:tr w:rsidR="00711025" w:rsidRPr="00711025" w14:paraId="0AC28F31" w14:textId="77777777" w:rsidTr="00A152FF">
        <w:tc>
          <w:tcPr>
            <w:tcW w:w="852" w:type="dxa"/>
          </w:tcPr>
          <w:p w14:paraId="08755952"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288B1835" w14:textId="77777777"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Враховуючи, що п.8 ст.4 Законопроекту вже передбачається видача інтегрованого дозволу для установок, що вводяться в експлуатацію вперше, а також у разі розширення та зміни, які згідно з вимогами ЗУ «Про оцінку впливу на довкілля» підлягають</w:t>
            </w:r>
          </w:p>
          <w:p w14:paraId="7B2C7AC6" w14:textId="77777777"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оцінці впливу на довкілля після отримання висновку з оцінки впливу на довкілля та</w:t>
            </w:r>
          </w:p>
          <w:p w14:paraId="746EEFBE" w14:textId="77777777"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практичну тотожність процедур подання заяв на отримання, громадського обговорення, транскордонних консультацій тощо вважаємо за доцільне у тексті п.8 ст.4 Законопроекту. наприкінці додатково зазначити, що: «У такому випадку інтегрований дозвіл</w:t>
            </w:r>
          </w:p>
          <w:p w14:paraId="5EF048ED" w14:textId="77777777"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видається на підставі такого висновку за спрощеною процедурою» (без додаткового</w:t>
            </w:r>
          </w:p>
          <w:p w14:paraId="18F04395" w14:textId="432AA482"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проведення процедур передбачених ст. 7, 8, 9, 10 Законопроекту та зменшення переліку документів, які подаються оператором установки до дозвільного органу).</w:t>
            </w:r>
          </w:p>
        </w:tc>
        <w:tc>
          <w:tcPr>
            <w:tcW w:w="4252" w:type="dxa"/>
          </w:tcPr>
          <w:p w14:paraId="106F547D" w14:textId="63990169" w:rsidR="00945271"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4. Загальні положення про інтегрований дозвіл</w:t>
            </w:r>
          </w:p>
          <w:p w14:paraId="7FD7F42E" w14:textId="7EFDC735" w:rsidR="00945271"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45D65B9" w14:textId="54DF2A87" w:rsidR="007661E2"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Для установок, що вводяться в експлуатацію вперше, а також у разі розширення та змін, які згідно з вимогами Закону України «Про оцінку впливу на довкілля» підлягають оцінці впливу на довкілля, інтегрований дозвіл видається після отримання висновку з оцінки впливу на довкілля, у якому визначено допустимість провадження планованої діяльності згідно з Законом України «Про оцінку впливу на довкілля».</w:t>
            </w:r>
          </w:p>
        </w:tc>
        <w:tc>
          <w:tcPr>
            <w:tcW w:w="4111" w:type="dxa"/>
          </w:tcPr>
          <w:p w14:paraId="09B3A047"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4B187D90" w14:textId="1959B60C"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Концепцією «Про схвалення Концепції реалізації державної політики у сфері промислового забруднення», затвердженій розпорядженням КМУ №</w:t>
            </w:r>
            <w:r w:rsidR="004D5EF8" w:rsidRPr="00711025">
              <w:rPr>
                <w:rFonts w:ascii="Times New Roman" w:hAnsi="Times New Roman" w:cs="Times New Roman"/>
                <w:sz w:val="24"/>
                <w:szCs w:val="24"/>
                <w:lang w:val="uk-UA"/>
              </w:rPr>
              <w:t xml:space="preserve"> 402            від 22 травня 2019 року</w:t>
            </w:r>
            <w:r w:rsidRPr="00711025">
              <w:rPr>
                <w:rFonts w:ascii="Times New Roman" w:hAnsi="Times New Roman" w:cs="Times New Roman"/>
                <w:sz w:val="24"/>
                <w:szCs w:val="24"/>
                <w:lang w:val="uk-UA"/>
              </w:rPr>
              <w:t>,  передбачено розро</w:t>
            </w:r>
            <w:r w:rsidR="004D5EF8" w:rsidRPr="00711025">
              <w:rPr>
                <w:rFonts w:ascii="Times New Roman" w:hAnsi="Times New Roman" w:cs="Times New Roman"/>
                <w:sz w:val="24"/>
                <w:szCs w:val="24"/>
                <w:lang w:val="uk-UA"/>
              </w:rPr>
              <w:t xml:space="preserve">блення окремого законопроєкту: </w:t>
            </w:r>
            <w:r w:rsidRPr="00711025">
              <w:rPr>
                <w:rFonts w:ascii="Times New Roman" w:hAnsi="Times New Roman" w:cs="Times New Roman"/>
                <w:sz w:val="24"/>
                <w:szCs w:val="24"/>
                <w:lang w:val="uk-UA"/>
              </w:rPr>
              <w:t xml:space="preserve">«Необхідно розробити і прийняти закон України щодо інтегрованого запобігання, зменшення та контролю промислового забруднення, що визначатиме сферу регулювання та правові підстави видачі/переоформлення/анулювання інтегрованих, уніфікованих дозволів та реєстрації шляхом подання декларації для малих суб’єктів господарювання. Законопроектом визначатиметься обов’язковість застосування суб’єктами господарювання найкращих доступних технологій та методів управління, перелік умов </w:t>
            </w:r>
            <w:r w:rsidRPr="00711025">
              <w:rPr>
                <w:rFonts w:ascii="Times New Roman" w:hAnsi="Times New Roman" w:cs="Times New Roman"/>
                <w:sz w:val="24"/>
                <w:szCs w:val="24"/>
                <w:lang w:val="uk-UA"/>
              </w:rPr>
              <w:lastRenderedPageBreak/>
              <w:t>інтегрованого та уніфікованого дозволів, підстави для переоформлення та анулювання інтегрованих і уніфікованих дозволів, взаємозалежність процедури оцінки впливу на довкілля з процедурою отримання інтегрованого дозволу, ведення обліку обсягів промислового забруднення і звітність суб’єктів господарювання, участь громадськості та доступ до інформації про видачу/переоформлення інтегрованого дозволу, транскордонний вплив.»</w:t>
            </w:r>
          </w:p>
          <w:p w14:paraId="0595D8E1" w14:textId="77777777" w:rsidR="00022C31" w:rsidRPr="00711025" w:rsidRDefault="00022C31" w:rsidP="00022C31">
            <w:pPr>
              <w:jc w:val="both"/>
              <w:rPr>
                <w:rFonts w:ascii="Times New Roman" w:hAnsi="Times New Roman" w:cs="Times New Roman"/>
                <w:sz w:val="24"/>
                <w:szCs w:val="24"/>
                <w:lang w:val="uk-UA"/>
              </w:rPr>
            </w:pPr>
          </w:p>
          <w:p w14:paraId="60ADE1DD"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Низка робіт міжнародних організацій присвячена питанням взаємозв’язків процедур оцінки впливу на довкілля та дозвільною процедурою та їх відмінностей у сфері дії, меті та підходах. Зокрема, у дослідженні ОЕСР «Зв'язки між екологічною оцінкою та екологічним дозволом у контексті регуляторної реформи в країнах ВЕКЦА» зазначено, що хоча екологічна оцінка (ЕО) та екологічний дозвіл (ЕД) мають певну подібність, в ефективних системах регулювання охорони довкілля вони мають багато різних функцій та характеристик. Їх відмінності стосуються сфери дії  (EО </w:t>
            </w:r>
            <w:r w:rsidRPr="00711025">
              <w:rPr>
                <w:rFonts w:ascii="Times New Roman" w:hAnsi="Times New Roman" w:cs="Times New Roman"/>
                <w:sz w:val="24"/>
                <w:szCs w:val="24"/>
                <w:lang w:val="uk-UA"/>
              </w:rPr>
              <w:lastRenderedPageBreak/>
              <w:t xml:space="preserve">застосовується до всіх видів діяльності що мають значний вплив, тоді як ЕД застосовується до точкових джерел значного забруднення), терміни застосування (EО застосовується раніше при плануванні проекту, тоді як EД також може застосовуватися до існуючих об'єктів), екологічний фокус (ЕО зосереджується на всіх питаннях значного забруднення, тоді як ЕД зосереджується переважно на питання забруднення та відходів, що регулюються законодавчо), інтеграція (ЕО ширша, тоді як ЕД зазвичай зосереджений на компоненті довкілля або </w:t>
            </w:r>
            <w:proofErr w:type="spellStart"/>
            <w:r w:rsidRPr="00711025">
              <w:rPr>
                <w:rFonts w:ascii="Times New Roman" w:hAnsi="Times New Roman" w:cs="Times New Roman"/>
                <w:sz w:val="24"/>
                <w:szCs w:val="24"/>
                <w:lang w:val="uk-UA"/>
              </w:rPr>
              <w:t>галузево</w:t>
            </w:r>
            <w:proofErr w:type="spellEnd"/>
            <w:r w:rsidRPr="00711025">
              <w:rPr>
                <w:rFonts w:ascii="Times New Roman" w:hAnsi="Times New Roman" w:cs="Times New Roman"/>
                <w:sz w:val="24"/>
                <w:szCs w:val="24"/>
                <w:lang w:val="uk-UA"/>
              </w:rPr>
              <w:t xml:space="preserve"> регульований), розгляд альтернатив (що в основному є функцією ЕО, але не ЕД), зв’язок з процесом прийняття рішень (обов’язкові у випадку ЕД та необов’язкові у випадку ЕО) та ролі </w:t>
            </w:r>
            <w:proofErr w:type="spellStart"/>
            <w:r w:rsidRPr="00711025">
              <w:rPr>
                <w:rFonts w:ascii="Times New Roman" w:hAnsi="Times New Roman" w:cs="Times New Roman"/>
                <w:sz w:val="24"/>
                <w:szCs w:val="24"/>
                <w:lang w:val="uk-UA"/>
              </w:rPr>
              <w:t>стейкхолдерів</w:t>
            </w:r>
            <w:proofErr w:type="spellEnd"/>
            <w:r w:rsidRPr="00711025">
              <w:rPr>
                <w:rFonts w:ascii="Times New Roman" w:hAnsi="Times New Roman" w:cs="Times New Roman"/>
                <w:sz w:val="24"/>
                <w:szCs w:val="24"/>
                <w:lang w:val="uk-UA"/>
              </w:rPr>
              <w:t xml:space="preserve"> (EО, як правило, включає більш широке коло </w:t>
            </w:r>
            <w:proofErr w:type="spellStart"/>
            <w:r w:rsidRPr="00711025">
              <w:rPr>
                <w:rFonts w:ascii="Times New Roman" w:hAnsi="Times New Roman" w:cs="Times New Roman"/>
                <w:sz w:val="24"/>
                <w:szCs w:val="24"/>
                <w:lang w:val="uk-UA"/>
              </w:rPr>
              <w:t>стейкхолдерів</w:t>
            </w:r>
            <w:proofErr w:type="spellEnd"/>
            <w:r w:rsidRPr="00711025">
              <w:rPr>
                <w:rFonts w:ascii="Times New Roman" w:hAnsi="Times New Roman" w:cs="Times New Roman"/>
                <w:sz w:val="24"/>
                <w:szCs w:val="24"/>
                <w:lang w:val="uk-UA"/>
              </w:rPr>
              <w:t>).</w:t>
            </w:r>
          </w:p>
          <w:p w14:paraId="09BEC8FC" w14:textId="77777777" w:rsidR="00022C31" w:rsidRPr="00711025" w:rsidRDefault="00022C31" w:rsidP="00022C31">
            <w:pPr>
              <w:jc w:val="both"/>
              <w:rPr>
                <w:rFonts w:ascii="Times New Roman" w:hAnsi="Times New Roman" w:cs="Times New Roman"/>
                <w:sz w:val="24"/>
                <w:szCs w:val="24"/>
                <w:lang w:val="uk-UA"/>
              </w:rPr>
            </w:pPr>
          </w:p>
          <w:p w14:paraId="77311C06"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Варто відзначити, що Директива про промислові викиди не вимагає обов’язковості об’єднання процедур ОВД та процедури видачі інтегрованого дозволу, а кожна країна регулює ці процедури окремо.</w:t>
            </w:r>
          </w:p>
          <w:p w14:paraId="320D0007" w14:textId="77777777" w:rsidR="00022C31" w:rsidRPr="00711025" w:rsidRDefault="00022C31" w:rsidP="00022C31">
            <w:pPr>
              <w:jc w:val="both"/>
              <w:rPr>
                <w:rFonts w:ascii="Times New Roman" w:hAnsi="Times New Roman" w:cs="Times New Roman"/>
                <w:sz w:val="24"/>
                <w:szCs w:val="24"/>
                <w:lang w:val="uk-UA"/>
              </w:rPr>
            </w:pPr>
          </w:p>
          <w:p w14:paraId="37C6CB1C" w14:textId="4A179E4B"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Разом з тим, взаємозалежність процедур оцінки впливу на довкілля та видачі інте</w:t>
            </w:r>
            <w:r w:rsidR="004D5EF8" w:rsidRPr="00711025">
              <w:rPr>
                <w:rFonts w:ascii="Times New Roman" w:hAnsi="Times New Roman" w:cs="Times New Roman"/>
                <w:sz w:val="24"/>
                <w:szCs w:val="24"/>
                <w:lang w:val="uk-UA"/>
              </w:rPr>
              <w:t>грованого дозволу відображена з</w:t>
            </w:r>
            <w:r w:rsidRPr="00711025">
              <w:rPr>
                <w:rFonts w:ascii="Times New Roman" w:hAnsi="Times New Roman" w:cs="Times New Roman"/>
                <w:sz w:val="24"/>
                <w:szCs w:val="24"/>
                <w:lang w:val="uk-UA"/>
              </w:rPr>
              <w:t>аконопроєктом у  статтях 3, 4, 6, 11, що відповідає статтям Директиви 5 (3), ст. 12 (2)</w:t>
            </w:r>
            <w:r w:rsidR="001F413A" w:rsidRPr="00711025">
              <w:rPr>
                <w:rFonts w:ascii="Times New Roman" w:hAnsi="Times New Roman" w:cs="Times New Roman"/>
                <w:sz w:val="24"/>
                <w:szCs w:val="24"/>
                <w:lang w:val="uk-UA"/>
              </w:rPr>
              <w:t xml:space="preserve"> та</w:t>
            </w:r>
            <w:r w:rsidRPr="00711025">
              <w:rPr>
                <w:rFonts w:ascii="Times New Roman" w:hAnsi="Times New Roman" w:cs="Times New Roman"/>
                <w:sz w:val="24"/>
                <w:szCs w:val="24"/>
                <w:lang w:val="uk-UA"/>
              </w:rPr>
              <w:t xml:space="preserve"> параграф</w:t>
            </w:r>
            <w:r w:rsidR="001F413A" w:rsidRPr="00711025">
              <w:rPr>
                <w:rFonts w:ascii="Times New Roman" w:hAnsi="Times New Roman" w:cs="Times New Roman"/>
                <w:sz w:val="24"/>
                <w:szCs w:val="24"/>
                <w:lang w:val="uk-UA"/>
              </w:rPr>
              <w:t>у</w:t>
            </w:r>
            <w:r w:rsidRPr="00711025">
              <w:rPr>
                <w:rFonts w:ascii="Times New Roman" w:hAnsi="Times New Roman" w:cs="Times New Roman"/>
                <w:sz w:val="24"/>
                <w:szCs w:val="24"/>
                <w:lang w:val="uk-UA"/>
              </w:rPr>
              <w:t xml:space="preserve"> 11 Преамбули Директиви.</w:t>
            </w:r>
          </w:p>
          <w:p w14:paraId="606ABE59" w14:textId="77777777" w:rsidR="00022C31" w:rsidRPr="00711025" w:rsidRDefault="00022C31" w:rsidP="00022C31">
            <w:pPr>
              <w:jc w:val="both"/>
              <w:rPr>
                <w:rFonts w:ascii="Times New Roman" w:hAnsi="Times New Roman" w:cs="Times New Roman"/>
                <w:sz w:val="24"/>
                <w:szCs w:val="24"/>
                <w:lang w:val="uk-UA"/>
              </w:rPr>
            </w:pPr>
          </w:p>
          <w:p w14:paraId="7A15399D"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Також, Указом Президента №837/2019 Про невідкладні заходи з проведення реформ та зміцнення держави від 8 листопада 2019 року передбачено «З метою забезпечення подальшого здійснення структурних економічних реформ, запровадження додаткових механізмів для прискорення соціально-економічного розвитку України, підвищення добробуту населення, гармонійного розвитку регіонів, продовження впровадження європейських стандартів життя, зміцнення держави, за результатами наради, що відбулася 4 листопада 2019 року, постановляю:</w:t>
            </w:r>
          </w:p>
          <w:p w14:paraId="1B5041B6"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Кабінету Міністрів України вжити заходів:</w:t>
            </w:r>
          </w:p>
          <w:p w14:paraId="70F59863"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в економічній, фінансовій та енергетичній сферах:</w:t>
            </w:r>
          </w:p>
          <w:p w14:paraId="18E413CA"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а) до 31 грудня 2019 року - стосовно:</w:t>
            </w:r>
          </w:p>
          <w:p w14:paraId="00D7EFBF"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розроблення, внесення на розгляд Верховної Ради України та супроводження законопроектів щодо:</w:t>
            </w:r>
          </w:p>
          <w:p w14:paraId="7715312C"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w:t>
            </w:r>
          </w:p>
          <w:p w14:paraId="030C6D6F" w14:textId="77777777" w:rsidR="00022C31" w:rsidRPr="00711025" w:rsidRDefault="00022C31" w:rsidP="00022C3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запровадження системи інтегрованих дозволів на викиди та скиди забруднюючих речовин;».</w:t>
            </w:r>
          </w:p>
          <w:p w14:paraId="1E1445B2" w14:textId="46175F66" w:rsidR="007661E2" w:rsidRPr="00711025" w:rsidRDefault="007661E2" w:rsidP="007661E2">
            <w:pPr>
              <w:jc w:val="both"/>
              <w:rPr>
                <w:rFonts w:ascii="Times New Roman" w:hAnsi="Times New Roman" w:cs="Times New Roman"/>
                <w:sz w:val="24"/>
                <w:szCs w:val="24"/>
                <w:lang w:val="uk-UA"/>
              </w:rPr>
            </w:pPr>
          </w:p>
        </w:tc>
      </w:tr>
      <w:tr w:rsidR="00711025" w:rsidRPr="00711025" w14:paraId="111BF0D2" w14:textId="77777777" w:rsidTr="00A152FF">
        <w:tc>
          <w:tcPr>
            <w:tcW w:w="852" w:type="dxa"/>
          </w:tcPr>
          <w:p w14:paraId="64FBEFE3"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6D0C3ED2" w14:textId="77777777"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Зміст п.7 ст.12 Законопроекту підлягає вилученню так, як впровадження будь-яких систем управління (менеджменту), а саме системи екологічного (150 14001)</w:t>
            </w:r>
          </w:p>
          <w:p w14:paraId="302ED44C" w14:textId="01F308C0"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та/або енергетичного (150 50001) менеджменту та п</w:t>
            </w:r>
            <w:r w:rsidR="004D5EF8" w:rsidRPr="00711025">
              <w:rPr>
                <w:rFonts w:ascii="Times New Roman" w:hAnsi="Times New Roman" w:cs="Times New Roman"/>
                <w:sz w:val="24"/>
                <w:szCs w:val="24"/>
                <w:lang w:val="uk-UA"/>
              </w:rPr>
              <w:t xml:space="preserve">роведення аудитів відповідності </w:t>
            </w:r>
            <w:r w:rsidRPr="00711025">
              <w:rPr>
                <w:rFonts w:ascii="Times New Roman" w:hAnsi="Times New Roman" w:cs="Times New Roman"/>
                <w:sz w:val="24"/>
                <w:szCs w:val="24"/>
                <w:lang w:val="uk-UA"/>
              </w:rPr>
              <w:t>здійснюються суб'єктом господарювання на доброві</w:t>
            </w:r>
            <w:r w:rsidR="004D5EF8" w:rsidRPr="00711025">
              <w:rPr>
                <w:rFonts w:ascii="Times New Roman" w:hAnsi="Times New Roman" w:cs="Times New Roman"/>
                <w:sz w:val="24"/>
                <w:szCs w:val="24"/>
                <w:lang w:val="uk-UA"/>
              </w:rPr>
              <w:t xml:space="preserve">льних засадах згідно із ЗУ «Про </w:t>
            </w:r>
            <w:r w:rsidRPr="00711025">
              <w:rPr>
                <w:rFonts w:ascii="Times New Roman" w:hAnsi="Times New Roman" w:cs="Times New Roman"/>
                <w:sz w:val="24"/>
                <w:szCs w:val="24"/>
                <w:lang w:val="uk-UA"/>
              </w:rPr>
              <w:t>стандартизацію» і не може бути обов'язковою умовою видачи інтегрованого дозволу.</w:t>
            </w:r>
          </w:p>
        </w:tc>
        <w:tc>
          <w:tcPr>
            <w:tcW w:w="4252" w:type="dxa"/>
          </w:tcPr>
          <w:p w14:paraId="6AF6A6FC" w14:textId="6CB69DA2" w:rsidR="00144516"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 Умови інтегрованого дозволу</w:t>
            </w:r>
          </w:p>
          <w:p w14:paraId="34CA42F1" w14:textId="490E9D57" w:rsidR="00144516"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F93329E" w14:textId="00E4F77A" w:rsidR="007661E2"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зобов’язання періодично, але не рідше ніж один раз на чотири роки, проводити енергетичний аудит або впровадити систему енергетичного або екологічного менеджменту, складовою якої є енергетичний аудит;</w:t>
            </w:r>
          </w:p>
        </w:tc>
        <w:tc>
          <w:tcPr>
            <w:tcW w:w="4111" w:type="dxa"/>
          </w:tcPr>
          <w:p w14:paraId="0EB03DC3" w14:textId="64EFCB8F" w:rsidR="007661E2"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Враховано </w:t>
            </w:r>
            <w:r w:rsidR="001F413A" w:rsidRPr="00711025">
              <w:rPr>
                <w:rFonts w:ascii="Times New Roman" w:hAnsi="Times New Roman" w:cs="Times New Roman"/>
                <w:sz w:val="24"/>
                <w:szCs w:val="24"/>
                <w:lang w:val="uk-UA"/>
              </w:rPr>
              <w:t>частково</w:t>
            </w:r>
          </w:p>
          <w:p w14:paraId="467A6D1F" w14:textId="73F14E9B" w:rsidR="00C80E04"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w:t>
            </w:r>
          </w:p>
          <w:p w14:paraId="1D09840F" w14:textId="66CFA1AE" w:rsidR="00C80E04"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у випадках, передбачених законодавством, зобов’язання періодично, але не рідше ніж один раз на чотири роки, проводити енергетичний аудит;»</w:t>
            </w:r>
          </w:p>
        </w:tc>
      </w:tr>
      <w:tr w:rsidR="00711025" w:rsidRPr="00711025" w14:paraId="16DDB3F5" w14:textId="77777777" w:rsidTr="00A152FF">
        <w:tc>
          <w:tcPr>
            <w:tcW w:w="852" w:type="dxa"/>
          </w:tcPr>
          <w:p w14:paraId="77F252B2"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265B6F86" w14:textId="57BF969E"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«Умови інтегрованого дозволу», «нормативи гранично допустимих викидів» та «критерії визначення найкращих допустимих технологій та методів управління за відсутністю затверджених найкращих доступних технологій та методів управління» наведені, у. </w:t>
            </w:r>
            <w:proofErr w:type="spellStart"/>
            <w:r w:rsidRPr="00711025">
              <w:rPr>
                <w:rFonts w:ascii="Times New Roman" w:hAnsi="Times New Roman" w:cs="Times New Roman"/>
                <w:sz w:val="24"/>
                <w:szCs w:val="24"/>
                <w:lang w:val="uk-UA"/>
              </w:rPr>
              <w:t>ст</w:t>
            </w:r>
            <w:proofErr w:type="spellEnd"/>
            <w:r w:rsidRPr="00711025">
              <w:rPr>
                <w:rFonts w:ascii="Times New Roman" w:hAnsi="Times New Roman" w:cs="Times New Roman"/>
                <w:sz w:val="24"/>
                <w:szCs w:val="24"/>
                <w:lang w:val="uk-UA"/>
              </w:rPr>
              <w:t>, 12, 13, 14 тощо Законопроекту викладені з порушенням норм ст. 5 ЗУ «Про засади державної регуляторної політики у сфері господарської діяльності», а саме не у спосіб, який є доступним та однозначним для розміщення особами, які повинні впроваджувати або виконувати вимоги цього регуляторного акту (Законопроекту).</w:t>
            </w:r>
          </w:p>
        </w:tc>
        <w:tc>
          <w:tcPr>
            <w:tcW w:w="4252" w:type="dxa"/>
          </w:tcPr>
          <w:p w14:paraId="72D874D6" w14:textId="78D0F622" w:rsidR="007661E2"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 Умови інтегрованого дозволу</w:t>
            </w:r>
          </w:p>
          <w:p w14:paraId="037F7AC1" w14:textId="77777777" w:rsidR="00144516" w:rsidRPr="00711025" w:rsidRDefault="00144516" w:rsidP="007661E2">
            <w:pPr>
              <w:jc w:val="both"/>
              <w:rPr>
                <w:rFonts w:ascii="Times New Roman" w:hAnsi="Times New Roman" w:cs="Times New Roman"/>
                <w:sz w:val="24"/>
                <w:szCs w:val="24"/>
                <w:lang w:val="uk-UA"/>
              </w:rPr>
            </w:pPr>
          </w:p>
          <w:p w14:paraId="3BD159BA" w14:textId="08CB821E" w:rsidR="00144516"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13. Нормативи гранично допустимих викидів</w:t>
            </w:r>
          </w:p>
          <w:p w14:paraId="024B71A0" w14:textId="2352A77F" w:rsidR="00144516" w:rsidRPr="00711025" w:rsidRDefault="00144516" w:rsidP="007661E2">
            <w:pPr>
              <w:jc w:val="both"/>
              <w:rPr>
                <w:rFonts w:ascii="Times New Roman" w:hAnsi="Times New Roman" w:cs="Times New Roman"/>
                <w:sz w:val="24"/>
                <w:szCs w:val="24"/>
                <w:lang w:val="uk-UA"/>
              </w:rPr>
            </w:pPr>
          </w:p>
          <w:p w14:paraId="34F07899" w14:textId="398D9D9D" w:rsidR="00144516"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14. Критерії для визначення найкращих доступних технологій та методів управління за відсутності затверджених висновків найкращих доступних технологій та методів управління</w:t>
            </w:r>
          </w:p>
          <w:p w14:paraId="6F9D18E5" w14:textId="77777777" w:rsidR="00144516" w:rsidRPr="00711025" w:rsidRDefault="00144516" w:rsidP="007661E2">
            <w:pPr>
              <w:jc w:val="both"/>
              <w:rPr>
                <w:rFonts w:ascii="Times New Roman" w:hAnsi="Times New Roman" w:cs="Times New Roman"/>
                <w:sz w:val="24"/>
                <w:szCs w:val="24"/>
                <w:lang w:val="uk-UA"/>
              </w:rPr>
            </w:pPr>
          </w:p>
          <w:p w14:paraId="45C09D8D" w14:textId="77777777" w:rsidR="00DF67FA" w:rsidRPr="00711025" w:rsidRDefault="00DF67FA" w:rsidP="007661E2">
            <w:pPr>
              <w:jc w:val="both"/>
              <w:rPr>
                <w:rFonts w:ascii="Times New Roman" w:hAnsi="Times New Roman" w:cs="Times New Roman"/>
                <w:sz w:val="24"/>
                <w:szCs w:val="24"/>
                <w:lang w:val="uk-UA"/>
              </w:rPr>
            </w:pPr>
          </w:p>
          <w:p w14:paraId="1CD24112" w14:textId="696C0232" w:rsidR="00144516" w:rsidRPr="00711025" w:rsidRDefault="00144516" w:rsidP="007661E2">
            <w:pPr>
              <w:jc w:val="both"/>
              <w:rPr>
                <w:rFonts w:ascii="Times New Roman" w:hAnsi="Times New Roman" w:cs="Times New Roman"/>
                <w:sz w:val="24"/>
                <w:szCs w:val="24"/>
                <w:lang w:val="uk-UA"/>
              </w:rPr>
            </w:pPr>
          </w:p>
        </w:tc>
        <w:tc>
          <w:tcPr>
            <w:tcW w:w="4111" w:type="dxa"/>
          </w:tcPr>
          <w:p w14:paraId="65777C53" w14:textId="70B1717F" w:rsidR="007661E2" w:rsidRPr="00711025" w:rsidRDefault="00C80E0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Враховано частково</w:t>
            </w:r>
          </w:p>
          <w:p w14:paraId="625BFB0A" w14:textId="179D346E" w:rsidR="00326654" w:rsidRPr="00711025" w:rsidRDefault="0032665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Редакцію статей 12, 13, 14 уточнено. Статті викладені відповідно до вимог нормативно-проектувальної техніки</w:t>
            </w:r>
            <w:r w:rsidR="001F413A" w:rsidRPr="00711025">
              <w:rPr>
                <w:rFonts w:ascii="Times New Roman" w:hAnsi="Times New Roman" w:cs="Times New Roman"/>
                <w:sz w:val="24"/>
                <w:szCs w:val="24"/>
                <w:lang w:val="uk-UA"/>
              </w:rPr>
              <w:t>.</w:t>
            </w:r>
          </w:p>
          <w:p w14:paraId="49171DC4" w14:textId="47676AC2" w:rsidR="00C80E04" w:rsidRPr="00711025" w:rsidRDefault="00C80E04" w:rsidP="007661E2">
            <w:pPr>
              <w:jc w:val="both"/>
              <w:rPr>
                <w:rFonts w:ascii="Times New Roman" w:hAnsi="Times New Roman" w:cs="Times New Roman"/>
                <w:sz w:val="24"/>
                <w:szCs w:val="24"/>
                <w:lang w:val="uk-UA"/>
              </w:rPr>
            </w:pPr>
          </w:p>
        </w:tc>
      </w:tr>
      <w:tr w:rsidR="00711025" w:rsidRPr="00711025" w14:paraId="66898AC6" w14:textId="77777777" w:rsidTr="00A152FF">
        <w:tc>
          <w:tcPr>
            <w:tcW w:w="852" w:type="dxa"/>
          </w:tcPr>
          <w:p w14:paraId="524D89FB"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1C6722EA" w14:textId="77777777"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Наведена у підпункті 4 п. 11 ст.30 Законопроекту норма щодо «не застосування</w:t>
            </w:r>
          </w:p>
          <w:p w14:paraId="03B34312" w14:textId="3B73988F"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принципу мовчазної згоди» у правовідносинах, що виникають у процесі видачі дозвільним органом інтегрованого дозволу є порушення конституційних прав суб'єктів господарювання. у разі невиконання дозвільним органом своїх обов'язків щодо дотримання термінів видачі документів дозвільного характеру та потребує вилучення. Також, у зв'язку з цим норми Законопроекту щодо відмови у видачі, зупинення, анулювання інтегрованого дозволу (ст.17, 18, 19,.20) повинні бути приведені у відповідність із нормами ЗУ «Про дозвільну систему у сфері господарської діяльності», «Цивільного Кодексу України», ЗУ «Про охорону навколишнього природного середовища» тощо.</w:t>
            </w:r>
          </w:p>
        </w:tc>
        <w:tc>
          <w:tcPr>
            <w:tcW w:w="4252" w:type="dxa"/>
          </w:tcPr>
          <w:p w14:paraId="1A1FEE6F" w14:textId="3F56F351"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30</w:t>
            </w:r>
          </w:p>
          <w:p w14:paraId="630E4EBE"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1FA779A8"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4) частину третю статті 2 Закону України "Про дозвільну систему у сфері господарської діяльності" (Відомості Верховної Ради України, 2005 р., № 48, ст. 483) доповнити абзацом шостим такого змісту:</w:t>
            </w:r>
          </w:p>
          <w:p w14:paraId="0F20B7B3" w14:textId="1EDE9933"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«Видача інтегрованого дозволу, відмова у видачі інтегрованого дозволу, внесення змін, зупинення, анулювання інтегрованого дозволу здійснюються відповідно до цього Закону з урахуванням особливостей, визначених Законом України «Про запобігання, зменшення та контроль промислового забруднення», та без застосування принципу мовчазної згоди.»;»</w:t>
            </w:r>
          </w:p>
        </w:tc>
        <w:tc>
          <w:tcPr>
            <w:tcW w:w="4111" w:type="dxa"/>
          </w:tcPr>
          <w:p w14:paraId="68FB806E" w14:textId="77777777" w:rsidR="00326654" w:rsidRPr="00711025" w:rsidRDefault="0032665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7533FD4E" w14:textId="30BEE06B" w:rsidR="007661E2" w:rsidRPr="00711025" w:rsidRDefault="0032665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Виконати вимоги статей 12, 13</w:t>
            </w:r>
            <w:r w:rsidR="002B4B1C" w:rsidRPr="00711025">
              <w:rPr>
                <w:rFonts w:ascii="Times New Roman" w:hAnsi="Times New Roman" w:cs="Times New Roman"/>
                <w:sz w:val="24"/>
                <w:szCs w:val="24"/>
                <w:lang w:val="uk-UA"/>
              </w:rPr>
              <w:t xml:space="preserve"> </w:t>
            </w:r>
            <w:r w:rsidR="002B4B1C" w:rsidRPr="00711025">
              <w:rPr>
                <w:rFonts w:ascii="Times New Roman" w:hAnsi="Times New Roman" w:cs="Times New Roman"/>
                <w:sz w:val="24"/>
                <w:szCs w:val="24"/>
                <w:lang w:val="uk-UA"/>
              </w:rPr>
              <w:lastRenderedPageBreak/>
              <w:t>законопроєкту</w:t>
            </w:r>
            <w:r w:rsidRPr="00711025">
              <w:rPr>
                <w:rFonts w:ascii="Times New Roman" w:hAnsi="Times New Roman" w:cs="Times New Roman"/>
                <w:sz w:val="24"/>
                <w:szCs w:val="24"/>
                <w:lang w:val="uk-UA"/>
              </w:rPr>
              <w:t xml:space="preserve"> щодо визначення умов інтегрованого дозволу на основі висновків найкращих доступних технологій та методів управління з застосуванням «принципу мовчазної згоди» видається неможливим. </w:t>
            </w:r>
          </w:p>
        </w:tc>
      </w:tr>
      <w:tr w:rsidR="00711025" w:rsidRPr="00711025" w14:paraId="13DCA3EF" w14:textId="77777777" w:rsidTr="00A152FF">
        <w:tc>
          <w:tcPr>
            <w:tcW w:w="852" w:type="dxa"/>
          </w:tcPr>
          <w:p w14:paraId="459DCE6F"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793B8B72" w14:textId="0AFDC501"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Закон України «Про дозвільну систему у сфері господарської діяльності», яким визначено правові та організаційні засади функціонування дозвільної системи у сфері господарської діяльності і встановлено порядок діяльності дозвільних органів, уповноважених видавати документи дозвільного характеру, та адміністраторів, не містить визначення терм</w:t>
            </w:r>
            <w:r w:rsidR="002B4B1C" w:rsidRPr="00711025">
              <w:rPr>
                <w:rFonts w:ascii="Times New Roman" w:hAnsi="Times New Roman" w:cs="Times New Roman"/>
                <w:sz w:val="24"/>
                <w:szCs w:val="24"/>
                <w:lang w:val="uk-UA"/>
              </w:rPr>
              <w:t>іну «інтегрований дозвіл», тому</w:t>
            </w:r>
            <w:r w:rsidRPr="00711025">
              <w:rPr>
                <w:rFonts w:ascii="Times New Roman" w:hAnsi="Times New Roman" w:cs="Times New Roman"/>
                <w:sz w:val="24"/>
                <w:szCs w:val="24"/>
                <w:lang w:val="uk-UA"/>
              </w:rPr>
              <w:t xml:space="preserve"> необхідно надати у Законопроекті.</w:t>
            </w:r>
          </w:p>
          <w:p w14:paraId="399F7E0D" w14:textId="262FA8BA"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ab/>
              <w:t xml:space="preserve">Також с.17 Законопроекту встановлюються підстави відмови у видачі інтегрованого дозволу. При цьому, всупереч вимогам частини першої ст. 4 ЗУ «Про </w:t>
            </w:r>
            <w:r w:rsidRPr="00711025">
              <w:rPr>
                <w:rFonts w:ascii="Times New Roman" w:hAnsi="Times New Roman" w:cs="Times New Roman"/>
                <w:sz w:val="24"/>
                <w:szCs w:val="24"/>
                <w:lang w:val="uk-UA"/>
              </w:rPr>
              <w:lastRenderedPageBreak/>
              <w:t>дозвільну</w:t>
            </w:r>
            <w:r w:rsidR="00326654"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систему», чітко не визначено зміст підстав для відмови у видачі дозволу (наприклад,</w:t>
            </w:r>
            <w:r w:rsidR="00326654"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«експлуатація установки не забезпечуватиме дотримання вимог цього Закону»). Також</w:t>
            </w:r>
            <w:r w:rsidR="00326654"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підстава для відмови у видачі інтегрованого дозволу лише за наявності «висновку заінтересованого органу (у т.ч. контролюючого органу) про недоцільність видачі інтегрованого дозволу» містить у собі певні ризики адміністративного тиску та не відповідає</w:t>
            </w:r>
            <w:r w:rsidR="00326654"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вимогам діючого законодавства.</w:t>
            </w:r>
          </w:p>
          <w:p w14:paraId="1EE59433" w14:textId="2C3206A7"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      Потребує доопрацювання ст.19 Законопроекту, зокрема, незрозумілими є таки підстави для анулювання дозволу, як «оператор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 за наявності підстав, передбачених частиною першою статті 18. цього Закону, та неможливості ефективного захисту інтересів держави або третіх осіб шляхом внесення змін до інтегрованого дозволу у разі перегляду та оновлення умов інтегрованого дозволу.</w:t>
            </w:r>
          </w:p>
          <w:p w14:paraId="52053F81" w14:textId="0ECC49AA"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ab/>
              <w:t xml:space="preserve">Окрім того, положення ст. 18, 19, 20 Законопроекту в частині можливості </w:t>
            </w:r>
            <w:r w:rsidRPr="00711025">
              <w:rPr>
                <w:rFonts w:ascii="Times New Roman" w:hAnsi="Times New Roman" w:cs="Times New Roman"/>
                <w:sz w:val="24"/>
                <w:szCs w:val="24"/>
                <w:lang w:val="uk-UA"/>
              </w:rPr>
              <w:lastRenderedPageBreak/>
              <w:t xml:space="preserve">призупинення дії (терміном до 1 року) або анулювання інтегрованого дозволу лише за рішенням дозвільного органу без відповідного попереднього звернення та рішення адміністративного. суду, є порушенням вимог п.7 ст.4 (1) ЗУ </w:t>
            </w:r>
            <w:r w:rsidR="002B4B1C" w:rsidRPr="00711025">
              <w:rPr>
                <w:rFonts w:ascii="Times New Roman" w:hAnsi="Times New Roman" w:cs="Times New Roman"/>
                <w:sz w:val="24"/>
                <w:szCs w:val="24"/>
                <w:lang w:val="uk-UA"/>
              </w:rPr>
              <w:t xml:space="preserve">«Про дозвільну. систему у сфері </w:t>
            </w:r>
            <w:r w:rsidRPr="00711025">
              <w:rPr>
                <w:rFonts w:ascii="Times New Roman" w:hAnsi="Times New Roman" w:cs="Times New Roman"/>
                <w:sz w:val="24"/>
                <w:szCs w:val="24"/>
                <w:lang w:val="uk-UA"/>
              </w:rPr>
              <w:t>господарської діяльності», а також приписів частини д</w:t>
            </w:r>
            <w:r w:rsidR="002B4B1C" w:rsidRPr="00711025">
              <w:rPr>
                <w:rFonts w:ascii="Times New Roman" w:hAnsi="Times New Roman" w:cs="Times New Roman"/>
                <w:sz w:val="24"/>
                <w:szCs w:val="24"/>
                <w:lang w:val="uk-UA"/>
              </w:rPr>
              <w:t xml:space="preserve">ругої ст.293 Цивільного Кодексу </w:t>
            </w:r>
            <w:r w:rsidRPr="00711025">
              <w:rPr>
                <w:rFonts w:ascii="Times New Roman" w:hAnsi="Times New Roman" w:cs="Times New Roman"/>
                <w:sz w:val="24"/>
                <w:szCs w:val="24"/>
                <w:lang w:val="uk-UA"/>
              </w:rPr>
              <w:t xml:space="preserve">України та частини третьої ст. 50 ЗУ «Про охорону навколишнього природного середовища» (так як наслідком такого призупинення або анулювання стане повна або часткова </w:t>
            </w:r>
            <w:proofErr w:type="spellStart"/>
            <w:r w:rsidRPr="00711025">
              <w:rPr>
                <w:rFonts w:ascii="Times New Roman" w:hAnsi="Times New Roman" w:cs="Times New Roman"/>
                <w:sz w:val="24"/>
                <w:szCs w:val="24"/>
                <w:lang w:val="uk-UA"/>
              </w:rPr>
              <w:t>призупинка</w:t>
            </w:r>
            <w:proofErr w:type="spellEnd"/>
            <w:r w:rsidRPr="00711025">
              <w:rPr>
                <w:rFonts w:ascii="Times New Roman" w:hAnsi="Times New Roman" w:cs="Times New Roman"/>
                <w:sz w:val="24"/>
                <w:szCs w:val="24"/>
                <w:lang w:val="uk-UA"/>
              </w:rPr>
              <w:t xml:space="preserve"> виробництва у суб'єкта господарювання </w:t>
            </w:r>
            <w:r w:rsidR="002B4B1C" w:rsidRPr="00711025">
              <w:rPr>
                <w:rFonts w:ascii="Times New Roman" w:hAnsi="Times New Roman" w:cs="Times New Roman"/>
                <w:sz w:val="24"/>
                <w:szCs w:val="24"/>
                <w:lang w:val="uk-UA"/>
              </w:rPr>
              <w:t>в цілому</w:t>
            </w:r>
            <w:r w:rsidRPr="00711025">
              <w:rPr>
                <w:rFonts w:ascii="Times New Roman" w:hAnsi="Times New Roman" w:cs="Times New Roman"/>
                <w:sz w:val="24"/>
                <w:szCs w:val="24"/>
                <w:lang w:val="uk-UA"/>
              </w:rPr>
              <w:t>, або окремих його цехів чи дільниць) і також потребують вилучення.</w:t>
            </w:r>
          </w:p>
        </w:tc>
        <w:tc>
          <w:tcPr>
            <w:tcW w:w="4252" w:type="dxa"/>
          </w:tcPr>
          <w:p w14:paraId="7089D416"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18. Зупинення інтегрованого дозволу</w:t>
            </w:r>
          </w:p>
          <w:p w14:paraId="729A3884"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має право повністю або частково зупинити інтегрований дозвіл на строк, що не перевищує один рік у таких випадках:</w:t>
            </w:r>
          </w:p>
          <w:p w14:paraId="217708C8"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6E9898A0"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забруднення, спричинене установкою, </w:t>
            </w:r>
            <w:r w:rsidRPr="00711025">
              <w:rPr>
                <w:rFonts w:ascii="Times New Roman" w:hAnsi="Times New Roman" w:cs="Times New Roman"/>
                <w:sz w:val="24"/>
                <w:szCs w:val="24"/>
                <w:lang w:val="uk-UA"/>
              </w:rPr>
              <w:lastRenderedPageBreak/>
              <w:t>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w:t>
            </w:r>
          </w:p>
          <w:p w14:paraId="6F242643"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технологія, яка використовується на установці, не забезпечує дотримання умов інтегрованого дозволу або безпека експлуатації установки потребує використання інших технологій;</w:t>
            </w:r>
          </w:p>
          <w:p w14:paraId="58DCC728"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внесення значних змін до характеру або функціонування установки, або її розширення до внесення змін до інтегрованого дозволу.</w:t>
            </w:r>
          </w:p>
          <w:p w14:paraId="28D13C40"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Зупинення інтегрованого дозволу здійснюється в порядку, визначеному статтею 20 цього Закону.</w:t>
            </w:r>
          </w:p>
          <w:p w14:paraId="7E011A3E" w14:textId="77777777" w:rsidR="001206A5" w:rsidRPr="00711025" w:rsidRDefault="001206A5" w:rsidP="001206A5">
            <w:pPr>
              <w:jc w:val="both"/>
              <w:rPr>
                <w:rFonts w:ascii="Times New Roman" w:hAnsi="Times New Roman" w:cs="Times New Roman"/>
                <w:sz w:val="24"/>
                <w:szCs w:val="24"/>
                <w:lang w:val="uk-UA"/>
              </w:rPr>
            </w:pPr>
          </w:p>
          <w:p w14:paraId="0B58C92B"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682A27D9"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344796A2"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заявою оператора установки;</w:t>
            </w:r>
          </w:p>
          <w:p w14:paraId="396AA6C9"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провадження діяльності, на яку отримано інтегрований дозвіл, не розпочато протягом двадцяти чотирьох місяців з дати, визначеної у інтегрованому дозволі, а у разі якщо </w:t>
            </w:r>
            <w:r w:rsidRPr="00711025">
              <w:rPr>
                <w:rFonts w:ascii="Times New Roman" w:hAnsi="Times New Roman" w:cs="Times New Roman"/>
                <w:sz w:val="24"/>
                <w:szCs w:val="24"/>
                <w:lang w:val="uk-UA"/>
              </w:rPr>
              <w:lastRenderedPageBreak/>
              <w:t>така дата не визначена у інтегрованому дозволі, – протягом дванадцяти місяців з дати введення установки в експлуатацію;</w:t>
            </w:r>
          </w:p>
          <w:p w14:paraId="4B8D3001"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припинення діяльності за умови дотримання вимог статті 27 цього Закону;</w:t>
            </w:r>
          </w:p>
          <w:p w14:paraId="02777F0B"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надання оператором установки у заяві на отримання (внесення змін до) інтегрованого дозволу недостовірної інформації або подача ним недійсних документів;</w:t>
            </w:r>
          </w:p>
          <w:p w14:paraId="3D5172F5"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w:t>
            </w:r>
          </w:p>
          <w:p w14:paraId="78B3F00D"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наявності підстав, передбачених частиною першою статті 18 цього Закону, та неможливості ефективного захисту інтересів держави або третіх осіб шляхом внесення змін до інтегрованого дозволу у разі перегляду та оновлення умов інтегрованого дозволу;</w:t>
            </w:r>
          </w:p>
          <w:p w14:paraId="2A0D2BC5"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повторне незаконне перешкоджання перевірці, яку здійснює </w:t>
            </w:r>
            <w:r w:rsidRPr="00711025">
              <w:rPr>
                <w:rFonts w:ascii="Times New Roman" w:hAnsi="Times New Roman" w:cs="Times New Roman"/>
                <w:sz w:val="24"/>
                <w:szCs w:val="24"/>
                <w:lang w:val="uk-UA"/>
              </w:rPr>
              <w:lastRenderedPageBreak/>
              <w:t>контролюючий орган згідно зі статтею 29 цього Закону (інтегрований дозвіл анулюється за зверненням контролюючого органу);</w:t>
            </w:r>
          </w:p>
          <w:p w14:paraId="5654E095"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порушення оператором установки інтегрованого дозволу або його умов, щодо яких надавався припис про їх усунення із наданням достатнього часу для їх усунення;</w:t>
            </w:r>
          </w:p>
          <w:p w14:paraId="1138A0EE"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рішення про зупинення інтегрованого дозволу;</w:t>
            </w:r>
          </w:p>
          <w:p w14:paraId="4482740C"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вимоги дозвільного органу щодо внесення змін до інтегрованого дозволу у разі перегляду та оновлення умов інтегрованого дозволу відповідно до статті 23 цього Закону.</w:t>
            </w:r>
          </w:p>
          <w:p w14:paraId="2E622722" w14:textId="5BAAC2EE" w:rsidR="007661E2"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Анулювання інтегрованого дозволу здійснюється в порядку, визначеному статтею 20 цього Закону.</w:t>
            </w:r>
          </w:p>
        </w:tc>
        <w:tc>
          <w:tcPr>
            <w:tcW w:w="4111" w:type="dxa"/>
          </w:tcPr>
          <w:p w14:paraId="665E0F43" w14:textId="0D689F9F" w:rsidR="007661E2" w:rsidRPr="00711025" w:rsidRDefault="0032665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149D5C4D" w14:textId="77777777" w:rsidR="001206A5" w:rsidRPr="00711025" w:rsidRDefault="001206A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w:t>
            </w:r>
          </w:p>
          <w:p w14:paraId="3070F410" w14:textId="4516E051" w:rsidR="00326654" w:rsidRPr="00711025" w:rsidRDefault="001206A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«інтегрований дозвіл – документ дозвільного характеру, який отримують оператори установок, визначених цим Законом, до початку їх експлуатації;»</w:t>
            </w:r>
          </w:p>
          <w:p w14:paraId="19A85447" w14:textId="69B5DAE4" w:rsidR="001206A5" w:rsidRPr="00711025" w:rsidRDefault="001206A5" w:rsidP="007661E2">
            <w:pPr>
              <w:jc w:val="both"/>
              <w:rPr>
                <w:rFonts w:ascii="Times New Roman" w:hAnsi="Times New Roman" w:cs="Times New Roman"/>
                <w:sz w:val="24"/>
                <w:szCs w:val="24"/>
                <w:lang w:val="uk-UA"/>
              </w:rPr>
            </w:pPr>
          </w:p>
          <w:p w14:paraId="009B5864" w14:textId="7FC73326" w:rsidR="001206A5" w:rsidRPr="00711025" w:rsidRDefault="001206A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20</w:t>
            </w:r>
          </w:p>
          <w:p w14:paraId="1802461F" w14:textId="3C621A5C" w:rsidR="001206A5" w:rsidRPr="00711025" w:rsidRDefault="001206A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059206F"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Зупинення або анулювання інтегрованого дозволу </w:t>
            </w:r>
            <w:r w:rsidRPr="00711025">
              <w:rPr>
                <w:rFonts w:ascii="Times New Roman" w:hAnsi="Times New Roman" w:cs="Times New Roman"/>
                <w:b/>
                <w:bCs/>
                <w:sz w:val="24"/>
                <w:szCs w:val="24"/>
                <w:lang w:val="uk-UA"/>
              </w:rPr>
              <w:t>адміністративним судом здійснюється в порядку адміністративного судочинства</w:t>
            </w:r>
            <w:r w:rsidRPr="00711025">
              <w:rPr>
                <w:rFonts w:ascii="Times New Roman" w:hAnsi="Times New Roman" w:cs="Times New Roman"/>
                <w:sz w:val="24"/>
                <w:szCs w:val="24"/>
                <w:lang w:val="uk-UA"/>
              </w:rPr>
              <w:t>.</w:t>
            </w:r>
          </w:p>
          <w:p w14:paraId="1A9A0E4C" w14:textId="2F2F9059"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7. У разі анулювання інтегрованого дозволу з підстав, не передбачених законом, інтегрований дозвіл підлягає поновленню за рішенням дозвільного органу або адміністративного суду.»</w:t>
            </w:r>
          </w:p>
          <w:p w14:paraId="1B3F9F1F" w14:textId="77777777" w:rsidR="001206A5" w:rsidRPr="00711025" w:rsidRDefault="001206A5" w:rsidP="007661E2">
            <w:pPr>
              <w:jc w:val="both"/>
              <w:rPr>
                <w:rFonts w:ascii="Times New Roman" w:hAnsi="Times New Roman" w:cs="Times New Roman"/>
                <w:sz w:val="24"/>
                <w:szCs w:val="24"/>
                <w:highlight w:val="green"/>
                <w:lang w:val="uk-UA"/>
              </w:rPr>
            </w:pPr>
          </w:p>
          <w:p w14:paraId="6D2B4127" w14:textId="02120821" w:rsidR="00326654" w:rsidRPr="00711025" w:rsidRDefault="001206A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Крім того, у 4.1 ЗУ «Про дозвільну систему у сфері господарської діяльності» йдеться «…Законом можуть передбачатися інші підстави для анулювання документа дозвільного характеру.»</w:t>
            </w:r>
          </w:p>
          <w:p w14:paraId="08CE9B8E" w14:textId="77777777" w:rsidR="001206A5" w:rsidRPr="00711025" w:rsidRDefault="001206A5" w:rsidP="007661E2">
            <w:pPr>
              <w:jc w:val="both"/>
              <w:rPr>
                <w:rFonts w:ascii="Times New Roman" w:hAnsi="Times New Roman" w:cs="Times New Roman"/>
                <w:sz w:val="24"/>
                <w:szCs w:val="24"/>
                <w:lang w:val="uk-UA"/>
              </w:rPr>
            </w:pPr>
          </w:p>
          <w:p w14:paraId="617814F2" w14:textId="4E32BFB8" w:rsidR="00326654" w:rsidRPr="00711025" w:rsidRDefault="00326654"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Статті 18 і 19</w:t>
            </w:r>
            <w:r w:rsidR="002B4B1C" w:rsidRPr="00711025">
              <w:rPr>
                <w:rFonts w:ascii="Times New Roman" w:hAnsi="Times New Roman" w:cs="Times New Roman"/>
                <w:sz w:val="24"/>
                <w:szCs w:val="24"/>
                <w:lang w:val="uk-UA"/>
              </w:rPr>
              <w:t xml:space="preserve"> законопроєкту</w:t>
            </w:r>
            <w:r w:rsidRPr="00711025">
              <w:rPr>
                <w:rFonts w:ascii="Times New Roman" w:hAnsi="Times New Roman" w:cs="Times New Roman"/>
                <w:sz w:val="24"/>
                <w:szCs w:val="24"/>
                <w:lang w:val="uk-UA"/>
              </w:rPr>
              <w:t xml:space="preserve"> в новій редакції:</w:t>
            </w:r>
          </w:p>
          <w:p w14:paraId="518325A8" w14:textId="1349E92B" w:rsidR="00326654" w:rsidRPr="00711025" w:rsidRDefault="00326654" w:rsidP="003266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18. Зупинення інтегрованого дозволу</w:t>
            </w:r>
          </w:p>
          <w:p w14:paraId="2F487087" w14:textId="77777777" w:rsidR="00326654" w:rsidRPr="00711025" w:rsidRDefault="00326654" w:rsidP="003266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має право повністю або частково зупинити інтегрований дозвіл на строк, що не перевищує один рік у таких випадках:</w:t>
            </w:r>
          </w:p>
          <w:p w14:paraId="0911C45C" w14:textId="77777777" w:rsidR="00326654" w:rsidRPr="00711025" w:rsidRDefault="00326654" w:rsidP="003266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09A6C4AF" w14:textId="77777777" w:rsidR="00326654" w:rsidRPr="00711025" w:rsidRDefault="00326654" w:rsidP="003266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забруднення, спричинене установкою, є настільки значним, що </w:t>
            </w:r>
            <w:r w:rsidRPr="00711025">
              <w:rPr>
                <w:rFonts w:ascii="Times New Roman" w:hAnsi="Times New Roman" w:cs="Times New Roman"/>
                <w:sz w:val="24"/>
                <w:szCs w:val="24"/>
                <w:lang w:val="uk-UA"/>
              </w:rPr>
              <w:lastRenderedPageBreak/>
              <w:t>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w:t>
            </w:r>
          </w:p>
          <w:p w14:paraId="5DD41715" w14:textId="77777777" w:rsidR="00326654" w:rsidRPr="00711025" w:rsidRDefault="00326654" w:rsidP="003266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технологія, яка використовується на установці, не забезпечує дотримання умов інтегрованого дозволу або безпека експлуатації установки потребує використання інших технологій;</w:t>
            </w:r>
          </w:p>
          <w:p w14:paraId="2C867299" w14:textId="77777777" w:rsidR="00326654" w:rsidRPr="00711025" w:rsidRDefault="00326654" w:rsidP="003266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порушення оператором установки інтегрованого дозволу або його умов, щодо яких надавався припис про їх усунення із наданням достатнього часу для їх усунення;</w:t>
            </w:r>
          </w:p>
          <w:p w14:paraId="3CE715A0" w14:textId="77777777" w:rsidR="00326654" w:rsidRPr="00711025" w:rsidRDefault="00326654" w:rsidP="003266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внесення значних змін до характеру або функціонування установки, або її розширення до внесення змін до інтегрованого дозволу.</w:t>
            </w:r>
          </w:p>
          <w:p w14:paraId="08355DE4" w14:textId="735A5768" w:rsidR="00326654" w:rsidRPr="00711025" w:rsidRDefault="00326654" w:rsidP="003266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Зупинення інтегрованого дозволу здійснюється в порядку</w:t>
            </w:r>
            <w:r w:rsidR="002B4B1C" w:rsidRPr="00711025">
              <w:rPr>
                <w:rFonts w:ascii="Times New Roman" w:hAnsi="Times New Roman" w:cs="Times New Roman"/>
                <w:sz w:val="24"/>
                <w:szCs w:val="24"/>
                <w:lang w:val="uk-UA"/>
              </w:rPr>
              <w:t>, визначеному статтею 20 цього законопроєкту</w:t>
            </w:r>
            <w:r w:rsidRPr="00711025">
              <w:rPr>
                <w:rFonts w:ascii="Times New Roman" w:hAnsi="Times New Roman" w:cs="Times New Roman"/>
                <w:sz w:val="24"/>
                <w:szCs w:val="24"/>
                <w:lang w:val="uk-UA"/>
              </w:rPr>
              <w:t>.</w:t>
            </w:r>
          </w:p>
          <w:p w14:paraId="025FA13D" w14:textId="77777777" w:rsidR="00326654" w:rsidRPr="00711025" w:rsidRDefault="00326654" w:rsidP="00326654">
            <w:pPr>
              <w:jc w:val="both"/>
              <w:rPr>
                <w:rFonts w:ascii="Times New Roman" w:hAnsi="Times New Roman" w:cs="Times New Roman"/>
                <w:sz w:val="24"/>
                <w:szCs w:val="24"/>
                <w:lang w:val="uk-UA"/>
              </w:rPr>
            </w:pPr>
          </w:p>
          <w:p w14:paraId="4DF00FE9"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0D9F304B"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2F0C6E23"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за заявою оператора установки;</w:t>
            </w:r>
          </w:p>
          <w:p w14:paraId="0AE9F3BC"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провадження діяльності, на яку отримано інтегрований дозвіл, не розпочато протягом двадцяти чотирьох місяців з дати, визначеної у інтегрованому дозволі, а у разі якщо така дата не визначена у інтегрованому дозволі, – протягом дванадцяти місяців з дати введення установки в експлуатацію;</w:t>
            </w:r>
          </w:p>
          <w:p w14:paraId="4C381D8E"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припинення діяльності за умови дотримання вимог статті 27 цього Закону;</w:t>
            </w:r>
          </w:p>
          <w:p w14:paraId="1FD2BB83"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надання оператором установки у заяві на отримання (внесення змін до) інтегрованого дозволу недостовірної інформації або подача ним недійсних документів;</w:t>
            </w:r>
          </w:p>
          <w:p w14:paraId="72704BC8"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w:t>
            </w:r>
          </w:p>
          <w:p w14:paraId="59182487"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 наявності підстав, передбачених частиною першою статті 18 цього Закону, та неможливості ефективного захисту інтересів держави або третіх </w:t>
            </w:r>
            <w:r w:rsidRPr="00711025">
              <w:rPr>
                <w:rFonts w:ascii="Times New Roman" w:hAnsi="Times New Roman" w:cs="Times New Roman"/>
                <w:sz w:val="24"/>
                <w:szCs w:val="24"/>
                <w:lang w:val="uk-UA"/>
              </w:rPr>
              <w:lastRenderedPageBreak/>
              <w:t>осіб шляхом внесення змін до інтегрованого дозволу у разі перегляду та оновлення умов інтегрованого дозволу;</w:t>
            </w:r>
          </w:p>
          <w:p w14:paraId="0E3E260A"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повторне незаконне перешкоджання перевірці, яку здійснює контролюючий орган згідно зі статтею 29 цього Закону (інтегрований дозвіл анулюється за зверненням контролюючого органу);</w:t>
            </w:r>
          </w:p>
          <w:p w14:paraId="0145FCB1"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рішення про зупинення інтегрованого дозволу;</w:t>
            </w:r>
          </w:p>
          <w:p w14:paraId="74FBC879" w14:textId="77777777" w:rsidR="001F413A" w:rsidRPr="00711025" w:rsidRDefault="001F413A" w:rsidP="001F41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вимоги дозвільного органу щодо внесення змін до інтегрованого дозволу у разі перегляду та оновлення умов інтегрованого дозволу відповідно до статті 23 цього Закону.</w:t>
            </w:r>
          </w:p>
          <w:p w14:paraId="06841314" w14:textId="6BD822AB" w:rsidR="00326654" w:rsidRPr="00711025" w:rsidRDefault="001F41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Анулювання інтегрованого дозволу здійснюється в порядку, визначеному статтею 20 цього Закону.»</w:t>
            </w:r>
          </w:p>
        </w:tc>
      </w:tr>
      <w:tr w:rsidR="00711025" w:rsidRPr="00711025" w14:paraId="74F55D40" w14:textId="77777777" w:rsidTr="00A152FF">
        <w:tc>
          <w:tcPr>
            <w:tcW w:w="852" w:type="dxa"/>
          </w:tcPr>
          <w:p w14:paraId="1289CE1C"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0CC6127B" w14:textId="77777777"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Наведений у ст. 27 Законопроекту термін «базовий звіт» необхідно визначити у</w:t>
            </w:r>
          </w:p>
          <w:p w14:paraId="4BB4CA2F" w14:textId="04BC5E02"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 Законопроекту та зазначити перелік випадків (п.6 ст.27) у яких розроблення такого звіту від оператора установки не вимагається. Також вимоги щодо припинення діяльності, доцільно ув'язати із нормами Кодексу України з процедур банкрутства та Господарського Кодексу України в частині </w:t>
            </w:r>
            <w:r w:rsidRPr="00711025">
              <w:rPr>
                <w:rFonts w:ascii="Times New Roman" w:hAnsi="Times New Roman" w:cs="Times New Roman"/>
                <w:sz w:val="24"/>
                <w:szCs w:val="24"/>
                <w:lang w:val="uk-UA"/>
              </w:rPr>
              <w:lastRenderedPageBreak/>
              <w:t>припинення діяльності юридичної особи без правонаступництва та інших положень.</w:t>
            </w:r>
          </w:p>
        </w:tc>
        <w:tc>
          <w:tcPr>
            <w:tcW w:w="4252" w:type="dxa"/>
          </w:tcPr>
          <w:p w14:paraId="01C0FFE3" w14:textId="4BE97986" w:rsidR="00144516" w:rsidRPr="00711025" w:rsidRDefault="00144516" w:rsidP="001445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27. Припинення діяльності</w:t>
            </w:r>
          </w:p>
          <w:p w14:paraId="56E7DF9F" w14:textId="51BFABFF" w:rsidR="00144516" w:rsidRPr="00711025" w:rsidRDefault="00144516" w:rsidP="0014451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71BD47E2" w14:textId="3C075E7F" w:rsidR="007661E2"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Якщо від оператора установки не вимагається розроблення базового звіту, зазначеного у частині другій цієї статті, у разі припинення діяльності оператор установки вживає необхідних заходів, спрямованих на усунення, обмеження, ізолювання або </w:t>
            </w:r>
            <w:r w:rsidRPr="00711025">
              <w:rPr>
                <w:rFonts w:ascii="Times New Roman" w:hAnsi="Times New Roman" w:cs="Times New Roman"/>
                <w:sz w:val="24"/>
                <w:szCs w:val="24"/>
                <w:lang w:val="uk-UA"/>
              </w:rPr>
              <w:lastRenderedPageBreak/>
              <w:t>зменшення відповідних небезпечних речовин з тим, щоб місцевість, у якій розташована установка, враховуючи її поточне або майбутнє дозволене використання, припинила становити будь-яку значну загрозу здоров'ю населення або довкіллю, пов’язану із забрудненням ґрунту або підземних вод в результаті дозволених видів діяльності та враховуючи умови у місцезнаходженні установки, встановлені відповідно до статті 6 цього Закону.</w:t>
            </w:r>
          </w:p>
        </w:tc>
        <w:tc>
          <w:tcPr>
            <w:tcW w:w="4111" w:type="dxa"/>
          </w:tcPr>
          <w:p w14:paraId="00F98F71" w14:textId="77777777" w:rsidR="007661E2" w:rsidRPr="00711025" w:rsidRDefault="001206A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200B6D59"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27. </w:t>
            </w:r>
          </w:p>
          <w:p w14:paraId="6EC09502" w14:textId="0D574BCF"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«Припинення діяльності</w:t>
            </w:r>
          </w:p>
          <w:p w14:paraId="6D2161DD"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У випадку припинення діяльності оператор установки забезпечує виконання вимог частин четвертої-шостої цієї статті та несе відповідальність за їх недотримання.</w:t>
            </w:r>
          </w:p>
          <w:p w14:paraId="6073F91F" w14:textId="77777777" w:rsidR="001206A5" w:rsidRPr="00711025" w:rsidRDefault="001206A5"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 випадку припинення діяльності </w:t>
            </w:r>
            <w:r w:rsidRPr="00711025">
              <w:rPr>
                <w:rFonts w:ascii="Times New Roman" w:hAnsi="Times New Roman" w:cs="Times New Roman"/>
                <w:sz w:val="24"/>
                <w:szCs w:val="24"/>
                <w:lang w:val="uk-UA"/>
              </w:rPr>
              <w:lastRenderedPageBreak/>
              <w:t>внаслідок банкрутства витрати, пов’язані з виконанням вимог частин четвертої-шостої цієї статті, задовольняються в порядку, визначеному законодавством про банкрутство.»</w:t>
            </w:r>
          </w:p>
          <w:p w14:paraId="600703E2" w14:textId="77777777" w:rsidR="001206A5" w:rsidRPr="00711025" w:rsidRDefault="00E42B26"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0F8A8D2" w14:textId="77777777" w:rsidR="00E42B26" w:rsidRPr="00711025" w:rsidRDefault="00E42B26"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w:t>
            </w:r>
          </w:p>
          <w:p w14:paraId="11095AFA" w14:textId="77777777" w:rsidR="00E42B26" w:rsidRPr="00711025" w:rsidRDefault="00E42B26" w:rsidP="001206A5">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…Форма та вимоги до змісту базового звіту, а також методика оцінки ґрунту та підземних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5C7F5F78" w14:textId="77777777" w:rsidR="00E42B26" w:rsidRPr="00711025" w:rsidRDefault="00E42B26" w:rsidP="001206A5">
            <w:pPr>
              <w:jc w:val="both"/>
              <w:rPr>
                <w:rFonts w:ascii="Times New Roman" w:hAnsi="Times New Roman" w:cs="Times New Roman"/>
                <w:sz w:val="24"/>
                <w:szCs w:val="24"/>
                <w:lang w:val="uk-UA"/>
              </w:rPr>
            </w:pPr>
          </w:p>
          <w:p w14:paraId="0419147F"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27. Припинення діяльності</w:t>
            </w:r>
          </w:p>
          <w:p w14:paraId="5133F0DA"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У випадку припинення діяльності оператор установки забезпечує виконання вимог частин четвертої-шостої цієї статті та несе відповідальність за їх недотримання. Якщо оператор установки не забезпечив виконання вимог частин четвертої-шостої цієї статті, обов’язки та відповідальність за їх виконання покладаються на власника або власників установки.</w:t>
            </w:r>
          </w:p>
          <w:p w14:paraId="50ABB52F"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 випадку припинення діяльності внаслідок банкрутства витрати, пов’язані з виконанням вимог частин четвертої-шостої цієї статті, </w:t>
            </w:r>
            <w:r w:rsidRPr="00711025">
              <w:rPr>
                <w:rFonts w:ascii="Times New Roman" w:hAnsi="Times New Roman" w:cs="Times New Roman"/>
                <w:sz w:val="24"/>
                <w:szCs w:val="24"/>
                <w:lang w:val="uk-UA"/>
              </w:rPr>
              <w:lastRenderedPageBreak/>
              <w:t>задовольняються в порядку, визначеному законодавством про банкрутство.</w:t>
            </w:r>
          </w:p>
          <w:p w14:paraId="6652ABAE"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Якщо діяльність включає у себе використання, вироблення або вивільнення небезпечних речовин та беручи до уваги можливість забруднення ґрунту або підземних вод у місцезнаходженні установки, оператор установки разом із заявою на отримання (внесення змін до) інтегрованого дозволу розробляє та подає до дозвільного органу базовий звіт.</w:t>
            </w:r>
          </w:p>
          <w:p w14:paraId="0C9129BA"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Базовий звіт містить інформацію, необхідну для визначення стану ґрунту та підземних вод на момент розроблення звіту з метою порівняння у кількісній формі стану, що передував видачі інтегрованого дозволу, із станом на момент припинення діяльності, у тому числі:</w:t>
            </w:r>
          </w:p>
          <w:p w14:paraId="37FA6D2F"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інформацію про використання місцевості, у якій розташована установка, на момент розроблення базового звіту та, за наявності, про використання місцевості, у якій розташована установка, в минулому;</w:t>
            </w:r>
          </w:p>
          <w:p w14:paraId="1D3B68C9"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 наявності, інформацію про вимірювання щодо ґрунту та підземних вод, що відображають стан на момент розроблення звіту або, у якості альтернативного варіанту, нові </w:t>
            </w:r>
            <w:r w:rsidRPr="00711025">
              <w:rPr>
                <w:rFonts w:ascii="Times New Roman" w:hAnsi="Times New Roman" w:cs="Times New Roman"/>
                <w:sz w:val="24"/>
                <w:szCs w:val="24"/>
                <w:lang w:val="uk-UA"/>
              </w:rPr>
              <w:lastRenderedPageBreak/>
              <w:t>вимірювання щодо ґрунту та підземних вод, беручи до уваги можливість забруднення ґрунту або підземних вод небезпечними речовинами, що будуть використовуватися, вироблятися або вивільнятися установкою.</w:t>
            </w:r>
          </w:p>
          <w:p w14:paraId="0B2FB027"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може включати або додавати до базового звіту іншу інформацію.</w:t>
            </w:r>
          </w:p>
          <w:p w14:paraId="3F85866F"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Форма та вимоги до змісту базового звіту, а також методика оцінки ґрунту та підземних вод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008327FF"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У разі припинення діяльності оператор установки здійснює оцінку стану забруднення ґрунту та підземних вод небезпечними речовинами, що використовуються, виробляються або вивільняються установкою. У разі, якщо установка спричинила збільшення забруднення ґрунту або підземних вод у порівнянні зі станом, визначеним у базовому звіті, оператор установки вживає заходів з усунення забруднення з тим, щоб повернути місцевість, у якій розташована установка, до стану, зазначеного у </w:t>
            </w:r>
            <w:r w:rsidRPr="00711025">
              <w:rPr>
                <w:rFonts w:ascii="Times New Roman" w:hAnsi="Times New Roman" w:cs="Times New Roman"/>
                <w:sz w:val="24"/>
                <w:szCs w:val="24"/>
                <w:lang w:val="uk-UA"/>
              </w:rPr>
              <w:lastRenderedPageBreak/>
              <w:t>базовому звіті.</w:t>
            </w:r>
          </w:p>
          <w:p w14:paraId="42A202AE" w14:textId="77777777" w:rsidR="00767052"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Якщо забруднення ґрунту або підземних вод у місцезнаходженні установки становить загрозу довкіллю або здоров'ю населення в результаті дозволених видів діяльності, що виконувалися оператором установки до отримання інтегрованого дозволу, та враховуючи умови у місцезнаходженні установки, встановлені відповідно до статті 6 цього Закону, оператор установки вживає заходів, спрямованих на усунення, обмеження, ізолювання або зменшення відповідних небезпечних речовин з тим, щоб місцевість, у якій розташована установка, враховуючи її поточне або майбутнє дозволене використання, припинила становити таку загрозу. </w:t>
            </w:r>
          </w:p>
          <w:p w14:paraId="057BAF01" w14:textId="5C4DAB05" w:rsidR="00E42B26" w:rsidRPr="00711025" w:rsidRDefault="00767052" w:rsidP="0076705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Якщо від оператора установки не вимагається розроблення базового звіту, зазначеного у частині другій цієї статті, у разі припинення діяльності оператор установки вживає необхідних заходів, спрямованих на усунення, обмеження, ізолювання або зменшення відповідних небезпечних речовин з тим, щоб місцевість, у якій розташована установка, враховуючи її поточне або майбутнє дозволене </w:t>
            </w:r>
            <w:r w:rsidRPr="00711025">
              <w:rPr>
                <w:rFonts w:ascii="Times New Roman" w:hAnsi="Times New Roman" w:cs="Times New Roman"/>
                <w:sz w:val="24"/>
                <w:szCs w:val="24"/>
                <w:lang w:val="uk-UA"/>
              </w:rPr>
              <w:lastRenderedPageBreak/>
              <w:t>використання, припинила становити загрозу здоров'ю населення або довкіллю, пов’язану із забрудненням ґрунту або підземних вод в результаті дозволених видів діяльності та враховуючи умови у місцезнаходженні установки, встановлені відповідно до статті 6 цього Закону.</w:t>
            </w:r>
          </w:p>
        </w:tc>
      </w:tr>
      <w:tr w:rsidR="00711025" w:rsidRPr="00711025" w14:paraId="2523DFFE" w14:textId="77777777" w:rsidTr="00A152FF">
        <w:tc>
          <w:tcPr>
            <w:tcW w:w="852" w:type="dxa"/>
          </w:tcPr>
          <w:p w14:paraId="040760AE"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2A14B393" w14:textId="6D1EEA8E" w:rsidR="007661E2" w:rsidRPr="00711025" w:rsidRDefault="00265537"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Наведені положення п.3 ст. 28 Законопроекту потребують конкретизації щодо переліку «окремих видів діяльності та/або умов інтегрованого дозволу для яких передбачається обов'язок зі встановлення та функціонування автоматизованого обладнання</w:t>
            </w:r>
            <w:r w:rsidR="00E42B26"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для моніторингу викидів.</w:t>
            </w:r>
          </w:p>
        </w:tc>
        <w:tc>
          <w:tcPr>
            <w:tcW w:w="4252" w:type="dxa"/>
          </w:tcPr>
          <w:p w14:paraId="7212BD16" w14:textId="77777777" w:rsidR="007661E2"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28. Моніторинг викидів</w:t>
            </w:r>
          </w:p>
          <w:p w14:paraId="3C88DCB1" w14:textId="77777777" w:rsidR="00144516"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7739E95D" w14:textId="04F4C07B" w:rsidR="00144516" w:rsidRPr="00711025" w:rsidRDefault="001445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Для окремих видів діяльності умови інтегрованого дозволу або відповідні правила технічної експлуатації установок можуть містити обов’язок зі встановлення та функціонування автоматизованого обладнання для моніторингу викидів. Встановлення та функціонування автоматизованого обладнання для моніторингу викидів підлягають контролю та щорічному виконанню щодо нього спостережних випробувань відповідно до вимог, затверджених дозвільним органом.</w:t>
            </w:r>
          </w:p>
        </w:tc>
        <w:tc>
          <w:tcPr>
            <w:tcW w:w="4111" w:type="dxa"/>
          </w:tcPr>
          <w:p w14:paraId="3C906B5D" w14:textId="7EA297CC" w:rsidR="007661E2" w:rsidRPr="00711025" w:rsidRDefault="00E42B2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w:t>
            </w:r>
            <w:r w:rsidR="001F413A" w:rsidRPr="00711025">
              <w:rPr>
                <w:rFonts w:ascii="Times New Roman" w:hAnsi="Times New Roman" w:cs="Times New Roman"/>
                <w:sz w:val="24"/>
                <w:szCs w:val="24"/>
                <w:lang w:val="uk-UA"/>
              </w:rPr>
              <w:t>ідхилено</w:t>
            </w:r>
          </w:p>
          <w:p w14:paraId="2295631E" w14:textId="121905A0" w:rsidR="00E42B26" w:rsidRPr="00711025" w:rsidRDefault="00E42B2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Вимоги до моніторингу окремих видів діяльності встановлюються висновками НДТМ.</w:t>
            </w:r>
          </w:p>
          <w:p w14:paraId="03BA8242" w14:textId="4C56E4B2" w:rsidR="00E42B26" w:rsidRPr="00711025" w:rsidRDefault="00E42B26" w:rsidP="007661E2">
            <w:pPr>
              <w:jc w:val="both"/>
              <w:rPr>
                <w:rFonts w:ascii="Times New Roman" w:hAnsi="Times New Roman" w:cs="Times New Roman"/>
                <w:sz w:val="24"/>
                <w:szCs w:val="24"/>
                <w:lang w:val="uk-UA"/>
              </w:rPr>
            </w:pPr>
          </w:p>
        </w:tc>
      </w:tr>
      <w:tr w:rsidR="00711025" w:rsidRPr="00711025" w14:paraId="29F32B23" w14:textId="77777777" w:rsidTr="00A152FF">
        <w:tc>
          <w:tcPr>
            <w:tcW w:w="852" w:type="dxa"/>
          </w:tcPr>
          <w:p w14:paraId="6C54C7B9"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0B7EE3BF" w14:textId="523E4E55" w:rsidR="007661E2" w:rsidRPr="00711025" w:rsidRDefault="00265537"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Наведений у п.3 ст.12 Законопроекту механізм визначення умов інтегрованого дозволу та встановлення нормативів гранично допустимих викидів (п.1. ст.13 Законопроекту) є недостатньо зрозумілим та викладений у спосіб, що допускає множинне трактування та не є однозначним для розуміння особами, які повинні впроваджувати або виконувати вимоги цього </w:t>
            </w:r>
            <w:r w:rsidRPr="00711025">
              <w:rPr>
                <w:rFonts w:ascii="Times New Roman" w:hAnsi="Times New Roman" w:cs="Times New Roman"/>
                <w:sz w:val="24"/>
                <w:szCs w:val="24"/>
                <w:lang w:val="uk-UA"/>
              </w:rPr>
              <w:lastRenderedPageBreak/>
              <w:t>регуляторного акту, що є порушенням приписів ст.5 ЗУ, «Про</w:t>
            </w:r>
            <w:r w:rsidR="00E42B26"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засади державної регуляторної політики у сфері господарської діяльності».</w:t>
            </w:r>
          </w:p>
        </w:tc>
        <w:tc>
          <w:tcPr>
            <w:tcW w:w="4252" w:type="dxa"/>
          </w:tcPr>
          <w:p w14:paraId="5BBBCFBF" w14:textId="77777777" w:rsidR="007661E2" w:rsidRPr="00711025" w:rsidRDefault="00E066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12. Умови інтегрованого дозволу</w:t>
            </w:r>
          </w:p>
          <w:p w14:paraId="1DF3BA48" w14:textId="2612AE6C" w:rsidR="00E06616" w:rsidRPr="00711025" w:rsidRDefault="00E0661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Умови інтегрованого дозволу визначаються на підставі затверджених відповідно до законодавства висновків найкращих доступних технологій та методів управління, а також, за наявності, відповідних правилах технічної </w:t>
            </w:r>
            <w:r w:rsidRPr="00711025">
              <w:rPr>
                <w:rFonts w:ascii="Times New Roman" w:hAnsi="Times New Roman" w:cs="Times New Roman"/>
                <w:sz w:val="24"/>
                <w:szCs w:val="24"/>
                <w:lang w:val="uk-UA"/>
              </w:rPr>
              <w:lastRenderedPageBreak/>
              <w:t>експлуатації установок. Визначені таким чином умови інтегрованого дозволу не можуть встановлювати обов’язок оператора установки використовувати жодний конкретний метод управління або технологію і бути менш суворими, ніж умови здійснення такої самої діяльності, визначені іншим законодавством.</w:t>
            </w:r>
          </w:p>
        </w:tc>
        <w:tc>
          <w:tcPr>
            <w:tcW w:w="4111" w:type="dxa"/>
          </w:tcPr>
          <w:p w14:paraId="10A8239C" w14:textId="77777777" w:rsidR="007661E2" w:rsidRPr="00711025" w:rsidRDefault="00E42B2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2A3E0FDC" w14:textId="614F6AD8" w:rsidR="00E42B26" w:rsidRPr="00711025" w:rsidRDefault="00E42B26"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Статті 12, 13 </w:t>
            </w:r>
            <w:r w:rsidR="002B4B1C" w:rsidRPr="00711025">
              <w:rPr>
                <w:rFonts w:ascii="Times New Roman" w:hAnsi="Times New Roman" w:cs="Times New Roman"/>
                <w:sz w:val="24"/>
                <w:szCs w:val="24"/>
                <w:lang w:val="uk-UA"/>
              </w:rPr>
              <w:t xml:space="preserve">законопроєкту відповідають вимогам </w:t>
            </w:r>
            <w:proofErr w:type="spellStart"/>
            <w:r w:rsidR="002B4B1C" w:rsidRPr="00711025">
              <w:rPr>
                <w:rFonts w:ascii="Times New Roman" w:hAnsi="Times New Roman" w:cs="Times New Roman"/>
                <w:sz w:val="24"/>
                <w:szCs w:val="24"/>
                <w:lang w:val="uk-UA"/>
              </w:rPr>
              <w:t>нормопроє</w:t>
            </w:r>
            <w:r w:rsidRPr="00711025">
              <w:rPr>
                <w:rFonts w:ascii="Times New Roman" w:hAnsi="Times New Roman" w:cs="Times New Roman"/>
                <w:sz w:val="24"/>
                <w:szCs w:val="24"/>
                <w:lang w:val="uk-UA"/>
              </w:rPr>
              <w:t>ктувальної</w:t>
            </w:r>
            <w:proofErr w:type="spellEnd"/>
            <w:r w:rsidRPr="00711025">
              <w:rPr>
                <w:rFonts w:ascii="Times New Roman" w:hAnsi="Times New Roman" w:cs="Times New Roman"/>
                <w:sz w:val="24"/>
                <w:szCs w:val="24"/>
                <w:lang w:val="uk-UA"/>
              </w:rPr>
              <w:t xml:space="preserve"> техніки та підходу Директиви 2010/75/ЄС.</w:t>
            </w:r>
          </w:p>
        </w:tc>
      </w:tr>
      <w:tr w:rsidR="00711025" w:rsidRPr="00711025" w14:paraId="4F44D96B" w14:textId="77777777" w:rsidTr="00A152FF">
        <w:tc>
          <w:tcPr>
            <w:tcW w:w="852" w:type="dxa"/>
          </w:tcPr>
          <w:p w14:paraId="70CAAABD"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2A050A60" w14:textId="6F294FCC" w:rsidR="007661E2" w:rsidRPr="00711025" w:rsidRDefault="00265537"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Також неприйнятним є обов'язок оператора щодо застосування більш суворих умов інтегрованого дозволу ніж ті, які встановленні у «найкращих доступних технологіях та методах управління або відповідних правилах технічної експлуатації установок» (п.7 ст.12 Законопроекту) так як виходячи із визначення цих термінів (підпункт 2</w:t>
            </w:r>
            <w:r w:rsidR="00E42B26"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п. 11 ст.30.Законопроекту) вони і так розроблені з врахуванням можливості їх практичного застосування та найкращого досвіду у цієї сфері.</w:t>
            </w:r>
          </w:p>
        </w:tc>
        <w:tc>
          <w:tcPr>
            <w:tcW w:w="4252" w:type="dxa"/>
          </w:tcPr>
          <w:p w14:paraId="55744FD9" w14:textId="77777777" w:rsidR="007661E2" w:rsidRPr="00711025" w:rsidRDefault="00B06FA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w:t>
            </w:r>
          </w:p>
          <w:p w14:paraId="4B67B3A1" w14:textId="77777777" w:rsidR="00B06FA7" w:rsidRPr="00711025" w:rsidRDefault="00B06FA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1E6BC624" w14:textId="5AFA7757" w:rsidR="00B06FA7" w:rsidRPr="00711025" w:rsidRDefault="00B06FA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Якщо оператор установки, використовуючи найкращі доступні технології та методи управління або відповідні правила технічної експлуатації установок, не забезпечує досягнення екологічних нормативів, дозвільний орган, з метою забезпечення досягнення цих нормативів, може визначити додаткові заходи або встановити більш суворі умови інтегрованого дозволу, ніж ті, яких можна досягти при використанні найкращих доступних технологій та методів управління, визначених у висновках найкращих доступних технологій та методів управління та відповідних правилах технічної експлуатації установок.»</w:t>
            </w:r>
          </w:p>
        </w:tc>
        <w:tc>
          <w:tcPr>
            <w:tcW w:w="4111" w:type="dxa"/>
          </w:tcPr>
          <w:p w14:paraId="6863B57B" w14:textId="77777777" w:rsidR="00E42B26" w:rsidRPr="00711025" w:rsidRDefault="00E42B26" w:rsidP="00E42B26">
            <w:pPr>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279D0E93" w14:textId="3EC2C360" w:rsidR="00E42B26" w:rsidRPr="00711025" w:rsidRDefault="00E42B26" w:rsidP="00E42B26">
            <w:pPr>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Пункт 7 статті 12 </w:t>
            </w:r>
            <w:r w:rsidR="002B4B1C" w:rsidRPr="00711025">
              <w:rPr>
                <w:rFonts w:ascii="Times New Roman" w:hAnsi="Times New Roman" w:cs="Times New Roman"/>
                <w:sz w:val="24"/>
                <w:szCs w:val="24"/>
                <w:lang w:val="uk-UA"/>
              </w:rPr>
              <w:t xml:space="preserve">законопроєкту </w:t>
            </w:r>
            <w:r w:rsidRPr="00711025">
              <w:rPr>
                <w:rFonts w:ascii="Times New Roman" w:hAnsi="Times New Roman" w:cs="Times New Roman"/>
                <w:sz w:val="24"/>
                <w:szCs w:val="24"/>
                <w:lang w:val="uk-UA"/>
              </w:rPr>
              <w:t>відповідає частині 4 статті 14 Директиви про промислові викиди.</w:t>
            </w:r>
          </w:p>
        </w:tc>
      </w:tr>
      <w:tr w:rsidR="00711025" w:rsidRPr="00711025" w14:paraId="20EE5CA4" w14:textId="77777777" w:rsidTr="00A152FF">
        <w:tc>
          <w:tcPr>
            <w:tcW w:w="852" w:type="dxa"/>
          </w:tcPr>
          <w:p w14:paraId="1F55CAAB"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394CD212" w14:textId="398BD5F6"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Редакцію п.8, 9 ст.28 Законопроекту необхідно вилучити так як автоматизовані системи вимірювань у ста відсотках випадків складаються із засобів вимірювальної техніки </w:t>
            </w:r>
            <w:r w:rsidRPr="00711025">
              <w:rPr>
                <w:rFonts w:ascii="Times New Roman" w:hAnsi="Times New Roman" w:cs="Times New Roman"/>
                <w:sz w:val="24"/>
                <w:szCs w:val="24"/>
                <w:lang w:val="uk-UA"/>
              </w:rPr>
              <w:lastRenderedPageBreak/>
              <w:t>(ЗВТ), використання яких (включаючи обов'язкові повірки (калібрування) ЗВТ та процедури внутрішнього лабораторного контролю) врегульовано нормами ЗУ «Про метрологію та метрологічну діяльність». Тому проведення будь-якого додаткового контролю з використанням контрольних методів (потребує уточнення яких саме) за наявністю чинного свідоцтва про повірку (калібрування) ЗВТ є недоцільним.</w:t>
            </w:r>
          </w:p>
        </w:tc>
        <w:tc>
          <w:tcPr>
            <w:tcW w:w="4252" w:type="dxa"/>
          </w:tcPr>
          <w:p w14:paraId="2E74621D" w14:textId="77777777" w:rsidR="007661E2" w:rsidRPr="00711025" w:rsidRDefault="00B06FA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28</w:t>
            </w:r>
          </w:p>
          <w:p w14:paraId="4FF7F7CC" w14:textId="77777777" w:rsidR="00B06FA7" w:rsidRPr="00711025" w:rsidRDefault="00B06FA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323CF1C" w14:textId="52BDA1E0" w:rsidR="00B06FA7" w:rsidRPr="00711025" w:rsidRDefault="00B06FA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Для окремих видів діяльності умови інтегрованого дозволу або відповідні </w:t>
            </w:r>
            <w:r w:rsidRPr="00711025">
              <w:rPr>
                <w:rFonts w:ascii="Times New Roman" w:hAnsi="Times New Roman" w:cs="Times New Roman"/>
                <w:sz w:val="24"/>
                <w:szCs w:val="24"/>
                <w:lang w:val="uk-UA"/>
              </w:rPr>
              <w:lastRenderedPageBreak/>
              <w:t>правила технічної експлуатації установок можуть містити обов’язок зі встановлення та функціонування автоматизованого обладнання для моніторингу викидів. Встановлення та функціонування автоматизованого обладнання для моніторингу викидів підлягають контролю та щорічному виконанню щодо нього спостережних випробувань відповідно до вимог, затверджених дозвільним органом.</w:t>
            </w:r>
          </w:p>
        </w:tc>
        <w:tc>
          <w:tcPr>
            <w:tcW w:w="4111" w:type="dxa"/>
          </w:tcPr>
          <w:p w14:paraId="1F559D11" w14:textId="079BB26F" w:rsidR="00E42B26" w:rsidRPr="00711025" w:rsidRDefault="00E42B26"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1CCAA7C6" w14:textId="63296CB8" w:rsidR="00E42B26" w:rsidRPr="00711025" w:rsidRDefault="00E42B26"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28</w:t>
            </w:r>
          </w:p>
          <w:p w14:paraId="473CAAEE" w14:textId="7073862B" w:rsidR="00E42B26" w:rsidRPr="00711025" w:rsidRDefault="00E42B26"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1AEF1FD3" w14:textId="6114D459" w:rsidR="00E42B26" w:rsidRPr="00711025" w:rsidRDefault="00E42B26"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Для окремих видів діяльності </w:t>
            </w:r>
            <w:r w:rsidRPr="00711025">
              <w:rPr>
                <w:rFonts w:ascii="Times New Roman" w:hAnsi="Times New Roman" w:cs="Times New Roman"/>
                <w:sz w:val="24"/>
                <w:szCs w:val="24"/>
                <w:lang w:val="uk-UA"/>
              </w:rPr>
              <w:lastRenderedPageBreak/>
              <w:t>умови інтегрованого дозволу або відповідні правила технічної експлуатації установок можуть містити обов’язок зі встановлення та функціонування автоматизованого обладнання для моніторингу викидів. Встановлення та функціонування автоматизованого обладнання для моніторингу викидів підлягають контролю та щорічним повіркам відповідно до вимог законодавства про метрологію та метрологічну діяльність.</w:t>
            </w:r>
          </w:p>
          <w:p w14:paraId="14CC6BEA" w14:textId="5773ECED" w:rsidR="00E42B26" w:rsidRPr="00711025" w:rsidRDefault="00E42B26"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51C3110" w14:textId="259308FC" w:rsidR="00E42B26" w:rsidRPr="00711025" w:rsidRDefault="00E42B26"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Автоматизовані системи вимірювання є предметом здійснення контролю за допомогою паралельних вимірювань з використанням контрольних методів принаймні один раз на рік.</w:t>
            </w:r>
          </w:p>
          <w:p w14:paraId="1FCD4575" w14:textId="059318F2" w:rsidR="007661E2" w:rsidRPr="00711025" w:rsidRDefault="00E42B26" w:rsidP="00E42B2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9. Якщо до складу автоматизованого обладнання для моніторингу викидів та автоматизованих систем вимірювання входять засоби вимірювальної техніки, такі засоби повинні відповідати вимогам законодавства про метрологію та метрологічну діяльність.</w:t>
            </w:r>
          </w:p>
        </w:tc>
      </w:tr>
      <w:tr w:rsidR="00711025" w:rsidRPr="00711025" w14:paraId="6027E079" w14:textId="77777777" w:rsidTr="00A152FF">
        <w:tc>
          <w:tcPr>
            <w:tcW w:w="852" w:type="dxa"/>
          </w:tcPr>
          <w:p w14:paraId="7364CFD3"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0D4558C3" w14:textId="4A22EE84"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Текст п.2 ст.30.Законопроекту необхідно викласти в наступній редакції: «Дозволи на викиди забруднюючих речовин в атмосферне повітря від стаціонарних джерел, дозволи на поводження з відходами та дозволи на </w:t>
            </w:r>
            <w:r w:rsidRPr="00711025">
              <w:rPr>
                <w:rFonts w:ascii="Times New Roman" w:hAnsi="Times New Roman" w:cs="Times New Roman"/>
                <w:sz w:val="24"/>
                <w:szCs w:val="24"/>
                <w:lang w:val="uk-UA"/>
              </w:rPr>
              <w:lastRenderedPageBreak/>
              <w:t>спеціальне водокористування, отримані оператором установки до введення в дію цього Закону є чинним до закінчення їх терміну дії». Необхідність такої зміни обґрунтовується нормою Конституції України щодо відсутності зворотної дії в часті Законів України та невідповідністю приписам ЗУ «Про дозвільну систему в сфері господарської діяльності» (в частині відсутності у ньому підстав для дострокового припинення дії документа дозвільного характеру на підставі необхідності отримання іншого документа дозвільного характеру.</w:t>
            </w:r>
          </w:p>
          <w:p w14:paraId="7D85C018" w14:textId="524DC24B"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ab/>
              <w:t xml:space="preserve">Також, незрозумілим (з огляду на те, що приведене аналогічне ранжування первинних термінів для країн ЄС, наведене у Директиві 2010/75/ЄС, є не обов'язковим для України на підставі того, що зазначені терміни черговості отримання інтегрованих дозволів для відповідних секторів економіки країн ЄС вже сплинули) є приведене у п.3-п.9  ст.30 Законопроекту ранжування черговості подання суб'єктами господарювання - операторами установок заяв для отримання інтегрованого дозволу в залежності від виду діяльності оператора у т.ч. з врахуванням того, що встановлення цих термінів буде призводити до дострокового припинення чинності існуючих дозволів на викиди забруднюючих речовин в атмосферне повітря стаціонарними джерелами (для суб'єктів господарювання, віднесених до І групи - 7 років), дозволів на </w:t>
            </w:r>
            <w:proofErr w:type="spellStart"/>
            <w:r w:rsidRPr="00711025">
              <w:rPr>
                <w:rFonts w:ascii="Times New Roman" w:hAnsi="Times New Roman" w:cs="Times New Roman"/>
                <w:sz w:val="24"/>
                <w:szCs w:val="24"/>
                <w:lang w:val="uk-UA"/>
              </w:rPr>
              <w:t>спецводокористування</w:t>
            </w:r>
            <w:proofErr w:type="spellEnd"/>
            <w:r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lastRenderedPageBreak/>
              <w:t>тощо.</w:t>
            </w:r>
          </w:p>
        </w:tc>
        <w:tc>
          <w:tcPr>
            <w:tcW w:w="4252" w:type="dxa"/>
          </w:tcPr>
          <w:p w14:paraId="252B8D25" w14:textId="77777777" w:rsidR="007661E2" w:rsidRPr="00711025" w:rsidRDefault="001C0DEE"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30. Прикінцеві та перехідні положення</w:t>
            </w:r>
          </w:p>
          <w:p w14:paraId="120A5BA4" w14:textId="77777777" w:rsidR="001C0DEE" w:rsidRPr="00711025" w:rsidRDefault="001C0DEE"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F274F09" w14:textId="725DBC3E" w:rsidR="001C0DEE" w:rsidRPr="00711025" w:rsidRDefault="001C0DEE"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Дозволи на викиди забруднюючих речовин в атмосферне повітря, </w:t>
            </w:r>
            <w:r w:rsidRPr="00711025">
              <w:rPr>
                <w:rFonts w:ascii="Times New Roman" w:hAnsi="Times New Roman" w:cs="Times New Roman"/>
                <w:sz w:val="24"/>
                <w:szCs w:val="24"/>
                <w:lang w:val="uk-UA"/>
              </w:rPr>
              <w:lastRenderedPageBreak/>
              <w:t>дозволи на спеціальне водокористування та дозволи на управління відходами, отримані операторами установок до введення в дію цього Закону, є чинними до отримання інтегрованого дозволу з урахуванням вимог частин третьої-дев’ятої цієї статті.</w:t>
            </w:r>
          </w:p>
        </w:tc>
        <w:tc>
          <w:tcPr>
            <w:tcW w:w="4111" w:type="dxa"/>
          </w:tcPr>
          <w:p w14:paraId="4B5E1559" w14:textId="02CA7E95" w:rsidR="007661E2" w:rsidRPr="00711025" w:rsidRDefault="001F41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2D66BE52" w14:textId="74C1950F" w:rsidR="001F413A" w:rsidRPr="00711025" w:rsidRDefault="001F41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Редакцію уточнено:</w:t>
            </w:r>
          </w:p>
          <w:p w14:paraId="4E980009" w14:textId="6A504CAA" w:rsidR="00B06FA7" w:rsidRPr="00711025" w:rsidRDefault="001F41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00B06FA7" w:rsidRPr="00711025">
              <w:rPr>
                <w:rFonts w:ascii="Times New Roman" w:hAnsi="Times New Roman" w:cs="Times New Roman"/>
                <w:sz w:val="24"/>
                <w:szCs w:val="24"/>
                <w:lang w:val="uk-UA"/>
              </w:rPr>
              <w:t>Стаття 30</w:t>
            </w:r>
          </w:p>
          <w:p w14:paraId="2D8C3DBD" w14:textId="75F18DDD" w:rsidR="00B06FA7" w:rsidRPr="00711025" w:rsidRDefault="001F413A"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00B06FA7" w:rsidRPr="00711025">
              <w:rPr>
                <w:rFonts w:ascii="Times New Roman" w:hAnsi="Times New Roman" w:cs="Times New Roman"/>
                <w:sz w:val="24"/>
                <w:szCs w:val="24"/>
                <w:lang w:val="uk-UA"/>
              </w:rPr>
              <w:t>..</w:t>
            </w:r>
          </w:p>
          <w:p w14:paraId="4DD2CF83" w14:textId="3969DE91" w:rsidR="00B06FA7" w:rsidRPr="00711025" w:rsidRDefault="00B06FA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Дозволи на викиди забруднюючих </w:t>
            </w:r>
            <w:r w:rsidRPr="00711025">
              <w:rPr>
                <w:rFonts w:ascii="Times New Roman" w:hAnsi="Times New Roman" w:cs="Times New Roman"/>
                <w:sz w:val="24"/>
                <w:szCs w:val="24"/>
                <w:lang w:val="uk-UA"/>
              </w:rPr>
              <w:lastRenderedPageBreak/>
              <w:t>речовин в атмосферне повітря стаціонарними джерелами, дозволи на спеціальне водокористування та дозволи на здійснення операцій у сфері поводження з відходами, отримані операторами установок до введення в дію цього Закону, є чинними до отримання інтегрованого дозволу з урахуванням вимог частин третьої-дев’ятої цієї статті»</w:t>
            </w:r>
          </w:p>
          <w:p w14:paraId="720FB88D" w14:textId="0791F833" w:rsidR="00B06FA7" w:rsidRPr="00711025" w:rsidRDefault="00B06FA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Приведено у відповідність до Концепції реалізації державної політики у сфері промислового забруднення, що була розроблена з метою імплементації Директиви 2010/75/ЄС та схвалена Урядом </w:t>
            </w:r>
            <w:r w:rsidR="003C2DA0"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22 травня 2019 року та Плану заходів з реалізації Концепції, схваленої Урядом 27 грудня 2019 року.</w:t>
            </w:r>
          </w:p>
        </w:tc>
      </w:tr>
      <w:tr w:rsidR="00711025" w:rsidRPr="00711025" w14:paraId="2F696597" w14:textId="77777777" w:rsidTr="00A152FF">
        <w:tc>
          <w:tcPr>
            <w:tcW w:w="852" w:type="dxa"/>
          </w:tcPr>
          <w:p w14:paraId="74DB677B"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201DDE9C" w14:textId="13298452" w:rsidR="007661E2" w:rsidRPr="00711025" w:rsidRDefault="00265537" w:rsidP="00B06FA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Наведений у п.11 ст.30 Законопроекту зміст ст. 31(2) потребує часткового вилучення у частині, що стосується затвердження </w:t>
            </w:r>
            <w:proofErr w:type="spellStart"/>
            <w:r w:rsidRPr="00711025">
              <w:rPr>
                <w:rFonts w:ascii="Times New Roman" w:hAnsi="Times New Roman" w:cs="Times New Roman"/>
                <w:sz w:val="24"/>
                <w:szCs w:val="24"/>
                <w:lang w:val="uk-UA"/>
              </w:rPr>
              <w:t>Міндовкілля</w:t>
            </w:r>
            <w:proofErr w:type="spellEnd"/>
            <w:r w:rsidRPr="00711025">
              <w:rPr>
                <w:rFonts w:ascii="Times New Roman" w:hAnsi="Times New Roman" w:cs="Times New Roman"/>
                <w:sz w:val="24"/>
                <w:szCs w:val="24"/>
                <w:lang w:val="uk-UA"/>
              </w:rPr>
              <w:t xml:space="preserve"> «Правил технічної експлуатації установок» для видів діяльності та технологій, які не підпадають під сферу регулювання цього Законопроекту (ст.2) та, особливо, в частині, що передбачає</w:t>
            </w:r>
            <w:r w:rsidR="00B06FA7"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обов'язковість для суб'єктів господарювання по оновленню документа дозвільного характеру в галузі охорони навколишнього природного середовища у разі затвердження нових та оновлення існуючих правил технічної експлуатації установок. Така норма не відповідає положенням ЗУ «Про дозвільну систему у сфері господарської діяльності», яким не передбачено обов'язок перегляду документа дозвільного характеру до закінчення терміну його дії у разі затвердження нових нормативно-правових актів.</w:t>
            </w:r>
          </w:p>
        </w:tc>
        <w:tc>
          <w:tcPr>
            <w:tcW w:w="4252" w:type="dxa"/>
          </w:tcPr>
          <w:p w14:paraId="6A4C46D9" w14:textId="7A5A14B6" w:rsidR="00256470" w:rsidRPr="00711025" w:rsidRDefault="00256470" w:rsidP="002564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31(2). Правила технічної експлуатації установок</w:t>
            </w:r>
          </w:p>
          <w:p w14:paraId="6CD97CAE" w14:textId="4EE2491A" w:rsidR="00256470" w:rsidRPr="00711025" w:rsidRDefault="00256470" w:rsidP="002564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72607F0" w14:textId="238617D0" w:rsidR="00256470" w:rsidRPr="00711025" w:rsidRDefault="00256470" w:rsidP="002564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Для видів діяльності, які вимагають отримання інтегрованого дозволу, правила технічної експлуатації установок базуються на найкращих доступних технологіях та методах управління.</w:t>
            </w:r>
          </w:p>
          <w:p w14:paraId="34F1C324" w14:textId="590B2388" w:rsidR="007661E2" w:rsidRPr="00711025" w:rsidRDefault="00256470" w:rsidP="00256470">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Затвердження нових та оновлення правил технічної експлуатації установок є підставою для оновлення документів дозвільного характеру в галузі охорони навколишнього природного середовища, на які ці нові або оновлені правила технічної експлуатації установок поширюються.»;</w:t>
            </w:r>
          </w:p>
        </w:tc>
        <w:tc>
          <w:tcPr>
            <w:tcW w:w="4111" w:type="dxa"/>
          </w:tcPr>
          <w:p w14:paraId="49474C40" w14:textId="1B4CE3C0" w:rsidR="007661E2" w:rsidRPr="00711025" w:rsidRDefault="00256470"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w:t>
            </w:r>
            <w:r w:rsidR="008D5523" w:rsidRPr="00711025">
              <w:rPr>
                <w:rFonts w:ascii="Times New Roman" w:hAnsi="Times New Roman" w:cs="Times New Roman"/>
                <w:sz w:val="24"/>
                <w:szCs w:val="24"/>
                <w:lang w:val="uk-UA"/>
              </w:rPr>
              <w:t>ідхилено</w:t>
            </w:r>
          </w:p>
          <w:p w14:paraId="05CDB2AE" w14:textId="33A72486" w:rsidR="008D5523" w:rsidRPr="00711025" w:rsidRDefault="008D5523" w:rsidP="008D552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Запровадження Правил техніч</w:t>
            </w:r>
            <w:r w:rsidR="003C2DA0" w:rsidRPr="00711025">
              <w:rPr>
                <w:rFonts w:ascii="Times New Roman" w:hAnsi="Times New Roman" w:cs="Times New Roman"/>
                <w:sz w:val="24"/>
                <w:szCs w:val="24"/>
                <w:lang w:val="uk-UA"/>
              </w:rPr>
              <w:t>ної експлуатації у законодавстві</w:t>
            </w:r>
            <w:r w:rsidRPr="00711025">
              <w:rPr>
                <w:rFonts w:ascii="Times New Roman" w:hAnsi="Times New Roman" w:cs="Times New Roman"/>
                <w:sz w:val="24"/>
                <w:szCs w:val="24"/>
                <w:lang w:val="uk-UA"/>
              </w:rPr>
              <w:t xml:space="preserve"> України здійснюється відповідно до Директиви 2010/75/ЄС</w:t>
            </w:r>
            <w:r w:rsidR="001C0DEE" w:rsidRPr="00711025">
              <w:rPr>
                <w:rFonts w:ascii="Times New Roman" w:hAnsi="Times New Roman" w:cs="Times New Roman"/>
                <w:sz w:val="24"/>
                <w:szCs w:val="24"/>
                <w:lang w:val="uk-UA"/>
              </w:rPr>
              <w:t xml:space="preserve">. </w:t>
            </w:r>
            <w:r w:rsidRPr="00711025">
              <w:rPr>
                <w:rFonts w:ascii="Times New Roman" w:hAnsi="Times New Roman" w:cs="Times New Roman"/>
                <w:sz w:val="24"/>
                <w:szCs w:val="24"/>
                <w:lang w:val="uk-UA"/>
              </w:rPr>
              <w:t xml:space="preserve"> Дана норма не матиме </w:t>
            </w:r>
            <w:proofErr w:type="spellStart"/>
            <w:r w:rsidRPr="00711025">
              <w:rPr>
                <w:rFonts w:ascii="Times New Roman" w:hAnsi="Times New Roman" w:cs="Times New Roman"/>
                <w:sz w:val="24"/>
                <w:szCs w:val="24"/>
                <w:lang w:val="uk-UA"/>
              </w:rPr>
              <w:t>зворотньої</w:t>
            </w:r>
            <w:proofErr w:type="spellEnd"/>
            <w:r w:rsidRPr="00711025">
              <w:rPr>
                <w:rFonts w:ascii="Times New Roman" w:hAnsi="Times New Roman" w:cs="Times New Roman"/>
                <w:sz w:val="24"/>
                <w:szCs w:val="24"/>
                <w:lang w:val="uk-UA"/>
              </w:rPr>
              <w:t xml:space="preserve"> сили та застосовуватиметься у процесі видачі нових дозволів. </w:t>
            </w:r>
          </w:p>
          <w:p w14:paraId="772A22AA" w14:textId="4AF3703A" w:rsidR="00495BC9" w:rsidRPr="00711025" w:rsidRDefault="00495BC9" w:rsidP="007661E2">
            <w:pPr>
              <w:jc w:val="both"/>
              <w:rPr>
                <w:rFonts w:ascii="Times New Roman" w:hAnsi="Times New Roman" w:cs="Times New Roman"/>
                <w:sz w:val="24"/>
                <w:szCs w:val="24"/>
                <w:highlight w:val="yellow"/>
                <w:lang w:val="uk-UA"/>
              </w:rPr>
            </w:pPr>
          </w:p>
          <w:p w14:paraId="09A1EBBB" w14:textId="23DD0A06" w:rsidR="00C84566" w:rsidRPr="00711025" w:rsidRDefault="00C84566" w:rsidP="007661E2">
            <w:pPr>
              <w:jc w:val="both"/>
              <w:rPr>
                <w:rFonts w:ascii="Times New Roman" w:hAnsi="Times New Roman" w:cs="Times New Roman"/>
                <w:sz w:val="24"/>
                <w:szCs w:val="24"/>
                <w:highlight w:val="yellow"/>
                <w:lang w:val="uk-UA"/>
              </w:rPr>
            </w:pPr>
          </w:p>
          <w:p w14:paraId="71D65EA5" w14:textId="47F9D14F" w:rsidR="00C84566" w:rsidRPr="00711025" w:rsidRDefault="00C84566" w:rsidP="007661E2">
            <w:pPr>
              <w:jc w:val="both"/>
              <w:rPr>
                <w:rFonts w:ascii="Times New Roman" w:hAnsi="Times New Roman" w:cs="Times New Roman"/>
                <w:sz w:val="24"/>
                <w:szCs w:val="24"/>
                <w:highlight w:val="yellow"/>
                <w:lang w:val="uk-UA"/>
              </w:rPr>
            </w:pPr>
          </w:p>
          <w:p w14:paraId="55DF96CB" w14:textId="77777777" w:rsidR="00C84566" w:rsidRPr="00711025" w:rsidRDefault="00C84566" w:rsidP="007661E2">
            <w:pPr>
              <w:jc w:val="both"/>
              <w:rPr>
                <w:rFonts w:ascii="Times New Roman" w:hAnsi="Times New Roman" w:cs="Times New Roman"/>
                <w:sz w:val="24"/>
                <w:szCs w:val="24"/>
                <w:highlight w:val="yellow"/>
                <w:lang w:val="uk-UA"/>
              </w:rPr>
            </w:pPr>
          </w:p>
          <w:p w14:paraId="39D805F5" w14:textId="78254ACB" w:rsidR="00256470" w:rsidRPr="00711025" w:rsidRDefault="00256470" w:rsidP="007661E2">
            <w:pPr>
              <w:jc w:val="both"/>
              <w:rPr>
                <w:rFonts w:ascii="Times New Roman" w:hAnsi="Times New Roman" w:cs="Times New Roman"/>
                <w:sz w:val="24"/>
                <w:szCs w:val="24"/>
                <w:lang w:val="uk-UA"/>
              </w:rPr>
            </w:pPr>
          </w:p>
        </w:tc>
      </w:tr>
      <w:tr w:rsidR="00711025" w:rsidRPr="00711025" w14:paraId="10D5A531" w14:textId="77777777" w:rsidTr="00A152FF">
        <w:tc>
          <w:tcPr>
            <w:tcW w:w="852" w:type="dxa"/>
          </w:tcPr>
          <w:p w14:paraId="796B26AC"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3AD7D7E5" w14:textId="172929BC" w:rsidR="00265537"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Окрім того, наведені, у АРВ Законопроекту дані про витрати суб’єктів господарювання, які будуть понесені у разі прийняття Законопроекту для одного суб'єкта господарювання не відповідають дійсним витратам, які передбачені Законопроектом: п.7 ст.4 Законопроекту – плата за видачу інтегрованого дозволу - 15 мінімальних заробітних плат (4723х15=70,845 </w:t>
            </w:r>
            <w:proofErr w:type="spellStart"/>
            <w:r w:rsidRPr="00711025">
              <w:rPr>
                <w:rFonts w:ascii="Times New Roman" w:hAnsi="Times New Roman" w:cs="Times New Roman"/>
                <w:sz w:val="24"/>
                <w:szCs w:val="24"/>
                <w:lang w:val="uk-UA"/>
              </w:rPr>
              <w:t>тис.грн</w:t>
            </w:r>
            <w:proofErr w:type="spellEnd"/>
            <w:r w:rsidRPr="00711025">
              <w:rPr>
                <w:rFonts w:ascii="Times New Roman" w:hAnsi="Times New Roman" w:cs="Times New Roman"/>
                <w:sz w:val="24"/>
                <w:szCs w:val="24"/>
                <w:lang w:val="uk-UA"/>
              </w:rPr>
              <w:t>.), витрати на проведення обов'язкового (1 раз/4</w:t>
            </w:r>
          </w:p>
          <w:p w14:paraId="1EB78601" w14:textId="33C210F5" w:rsidR="007661E2" w:rsidRPr="00711025" w:rsidRDefault="00265537" w:rsidP="0026553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 роки) енергетичного аудиту - близько 100-</w:t>
            </w:r>
            <w:r w:rsidRPr="00711025">
              <w:rPr>
                <w:rFonts w:ascii="Times New Roman" w:hAnsi="Times New Roman" w:cs="Times New Roman"/>
                <w:sz w:val="24"/>
                <w:szCs w:val="24"/>
                <w:lang w:val="uk-UA"/>
              </w:rPr>
              <w:lastRenderedPageBreak/>
              <w:t xml:space="preserve">150 </w:t>
            </w:r>
            <w:proofErr w:type="spellStart"/>
            <w:r w:rsidRPr="00711025">
              <w:rPr>
                <w:rFonts w:ascii="Times New Roman" w:hAnsi="Times New Roman" w:cs="Times New Roman"/>
                <w:sz w:val="24"/>
                <w:szCs w:val="24"/>
                <w:lang w:val="uk-UA"/>
              </w:rPr>
              <w:t>тис.грн</w:t>
            </w:r>
            <w:proofErr w:type="spellEnd"/>
            <w:r w:rsidRPr="00711025">
              <w:rPr>
                <w:rFonts w:ascii="Times New Roman" w:hAnsi="Times New Roman" w:cs="Times New Roman"/>
                <w:sz w:val="24"/>
                <w:szCs w:val="24"/>
                <w:lang w:val="uk-UA"/>
              </w:rPr>
              <w:t>. (25- 37,5 тис. грн. на рік), облаштування автоматизованої системи вимірювань (для одного джерела - близько 1,0-1,5 млн. грн. без врахування експлуатаційних витрат) тощо.</w:t>
            </w:r>
          </w:p>
        </w:tc>
        <w:tc>
          <w:tcPr>
            <w:tcW w:w="4252" w:type="dxa"/>
          </w:tcPr>
          <w:p w14:paraId="6C0475D3" w14:textId="77777777" w:rsidR="007661E2"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4</w:t>
            </w:r>
          </w:p>
          <w:p w14:paraId="4270CFEB" w14:textId="69F0EA22" w:rsidR="00945271"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19C8F09" w14:textId="551C86EB" w:rsidR="00945271" w:rsidRPr="00711025" w:rsidRDefault="00945271"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За видачу (внесення змін до) інтегрованого дозволу, за винятком випадків, передбачених статтями 22 та 23 цього Закону, стягується плата у розмірі п’ятнадцяти мінімальних заробітних плат. Кошти за видачу (внесення змін до) інтегрованого дозволу зараховуються до загального фонду Державного бюджету України.</w:t>
            </w:r>
          </w:p>
        </w:tc>
        <w:tc>
          <w:tcPr>
            <w:tcW w:w="4111" w:type="dxa"/>
          </w:tcPr>
          <w:p w14:paraId="25287ACE" w14:textId="77777777" w:rsidR="007661E2" w:rsidRPr="00711025" w:rsidRDefault="00495BC9"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6E28085C" w14:textId="1F783C43" w:rsidR="00495BC9" w:rsidRPr="00711025" w:rsidRDefault="008D5523" w:rsidP="007661E2">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Законопроєктом</w:t>
            </w:r>
            <w:proofErr w:type="spellEnd"/>
            <w:r w:rsidRPr="00711025">
              <w:rPr>
                <w:rFonts w:ascii="Times New Roman" w:hAnsi="Times New Roman" w:cs="Times New Roman"/>
                <w:sz w:val="24"/>
                <w:szCs w:val="24"/>
                <w:lang w:val="uk-UA"/>
              </w:rPr>
              <w:t xml:space="preserve"> врегульовано вартість процедури видачі інтегрованого дозволу.</w:t>
            </w:r>
          </w:p>
        </w:tc>
      </w:tr>
      <w:tr w:rsidR="00711025" w:rsidRPr="00711025" w14:paraId="2A059D82" w14:textId="77777777" w:rsidTr="00A152FF">
        <w:tc>
          <w:tcPr>
            <w:tcW w:w="852" w:type="dxa"/>
          </w:tcPr>
          <w:p w14:paraId="6F2EF9E0" w14:textId="77777777" w:rsidR="007661E2" w:rsidRPr="00711025" w:rsidRDefault="007661E2" w:rsidP="007661E2">
            <w:pPr>
              <w:pStyle w:val="a4"/>
              <w:numPr>
                <w:ilvl w:val="0"/>
                <w:numId w:val="2"/>
              </w:numPr>
              <w:jc w:val="both"/>
              <w:rPr>
                <w:rFonts w:ascii="Times New Roman" w:hAnsi="Times New Roman" w:cs="Times New Roman"/>
                <w:sz w:val="24"/>
                <w:szCs w:val="24"/>
                <w:lang w:val="uk-UA"/>
              </w:rPr>
            </w:pPr>
          </w:p>
        </w:tc>
        <w:tc>
          <w:tcPr>
            <w:tcW w:w="4961" w:type="dxa"/>
          </w:tcPr>
          <w:p w14:paraId="7835059A" w14:textId="5EC078B2" w:rsidR="007661E2" w:rsidRPr="00711025" w:rsidRDefault="00265537"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Додатково наголошуємо, що обов'язок та повноваження щодо надання заінтересованими органами дозвільному органу висновків щодо доцільності видачі інтегрованого дозволу та пропозицій щодо його умов повинні бути, закріплені шляхом внесення змін до відповідних нормативно-правових актів якими регулюється діяльність, функції та обов'язки таких органів (наприклад Кодекс Цивільного захисту України - щодо центрального органу виконавчої влади, який забезпечує формування та реалізує державну політику у сфері цивільного захисту). Також наведені найменування Центральних. органів виконавчої влади повинні співпадати з існуючими найменуваннями Центральних органів виконавчої влади України (Постанова, КМУ № 879 від 20.10.2019р.).</w:t>
            </w:r>
          </w:p>
        </w:tc>
        <w:tc>
          <w:tcPr>
            <w:tcW w:w="4252" w:type="dxa"/>
          </w:tcPr>
          <w:p w14:paraId="6269ED8F" w14:textId="77777777" w:rsidR="007661E2" w:rsidRPr="00711025" w:rsidRDefault="00F4427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w:t>
            </w:r>
          </w:p>
          <w:p w14:paraId="3C4E32EA" w14:textId="77777777" w:rsidR="00F44275" w:rsidRPr="00711025" w:rsidRDefault="00F4427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2524CF45" w14:textId="39ECB847" w:rsidR="00F44275" w:rsidRPr="00711025" w:rsidRDefault="00F44275"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заінтересовані органи – центральні органи виконавчої влади, які беруть участь у процесі видачі інтегрованого дозволу та в межах своєї компетенції надають дозвільному органу висновки щодо доцільності видачі інтегрованого дозволу та пропозиції до умов інтегрованого дозволу: центральний орган виконавчої влади, що реалізує державну політику у сфері управління відходами; центральний орган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орган виконавчої влади, що реалізує державну політику у сфері охорони атмосферного повітря; центральний орган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 центральний орган виконавчої влади, </w:t>
            </w:r>
            <w:r w:rsidRPr="00711025">
              <w:rPr>
                <w:rFonts w:ascii="Times New Roman" w:hAnsi="Times New Roman" w:cs="Times New Roman"/>
                <w:sz w:val="24"/>
                <w:szCs w:val="24"/>
                <w:lang w:val="uk-UA"/>
              </w:rPr>
              <w:lastRenderedPageBreak/>
              <w:t>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контролюючий орган;»</w:t>
            </w:r>
          </w:p>
        </w:tc>
        <w:tc>
          <w:tcPr>
            <w:tcW w:w="4111" w:type="dxa"/>
          </w:tcPr>
          <w:p w14:paraId="291E9C66" w14:textId="77777777" w:rsidR="007661E2" w:rsidRPr="00711025" w:rsidRDefault="00FA72FB"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365967B8" w14:textId="31383BAA" w:rsidR="00FA72FB" w:rsidRPr="00711025" w:rsidRDefault="00FA72FB"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Повноваження відповідних ЦОВВ визначається положеннями про них</w:t>
            </w:r>
            <w:r w:rsidR="001C0DEE" w:rsidRPr="00711025">
              <w:rPr>
                <w:rFonts w:ascii="Times New Roman" w:hAnsi="Times New Roman" w:cs="Times New Roman"/>
                <w:sz w:val="24"/>
                <w:szCs w:val="24"/>
                <w:lang w:val="uk-UA"/>
              </w:rPr>
              <w:t>,</w:t>
            </w:r>
            <w:r w:rsidRPr="00711025">
              <w:rPr>
                <w:rFonts w:ascii="Times New Roman" w:hAnsi="Times New Roman" w:cs="Times New Roman"/>
                <w:sz w:val="24"/>
                <w:szCs w:val="24"/>
                <w:lang w:val="uk-UA"/>
              </w:rPr>
              <w:t xml:space="preserve"> </w:t>
            </w:r>
            <w:r w:rsidR="001C0DEE" w:rsidRPr="00711025">
              <w:rPr>
                <w:rFonts w:ascii="Times New Roman" w:hAnsi="Times New Roman" w:cs="Times New Roman"/>
                <w:sz w:val="24"/>
                <w:szCs w:val="24"/>
                <w:lang w:val="uk-UA"/>
              </w:rPr>
              <w:t xml:space="preserve">а зміни </w:t>
            </w:r>
            <w:r w:rsidRPr="00711025">
              <w:rPr>
                <w:rFonts w:ascii="Times New Roman" w:hAnsi="Times New Roman" w:cs="Times New Roman"/>
                <w:sz w:val="24"/>
                <w:szCs w:val="24"/>
                <w:lang w:val="uk-UA"/>
              </w:rPr>
              <w:t xml:space="preserve">будуть внесені після схвалення </w:t>
            </w:r>
            <w:r w:rsidR="003C2DA0" w:rsidRPr="00711025">
              <w:rPr>
                <w:rFonts w:ascii="Times New Roman" w:hAnsi="Times New Roman" w:cs="Times New Roman"/>
                <w:sz w:val="24"/>
                <w:szCs w:val="24"/>
                <w:lang w:val="uk-UA"/>
              </w:rPr>
              <w:t>законопроєкту</w:t>
            </w:r>
            <w:r w:rsidRPr="00711025">
              <w:rPr>
                <w:rFonts w:ascii="Times New Roman" w:hAnsi="Times New Roman" w:cs="Times New Roman"/>
                <w:sz w:val="24"/>
                <w:szCs w:val="24"/>
                <w:lang w:val="uk-UA"/>
              </w:rPr>
              <w:t>.</w:t>
            </w:r>
          </w:p>
          <w:p w14:paraId="7F3DA4B1" w14:textId="77777777" w:rsidR="00FA72FB" w:rsidRPr="00711025" w:rsidRDefault="00FA72FB" w:rsidP="007661E2">
            <w:pPr>
              <w:jc w:val="both"/>
              <w:rPr>
                <w:rFonts w:ascii="Times New Roman" w:hAnsi="Times New Roman" w:cs="Times New Roman"/>
                <w:sz w:val="24"/>
                <w:szCs w:val="24"/>
                <w:lang w:val="uk-UA"/>
              </w:rPr>
            </w:pPr>
          </w:p>
          <w:p w14:paraId="6447C412" w14:textId="77777777" w:rsidR="00FA72FB" w:rsidRPr="00711025" w:rsidRDefault="00FA72FB"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w:t>
            </w:r>
          </w:p>
          <w:p w14:paraId="5553C20C" w14:textId="77777777" w:rsidR="00FA72FB" w:rsidRPr="00711025" w:rsidRDefault="00FA72FB" w:rsidP="007661E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Pr="00711025">
              <w:rPr>
                <w:lang w:val="uk-UA"/>
              </w:rPr>
              <w:t xml:space="preserve"> </w:t>
            </w:r>
            <w:r w:rsidRPr="00711025">
              <w:rPr>
                <w:rFonts w:ascii="Times New Roman" w:hAnsi="Times New Roman" w:cs="Times New Roman"/>
                <w:sz w:val="24"/>
                <w:szCs w:val="24"/>
                <w:lang w:val="uk-UA"/>
              </w:rPr>
              <w:t xml:space="preserve">заінтересовані органи – центральні органи виконавчої влади, які беруть участь у процесі видачі інтегрованого дозволу та в межах своєї компетенції надають дозвільному органу висновки щодо доцільності видачі (внесення змін до) інтегрованого дозволу та пропозиції до умов інтегрованого дозволу: центральний орган виконавчої влади, що реалізує державну політику у сфері управління відходами; центральний орган виконавчої влади, що реалізує державну політику у сфері розвитку водного господарства, в галузі управління і контролю за використанням і охороною вод та відтворенням водних ресурсів; центральний орган виконавчої влади, що реалізує державну політику у сфері охорони атмосферного повітря; </w:t>
            </w:r>
            <w:r w:rsidRPr="00711025">
              <w:rPr>
                <w:rFonts w:ascii="Times New Roman" w:hAnsi="Times New Roman" w:cs="Times New Roman"/>
                <w:sz w:val="24"/>
                <w:szCs w:val="24"/>
                <w:lang w:val="uk-UA"/>
              </w:rPr>
              <w:lastRenderedPageBreak/>
              <w:t>центральний орган виконавчої влади, що реалізує державну політику у сфері цивільного захисту;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 за місцезнаходженням установки; контролюючий орган;</w:t>
            </w:r>
          </w:p>
          <w:p w14:paraId="10305A51" w14:textId="2DF37996" w:rsidR="003C2DA0" w:rsidRPr="00711025" w:rsidRDefault="003C2DA0" w:rsidP="007661E2">
            <w:pPr>
              <w:jc w:val="both"/>
              <w:rPr>
                <w:rFonts w:ascii="Times New Roman" w:hAnsi="Times New Roman" w:cs="Times New Roman"/>
                <w:sz w:val="24"/>
                <w:szCs w:val="24"/>
                <w:lang w:val="uk-UA"/>
              </w:rPr>
            </w:pPr>
          </w:p>
        </w:tc>
      </w:tr>
      <w:tr w:rsidR="00711025" w:rsidRPr="00711025" w14:paraId="4EE13621" w14:textId="77777777" w:rsidTr="00A152FF">
        <w:tc>
          <w:tcPr>
            <w:tcW w:w="14176" w:type="dxa"/>
            <w:gridSpan w:val="4"/>
          </w:tcPr>
          <w:p w14:paraId="00155EC4" w14:textId="55E3C85F" w:rsidR="0031573A" w:rsidRPr="00711025" w:rsidRDefault="008626FC" w:rsidP="00E02ADB">
            <w:pPr>
              <w:jc w:val="center"/>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Всеукраїнська громадська організація «Жива планета»</w:t>
            </w:r>
          </w:p>
        </w:tc>
      </w:tr>
      <w:tr w:rsidR="00711025" w:rsidRPr="00711025" w14:paraId="386D582D" w14:textId="77777777" w:rsidTr="00A152FF">
        <w:tc>
          <w:tcPr>
            <w:tcW w:w="852" w:type="dxa"/>
          </w:tcPr>
          <w:p w14:paraId="30E68148" w14:textId="77777777" w:rsidR="008626FC" w:rsidRPr="00711025" w:rsidRDefault="008626FC" w:rsidP="008626FC">
            <w:pPr>
              <w:pStyle w:val="a4"/>
              <w:numPr>
                <w:ilvl w:val="0"/>
                <w:numId w:val="2"/>
              </w:numPr>
              <w:jc w:val="both"/>
              <w:rPr>
                <w:rFonts w:ascii="Times New Roman" w:hAnsi="Times New Roman" w:cs="Times New Roman"/>
                <w:sz w:val="24"/>
                <w:szCs w:val="24"/>
                <w:lang w:val="uk-UA"/>
              </w:rPr>
            </w:pPr>
          </w:p>
        </w:tc>
        <w:tc>
          <w:tcPr>
            <w:tcW w:w="4961" w:type="dxa"/>
          </w:tcPr>
          <w:p w14:paraId="3B0CF827" w14:textId="62AC8DDC" w:rsidR="008626FC" w:rsidRPr="00711025" w:rsidRDefault="008626FC" w:rsidP="008D5523">
            <w:pPr>
              <w:rPr>
                <w:rFonts w:ascii="Times New Roman" w:hAnsi="Times New Roman" w:cs="Times New Roman"/>
                <w:sz w:val="24"/>
                <w:szCs w:val="24"/>
                <w:lang w:val="uk-UA"/>
              </w:rPr>
            </w:pPr>
            <w:r w:rsidRPr="00711025">
              <w:rPr>
                <w:rFonts w:ascii="Times New Roman" w:hAnsi="Times New Roman" w:cs="Times New Roman"/>
                <w:sz w:val="24"/>
                <w:szCs w:val="24"/>
                <w:lang w:val="uk-UA"/>
              </w:rPr>
              <w:t>У частині 3 статті 7 слово «тридцяти» замінити на слово «п’ятнадцяти».</w:t>
            </w:r>
          </w:p>
          <w:p w14:paraId="4CD2B8CB" w14:textId="77777777" w:rsidR="008626FC" w:rsidRPr="00711025" w:rsidRDefault="008626FC"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Пропонуємо скоротити строки повторного розгляду заяви на отримання (внесення змін до) інтегрованого дозволу зі сторони дозвільного органу, з метою прискорення процедури її отримання.</w:t>
            </w:r>
          </w:p>
          <w:p w14:paraId="1440D430" w14:textId="77777777" w:rsidR="008626FC" w:rsidRPr="00711025" w:rsidRDefault="008626FC" w:rsidP="008626FC">
            <w:pPr>
              <w:jc w:val="both"/>
              <w:rPr>
                <w:rFonts w:ascii="Times New Roman" w:hAnsi="Times New Roman" w:cs="Times New Roman"/>
                <w:sz w:val="24"/>
                <w:szCs w:val="24"/>
                <w:lang w:val="uk-UA"/>
              </w:rPr>
            </w:pPr>
          </w:p>
          <w:p w14:paraId="15FA80D9" w14:textId="4B0830B1" w:rsidR="008626FC" w:rsidRPr="00711025" w:rsidRDefault="008626FC" w:rsidP="008626FC">
            <w:pPr>
              <w:jc w:val="both"/>
              <w:rPr>
                <w:rFonts w:ascii="Times New Roman" w:hAnsi="Times New Roman" w:cs="Times New Roman"/>
                <w:sz w:val="24"/>
                <w:szCs w:val="24"/>
                <w:lang w:val="uk-UA"/>
              </w:rPr>
            </w:pPr>
          </w:p>
        </w:tc>
        <w:tc>
          <w:tcPr>
            <w:tcW w:w="4252" w:type="dxa"/>
          </w:tcPr>
          <w:p w14:paraId="5E242983" w14:textId="77777777" w:rsidR="008626FC" w:rsidRPr="00711025" w:rsidRDefault="008626FC" w:rsidP="008626FC">
            <w:pPr>
              <w:pStyle w:val="a7"/>
              <w:spacing w:before="0"/>
              <w:jc w:val="left"/>
              <w:rPr>
                <w:rFonts w:ascii="Times New Roman" w:hAnsi="Times New Roman"/>
                <w:sz w:val="24"/>
                <w:szCs w:val="24"/>
              </w:rPr>
            </w:pPr>
            <w:r w:rsidRPr="00711025">
              <w:rPr>
                <w:rFonts w:ascii="Times New Roman" w:hAnsi="Times New Roman"/>
                <w:sz w:val="24"/>
                <w:szCs w:val="24"/>
              </w:rPr>
              <w:lastRenderedPageBreak/>
              <w:t>Стаття 7. Попередній розгляд заяви на отримання (внесення змін до) інтегрованого дозволу</w:t>
            </w:r>
          </w:p>
          <w:p w14:paraId="2C5968F9" w14:textId="77777777" w:rsidR="008626FC" w:rsidRPr="00711025" w:rsidRDefault="008626FC" w:rsidP="008626FC">
            <w:pPr>
              <w:pStyle w:val="a7"/>
              <w:spacing w:before="0"/>
              <w:jc w:val="left"/>
              <w:rPr>
                <w:rFonts w:ascii="Times New Roman" w:hAnsi="Times New Roman"/>
                <w:sz w:val="24"/>
                <w:szCs w:val="24"/>
              </w:rPr>
            </w:pPr>
            <w:r w:rsidRPr="00711025">
              <w:rPr>
                <w:rFonts w:ascii="Times New Roman" w:hAnsi="Times New Roman"/>
                <w:sz w:val="24"/>
                <w:szCs w:val="24"/>
              </w:rPr>
              <w:t>…</w:t>
            </w:r>
          </w:p>
          <w:p w14:paraId="7D1CDEE3" w14:textId="77777777" w:rsidR="008626FC" w:rsidRPr="00711025" w:rsidRDefault="008626FC" w:rsidP="008626FC">
            <w:pPr>
              <w:pStyle w:val="a7"/>
              <w:spacing w:before="0"/>
              <w:jc w:val="left"/>
              <w:rPr>
                <w:rFonts w:ascii="Times New Roman" w:hAnsi="Times New Roman"/>
                <w:sz w:val="24"/>
                <w:szCs w:val="24"/>
              </w:rPr>
            </w:pPr>
            <w:r w:rsidRPr="00711025">
              <w:rPr>
                <w:rFonts w:ascii="Times New Roman" w:hAnsi="Times New Roman"/>
                <w:sz w:val="24"/>
                <w:szCs w:val="24"/>
              </w:rPr>
              <w:t xml:space="preserve">3. У разі виявлення невідповідності вимогам форми і змісту, визначеним відповідно до статті 6 цього Закону, дозвільний </w:t>
            </w:r>
            <w:r w:rsidRPr="00711025">
              <w:rPr>
                <w:rFonts w:ascii="Times New Roman" w:hAnsi="Times New Roman"/>
                <w:sz w:val="24"/>
                <w:szCs w:val="24"/>
              </w:rPr>
              <w:lastRenderedPageBreak/>
              <w:t xml:space="preserve">орган у строк, що не перевищує </w:t>
            </w:r>
            <w:r w:rsidRPr="00711025">
              <w:rPr>
                <w:rFonts w:ascii="Times New Roman" w:hAnsi="Times New Roman"/>
                <w:b/>
                <w:sz w:val="24"/>
                <w:szCs w:val="24"/>
              </w:rPr>
              <w:t>тридцяти</w:t>
            </w:r>
            <w:r w:rsidRPr="00711025">
              <w:rPr>
                <w:rFonts w:ascii="Times New Roman" w:hAnsi="Times New Roman"/>
                <w:sz w:val="24"/>
                <w:szCs w:val="24"/>
              </w:rPr>
              <w:t xml:space="preserve"> робочих днів з дня надходження заяви на отримання (внесення змін до) інтегрованого дозволу, приймає рішення про необхідність усунення недоліків і приведення заяви на отримання (внесення змін до) інтегрованого дозволу та документів, зазначених у пунктах 1- 4 частини третьої статті 6 цього Закону, у відповідність до вимог цього Закону та надсилає його оператору установки.</w:t>
            </w:r>
          </w:p>
          <w:p w14:paraId="462DC891" w14:textId="579FA0C7" w:rsidR="008626FC" w:rsidRPr="00711025" w:rsidRDefault="008626FC" w:rsidP="008626FC">
            <w:pPr>
              <w:jc w:val="both"/>
              <w:rPr>
                <w:rFonts w:ascii="Times New Roman" w:hAnsi="Times New Roman" w:cs="Times New Roman"/>
                <w:sz w:val="24"/>
                <w:szCs w:val="24"/>
                <w:lang w:val="uk-UA"/>
              </w:rPr>
            </w:pPr>
            <w:r w:rsidRPr="00711025">
              <w:rPr>
                <w:rFonts w:ascii="Times New Roman" w:hAnsi="Times New Roman"/>
                <w:sz w:val="24"/>
                <w:szCs w:val="24"/>
              </w:rPr>
              <w:t>…</w:t>
            </w:r>
          </w:p>
        </w:tc>
        <w:tc>
          <w:tcPr>
            <w:tcW w:w="4111" w:type="dxa"/>
          </w:tcPr>
          <w:p w14:paraId="5BD56511" w14:textId="77777777" w:rsidR="008626FC" w:rsidRPr="00711025" w:rsidRDefault="00B55493"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6574444E" w14:textId="7D929867" w:rsidR="008D5523" w:rsidRPr="00711025" w:rsidRDefault="008D5523"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Процедура повторного розгляду </w:t>
            </w:r>
            <w:r w:rsidR="00411287" w:rsidRPr="00711025">
              <w:rPr>
                <w:rFonts w:ascii="Times New Roman" w:hAnsi="Times New Roman" w:cs="Times New Roman"/>
                <w:sz w:val="24"/>
                <w:szCs w:val="24"/>
                <w:lang w:val="uk-UA"/>
              </w:rPr>
              <w:t xml:space="preserve">передбачає перегляд повного комплекту документів, в тому числі і після виправлення помилок та навантаження на дозвільний орган. У зв’язку з цим, скорочення строку є недоцільним.  </w:t>
            </w:r>
          </w:p>
        </w:tc>
      </w:tr>
      <w:tr w:rsidR="00711025" w:rsidRPr="00711025" w14:paraId="265A4134" w14:textId="77777777" w:rsidTr="00A152FF">
        <w:tc>
          <w:tcPr>
            <w:tcW w:w="852" w:type="dxa"/>
          </w:tcPr>
          <w:p w14:paraId="55DC8924" w14:textId="77777777" w:rsidR="008626FC" w:rsidRPr="00711025" w:rsidRDefault="008626FC" w:rsidP="008626FC">
            <w:pPr>
              <w:pStyle w:val="a4"/>
              <w:numPr>
                <w:ilvl w:val="0"/>
                <w:numId w:val="2"/>
              </w:numPr>
              <w:jc w:val="both"/>
              <w:rPr>
                <w:rFonts w:ascii="Times New Roman" w:hAnsi="Times New Roman" w:cs="Times New Roman"/>
                <w:sz w:val="24"/>
                <w:szCs w:val="24"/>
                <w:lang w:val="uk-UA"/>
              </w:rPr>
            </w:pPr>
          </w:p>
        </w:tc>
        <w:tc>
          <w:tcPr>
            <w:tcW w:w="4961" w:type="dxa"/>
          </w:tcPr>
          <w:p w14:paraId="5AD585FF" w14:textId="77777777" w:rsidR="008626FC" w:rsidRPr="00711025" w:rsidRDefault="008626FC" w:rsidP="008626FC">
            <w:pPr>
              <w:pStyle w:val="a7"/>
              <w:spacing w:before="0"/>
              <w:rPr>
                <w:rFonts w:ascii="Times New Roman" w:hAnsi="Times New Roman"/>
                <w:sz w:val="24"/>
                <w:szCs w:val="24"/>
              </w:rPr>
            </w:pPr>
            <w:r w:rsidRPr="00711025">
              <w:rPr>
                <w:rFonts w:ascii="Times New Roman" w:hAnsi="Times New Roman"/>
                <w:sz w:val="24"/>
                <w:szCs w:val="24"/>
              </w:rPr>
              <w:t>Статтю 11 викласти у такій редакції:</w:t>
            </w:r>
          </w:p>
          <w:p w14:paraId="4C82787A" w14:textId="77777777" w:rsidR="008626FC" w:rsidRPr="00711025" w:rsidRDefault="008626FC" w:rsidP="008626FC">
            <w:pPr>
              <w:pStyle w:val="a7"/>
              <w:spacing w:before="0"/>
              <w:rPr>
                <w:rFonts w:ascii="Times New Roman" w:hAnsi="Times New Roman"/>
                <w:b/>
                <w:sz w:val="24"/>
                <w:szCs w:val="24"/>
              </w:rPr>
            </w:pPr>
            <w:r w:rsidRPr="00711025">
              <w:rPr>
                <w:rFonts w:ascii="Times New Roman" w:hAnsi="Times New Roman"/>
                <w:b/>
                <w:sz w:val="24"/>
                <w:szCs w:val="24"/>
              </w:rPr>
              <w:t xml:space="preserve">«1. Для узгодження позицій щодо доцільності видачі інтегрованого дозволу та його умов дозвільний орган протягом п’ятнадцяти робочих днів з дня завершення розгляду заяви на отримання (внесення змін до) інтегрованого дозволу заінтересованими органами, іншими органами державної виконавчої влади та органами місцевого самоврядування, а у випадку проведення транскордонних консультацій, — протягом двадцяти робочих днів з дня їх завершення готує проект інтегрованого дозволу, забезпечує доступ до нього засобами електронної системи та запрошує представників оператора установки, а також заінтересованих органів, інших органів державної виконавчої влади, органів </w:t>
            </w:r>
            <w:r w:rsidRPr="00711025">
              <w:rPr>
                <w:rFonts w:ascii="Times New Roman" w:hAnsi="Times New Roman"/>
                <w:b/>
                <w:sz w:val="24"/>
                <w:szCs w:val="24"/>
              </w:rPr>
              <w:lastRenderedPageBreak/>
              <w:t>місцевого самоврядування та громадськості.</w:t>
            </w:r>
          </w:p>
          <w:p w14:paraId="4454CF4A" w14:textId="77777777" w:rsidR="008626FC" w:rsidRPr="00711025" w:rsidRDefault="008626FC" w:rsidP="008626FC">
            <w:pPr>
              <w:pStyle w:val="a7"/>
              <w:spacing w:before="0"/>
              <w:rPr>
                <w:rFonts w:ascii="Times New Roman" w:hAnsi="Times New Roman"/>
                <w:b/>
                <w:sz w:val="24"/>
                <w:szCs w:val="24"/>
              </w:rPr>
            </w:pPr>
            <w:r w:rsidRPr="00711025">
              <w:rPr>
                <w:rFonts w:ascii="Times New Roman" w:hAnsi="Times New Roman"/>
                <w:b/>
                <w:sz w:val="24"/>
                <w:szCs w:val="24"/>
              </w:rPr>
              <w:t>2. На підставі результатів розгляду заяви на отримання (внесення змін до) інтегрованого дозволу в порядку, передбаченому статтею 9 цього Закону, громадського обговорення та транскордонних консультацій (в разі проведення), дозвільний орган протягом п’яти робочих днів з дня забезпечення доступу до проекту інтегрованого дозволу засобами електронної системи – видає інтегрований дозвіл або приймає рішення про відмову у його видачі.</w:t>
            </w:r>
          </w:p>
          <w:p w14:paraId="04A1241A" w14:textId="77777777" w:rsidR="008626FC" w:rsidRPr="00711025" w:rsidRDefault="008626FC" w:rsidP="008626FC">
            <w:pPr>
              <w:pStyle w:val="a7"/>
              <w:spacing w:before="0"/>
              <w:rPr>
                <w:rFonts w:ascii="Times New Roman" w:hAnsi="Times New Roman"/>
                <w:sz w:val="24"/>
                <w:szCs w:val="24"/>
              </w:rPr>
            </w:pPr>
            <w:r w:rsidRPr="00711025">
              <w:rPr>
                <w:rFonts w:ascii="Times New Roman" w:hAnsi="Times New Roman"/>
                <w:sz w:val="24"/>
                <w:szCs w:val="24"/>
              </w:rPr>
              <w:t>3. Для установок, що вводяться в експлуатацію вперше, а також у разі розширення або змін, які згідно з вимогами Закону України “Про оцінку впливу на довкілля” підлягають оцінці впливу на довкілля, під час видачі інтегрованого дозволу дозвільний орган враховує результати оцінки впливу на довкілля.</w:t>
            </w:r>
          </w:p>
          <w:p w14:paraId="30ACB8BD" w14:textId="77777777" w:rsidR="008626FC" w:rsidRPr="00711025" w:rsidRDefault="008626FC" w:rsidP="008626FC">
            <w:pPr>
              <w:jc w:val="both"/>
              <w:rPr>
                <w:rFonts w:ascii="Times New Roman" w:hAnsi="Times New Roman"/>
                <w:sz w:val="24"/>
                <w:szCs w:val="24"/>
                <w:lang w:val="ru-RU"/>
              </w:rPr>
            </w:pPr>
            <w:r w:rsidRPr="00711025">
              <w:rPr>
                <w:rFonts w:ascii="Times New Roman" w:hAnsi="Times New Roman"/>
                <w:sz w:val="24"/>
                <w:szCs w:val="24"/>
                <w:lang w:val="ru-RU"/>
              </w:rPr>
              <w:t>…</w:t>
            </w:r>
          </w:p>
          <w:p w14:paraId="7250ED09" w14:textId="77777777" w:rsidR="00DF67FA" w:rsidRPr="00711025" w:rsidRDefault="00BF3506" w:rsidP="00DF67FA">
            <w:pPr>
              <w:rPr>
                <w:rFonts w:ascii="Times New Roman" w:hAnsi="Times New Roman" w:cs="Times New Roman"/>
                <w:sz w:val="24"/>
                <w:szCs w:val="24"/>
                <w:lang w:val="uk-UA"/>
              </w:rPr>
            </w:pPr>
            <w:r w:rsidRPr="00711025">
              <w:rPr>
                <w:rFonts w:ascii="Times New Roman" w:hAnsi="Times New Roman" w:cs="Times New Roman"/>
                <w:sz w:val="24"/>
                <w:szCs w:val="24"/>
                <w:lang w:val="uk-UA"/>
              </w:rPr>
              <w:t>Такий порядок дозволить відкрито обговорювати проект з обов’язковим залученням до засідання оператора установки, прозоро відслідковувати пози</w:t>
            </w:r>
            <w:r w:rsidR="00DF67FA" w:rsidRPr="00711025">
              <w:rPr>
                <w:rFonts w:ascii="Times New Roman" w:hAnsi="Times New Roman" w:cs="Times New Roman"/>
                <w:sz w:val="24"/>
                <w:szCs w:val="24"/>
                <w:lang w:val="uk-UA"/>
              </w:rPr>
              <w:t xml:space="preserve">цію дозвільного органу. </w:t>
            </w:r>
          </w:p>
          <w:p w14:paraId="25A25C4C" w14:textId="77777777" w:rsidR="00DF67FA" w:rsidRPr="00711025" w:rsidRDefault="00DF67FA" w:rsidP="00DF67FA">
            <w:pPr>
              <w:rPr>
                <w:rFonts w:ascii="Times New Roman" w:hAnsi="Times New Roman" w:cs="Times New Roman"/>
                <w:sz w:val="24"/>
                <w:szCs w:val="24"/>
                <w:lang w:val="uk-UA"/>
              </w:rPr>
            </w:pPr>
          </w:p>
          <w:p w14:paraId="08861F45" w14:textId="01E9683F" w:rsidR="00DF67FA" w:rsidRPr="00711025" w:rsidRDefault="00DF67FA" w:rsidP="00DF67FA">
            <w:pPr>
              <w:rPr>
                <w:rFonts w:ascii="Times New Roman" w:hAnsi="Times New Roman" w:cs="Times New Roman"/>
                <w:sz w:val="24"/>
                <w:szCs w:val="24"/>
                <w:lang w:val="uk-UA"/>
              </w:rPr>
            </w:pPr>
          </w:p>
        </w:tc>
        <w:tc>
          <w:tcPr>
            <w:tcW w:w="4252" w:type="dxa"/>
          </w:tcPr>
          <w:p w14:paraId="1DD50256" w14:textId="77777777" w:rsidR="00BF3506" w:rsidRPr="00711025" w:rsidRDefault="00BF3506" w:rsidP="00BF3506">
            <w:pPr>
              <w:pStyle w:val="a7"/>
              <w:spacing w:before="0"/>
              <w:rPr>
                <w:rFonts w:ascii="Times New Roman" w:hAnsi="Times New Roman"/>
                <w:sz w:val="24"/>
                <w:szCs w:val="24"/>
              </w:rPr>
            </w:pPr>
            <w:r w:rsidRPr="00711025">
              <w:rPr>
                <w:rFonts w:ascii="Times New Roman" w:hAnsi="Times New Roman"/>
                <w:sz w:val="24"/>
                <w:szCs w:val="24"/>
              </w:rPr>
              <w:lastRenderedPageBreak/>
              <w:t>Стаття 11. Видача інтегрованого дозволу</w:t>
            </w:r>
          </w:p>
          <w:p w14:paraId="0FC751B2" w14:textId="77777777" w:rsidR="00BF3506" w:rsidRPr="00711025" w:rsidRDefault="00BF3506" w:rsidP="00BF3506">
            <w:pPr>
              <w:pStyle w:val="a7"/>
              <w:spacing w:before="0"/>
              <w:rPr>
                <w:rFonts w:ascii="Times New Roman" w:hAnsi="Times New Roman"/>
                <w:sz w:val="24"/>
                <w:szCs w:val="24"/>
              </w:rPr>
            </w:pPr>
            <w:r w:rsidRPr="00711025">
              <w:rPr>
                <w:rFonts w:ascii="Times New Roman" w:hAnsi="Times New Roman"/>
                <w:sz w:val="24"/>
                <w:szCs w:val="24"/>
              </w:rPr>
              <w:t>1. За результатами розгляду заяви на отримання (внесення змін до) інтегрованого дозволу в порядку, передбаченому статтею 9 цього Закону, на підставі протоколів засідання узгоджувальної комісії (у разі проведення), з урахуванням результатів громадського обговорення та транскордонних консультацій (в разі проведення), дозвільний орган видає інтегрований дозвіл або приймає рішення про відмову у видачі інтегрованого дозволу.</w:t>
            </w:r>
          </w:p>
          <w:p w14:paraId="6C95D2D5" w14:textId="77777777" w:rsidR="00BF3506" w:rsidRPr="00711025" w:rsidRDefault="00BF3506" w:rsidP="00BF3506">
            <w:pPr>
              <w:pStyle w:val="a7"/>
              <w:spacing w:before="0"/>
              <w:rPr>
                <w:rFonts w:ascii="Times New Roman" w:hAnsi="Times New Roman"/>
                <w:sz w:val="24"/>
                <w:szCs w:val="24"/>
              </w:rPr>
            </w:pPr>
            <w:r w:rsidRPr="00711025">
              <w:rPr>
                <w:rFonts w:ascii="Times New Roman" w:hAnsi="Times New Roman"/>
                <w:sz w:val="24"/>
                <w:szCs w:val="24"/>
              </w:rPr>
              <w:t xml:space="preserve">2. Для установок, що вводяться в експлуатацію вперше, а також у разі розширення або змін, які згідно з вимогами Закону України “Про оцінку </w:t>
            </w:r>
            <w:r w:rsidRPr="00711025">
              <w:rPr>
                <w:rFonts w:ascii="Times New Roman" w:hAnsi="Times New Roman"/>
                <w:sz w:val="24"/>
                <w:szCs w:val="24"/>
              </w:rPr>
              <w:lastRenderedPageBreak/>
              <w:t>впливу на довкілля” підлягають оцінці впливу на довкілля, під час видачі інтегрованого дозволу дозвільний орган враховує результати оцінки впливу на довкілля.</w:t>
            </w:r>
          </w:p>
          <w:p w14:paraId="4AC625EC" w14:textId="77777777" w:rsidR="00BF3506" w:rsidRPr="00711025" w:rsidRDefault="00BF3506" w:rsidP="00BF3506">
            <w:pPr>
              <w:pStyle w:val="a7"/>
              <w:spacing w:before="0"/>
              <w:rPr>
                <w:rFonts w:ascii="Times New Roman" w:hAnsi="Times New Roman"/>
                <w:sz w:val="24"/>
                <w:szCs w:val="24"/>
              </w:rPr>
            </w:pPr>
            <w:r w:rsidRPr="00711025">
              <w:rPr>
                <w:rFonts w:ascii="Times New Roman" w:hAnsi="Times New Roman"/>
                <w:sz w:val="24"/>
                <w:szCs w:val="24"/>
              </w:rPr>
              <w:t>3. Інтегрований дозвіл або рішення про відмову у видачі інтегрованого дозволу видається протягом двадцяти п’яти робочих днів з дня завершення розгляду заяви на отримання (внесення змін до) інтегрованого дозволу заінтересованими органами, а у випадку проведення транскордонних консультацій, — протягом двадцяти п’яти робочих днів з дня їх завершення.</w:t>
            </w:r>
          </w:p>
          <w:p w14:paraId="1C6A50D7" w14:textId="2EA9A1FB" w:rsidR="008626FC" w:rsidRPr="00711025" w:rsidRDefault="00BF3506" w:rsidP="00BF3506">
            <w:pPr>
              <w:jc w:val="both"/>
              <w:rPr>
                <w:rFonts w:ascii="Times New Roman" w:hAnsi="Times New Roman" w:cs="Times New Roman"/>
                <w:sz w:val="24"/>
                <w:szCs w:val="24"/>
                <w:lang w:val="uk-UA"/>
              </w:rPr>
            </w:pPr>
            <w:r w:rsidRPr="00711025">
              <w:rPr>
                <w:rFonts w:ascii="Times New Roman" w:hAnsi="Times New Roman"/>
                <w:sz w:val="24"/>
                <w:szCs w:val="24"/>
              </w:rPr>
              <w:t>…</w:t>
            </w:r>
          </w:p>
        </w:tc>
        <w:tc>
          <w:tcPr>
            <w:tcW w:w="4111" w:type="dxa"/>
          </w:tcPr>
          <w:p w14:paraId="5801FEAF" w14:textId="77777777" w:rsidR="00411287" w:rsidRPr="00711025" w:rsidRDefault="00411287"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35AC197B" w14:textId="2440D8C8" w:rsidR="008626FC" w:rsidRPr="00711025" w:rsidRDefault="00411287"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Дана пропозиція суперечитиме цілісності і систе</w:t>
            </w:r>
            <w:r w:rsidR="003C2DA0" w:rsidRPr="00711025">
              <w:rPr>
                <w:rFonts w:ascii="Times New Roman" w:hAnsi="Times New Roman" w:cs="Times New Roman"/>
                <w:sz w:val="24"/>
                <w:szCs w:val="24"/>
                <w:lang w:val="uk-UA"/>
              </w:rPr>
              <w:t xml:space="preserve">матизованості запропонованої у </w:t>
            </w:r>
            <w:proofErr w:type="spellStart"/>
            <w:r w:rsidR="003C2DA0" w:rsidRPr="00711025">
              <w:rPr>
                <w:rFonts w:ascii="Times New Roman" w:hAnsi="Times New Roman" w:cs="Times New Roman"/>
                <w:sz w:val="24"/>
                <w:szCs w:val="24"/>
                <w:lang w:val="uk-UA"/>
              </w:rPr>
              <w:t>законопроєкті</w:t>
            </w:r>
            <w:proofErr w:type="spellEnd"/>
            <w:r w:rsidR="003C2DA0" w:rsidRPr="00711025">
              <w:rPr>
                <w:rFonts w:ascii="Times New Roman" w:hAnsi="Times New Roman" w:cs="Times New Roman"/>
                <w:sz w:val="24"/>
                <w:szCs w:val="24"/>
                <w:lang w:val="uk-UA"/>
              </w:rPr>
              <w:t xml:space="preserve"> процедури</w:t>
            </w:r>
            <w:r w:rsidRPr="00711025">
              <w:rPr>
                <w:rFonts w:ascii="Times New Roman" w:hAnsi="Times New Roman" w:cs="Times New Roman"/>
                <w:sz w:val="24"/>
                <w:szCs w:val="24"/>
                <w:lang w:val="uk-UA"/>
              </w:rPr>
              <w:t xml:space="preserve"> видачі інтегрованого дозволу, та розрахована,  враховуючи досвід європейських країн видачі інтегрованих дозволів. Варто зазначити, що запропонована процедура є максимально оптимізована та коро</w:t>
            </w:r>
            <w:r w:rsidR="003C2DA0" w:rsidRPr="00711025">
              <w:rPr>
                <w:rFonts w:ascii="Times New Roman" w:hAnsi="Times New Roman" w:cs="Times New Roman"/>
                <w:sz w:val="24"/>
                <w:szCs w:val="24"/>
                <w:lang w:val="uk-UA"/>
              </w:rPr>
              <w:t>т</w:t>
            </w:r>
            <w:r w:rsidRPr="00711025">
              <w:rPr>
                <w:rFonts w:ascii="Times New Roman" w:hAnsi="Times New Roman" w:cs="Times New Roman"/>
                <w:sz w:val="24"/>
                <w:szCs w:val="24"/>
                <w:lang w:val="uk-UA"/>
              </w:rPr>
              <w:t>ша, в порівнянні з іншими країнами.</w:t>
            </w:r>
          </w:p>
        </w:tc>
      </w:tr>
      <w:tr w:rsidR="00711025" w:rsidRPr="00711025" w14:paraId="5A0E9150" w14:textId="77777777" w:rsidTr="00A152FF">
        <w:tc>
          <w:tcPr>
            <w:tcW w:w="852" w:type="dxa"/>
          </w:tcPr>
          <w:p w14:paraId="6F84203C" w14:textId="77777777" w:rsidR="008626FC" w:rsidRPr="00711025" w:rsidRDefault="008626FC" w:rsidP="008626FC">
            <w:pPr>
              <w:pStyle w:val="a4"/>
              <w:numPr>
                <w:ilvl w:val="0"/>
                <w:numId w:val="2"/>
              </w:numPr>
              <w:jc w:val="both"/>
              <w:rPr>
                <w:rFonts w:ascii="Times New Roman" w:hAnsi="Times New Roman" w:cs="Times New Roman"/>
                <w:sz w:val="24"/>
                <w:szCs w:val="24"/>
                <w:lang w:val="uk-UA"/>
              </w:rPr>
            </w:pPr>
          </w:p>
        </w:tc>
        <w:tc>
          <w:tcPr>
            <w:tcW w:w="4961" w:type="dxa"/>
          </w:tcPr>
          <w:p w14:paraId="1FD128EB" w14:textId="77777777" w:rsidR="008626FC" w:rsidRPr="00711025" w:rsidRDefault="00BF3506"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Частину 7 статті 12 виключити.</w:t>
            </w:r>
          </w:p>
          <w:p w14:paraId="5867A59A" w14:textId="77777777" w:rsidR="00BF3506" w:rsidRPr="00711025" w:rsidRDefault="00BF3506" w:rsidP="008626FC">
            <w:pPr>
              <w:jc w:val="both"/>
              <w:rPr>
                <w:rFonts w:ascii="Times New Roman" w:hAnsi="Times New Roman" w:cs="Times New Roman"/>
                <w:sz w:val="24"/>
                <w:szCs w:val="24"/>
                <w:lang w:val="uk-UA"/>
              </w:rPr>
            </w:pPr>
          </w:p>
          <w:p w14:paraId="5A110587"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Умови інтегрованого дозволу повинні </w:t>
            </w:r>
            <w:r w:rsidRPr="00711025">
              <w:rPr>
                <w:rFonts w:ascii="Times New Roman" w:hAnsi="Times New Roman" w:cs="Times New Roman"/>
                <w:sz w:val="24"/>
                <w:szCs w:val="24"/>
                <w:lang w:val="uk-UA"/>
              </w:rPr>
              <w:lastRenderedPageBreak/>
              <w:t>встановлюватись виключно у відповідності висновків найкращих доступних технологій та методів управління, що визначені на рівні Закону.</w:t>
            </w:r>
          </w:p>
          <w:p w14:paraId="5A0DE355" w14:textId="77777777" w:rsidR="00BF3506" w:rsidRPr="00711025" w:rsidRDefault="00BF3506" w:rsidP="00BF3506">
            <w:pPr>
              <w:jc w:val="both"/>
              <w:rPr>
                <w:rFonts w:ascii="Times New Roman" w:hAnsi="Times New Roman" w:cs="Times New Roman"/>
                <w:sz w:val="24"/>
                <w:szCs w:val="24"/>
                <w:lang w:val="uk-UA"/>
              </w:rPr>
            </w:pPr>
          </w:p>
          <w:p w14:paraId="3AD58E6A" w14:textId="61D7252B"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Встановлення більш суворих умов інтегрованого дозволу, аніж це передбачено висновками НДТМ на законодавчому рівні, не відповідає ідеї цього законопроекту, а також через «загальність» формулювань, відсутність чіткого порядку та підстав встановлення таких додаткових умов, може стати інструментом тиску з боку дозвільного органу на відповідних операторів установок.</w:t>
            </w:r>
          </w:p>
        </w:tc>
        <w:tc>
          <w:tcPr>
            <w:tcW w:w="4252" w:type="dxa"/>
          </w:tcPr>
          <w:p w14:paraId="1C0A7077"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12. Умови інтегрованого дозволу</w:t>
            </w:r>
          </w:p>
          <w:p w14:paraId="57894C30"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2DC552A6" w14:textId="493CA7CD" w:rsidR="008626FC"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7. Якщо оператор установки, використовуючи найкращі доступні технології та методи управління або відповідні правила технічної експлуатації установок, не забезпечує досягнення екологічних нормативів, дозвільний орган, з метою забезпечення досягнення цих нормативів, може визначити додаткові заходи або встановити більш суворі умови інтегрованого дозволу, ніж ті, яких можна досягти при використанні найкращих доступних технологій та методів управління, визначених у висновках найкращих доступних технологій та методів управління та відповідних правилах технічної експлуатації установок.</w:t>
            </w:r>
          </w:p>
        </w:tc>
        <w:tc>
          <w:tcPr>
            <w:tcW w:w="4111" w:type="dxa"/>
          </w:tcPr>
          <w:p w14:paraId="43EAB2F2" w14:textId="77777777" w:rsidR="008626FC" w:rsidRPr="00711025" w:rsidRDefault="00411287"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2F6BECDA" w14:textId="77777777" w:rsidR="00411287" w:rsidRPr="00711025" w:rsidRDefault="00411287" w:rsidP="008626FC">
            <w:pPr>
              <w:jc w:val="both"/>
              <w:rPr>
                <w:rFonts w:ascii="Times New Roman" w:hAnsi="Times New Roman" w:cs="Times New Roman"/>
                <w:sz w:val="24"/>
                <w:szCs w:val="24"/>
                <w:lang w:val="uk-UA"/>
              </w:rPr>
            </w:pPr>
          </w:p>
          <w:p w14:paraId="0600717E" w14:textId="194FDEE0" w:rsidR="00411287" w:rsidRPr="00711025" w:rsidRDefault="003C2DA0"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Підхід, запропонований у </w:t>
            </w:r>
            <w:proofErr w:type="spellStart"/>
            <w:r w:rsidRPr="00711025">
              <w:rPr>
                <w:rFonts w:ascii="Times New Roman" w:hAnsi="Times New Roman" w:cs="Times New Roman"/>
                <w:sz w:val="24"/>
                <w:szCs w:val="24"/>
                <w:lang w:val="uk-UA"/>
              </w:rPr>
              <w:lastRenderedPageBreak/>
              <w:t>законопроєкті</w:t>
            </w:r>
            <w:proofErr w:type="spellEnd"/>
            <w:r w:rsidRPr="00711025">
              <w:rPr>
                <w:rFonts w:ascii="Times New Roman" w:hAnsi="Times New Roman" w:cs="Times New Roman"/>
                <w:sz w:val="24"/>
                <w:szCs w:val="24"/>
                <w:lang w:val="uk-UA"/>
              </w:rPr>
              <w:t xml:space="preserve"> відповідає частині 4 статті </w:t>
            </w:r>
            <w:r w:rsidR="001E2563" w:rsidRPr="00711025">
              <w:rPr>
                <w:rFonts w:ascii="Times New Roman" w:hAnsi="Times New Roman" w:cs="Times New Roman"/>
                <w:sz w:val="24"/>
                <w:szCs w:val="24"/>
                <w:lang w:val="uk-UA"/>
              </w:rPr>
              <w:t>14 Директиви 2010/75/ЄС.</w:t>
            </w:r>
            <w:r w:rsidR="00411287" w:rsidRPr="00711025">
              <w:rPr>
                <w:rFonts w:ascii="Times New Roman" w:hAnsi="Times New Roman" w:cs="Times New Roman"/>
                <w:sz w:val="24"/>
                <w:szCs w:val="24"/>
                <w:lang w:val="uk-UA"/>
              </w:rPr>
              <w:t xml:space="preserve"> </w:t>
            </w:r>
          </w:p>
        </w:tc>
      </w:tr>
      <w:tr w:rsidR="00711025" w:rsidRPr="00711025" w14:paraId="078E834B" w14:textId="77777777" w:rsidTr="00A152FF">
        <w:tc>
          <w:tcPr>
            <w:tcW w:w="852" w:type="dxa"/>
          </w:tcPr>
          <w:p w14:paraId="7BE9A025" w14:textId="77777777" w:rsidR="008626FC" w:rsidRPr="00711025" w:rsidRDefault="008626FC" w:rsidP="008626FC">
            <w:pPr>
              <w:pStyle w:val="a4"/>
              <w:numPr>
                <w:ilvl w:val="0"/>
                <w:numId w:val="2"/>
              </w:numPr>
              <w:jc w:val="both"/>
              <w:rPr>
                <w:rFonts w:ascii="Times New Roman" w:hAnsi="Times New Roman" w:cs="Times New Roman"/>
                <w:sz w:val="24"/>
                <w:szCs w:val="24"/>
                <w:lang w:val="uk-UA"/>
              </w:rPr>
            </w:pPr>
          </w:p>
        </w:tc>
        <w:tc>
          <w:tcPr>
            <w:tcW w:w="4961" w:type="dxa"/>
          </w:tcPr>
          <w:p w14:paraId="63488B6E" w14:textId="77777777" w:rsidR="008626FC" w:rsidRPr="00711025" w:rsidRDefault="00BF3506" w:rsidP="008626FC">
            <w:pPr>
              <w:jc w:val="both"/>
              <w:rPr>
                <w:rFonts w:ascii="Times New Roman" w:hAnsi="Times New Roman"/>
                <w:sz w:val="24"/>
                <w:szCs w:val="24"/>
                <w:lang w:val="ru-RU"/>
              </w:rPr>
            </w:pPr>
            <w:r w:rsidRPr="00711025">
              <w:rPr>
                <w:rFonts w:ascii="Times New Roman" w:hAnsi="Times New Roman"/>
                <w:sz w:val="24"/>
                <w:szCs w:val="24"/>
                <w:lang w:val="ru-RU"/>
              </w:rPr>
              <w:t>Частину 6 статті 15 виключити.</w:t>
            </w:r>
          </w:p>
          <w:p w14:paraId="0C103415" w14:textId="77777777" w:rsidR="00BF3506" w:rsidRPr="00711025" w:rsidRDefault="00BF3506" w:rsidP="008626FC">
            <w:pPr>
              <w:jc w:val="both"/>
              <w:rPr>
                <w:rFonts w:ascii="Times New Roman" w:hAnsi="Times New Roman" w:cs="Times New Roman"/>
                <w:sz w:val="24"/>
                <w:szCs w:val="24"/>
                <w:lang w:val="uk-UA"/>
              </w:rPr>
            </w:pPr>
          </w:p>
          <w:p w14:paraId="366B2444"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Директивою європейського парламенту і ради 2010/75/ЄС від 24 листопада 2010 року</w:t>
            </w:r>
          </w:p>
          <w:p w14:paraId="475B2403"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 промислові викиди (інтегрований підхід до запобігання забрудненню та його контролю) не передбачено жодних обмежень щодо строку надання відступу.</w:t>
            </w:r>
          </w:p>
          <w:p w14:paraId="4CB1B5D5" w14:textId="7119F671" w:rsidR="00BF3506" w:rsidRPr="00711025" w:rsidRDefault="00BF3506" w:rsidP="008626FC">
            <w:pPr>
              <w:jc w:val="both"/>
              <w:rPr>
                <w:rFonts w:ascii="Times New Roman" w:hAnsi="Times New Roman" w:cs="Times New Roman"/>
                <w:sz w:val="24"/>
                <w:szCs w:val="24"/>
                <w:lang w:val="uk-UA"/>
              </w:rPr>
            </w:pPr>
          </w:p>
        </w:tc>
        <w:tc>
          <w:tcPr>
            <w:tcW w:w="4252" w:type="dxa"/>
          </w:tcPr>
          <w:p w14:paraId="59CBBF1B" w14:textId="67DA14F3"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15. Відступ</w:t>
            </w:r>
          </w:p>
          <w:p w14:paraId="34628B31" w14:textId="734EB7F0" w:rsidR="001C0DEE" w:rsidRPr="00711025" w:rsidRDefault="001C0DEE"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8999919" w14:textId="786F46D9" w:rsidR="008626FC"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Відступ надається на строк виконання конкретних заходів, визначених умовами інтегрованого дозволу, і не може перевищувати семи років з дня видачі інтегрованого дозволу. Строк відступу не подовжується.</w:t>
            </w:r>
          </w:p>
        </w:tc>
        <w:tc>
          <w:tcPr>
            <w:tcW w:w="4111" w:type="dxa"/>
          </w:tcPr>
          <w:p w14:paraId="77D11C9D" w14:textId="0FCD7266" w:rsidR="00FA72FB" w:rsidRPr="00711025" w:rsidRDefault="00FA72FB"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4031D54F" w14:textId="77777777" w:rsidR="008626FC" w:rsidRPr="00711025" w:rsidRDefault="00FA72FB"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Термін 7 років враховує періодичність оновлення висновків НДТМ та відображає практику застосування у країнах ЄС.</w:t>
            </w:r>
          </w:p>
          <w:p w14:paraId="60BB9AE9" w14:textId="77777777" w:rsidR="00FA72FB" w:rsidRPr="00711025" w:rsidRDefault="00FA72FB"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Окрім того, низка коментарів громадськості вважають цей строк занадто тривалим, в той час як коментарі від промисловості свідчать про те що цей строк занадто короткий.</w:t>
            </w:r>
          </w:p>
          <w:p w14:paraId="1793436E" w14:textId="65A46D2B" w:rsidR="00DF67FA" w:rsidRPr="00711025" w:rsidRDefault="00DF67FA" w:rsidP="008626FC">
            <w:pPr>
              <w:jc w:val="both"/>
              <w:rPr>
                <w:rFonts w:ascii="Times New Roman" w:hAnsi="Times New Roman" w:cs="Times New Roman"/>
                <w:sz w:val="24"/>
                <w:szCs w:val="24"/>
                <w:lang w:val="uk-UA"/>
              </w:rPr>
            </w:pPr>
          </w:p>
        </w:tc>
      </w:tr>
      <w:tr w:rsidR="00711025" w:rsidRPr="00711025" w14:paraId="78197CD5" w14:textId="77777777" w:rsidTr="00A152FF">
        <w:tc>
          <w:tcPr>
            <w:tcW w:w="852" w:type="dxa"/>
          </w:tcPr>
          <w:p w14:paraId="014F8DCC" w14:textId="77777777" w:rsidR="008626FC" w:rsidRPr="00711025" w:rsidRDefault="008626FC" w:rsidP="008626FC">
            <w:pPr>
              <w:pStyle w:val="a4"/>
              <w:numPr>
                <w:ilvl w:val="0"/>
                <w:numId w:val="2"/>
              </w:numPr>
              <w:jc w:val="both"/>
              <w:rPr>
                <w:rFonts w:ascii="Times New Roman" w:hAnsi="Times New Roman" w:cs="Times New Roman"/>
                <w:sz w:val="24"/>
                <w:szCs w:val="24"/>
                <w:lang w:val="uk-UA"/>
              </w:rPr>
            </w:pPr>
          </w:p>
        </w:tc>
        <w:tc>
          <w:tcPr>
            <w:tcW w:w="4961" w:type="dxa"/>
          </w:tcPr>
          <w:p w14:paraId="00778A12" w14:textId="77777777" w:rsidR="00BF3506" w:rsidRPr="00711025" w:rsidRDefault="00BF3506" w:rsidP="00BF3506">
            <w:pPr>
              <w:pStyle w:val="a7"/>
              <w:spacing w:before="0"/>
              <w:rPr>
                <w:rFonts w:ascii="Times New Roman" w:hAnsi="Times New Roman"/>
                <w:sz w:val="24"/>
                <w:szCs w:val="24"/>
              </w:rPr>
            </w:pPr>
            <w:r w:rsidRPr="00711025">
              <w:rPr>
                <w:rFonts w:ascii="Times New Roman" w:hAnsi="Times New Roman"/>
                <w:sz w:val="24"/>
                <w:szCs w:val="24"/>
              </w:rPr>
              <w:t>Статтю 18 законопроекту викласти в новій редакції:</w:t>
            </w:r>
          </w:p>
          <w:p w14:paraId="04F873B7" w14:textId="77777777" w:rsidR="00BF3506" w:rsidRPr="00711025" w:rsidRDefault="00BF3506" w:rsidP="00BF3506">
            <w:pPr>
              <w:pStyle w:val="a7"/>
              <w:spacing w:before="0"/>
              <w:rPr>
                <w:rFonts w:ascii="Times New Roman" w:hAnsi="Times New Roman"/>
                <w:sz w:val="24"/>
                <w:szCs w:val="24"/>
              </w:rPr>
            </w:pPr>
            <w:r w:rsidRPr="00711025">
              <w:rPr>
                <w:rFonts w:ascii="Times New Roman" w:hAnsi="Times New Roman"/>
                <w:sz w:val="24"/>
                <w:szCs w:val="24"/>
              </w:rPr>
              <w:t>«1</w:t>
            </w:r>
            <w:r w:rsidRPr="00711025">
              <w:rPr>
                <w:rFonts w:ascii="Times New Roman" w:hAnsi="Times New Roman"/>
                <w:b/>
                <w:sz w:val="24"/>
                <w:szCs w:val="24"/>
              </w:rPr>
              <w:t xml:space="preserve">. Дозвільний орган має право </w:t>
            </w:r>
            <w:r w:rsidRPr="00711025">
              <w:rPr>
                <w:rFonts w:ascii="Times New Roman" w:hAnsi="Times New Roman"/>
                <w:b/>
                <w:sz w:val="24"/>
                <w:szCs w:val="24"/>
              </w:rPr>
              <w:lastRenderedPageBreak/>
              <w:t>зупинити інтегрований дозвіл щодо окремої установки на строк, що не перевищує один рік, виключно у тій його частині, що безпосередньо стосується таких випадків:</w:t>
            </w:r>
          </w:p>
          <w:p w14:paraId="4A7BD62C" w14:textId="77777777" w:rsidR="00BF3506" w:rsidRPr="00711025" w:rsidRDefault="00BF3506" w:rsidP="00BF3506">
            <w:pPr>
              <w:pStyle w:val="a7"/>
              <w:spacing w:before="0"/>
              <w:rPr>
                <w:rFonts w:ascii="Times New Roman" w:hAnsi="Times New Roman"/>
                <w:b/>
                <w:sz w:val="24"/>
                <w:szCs w:val="24"/>
              </w:rPr>
            </w:pPr>
            <w:r w:rsidRPr="00711025">
              <w:rPr>
                <w:rFonts w:ascii="Times New Roman" w:hAnsi="Times New Roman"/>
                <w:b/>
                <w:sz w:val="24"/>
                <w:szCs w:val="24"/>
              </w:rPr>
              <w:t>здійснене технічне переоснащення установки, яке вимагає внесення змін до інтегрованого дозволу;</w:t>
            </w:r>
          </w:p>
          <w:p w14:paraId="0BD43F25" w14:textId="77777777" w:rsidR="00BF3506" w:rsidRPr="00711025" w:rsidRDefault="00BF3506" w:rsidP="00BF3506">
            <w:pPr>
              <w:pStyle w:val="a7"/>
              <w:spacing w:before="0"/>
              <w:rPr>
                <w:rFonts w:ascii="Times New Roman" w:hAnsi="Times New Roman"/>
                <w:sz w:val="24"/>
                <w:szCs w:val="24"/>
              </w:rPr>
            </w:pPr>
            <w:r w:rsidRPr="00711025">
              <w:rPr>
                <w:rFonts w:ascii="Times New Roman" w:hAnsi="Times New Roman"/>
                <w:sz w:val="24"/>
                <w:szCs w:val="24"/>
              </w:rPr>
              <w:t>технологія, яка використовується на установці, не забезпечує дотримання умов інтегрованого дозволу або безпека експлуатації установки потребує використання інших технологій;</w:t>
            </w:r>
          </w:p>
          <w:p w14:paraId="68872AE8" w14:textId="77777777" w:rsidR="00BF3506" w:rsidRPr="00711025" w:rsidRDefault="00BF3506" w:rsidP="00BF3506">
            <w:pPr>
              <w:pStyle w:val="a7"/>
              <w:spacing w:before="0"/>
              <w:rPr>
                <w:rFonts w:ascii="Times New Roman" w:hAnsi="Times New Roman"/>
                <w:b/>
                <w:sz w:val="24"/>
                <w:szCs w:val="24"/>
              </w:rPr>
            </w:pPr>
            <w:r w:rsidRPr="00711025">
              <w:rPr>
                <w:rFonts w:ascii="Times New Roman" w:hAnsi="Times New Roman"/>
                <w:b/>
                <w:sz w:val="24"/>
                <w:szCs w:val="24"/>
              </w:rPr>
              <w:t xml:space="preserve">документально підтверджене систематичне (три і більше разів) порушення оператором установки правил технічної експлуатації установки, яке спричинило забруднення, що перевищує встановлені у інтегрованому дозволі нормативи гранично допустимого забруднення у </w:t>
            </w:r>
            <w:r w:rsidRPr="00711025">
              <w:rPr>
                <w:rFonts w:ascii="Times New Roman" w:hAnsi="Times New Roman"/>
                <w:b/>
                <w:sz w:val="24"/>
                <w:szCs w:val="24"/>
                <w:lang w:val="ru-RU"/>
              </w:rPr>
              <w:t xml:space="preserve">десять та </w:t>
            </w:r>
            <w:r w:rsidRPr="00711025">
              <w:rPr>
                <w:rFonts w:ascii="Times New Roman" w:hAnsi="Times New Roman"/>
                <w:b/>
                <w:sz w:val="24"/>
                <w:szCs w:val="24"/>
              </w:rPr>
              <w:t>більше разів;</w:t>
            </w:r>
          </w:p>
          <w:p w14:paraId="2485F687" w14:textId="77777777" w:rsidR="00BF3506" w:rsidRPr="00711025" w:rsidRDefault="00BF3506" w:rsidP="00BF3506">
            <w:pPr>
              <w:pStyle w:val="a7"/>
              <w:spacing w:before="0"/>
              <w:rPr>
                <w:rFonts w:ascii="Times New Roman" w:hAnsi="Times New Roman"/>
                <w:sz w:val="24"/>
                <w:szCs w:val="24"/>
              </w:rPr>
            </w:pPr>
            <w:r w:rsidRPr="00711025">
              <w:rPr>
                <w:rFonts w:ascii="Times New Roman" w:hAnsi="Times New Roman"/>
                <w:sz w:val="24"/>
                <w:szCs w:val="24"/>
              </w:rPr>
              <w:t>2. Зупинення інтегрованого дозволу здійснюється в порядку, визначеному статтею 20 цього Закону.</w:t>
            </w:r>
          </w:p>
          <w:p w14:paraId="49B635D2" w14:textId="4F6E9ACA" w:rsidR="00BF3506" w:rsidRPr="00711025" w:rsidRDefault="00BF3506" w:rsidP="001C0DEE">
            <w:pPr>
              <w:pStyle w:val="a7"/>
              <w:spacing w:before="0"/>
              <w:rPr>
                <w:rFonts w:ascii="Times New Roman" w:hAnsi="Times New Roman"/>
                <w:sz w:val="24"/>
                <w:szCs w:val="24"/>
              </w:rPr>
            </w:pPr>
            <w:r w:rsidRPr="00711025">
              <w:rPr>
                <w:rFonts w:ascii="Times New Roman" w:hAnsi="Times New Roman"/>
                <w:b/>
                <w:sz w:val="24"/>
                <w:szCs w:val="24"/>
              </w:rPr>
              <w:t>3. Інтегрований дозвіл поновлюється автоматично після усунення оператором установки обставин, що стали підставою для зупинення інтегрованого дозволу, та інформування про це дозвільного органу.»</w:t>
            </w:r>
          </w:p>
          <w:p w14:paraId="7FC45C6E" w14:textId="61352381"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 метою усунення повного блокування функціонування установки доцільно передбачити, що інтегрований дозвіл зупиняється виключно в частині, що </w:t>
            </w:r>
            <w:r w:rsidRPr="00711025">
              <w:rPr>
                <w:rFonts w:ascii="Times New Roman" w:hAnsi="Times New Roman" w:cs="Times New Roman"/>
                <w:sz w:val="24"/>
                <w:szCs w:val="24"/>
                <w:lang w:val="uk-UA"/>
              </w:rPr>
              <w:lastRenderedPageBreak/>
              <w:t>спричиняє порушення або має невідповідність.</w:t>
            </w:r>
          </w:p>
          <w:p w14:paraId="434659A0" w14:textId="4E9FE9D3"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Виключено пункти, що не відповідають правовій визначеності, є суб’єктивними та не містять чітких критеріїв оцінки. </w:t>
            </w:r>
          </w:p>
          <w:p w14:paraId="63FF6B67" w14:textId="7CE91E19" w:rsidR="008626FC"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Пропонуємо передбачити можливість скасування зупинки інтегрованого дозволу достроково. У разі усунення оператором установки порушень, що стали причиною зупинення інтегрованого дозволу, фактор екологічної загрози припиняє існувати, а  тому продовження дії відповідних обмежень є недоцільним.</w:t>
            </w:r>
          </w:p>
        </w:tc>
        <w:tc>
          <w:tcPr>
            <w:tcW w:w="4252" w:type="dxa"/>
          </w:tcPr>
          <w:p w14:paraId="5B4BEF61"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ab/>
              <w:t>Стаття 18. Зупинення інтегрованого дозволу</w:t>
            </w:r>
          </w:p>
          <w:p w14:paraId="0B2B455E"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 Дозвільний орган має право </w:t>
            </w:r>
            <w:r w:rsidRPr="00711025">
              <w:rPr>
                <w:rFonts w:ascii="Times New Roman" w:hAnsi="Times New Roman" w:cs="Times New Roman"/>
                <w:sz w:val="24"/>
                <w:szCs w:val="24"/>
                <w:lang w:val="uk-UA"/>
              </w:rPr>
              <w:lastRenderedPageBreak/>
              <w:t>повністю або частково зупинити інтегрований дозвіл на строк, що не перевищує один рік у таких випадках:</w:t>
            </w:r>
          </w:p>
          <w:p w14:paraId="1610D48F" w14:textId="77777777" w:rsidR="00BF3506" w:rsidRPr="00711025" w:rsidRDefault="00BF3506" w:rsidP="00BF3506">
            <w:pPr>
              <w:jc w:val="both"/>
              <w:rPr>
                <w:rFonts w:ascii="Times New Roman" w:hAnsi="Times New Roman" w:cs="Times New Roman"/>
                <w:i/>
                <w:iCs/>
                <w:sz w:val="24"/>
                <w:szCs w:val="24"/>
                <w:lang w:val="uk-UA"/>
              </w:rPr>
            </w:pPr>
            <w:r w:rsidRPr="00711025">
              <w:rPr>
                <w:rFonts w:ascii="Times New Roman" w:hAnsi="Times New Roman" w:cs="Times New Roman"/>
                <w:i/>
                <w:iCs/>
                <w:sz w:val="24"/>
                <w:szCs w:val="24"/>
                <w:lang w:val="uk-UA"/>
              </w:rPr>
              <w:t>забруднення, спричинене установкою, є настільки значним, що встановлені у 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1EB72846"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i/>
                <w:iCs/>
                <w:sz w:val="24"/>
                <w:szCs w:val="24"/>
                <w:lang w:val="uk-UA"/>
              </w:rPr>
              <w:t>забруднення, спричинене установкою, 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w:t>
            </w:r>
            <w:r w:rsidRPr="00711025">
              <w:rPr>
                <w:rFonts w:ascii="Times New Roman" w:hAnsi="Times New Roman" w:cs="Times New Roman"/>
                <w:sz w:val="24"/>
                <w:szCs w:val="24"/>
                <w:lang w:val="uk-UA"/>
              </w:rPr>
              <w:t xml:space="preserve"> яке вимагає внесення змін до інтегрованого дозволу;</w:t>
            </w:r>
          </w:p>
          <w:p w14:paraId="7390D35A"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технологія, яка використовується на установці, не забезпечує дотримання умов інтегрованого дозволу або безпека експлуатації установки потребує використання інших технологій;</w:t>
            </w:r>
          </w:p>
          <w:p w14:paraId="1609204E" w14:textId="77777777" w:rsidR="00BF3506" w:rsidRPr="00711025" w:rsidRDefault="00BF3506" w:rsidP="00BF3506">
            <w:pPr>
              <w:jc w:val="both"/>
              <w:rPr>
                <w:rFonts w:ascii="Times New Roman" w:hAnsi="Times New Roman" w:cs="Times New Roman"/>
                <w:i/>
                <w:iCs/>
                <w:sz w:val="24"/>
                <w:szCs w:val="24"/>
                <w:lang w:val="uk-UA"/>
              </w:rPr>
            </w:pPr>
            <w:r w:rsidRPr="00711025">
              <w:rPr>
                <w:rFonts w:ascii="Times New Roman" w:hAnsi="Times New Roman" w:cs="Times New Roman"/>
                <w:i/>
                <w:iCs/>
                <w:sz w:val="24"/>
                <w:szCs w:val="24"/>
                <w:lang w:val="uk-UA"/>
              </w:rPr>
              <w:t>внесення значних змін до характеру або функціонування установки, або її розширення до внесення змін до інтегрованого дозволу.</w:t>
            </w:r>
          </w:p>
          <w:p w14:paraId="77290682" w14:textId="77777777" w:rsidR="00BF3506" w:rsidRPr="00711025" w:rsidRDefault="00BF3506" w:rsidP="00BF3506">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Зупинення інтегрованого дозволу здійснюється в порядку, визначеному </w:t>
            </w:r>
            <w:r w:rsidRPr="00711025">
              <w:rPr>
                <w:rFonts w:ascii="Times New Roman" w:hAnsi="Times New Roman" w:cs="Times New Roman"/>
                <w:sz w:val="24"/>
                <w:szCs w:val="24"/>
                <w:lang w:val="uk-UA"/>
              </w:rPr>
              <w:lastRenderedPageBreak/>
              <w:t>статтею 20 цього Закону.</w:t>
            </w:r>
          </w:p>
          <w:p w14:paraId="58C83345" w14:textId="77777777" w:rsidR="008626FC" w:rsidRPr="00711025" w:rsidRDefault="008626FC" w:rsidP="008626FC">
            <w:pPr>
              <w:jc w:val="both"/>
              <w:rPr>
                <w:rFonts w:ascii="Times New Roman" w:hAnsi="Times New Roman" w:cs="Times New Roman"/>
                <w:sz w:val="24"/>
                <w:szCs w:val="24"/>
                <w:lang w:val="uk-UA"/>
              </w:rPr>
            </w:pPr>
          </w:p>
        </w:tc>
        <w:tc>
          <w:tcPr>
            <w:tcW w:w="4111" w:type="dxa"/>
          </w:tcPr>
          <w:p w14:paraId="4254A4AB" w14:textId="77777777" w:rsidR="008626FC" w:rsidRPr="00711025" w:rsidRDefault="00554B3E"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1363D61B" w14:textId="66E73020" w:rsidR="00554B3E" w:rsidRPr="00711025" w:rsidRDefault="00554B3E" w:rsidP="008626F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Підстави для зупинення передбачають отримання нового </w:t>
            </w:r>
            <w:r w:rsidRPr="00711025">
              <w:rPr>
                <w:rFonts w:ascii="Times New Roman" w:hAnsi="Times New Roman" w:cs="Times New Roman"/>
                <w:sz w:val="24"/>
                <w:szCs w:val="24"/>
                <w:lang w:val="uk-UA"/>
              </w:rPr>
              <w:lastRenderedPageBreak/>
              <w:t>дозволу, а отже не можуть поновлюватися автоматично.</w:t>
            </w:r>
          </w:p>
        </w:tc>
      </w:tr>
      <w:tr w:rsidR="00711025" w:rsidRPr="00711025" w14:paraId="432EFC26" w14:textId="77777777" w:rsidTr="00A152FF">
        <w:tc>
          <w:tcPr>
            <w:tcW w:w="852" w:type="dxa"/>
          </w:tcPr>
          <w:p w14:paraId="04D6EBF9"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2881C039"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Абзаци 6, 7, 8, 10, 11 частини 1 статті 19 виключити.</w:t>
            </w:r>
          </w:p>
          <w:p w14:paraId="77815EFA" w14:textId="77777777" w:rsidR="00BA3DDC" w:rsidRPr="00711025" w:rsidRDefault="00BA3DDC" w:rsidP="00BA3DDC">
            <w:pPr>
              <w:jc w:val="both"/>
              <w:rPr>
                <w:rFonts w:ascii="Times New Roman" w:hAnsi="Times New Roman" w:cs="Times New Roman"/>
                <w:sz w:val="24"/>
                <w:szCs w:val="24"/>
                <w:lang w:val="uk-UA"/>
              </w:rPr>
            </w:pPr>
          </w:p>
          <w:p w14:paraId="0C72451F"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Доцільно обмежити підстави для анулювання інтегрованого дозволу з метою усунення загальних фраз. </w:t>
            </w:r>
          </w:p>
          <w:p w14:paraId="16D26013" w14:textId="77777777" w:rsidR="00BA3DDC" w:rsidRPr="00711025" w:rsidRDefault="00BA3DDC" w:rsidP="00BA3DDC">
            <w:pPr>
              <w:jc w:val="both"/>
              <w:rPr>
                <w:rFonts w:ascii="Times New Roman" w:hAnsi="Times New Roman" w:cs="Times New Roman"/>
                <w:sz w:val="24"/>
                <w:szCs w:val="24"/>
                <w:lang w:val="uk-UA"/>
              </w:rPr>
            </w:pPr>
          </w:p>
          <w:p w14:paraId="1FBC7A04"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Нечіткі визначення щодо підстав для анулювання дозволу можуть неправильно трактуватись контролюючими органами і містять корупційні ризики щодо накладення штрафних санкцій та безпідставних зупинок діяльності підприємств. Тому вважаємо за доцільне виключити такі формулювання та обмежити перелік підстав для анулювання інтегрованого дозволу.</w:t>
            </w:r>
          </w:p>
          <w:p w14:paraId="4DDD99F5" w14:textId="77777777" w:rsidR="00BA3DDC" w:rsidRPr="00711025" w:rsidRDefault="00BA3DDC" w:rsidP="00BA3DDC">
            <w:pPr>
              <w:jc w:val="both"/>
              <w:rPr>
                <w:rFonts w:ascii="Times New Roman" w:hAnsi="Times New Roman" w:cs="Times New Roman"/>
                <w:sz w:val="24"/>
                <w:szCs w:val="24"/>
                <w:lang w:val="uk-UA"/>
              </w:rPr>
            </w:pPr>
          </w:p>
          <w:p w14:paraId="3CB4334E" w14:textId="77777777" w:rsidR="00BA3DDC" w:rsidRPr="00711025" w:rsidRDefault="00BA3DDC" w:rsidP="00BA3DDC">
            <w:pPr>
              <w:jc w:val="both"/>
              <w:rPr>
                <w:rFonts w:ascii="Times New Roman" w:hAnsi="Times New Roman" w:cs="Times New Roman"/>
                <w:sz w:val="24"/>
                <w:szCs w:val="24"/>
                <w:lang w:val="uk-UA"/>
              </w:rPr>
            </w:pPr>
          </w:p>
          <w:p w14:paraId="54B43E84" w14:textId="77777777" w:rsidR="00BA3DDC" w:rsidRPr="00711025" w:rsidRDefault="00BA3DDC" w:rsidP="00BA3DDC">
            <w:pPr>
              <w:jc w:val="both"/>
              <w:rPr>
                <w:rFonts w:ascii="Times New Roman" w:hAnsi="Times New Roman" w:cs="Times New Roman"/>
                <w:sz w:val="24"/>
                <w:szCs w:val="24"/>
                <w:lang w:val="uk-UA"/>
              </w:rPr>
            </w:pPr>
          </w:p>
          <w:p w14:paraId="221F94F7" w14:textId="77777777" w:rsidR="00BA3DDC" w:rsidRPr="00711025" w:rsidRDefault="00BA3DDC" w:rsidP="00BA3DDC">
            <w:pPr>
              <w:jc w:val="both"/>
              <w:rPr>
                <w:rFonts w:ascii="Times New Roman" w:hAnsi="Times New Roman" w:cs="Times New Roman"/>
                <w:sz w:val="24"/>
                <w:szCs w:val="24"/>
                <w:lang w:val="uk-UA"/>
              </w:rPr>
            </w:pPr>
          </w:p>
          <w:p w14:paraId="78E338FE" w14:textId="11D68A46" w:rsidR="00BA3DDC" w:rsidRPr="00711025" w:rsidRDefault="00BA3DDC" w:rsidP="00BA3DDC">
            <w:pPr>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 абзаці 9 частини 1 статті 19 після слів «достатнього часу» доповнити словами «але не менше 24 місяців,».</w:t>
            </w:r>
          </w:p>
          <w:p w14:paraId="442754D9" w14:textId="572DFCAA"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Доцільно встановити мінімальний поріг строків для виконання вимог припису, тобто надати визначеності поняттю «достатній час».</w:t>
            </w:r>
          </w:p>
        </w:tc>
        <w:tc>
          <w:tcPr>
            <w:tcW w:w="4252" w:type="dxa"/>
          </w:tcPr>
          <w:p w14:paraId="38C4CBCD"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lastRenderedPageBreak/>
              <w:tab/>
              <w:t>Стаття 19. Анулювання інтегрованого дозволу</w:t>
            </w:r>
          </w:p>
          <w:p w14:paraId="70CB3DFA"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w:t>
            </w:r>
          </w:p>
          <w:p w14:paraId="40159D1A"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 xml:space="preserve">за наявності підстав, передбачених частиною першою статті 18 цього Закону, та неможливості ефективного захисту інтересів держави або третіх осіб шляхом внесення змін до інтегрованого дозволу у разі перегляду та оновлення </w:t>
            </w:r>
            <w:r w:rsidRPr="00711025">
              <w:rPr>
                <w:rFonts w:ascii="Times New Roman" w:hAnsi="Times New Roman"/>
                <w:sz w:val="24"/>
                <w:szCs w:val="24"/>
              </w:rPr>
              <w:lastRenderedPageBreak/>
              <w:t>умов інтегрованого дозволу;</w:t>
            </w:r>
          </w:p>
          <w:p w14:paraId="1838BCE6"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повторне незаконне перешкоджання перевірці, яку здійснює контролюючий орган згідно зі статтею 29 цього Закону (інтегрований дозвіл анулюється за зверненням контролюючого органу);</w:t>
            </w:r>
          </w:p>
          <w:p w14:paraId="53B37DD9"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порушення оператором установки інтегрованого дозволу або його умов, щодо яких надавався припис про їх усунення із наданням достатнього часу для їх усунення;</w:t>
            </w:r>
          </w:p>
          <w:p w14:paraId="27EFD3D0"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невиконання оператором установки рішення про зупинення інтегрованого дозволу;</w:t>
            </w:r>
          </w:p>
          <w:p w14:paraId="369D8E35"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невиконання оператором установки вимоги дозвільного органу щодо внесення змін до інтегрованого дозволу у разі перегляду та оновлення умов інтегрованого дозволу відповідно до статті 23 цього Закону.</w:t>
            </w:r>
          </w:p>
          <w:p w14:paraId="33EED4CF" w14:textId="55655135"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sz w:val="24"/>
                <w:szCs w:val="24"/>
                <w:lang w:val="ru-RU"/>
              </w:rPr>
              <w:t xml:space="preserve">2. Анулювання інтегрованого дозволу здійснюється в порядку, визначеному статтею </w:t>
            </w:r>
            <w:r w:rsidRPr="00711025">
              <w:rPr>
                <w:rFonts w:ascii="Times New Roman" w:hAnsi="Times New Roman"/>
                <w:sz w:val="24"/>
                <w:szCs w:val="24"/>
              </w:rPr>
              <w:t xml:space="preserve">20 </w:t>
            </w:r>
            <w:proofErr w:type="spellStart"/>
            <w:r w:rsidRPr="00711025">
              <w:rPr>
                <w:rFonts w:ascii="Times New Roman" w:hAnsi="Times New Roman"/>
                <w:sz w:val="24"/>
                <w:szCs w:val="24"/>
              </w:rPr>
              <w:t>цього</w:t>
            </w:r>
            <w:proofErr w:type="spellEnd"/>
            <w:r w:rsidRPr="00711025">
              <w:rPr>
                <w:rFonts w:ascii="Times New Roman" w:hAnsi="Times New Roman"/>
                <w:sz w:val="24"/>
                <w:szCs w:val="24"/>
              </w:rPr>
              <w:t xml:space="preserve"> </w:t>
            </w:r>
            <w:proofErr w:type="spellStart"/>
            <w:r w:rsidRPr="00711025">
              <w:rPr>
                <w:rFonts w:ascii="Times New Roman" w:hAnsi="Times New Roman"/>
                <w:sz w:val="24"/>
                <w:szCs w:val="24"/>
              </w:rPr>
              <w:t>Закону</w:t>
            </w:r>
            <w:proofErr w:type="spellEnd"/>
            <w:r w:rsidRPr="00711025">
              <w:rPr>
                <w:rFonts w:ascii="Times New Roman" w:hAnsi="Times New Roman"/>
                <w:sz w:val="24"/>
                <w:szCs w:val="24"/>
              </w:rPr>
              <w:t>.</w:t>
            </w:r>
          </w:p>
        </w:tc>
        <w:tc>
          <w:tcPr>
            <w:tcW w:w="4111" w:type="dxa"/>
          </w:tcPr>
          <w:p w14:paraId="6423F6C1" w14:textId="77777777" w:rsidR="00554B3E" w:rsidRPr="00711025" w:rsidRDefault="00B5549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3EA77D13" w14:textId="1C7B41F2" w:rsidR="00554B3E" w:rsidRPr="00711025" w:rsidRDefault="00554B3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Уточнена редакція:</w:t>
            </w:r>
          </w:p>
          <w:p w14:paraId="3B9FBE17" w14:textId="5E432E8B"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7A4C47B4"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5B67ABF1"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заявою оператора установки;</w:t>
            </w:r>
          </w:p>
          <w:p w14:paraId="333C1797"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провадження діяльності, на яку отримано інтегрований дозвіл, не розпочато протягом двадцяти чотирьох місяців з дати, визначеної у інтегрованому дозволі, а у разі якщо така дата не визначена у інтегрованому дозволі, – протягом дванадцяти місяців з дати введення установки в експлуатацію;</w:t>
            </w:r>
          </w:p>
          <w:p w14:paraId="2361C9EF"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припинення діяльності за умови дотримання вимог статті 27 цього Закону;</w:t>
            </w:r>
          </w:p>
          <w:p w14:paraId="798C93A3"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надання оператором установки у заяві на отримання (внесення змін до) інтегрованого дозволу недостовірної інформації або подача ним недійсних документів;</w:t>
            </w:r>
          </w:p>
          <w:p w14:paraId="2108CECD"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w:t>
            </w:r>
          </w:p>
          <w:p w14:paraId="69F2483D"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наявності підстав, передбачених частиною першою статті 18 цього Закону, та неможливості ефективного захисту інтересів держави або третіх осіб шляхом внесення змін до інтегрованого дозволу у разі перегляду та оновлення умов інтегрованого дозволу;</w:t>
            </w:r>
          </w:p>
          <w:p w14:paraId="0ECA4E17"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повторне незаконне перешкоджання перевірці, яку здійснює контролюючий орган згідно зі статтею 29 цього Закону (інтегрований дозвіл анулюється за зверненням контролюючого органу);</w:t>
            </w:r>
          </w:p>
          <w:p w14:paraId="02227A7D" w14:textId="77777777"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рішення про зупинення інтегрованого дозволу;</w:t>
            </w:r>
          </w:p>
          <w:p w14:paraId="3F9DAE51" w14:textId="65D0528A"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невиконання оператором установки вимоги дозвільного органу щодо внесення змін до інтегрованого дозволу у разі перегляду та оновлення умов інтегрованого дозволу відповідно до статті 23 цього Закону.»</w:t>
            </w:r>
          </w:p>
          <w:p w14:paraId="03FB617C" w14:textId="0A1AF8FC" w:rsidR="00554B3E" w:rsidRPr="00711025" w:rsidRDefault="00554B3E" w:rsidP="00554B3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Також з метою зменшення корупційних чинників, статтею 20 передбачено процедура анулювання, що передбачає участь оператора.</w:t>
            </w:r>
          </w:p>
          <w:p w14:paraId="6C66EA14" w14:textId="621AA673" w:rsidR="00B55493" w:rsidRPr="00711025" w:rsidRDefault="00B55493" w:rsidP="00BA3DDC">
            <w:pPr>
              <w:jc w:val="both"/>
              <w:rPr>
                <w:rFonts w:ascii="Times New Roman" w:hAnsi="Times New Roman" w:cs="Times New Roman"/>
                <w:sz w:val="24"/>
                <w:szCs w:val="24"/>
                <w:lang w:val="uk-UA"/>
              </w:rPr>
            </w:pPr>
          </w:p>
        </w:tc>
      </w:tr>
      <w:tr w:rsidR="00711025" w:rsidRPr="00711025" w14:paraId="54B4B685" w14:textId="77777777" w:rsidTr="00A152FF">
        <w:tc>
          <w:tcPr>
            <w:tcW w:w="852" w:type="dxa"/>
          </w:tcPr>
          <w:p w14:paraId="7C8C1372"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62D05578" w14:textId="6C774284"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Вважаємо, що зупинення та анулювання інтегрованого дозволу повинно здійснюватися у судовому порядку зі збереженням попередньої досудової процедури врегулювання спору.</w:t>
            </w:r>
          </w:p>
          <w:p w14:paraId="6B868694" w14:textId="77777777" w:rsidR="00BA3DDC" w:rsidRPr="00711025" w:rsidRDefault="00BA3DDC" w:rsidP="00BA3DDC">
            <w:pPr>
              <w:pStyle w:val="a7"/>
              <w:spacing w:before="0"/>
              <w:ind w:left="1860" w:hanging="1293"/>
              <w:jc w:val="left"/>
              <w:rPr>
                <w:rFonts w:ascii="Times New Roman" w:hAnsi="Times New Roman"/>
                <w:sz w:val="24"/>
                <w:szCs w:val="24"/>
              </w:rPr>
            </w:pPr>
          </w:p>
          <w:p w14:paraId="226269DF" w14:textId="6D5EDE64" w:rsidR="00BA3DDC" w:rsidRPr="00711025" w:rsidRDefault="00BA3DDC" w:rsidP="00BA3DDC">
            <w:pPr>
              <w:pStyle w:val="a7"/>
              <w:spacing w:before="0"/>
              <w:ind w:left="1860" w:hanging="1293"/>
              <w:jc w:val="left"/>
              <w:rPr>
                <w:rFonts w:ascii="Times New Roman" w:hAnsi="Times New Roman"/>
                <w:sz w:val="24"/>
                <w:szCs w:val="24"/>
              </w:rPr>
            </w:pPr>
            <w:r w:rsidRPr="00711025">
              <w:rPr>
                <w:rFonts w:ascii="Times New Roman" w:hAnsi="Times New Roman"/>
                <w:sz w:val="24"/>
                <w:szCs w:val="24"/>
              </w:rPr>
              <w:t>Статтю 20 викласти у новій редакції:</w:t>
            </w:r>
          </w:p>
          <w:p w14:paraId="3484491C"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«1. Оператор установки, дозвільний орган, заінтересовані органи, контролюючий орган, інші органи державної виконавчої влади, органи місцевого самоврядування або громадськість мають право ініціювати процедуру зупинення або анулювання інтегрованого дозволу.</w:t>
            </w:r>
          </w:p>
          <w:p w14:paraId="51F57A62"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 xml:space="preserve">2. Дозвільний орган приймає </w:t>
            </w:r>
            <w:r w:rsidRPr="00711025">
              <w:rPr>
                <w:rFonts w:ascii="Times New Roman" w:hAnsi="Times New Roman"/>
                <w:b/>
                <w:sz w:val="24"/>
                <w:szCs w:val="24"/>
              </w:rPr>
              <w:t>рішення про початок процедури зупинення інтегрованого дозволу щодо окремої установки або рішення про початок процедури анулювання</w:t>
            </w:r>
            <w:r w:rsidRPr="00711025">
              <w:rPr>
                <w:rFonts w:ascii="Times New Roman" w:hAnsi="Times New Roman"/>
                <w:sz w:val="24"/>
                <w:szCs w:val="24"/>
              </w:rPr>
              <w:t xml:space="preserve"> інтегрованого дозволу та у строк, що не перевищує трьох робочих днів з дня прийняття такого рішення, </w:t>
            </w:r>
            <w:r w:rsidRPr="00711025">
              <w:rPr>
                <w:rFonts w:ascii="Times New Roman" w:hAnsi="Times New Roman"/>
                <w:sz w:val="24"/>
                <w:szCs w:val="24"/>
              </w:rPr>
              <w:lastRenderedPageBreak/>
              <w:t xml:space="preserve">повідомляє про це оператора установки засобами електронної системи. </w:t>
            </w:r>
            <w:r w:rsidRPr="00711025">
              <w:rPr>
                <w:rFonts w:ascii="Times New Roman" w:hAnsi="Times New Roman"/>
                <w:b/>
                <w:sz w:val="24"/>
                <w:szCs w:val="24"/>
              </w:rPr>
              <w:t>Рішення про початок процедури зупинення інтегрованого дозволу щодо окремої установки або рішення про початок процедури</w:t>
            </w:r>
            <w:r w:rsidRPr="00711025">
              <w:rPr>
                <w:rFonts w:ascii="Times New Roman" w:hAnsi="Times New Roman"/>
                <w:sz w:val="24"/>
                <w:szCs w:val="24"/>
              </w:rPr>
              <w:t xml:space="preserve"> анулювання інтегрованого дозволу оприлюднюється у той самий строк засобами електронної системи та має бути обґрунтованим.</w:t>
            </w:r>
          </w:p>
          <w:p w14:paraId="5164D8D1"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 xml:space="preserve">3. У строк, що не перевищує десяти робочих днів з дня оприлюднення рішення про початок процедури зупинення або анулювання інтегрованого дозволу засобами електронної системи, оператор установки має право подати дозвільному органу заперечення, пояснення та будь-яку додаткову інформацію, визначену оператором установки, а також вимагати проведення засідання узгоджувальної комісії, передбаченої </w:t>
            </w:r>
            <w:r w:rsidRPr="00711025">
              <w:rPr>
                <w:rFonts w:ascii="Times New Roman" w:hAnsi="Times New Roman"/>
                <w:b/>
                <w:sz w:val="24"/>
                <w:szCs w:val="24"/>
              </w:rPr>
              <w:t xml:space="preserve">частиною першою статті 11 </w:t>
            </w:r>
            <w:r w:rsidRPr="00711025">
              <w:rPr>
                <w:rFonts w:ascii="Times New Roman" w:hAnsi="Times New Roman"/>
                <w:sz w:val="24"/>
                <w:szCs w:val="24"/>
              </w:rPr>
              <w:t>цього Закону.</w:t>
            </w:r>
          </w:p>
          <w:p w14:paraId="24DEB440"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b/>
                <w:sz w:val="24"/>
                <w:szCs w:val="24"/>
              </w:rPr>
              <w:t xml:space="preserve">4. Дозвільний орган у строк, що не перевищує десяти робочих днів з дня отримання заперечень, пояснень та будь-якої додаткової інформації від оператора установки або у строк, що не перевищує п’яти робочих днів з дня проведення засідання узгоджувальної комісії, передбаченої частиною першою статті 11 цього Закону звертається до суду з позовом про зупинення інтегрованого дозволу щодо окремої установки або позовом про анулювання інтегрованого дозволу або </w:t>
            </w:r>
            <w:r w:rsidRPr="00711025">
              <w:rPr>
                <w:rFonts w:ascii="Times New Roman" w:hAnsi="Times New Roman"/>
                <w:b/>
                <w:sz w:val="24"/>
                <w:szCs w:val="24"/>
              </w:rPr>
              <w:lastRenderedPageBreak/>
              <w:t>приймає рішення про припинення процедури зупинення інтегрованого дозволу щодо окремої установки або рішення про припинення процедури анулювання інтегрованого дозволу, про що повідомляє оператора установки засобами електронної системи у строк, що не перевищує трьох робочих днів з дня прийняття такого рішення або звернення до суду з відповідним позовом.</w:t>
            </w:r>
          </w:p>
          <w:p w14:paraId="0EB5CB6D" w14:textId="77777777" w:rsidR="00BA3DDC" w:rsidRPr="00711025" w:rsidRDefault="00BA3DDC" w:rsidP="00BA3DDC">
            <w:pPr>
              <w:pStyle w:val="a7"/>
              <w:spacing w:before="0"/>
              <w:rPr>
                <w:rFonts w:ascii="Times New Roman" w:hAnsi="Times New Roman"/>
                <w:sz w:val="24"/>
                <w:szCs w:val="24"/>
              </w:rPr>
            </w:pPr>
          </w:p>
          <w:p w14:paraId="6F49D5B5" w14:textId="77777777" w:rsidR="00BA3DDC" w:rsidRPr="00711025" w:rsidRDefault="00BA3DDC" w:rsidP="00BA3DDC">
            <w:pPr>
              <w:pStyle w:val="a7"/>
              <w:spacing w:before="0"/>
              <w:rPr>
                <w:rFonts w:ascii="Times New Roman" w:hAnsi="Times New Roman"/>
                <w:sz w:val="24"/>
                <w:szCs w:val="24"/>
              </w:rPr>
            </w:pPr>
            <w:r w:rsidRPr="00711025">
              <w:rPr>
                <w:rFonts w:ascii="Times New Roman" w:hAnsi="Times New Roman"/>
                <w:sz w:val="24"/>
                <w:szCs w:val="24"/>
              </w:rPr>
              <w:t>5. Зупинення або анулювання інтегрованого дозволу адміністративним судом здійснюється в порядку адміністративного судочинства.</w:t>
            </w:r>
          </w:p>
          <w:p w14:paraId="24D2EDDC" w14:textId="7E987B09"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sz w:val="24"/>
                <w:szCs w:val="24"/>
                <w:lang w:val="ru-RU"/>
              </w:rPr>
              <w:t>7. У разі анулювання інтегрованого дозволу з підстав, не передбачених законом, інтегрований дозвіл підлягає поновленню за рішенням дозвільного органу або адміністративного суду.»</w:t>
            </w:r>
          </w:p>
        </w:tc>
        <w:tc>
          <w:tcPr>
            <w:tcW w:w="4252" w:type="dxa"/>
          </w:tcPr>
          <w:p w14:paraId="616EE47B"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20. Процедура зупинення або анулювання інтегрованого дозволу</w:t>
            </w:r>
          </w:p>
          <w:p w14:paraId="76403C10"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дозвільний орган, заінтересовані органи, контролюючий орган, інші органи державної виконавчої влади, органи місцевого самоврядування або громадськість мають право ініціювати процедуру зупинення або анулювання інтегрованого дозволу.</w:t>
            </w:r>
          </w:p>
          <w:p w14:paraId="194D3BE8"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Дозвільний орган приймає рішення про початок процедури зупинення або анулювання інтегрованого дозволу та у строк, що не перевищує трьох робочих днів з дня прийняття такого рішення, повідомляє про це оператора установки засобами електронної системи. Рішення про початок процедури зупинення або анулювання інтегрованого дозволу оприлюднюється у той самий строк </w:t>
            </w:r>
            <w:r w:rsidRPr="00711025">
              <w:rPr>
                <w:rFonts w:ascii="Times New Roman" w:hAnsi="Times New Roman" w:cs="Times New Roman"/>
                <w:sz w:val="24"/>
                <w:szCs w:val="24"/>
                <w:lang w:val="uk-UA"/>
              </w:rPr>
              <w:lastRenderedPageBreak/>
              <w:t>засобами електронної системи та має бути обґрунтованим.</w:t>
            </w:r>
          </w:p>
          <w:p w14:paraId="2EAE1A56" w14:textId="77777777" w:rsidR="00BA3DDC" w:rsidRPr="00711025" w:rsidRDefault="00BA3DDC" w:rsidP="00BA3DDC">
            <w:pPr>
              <w:jc w:val="both"/>
              <w:rPr>
                <w:rFonts w:ascii="Times New Roman" w:hAnsi="Times New Roman" w:cs="Times New Roman"/>
                <w:sz w:val="24"/>
                <w:szCs w:val="24"/>
                <w:lang w:val="uk-UA"/>
              </w:rPr>
            </w:pPr>
          </w:p>
          <w:p w14:paraId="68351CF2" w14:textId="77777777" w:rsidR="00BA3DDC" w:rsidRPr="00711025" w:rsidRDefault="00BA3DDC" w:rsidP="00BA3DDC">
            <w:pPr>
              <w:jc w:val="both"/>
              <w:rPr>
                <w:rFonts w:ascii="Times New Roman" w:hAnsi="Times New Roman" w:cs="Times New Roman"/>
                <w:sz w:val="24"/>
                <w:szCs w:val="24"/>
                <w:lang w:val="uk-UA"/>
              </w:rPr>
            </w:pPr>
          </w:p>
          <w:p w14:paraId="58A46999" w14:textId="77777777" w:rsidR="00BA3DDC" w:rsidRPr="00711025" w:rsidRDefault="00BA3DDC" w:rsidP="00BA3DDC">
            <w:pPr>
              <w:jc w:val="both"/>
              <w:rPr>
                <w:rFonts w:ascii="Times New Roman" w:hAnsi="Times New Roman" w:cs="Times New Roman"/>
                <w:sz w:val="24"/>
                <w:szCs w:val="24"/>
                <w:lang w:val="uk-UA"/>
              </w:rPr>
            </w:pPr>
          </w:p>
          <w:p w14:paraId="3673EBD3"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У строк, що не перевищує десяти робочих днів з дня оприлюднення рішення про початок процедури зупинення або анулювання інтегрованого дозволу засобами електронної системи, оператор установки має право подати дозвільному органу заперечення, пояснення та будь-яку додаткову інформацію, визначену оператором установки, а також вимагати проведення засідання узгоджувальної комісії, передбаченої частиною п’ятою статті 9 цього Закону.</w:t>
            </w:r>
          </w:p>
          <w:p w14:paraId="182ABDF2"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Дозвільний орган приймає рішення про зупинення або анулювання інтегрованого дозволу або про припинення процедури зупинення або анулювання інтегрованого дозволу у строк, що не перевищує десяти робочих днів з дня отримання заперечень, пояснень та будь-якої додаткової інформації від оператора установки або у строк, що не перевищує п’яти робочих днів з дня проведення засідання узгоджувальної комісії, передбаченої частиною п’ятою статті 9 цього Закону, та у строк, що </w:t>
            </w:r>
            <w:r w:rsidRPr="00711025">
              <w:rPr>
                <w:rFonts w:ascii="Times New Roman" w:hAnsi="Times New Roman" w:cs="Times New Roman"/>
                <w:sz w:val="24"/>
                <w:szCs w:val="24"/>
                <w:lang w:val="uk-UA"/>
              </w:rPr>
              <w:lastRenderedPageBreak/>
              <w:t>не перевищує трьох робочих днів з дня прийняття такого рішення, повідомляє про це оператора установки засобами електронної системи. Рішення про зупинення або анулювання інтегрованого дозволу або про припинення процедури зупинення або анулювання інтегрованого дозволу оприлюднюється у той самий строк засобами електронної системи та має бути обґрунтованим.</w:t>
            </w:r>
          </w:p>
          <w:p w14:paraId="3AC59A8C"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Дія інтегрованого дозволу зупиняється у разі зупинення інтегрованого дозволу або припиняється у разі анулювання інтегрованого дозволу через десять робочих днів із дня оприлюднення дозвільним органом відповідного рішення.</w:t>
            </w:r>
          </w:p>
          <w:p w14:paraId="49C6B816"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Зупинення або анулювання інтегрованого дозволу адміністративним судом здійснюється в порядку адміністративного судочинства.</w:t>
            </w:r>
          </w:p>
          <w:p w14:paraId="67910BEA"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У разі анулювання інтегрованого дозволу з підстав, не передбачених законом, інтегрований дозвіл підлягає поновленню за рішенням дозвільного органу або адміністративного суду.</w:t>
            </w:r>
          </w:p>
          <w:p w14:paraId="4AFBC4B2" w14:textId="77777777" w:rsidR="00BA3DDC" w:rsidRPr="00711025" w:rsidRDefault="00BA3DDC" w:rsidP="00BA3DDC">
            <w:pPr>
              <w:jc w:val="both"/>
              <w:rPr>
                <w:rFonts w:ascii="Times New Roman" w:hAnsi="Times New Roman" w:cs="Times New Roman"/>
                <w:sz w:val="24"/>
                <w:szCs w:val="24"/>
                <w:lang w:val="uk-UA"/>
              </w:rPr>
            </w:pPr>
          </w:p>
        </w:tc>
        <w:tc>
          <w:tcPr>
            <w:tcW w:w="4111" w:type="dxa"/>
          </w:tcPr>
          <w:p w14:paraId="4C2C00CB" w14:textId="5191C6E2" w:rsidR="00BA3DDC" w:rsidRPr="00711025" w:rsidRDefault="00B5549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 xml:space="preserve">Враховано </w:t>
            </w:r>
            <w:r w:rsidR="001C0DEE" w:rsidRPr="00711025">
              <w:rPr>
                <w:rFonts w:ascii="Times New Roman" w:hAnsi="Times New Roman" w:cs="Times New Roman"/>
                <w:sz w:val="24"/>
                <w:szCs w:val="24"/>
                <w:lang w:val="uk-UA"/>
              </w:rPr>
              <w:t>частково</w:t>
            </w:r>
          </w:p>
          <w:p w14:paraId="33AE7CB4" w14:textId="77777777" w:rsidR="00554B3E" w:rsidRPr="00711025" w:rsidRDefault="00554B3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Уточнена редакція:</w:t>
            </w:r>
          </w:p>
          <w:p w14:paraId="3D7482D9" w14:textId="77777777" w:rsidR="00A2146B" w:rsidRPr="00711025" w:rsidRDefault="00554B3E" w:rsidP="00A21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r w:rsidR="00A2146B" w:rsidRPr="00711025">
              <w:rPr>
                <w:rFonts w:ascii="Times New Roman" w:hAnsi="Times New Roman" w:cs="Times New Roman"/>
                <w:sz w:val="24"/>
                <w:szCs w:val="24"/>
                <w:lang w:val="uk-UA"/>
              </w:rPr>
              <w:t>Стаття 20. Процедура зупинення або анулювання інтегрованого дозволу</w:t>
            </w:r>
          </w:p>
          <w:p w14:paraId="39CC9959" w14:textId="77777777" w:rsidR="00A2146B" w:rsidRPr="00711025" w:rsidRDefault="00A2146B" w:rsidP="00A21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Оператор установки, дозвільний орган, заінтересовані органи, контролюючий орган, інші органи державної виконавчої влади, органи місцевого самоврядування або громадськість мають право ініціювати процедуру зупинення або анулювання інтегрованого дозволу.</w:t>
            </w:r>
          </w:p>
          <w:p w14:paraId="7923AEFD" w14:textId="77777777" w:rsidR="00A2146B" w:rsidRPr="00711025" w:rsidRDefault="00A2146B" w:rsidP="00A21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Дозвільний орган приймає рішення про початок процедури зупинення або анулювання інтегрованого дозволу та у строк, що не перевищує трьох робочих днів з дня прийняття такого рішення, повідомляє про це оператора установки засобами електронної системи. Рішення про початок процедури зупинення або </w:t>
            </w:r>
            <w:r w:rsidRPr="00711025">
              <w:rPr>
                <w:rFonts w:ascii="Times New Roman" w:hAnsi="Times New Roman" w:cs="Times New Roman"/>
                <w:sz w:val="24"/>
                <w:szCs w:val="24"/>
                <w:lang w:val="uk-UA"/>
              </w:rPr>
              <w:lastRenderedPageBreak/>
              <w:t>анулювання інтегрованого дозволу оприлюднюється у той самий строк засобами електронної системи та має містити підстави і бути обґрунтованим.</w:t>
            </w:r>
          </w:p>
          <w:p w14:paraId="68FD20EF" w14:textId="77777777" w:rsidR="00A2146B" w:rsidRPr="00711025" w:rsidRDefault="00A2146B" w:rsidP="00A21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У строк, що не перевищує десяти робочих днів з дня оприлюднення рішення про початок процедури зупинення або анулювання інтегрованого дозволу засобами електронної системи, оператор установки має право подати дозвільному органу заперечення, пояснення та будь-яку додаткову інформацію, визначену оператором установки, а також вимагати проведення засідання узгоджувальної комісії, передбаченої частиною п’ятою статті 9 цього Закону.</w:t>
            </w:r>
          </w:p>
          <w:p w14:paraId="51E568EF" w14:textId="77777777" w:rsidR="00A2146B" w:rsidRPr="00711025" w:rsidRDefault="00A2146B" w:rsidP="00A21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Дозвільний орган приймає рішення про зупинення або анулювання інтегрованого дозволу або про припинення процедури зупинення або анулювання інтегрованого дозволу у строк, що не перевищує десяти робочих днів з дня отримання заперечень, пояснень та будь-якої додаткової інформації від оператора установки або у строк, що не перевищує п’яти робочих днів з дня проведення засідання узгоджувальної комісії, передбаченої частиною п’ятою статті 9 цього Закону, та у </w:t>
            </w:r>
            <w:r w:rsidRPr="00711025">
              <w:rPr>
                <w:rFonts w:ascii="Times New Roman" w:hAnsi="Times New Roman" w:cs="Times New Roman"/>
                <w:sz w:val="24"/>
                <w:szCs w:val="24"/>
                <w:lang w:val="uk-UA"/>
              </w:rPr>
              <w:lastRenderedPageBreak/>
              <w:t>строк, що не перевищує трьох робочих днів з дня прийняття такого рішення, повідомляє про це оператора установки засобами електронної системи. Рішення про зупинення або анулювання інтегрованого дозволу або про припинення процедури зупинення або анулювання інтегрованого дозволу оприлюднюється у той самий строк засобами електронної системи та має бути обґрунтованим.</w:t>
            </w:r>
          </w:p>
          <w:p w14:paraId="68F7792E" w14:textId="77777777" w:rsidR="00A2146B" w:rsidRPr="00711025" w:rsidRDefault="00A2146B" w:rsidP="00A21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Дія інтегрованого дозволу зупиняється у разі зупинення інтегрованого дозволу або припиняється у разі анулювання інтегрованого дозволу через десять робочих днів із дня оприлюднення дозвільним органом відповідного рішення.</w:t>
            </w:r>
          </w:p>
          <w:p w14:paraId="78F0CA2D" w14:textId="77777777" w:rsidR="00A2146B" w:rsidRPr="00711025" w:rsidRDefault="00A2146B" w:rsidP="00A21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Зупинення або анулювання інтегрованого дозволу адміністративним судом здійснюється в порядку адміністративного судочинства.</w:t>
            </w:r>
          </w:p>
          <w:p w14:paraId="37B5CE36" w14:textId="76F2B13F" w:rsidR="00554B3E" w:rsidRPr="00711025" w:rsidRDefault="00A2146B" w:rsidP="00A2146B">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У разі анулювання інтегрованого дозволу з підстав, не передбачених законом, інтегрований дозвіл підлягає поновленню за рішенням дозвільного органу або адміністративного суду.»</w:t>
            </w:r>
          </w:p>
        </w:tc>
      </w:tr>
      <w:tr w:rsidR="00711025" w:rsidRPr="00711025" w14:paraId="67717777" w14:textId="77777777" w:rsidTr="00A152FF">
        <w:tc>
          <w:tcPr>
            <w:tcW w:w="852" w:type="dxa"/>
          </w:tcPr>
          <w:p w14:paraId="33CB0268"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11E14814"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30. Прикінцеві та перехідні положення</w:t>
            </w:r>
          </w:p>
          <w:p w14:paraId="254708D4" w14:textId="6C62AA62" w:rsidR="00BA3DDC" w:rsidRPr="00711025" w:rsidRDefault="00BA3DDC" w:rsidP="00BA3DDC">
            <w:pPr>
              <w:jc w:val="both"/>
              <w:rPr>
                <w:rFonts w:ascii="Times New Roman" w:hAnsi="Times New Roman" w:cs="Times New Roman"/>
                <w:sz w:val="24"/>
                <w:szCs w:val="24"/>
                <w:lang w:val="uk-UA"/>
              </w:rPr>
            </w:pPr>
          </w:p>
          <w:p w14:paraId="202F7374" w14:textId="684A3006"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sz w:val="24"/>
                <w:szCs w:val="24"/>
                <w:shd w:val="clear" w:color="auto" w:fill="FFFFFF"/>
                <w:lang w:val="uk-UA"/>
              </w:rPr>
              <w:lastRenderedPageBreak/>
              <w:t xml:space="preserve">Визначення завдання щодо встановлення </w:t>
            </w:r>
            <w:r w:rsidRPr="00711025">
              <w:rPr>
                <w:rFonts w:ascii="Times New Roman" w:hAnsi="Times New Roman"/>
                <w:sz w:val="24"/>
                <w:szCs w:val="24"/>
                <w:lang w:val="uk-UA"/>
              </w:rPr>
              <w:t>найкращих технологій та методів управління</w:t>
            </w:r>
          </w:p>
          <w:p w14:paraId="0ADBF716" w14:textId="5B155258" w:rsidR="00BA3DDC" w:rsidRPr="00711025" w:rsidRDefault="00B5549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Закон України «Про охорону навколишнього природного середовища</w:t>
            </w:r>
          </w:p>
          <w:p w14:paraId="0CC8A14D"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Розділ VII</w:t>
            </w:r>
          </w:p>
          <w:p w14:paraId="07E0B8F4"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СТАНДАРТИЗАЦІЯ І НОРМУВАННЯ В ГАЛУЗІ ОХОРОНИ НАВКОЛИШНЬОГО ПРИРОДНОГО СЕРЕДОВИЩА</w:t>
            </w:r>
          </w:p>
          <w:p w14:paraId="53242209" w14:textId="77777777" w:rsidR="00BA3DDC" w:rsidRPr="00711025" w:rsidRDefault="00BA3DDC" w:rsidP="00BA3DDC">
            <w:pPr>
              <w:jc w:val="both"/>
              <w:rPr>
                <w:rFonts w:ascii="Times New Roman" w:hAnsi="Times New Roman" w:cs="Times New Roman"/>
                <w:sz w:val="24"/>
                <w:szCs w:val="24"/>
                <w:lang w:val="uk-UA"/>
              </w:rPr>
            </w:pPr>
          </w:p>
          <w:p w14:paraId="2C3A925B" w14:textId="77777777"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31. Завдання стандартизації і нормування в галузі охорони навколишнього природного середовища</w:t>
            </w:r>
          </w:p>
          <w:p w14:paraId="0E280D73" w14:textId="5E0D73CA"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Екологічна стандартизація і нормування проводяться з метою встановлення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 найкращих технологій та методів управління.</w:t>
            </w:r>
          </w:p>
        </w:tc>
        <w:tc>
          <w:tcPr>
            <w:tcW w:w="4252" w:type="dxa"/>
          </w:tcPr>
          <w:p w14:paraId="3198BB10" w14:textId="2D575823"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Відсутні</w:t>
            </w:r>
          </w:p>
        </w:tc>
        <w:tc>
          <w:tcPr>
            <w:tcW w:w="4111" w:type="dxa"/>
          </w:tcPr>
          <w:p w14:paraId="63B5AAA3" w14:textId="77777777" w:rsidR="00BA3DDC" w:rsidRPr="00711025" w:rsidRDefault="00A2146B"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4B4D16D3" w14:textId="10285D8D" w:rsidR="00A2146B" w:rsidRPr="00711025" w:rsidRDefault="00A2146B" w:rsidP="00BA3DDC">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Законопроєкт</w:t>
            </w:r>
            <w:proofErr w:type="spellEnd"/>
            <w:r w:rsidRPr="00711025">
              <w:rPr>
                <w:rFonts w:ascii="Times New Roman" w:hAnsi="Times New Roman" w:cs="Times New Roman"/>
                <w:sz w:val="24"/>
                <w:szCs w:val="24"/>
                <w:lang w:val="uk-UA"/>
              </w:rPr>
              <w:t xml:space="preserve"> враховує останні зміни </w:t>
            </w:r>
            <w:r w:rsidRPr="00711025">
              <w:rPr>
                <w:rFonts w:ascii="Times New Roman" w:hAnsi="Times New Roman" w:cs="Times New Roman"/>
                <w:sz w:val="24"/>
                <w:szCs w:val="24"/>
                <w:lang w:val="uk-UA"/>
              </w:rPr>
              <w:lastRenderedPageBreak/>
              <w:t>до ЗУ Про охорону навколишнього природного середовища, внесені  Законом № 124-IX від 20.09.2019.</w:t>
            </w:r>
          </w:p>
        </w:tc>
      </w:tr>
      <w:tr w:rsidR="00711025" w:rsidRPr="00711025" w14:paraId="44223DAE" w14:textId="77777777" w:rsidTr="00A152FF">
        <w:tc>
          <w:tcPr>
            <w:tcW w:w="852" w:type="dxa"/>
          </w:tcPr>
          <w:p w14:paraId="3779AAB4"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104C6ED4" w14:textId="17990D3C" w:rsidR="00BA3DDC" w:rsidRPr="00711025" w:rsidRDefault="00BA3DDC" w:rsidP="00BA3DDC">
            <w:pPr>
              <w:pStyle w:val="StyleZakonu"/>
              <w:spacing w:after="0" w:line="240" w:lineRule="auto"/>
              <w:ind w:firstLine="0"/>
              <w:rPr>
                <w:b/>
                <w:sz w:val="24"/>
                <w:szCs w:val="24"/>
                <w:lang w:eastAsia="uk-UA"/>
              </w:rPr>
            </w:pPr>
            <w:r w:rsidRPr="00711025">
              <w:rPr>
                <w:bCs/>
                <w:sz w:val="24"/>
                <w:szCs w:val="24"/>
                <w:lang w:eastAsia="uk-UA"/>
              </w:rPr>
              <w:t>Викладено більш людською мовою (без зміни суті). Запровадження принципів і методів встановлення найкращих доступних технологій та методів управління</w:t>
            </w:r>
            <w:r w:rsidR="00A2146B" w:rsidRPr="00711025">
              <w:rPr>
                <w:bCs/>
                <w:sz w:val="24"/>
                <w:szCs w:val="24"/>
                <w:lang w:eastAsia="uk-UA"/>
              </w:rPr>
              <w:t>.</w:t>
            </w:r>
          </w:p>
          <w:p w14:paraId="447A7CFF" w14:textId="659D6D6B" w:rsidR="00BA3DDC" w:rsidRPr="00711025" w:rsidRDefault="00BA3DDC" w:rsidP="00A2146B">
            <w:pPr>
              <w:pStyle w:val="StyleZakonu"/>
              <w:spacing w:after="0" w:line="240" w:lineRule="auto"/>
              <w:ind w:firstLine="0"/>
              <w:rPr>
                <w:sz w:val="24"/>
                <w:szCs w:val="24"/>
              </w:rPr>
            </w:pPr>
            <w:r w:rsidRPr="00711025">
              <w:rPr>
                <w:b/>
                <w:sz w:val="24"/>
                <w:szCs w:val="24"/>
                <w:lang w:eastAsia="uk-UA"/>
              </w:rPr>
              <w:t>Стаття 31</w:t>
            </w:r>
            <w:r w:rsidRPr="00711025">
              <w:rPr>
                <w:b/>
                <w:sz w:val="24"/>
                <w:szCs w:val="24"/>
                <w:vertAlign w:val="superscript"/>
                <w:lang w:eastAsia="uk-UA"/>
              </w:rPr>
              <w:t>1</w:t>
            </w:r>
            <w:r w:rsidRPr="00711025">
              <w:rPr>
                <w:b/>
                <w:sz w:val="24"/>
                <w:szCs w:val="24"/>
                <w:lang w:eastAsia="uk-UA"/>
              </w:rPr>
              <w:t xml:space="preserve">. </w:t>
            </w:r>
            <w:r w:rsidRPr="00711025">
              <w:rPr>
                <w:b/>
                <w:bCs/>
                <w:sz w:val="24"/>
                <w:szCs w:val="24"/>
              </w:rPr>
              <w:t>Найкращі доступні технології та методи управління</w:t>
            </w:r>
          </w:p>
          <w:p w14:paraId="45141964" w14:textId="637B8BAB" w:rsidR="00BA3DDC" w:rsidRPr="00711025" w:rsidRDefault="00BA3DDC" w:rsidP="00BA3DDC">
            <w:pPr>
              <w:pStyle w:val="StyleZakonu"/>
              <w:spacing w:after="0" w:line="240" w:lineRule="auto"/>
              <w:ind w:firstLine="0"/>
              <w:jc w:val="left"/>
              <w:rPr>
                <w:b/>
                <w:sz w:val="24"/>
                <w:szCs w:val="24"/>
                <w:lang w:eastAsia="uk-UA"/>
              </w:rPr>
            </w:pPr>
            <w:r w:rsidRPr="00711025">
              <w:rPr>
                <w:b/>
                <w:bCs/>
                <w:sz w:val="24"/>
                <w:szCs w:val="24"/>
              </w:rPr>
              <w:t xml:space="preserve">1. </w:t>
            </w:r>
            <w:r w:rsidRPr="00711025">
              <w:rPr>
                <w:b/>
                <w:sz w:val="24"/>
                <w:szCs w:val="24"/>
                <w:lang w:eastAsia="uk-UA"/>
              </w:rPr>
              <w:t xml:space="preserve">Найкращі доступні технології та методи управління визначають найбільш ефективний та сучасний етап у розвитку діяльності та методах її здійснення. </w:t>
            </w:r>
          </w:p>
          <w:p w14:paraId="50C61B91" w14:textId="15AA0B3F" w:rsidR="00BA3DDC" w:rsidRPr="00711025" w:rsidRDefault="00BA3DDC" w:rsidP="00BA3DDC">
            <w:pPr>
              <w:pStyle w:val="StyleZakonu"/>
              <w:spacing w:after="0" w:line="240" w:lineRule="auto"/>
              <w:ind w:firstLine="0"/>
              <w:jc w:val="left"/>
              <w:rPr>
                <w:b/>
                <w:sz w:val="24"/>
                <w:szCs w:val="24"/>
                <w:lang w:eastAsia="uk-UA"/>
              </w:rPr>
            </w:pPr>
            <w:r w:rsidRPr="00711025">
              <w:rPr>
                <w:b/>
                <w:sz w:val="24"/>
                <w:szCs w:val="24"/>
                <w:lang w:eastAsia="uk-UA"/>
              </w:rPr>
              <w:t xml:space="preserve">Доступні технології повинні включати технології, що були розроблені у масштабі, якій дозволяє їх  впровадження у відповідному секторі промисловості за </w:t>
            </w:r>
            <w:r w:rsidRPr="00711025">
              <w:rPr>
                <w:b/>
                <w:sz w:val="24"/>
                <w:szCs w:val="24"/>
                <w:lang w:eastAsia="uk-UA"/>
              </w:rPr>
              <w:lastRenderedPageBreak/>
              <w:t>практично здійсненних економічних та технічних умов із врахуванням вартості та переваг незалежно від того, чи технології використовуються або виробляються в Україні, до тих пір, поки вони є помірковано доступними для оператора установки, а найкращі, означають найбільш ефективні з позиції досягнення високого загального рівня захисту довкілля в цілому.</w:t>
            </w:r>
          </w:p>
          <w:p w14:paraId="6D72B5FB" w14:textId="377E277C" w:rsidR="00BA3DDC" w:rsidRPr="00711025" w:rsidRDefault="00BA3DDC" w:rsidP="00BA3DDC">
            <w:pPr>
              <w:pStyle w:val="StyleZakonu"/>
              <w:spacing w:after="0" w:line="240" w:lineRule="auto"/>
              <w:ind w:firstLine="0"/>
              <w:jc w:val="left"/>
              <w:rPr>
                <w:b/>
                <w:sz w:val="24"/>
                <w:szCs w:val="24"/>
                <w:lang w:eastAsia="uk-UA"/>
              </w:rPr>
            </w:pPr>
            <w:r w:rsidRPr="00711025">
              <w:rPr>
                <w:b/>
                <w:sz w:val="24"/>
                <w:szCs w:val="24"/>
                <w:lang w:eastAsia="uk-UA"/>
              </w:rPr>
              <w:t>Найкращі доступні технології та методи управління розробляються стандартизованим методом на окремий вид діяльності і повинні засвідчувати практичну відповідність окремих технологій для забезпечення обґрунтування нормативів гранично допустимих викидів та інших умов інтегрованого дозволу, розроблених для запобігання та, де це не є здійсненним, зменшення викидів та інших впливів на довкілля в цілому.</w:t>
            </w:r>
          </w:p>
          <w:p w14:paraId="64BC58FD" w14:textId="77777777" w:rsidR="00BA3DDC" w:rsidRPr="00711025" w:rsidRDefault="00BA3DDC" w:rsidP="00BA3DDC">
            <w:pPr>
              <w:pStyle w:val="StyleZakonu"/>
              <w:spacing w:after="0" w:line="240" w:lineRule="auto"/>
              <w:ind w:firstLine="0"/>
              <w:jc w:val="left"/>
              <w:rPr>
                <w:b/>
                <w:sz w:val="24"/>
                <w:szCs w:val="24"/>
                <w:lang w:eastAsia="uk-UA"/>
              </w:rPr>
            </w:pPr>
            <w:r w:rsidRPr="00711025">
              <w:rPr>
                <w:b/>
                <w:sz w:val="24"/>
                <w:szCs w:val="24"/>
                <w:lang w:eastAsia="uk-UA"/>
              </w:rPr>
              <w:t xml:space="preserve">Найкращі доступні технології та методи управління повинні враховувати застосування прогресивних технологій у поєднанні з технічними рішеннями проектування і будівництва установки, здійснення її технічного обслуговування, експлуатації та виведення з експлуатації і переглядатись </w:t>
            </w:r>
            <w:r w:rsidRPr="00711025">
              <w:rPr>
                <w:b/>
                <w:bCs/>
                <w:sz w:val="24"/>
                <w:szCs w:val="24"/>
              </w:rPr>
              <w:t>не рідше ніж один раз на вісім років</w:t>
            </w:r>
            <w:r w:rsidRPr="00711025">
              <w:rPr>
                <w:b/>
                <w:sz w:val="24"/>
                <w:szCs w:val="24"/>
                <w:lang w:eastAsia="uk-UA"/>
              </w:rPr>
              <w:t xml:space="preserve">. </w:t>
            </w:r>
          </w:p>
          <w:p w14:paraId="28AED706" w14:textId="77777777" w:rsidR="00BA3DDC" w:rsidRPr="00711025" w:rsidRDefault="00BA3DDC" w:rsidP="00BA3DDC">
            <w:pPr>
              <w:pStyle w:val="StyleZakonu"/>
              <w:spacing w:after="0" w:line="240" w:lineRule="auto"/>
              <w:ind w:firstLine="0"/>
              <w:rPr>
                <w:sz w:val="24"/>
                <w:szCs w:val="24"/>
                <w:lang w:eastAsia="uk-UA"/>
              </w:rPr>
            </w:pPr>
          </w:p>
          <w:p w14:paraId="567BD759" w14:textId="77777777" w:rsidR="00BA3DDC" w:rsidRPr="00711025" w:rsidRDefault="00BA3DDC" w:rsidP="00BA3DDC">
            <w:pPr>
              <w:pStyle w:val="StyleZakonu"/>
              <w:spacing w:after="0" w:line="240" w:lineRule="auto"/>
              <w:ind w:firstLine="0"/>
              <w:rPr>
                <w:sz w:val="24"/>
                <w:szCs w:val="24"/>
                <w:lang w:eastAsia="uk-UA"/>
              </w:rPr>
            </w:pPr>
          </w:p>
          <w:p w14:paraId="680146D3" w14:textId="77777777" w:rsidR="00BA3DDC" w:rsidRPr="00711025" w:rsidRDefault="00BA3DDC" w:rsidP="00BA3DDC">
            <w:pPr>
              <w:pStyle w:val="StyleZakonu"/>
              <w:spacing w:after="0" w:line="240" w:lineRule="auto"/>
              <w:ind w:firstLine="0"/>
              <w:rPr>
                <w:bCs/>
                <w:sz w:val="24"/>
                <w:szCs w:val="24"/>
              </w:rPr>
            </w:pPr>
            <w:r w:rsidRPr="00711025">
              <w:rPr>
                <w:bCs/>
                <w:sz w:val="24"/>
                <w:szCs w:val="24"/>
              </w:rPr>
              <w:lastRenderedPageBreak/>
              <w:t xml:space="preserve">2. </w:t>
            </w:r>
            <w:r w:rsidRPr="00711025">
              <w:rPr>
                <w:sz w:val="24"/>
                <w:szCs w:val="24"/>
                <w:lang w:eastAsia="uk-UA"/>
              </w:rPr>
              <w:t xml:space="preserve">Центральний орган виконавчої влади, що забезпечує формування державної політики у сфері охорони навколишнього природного середовища, </w:t>
            </w:r>
            <w:r w:rsidRPr="00711025">
              <w:rPr>
                <w:bCs/>
                <w:sz w:val="24"/>
                <w:szCs w:val="24"/>
              </w:rPr>
              <w:t>затверджує висновки найкращих доступних технологій та методів управління та інформує про них.</w:t>
            </w:r>
          </w:p>
          <w:p w14:paraId="1406F029" w14:textId="77777777" w:rsidR="00BA3DDC" w:rsidRPr="00711025" w:rsidRDefault="00BA3DDC" w:rsidP="00BA3DDC">
            <w:pPr>
              <w:pStyle w:val="StyleZakonu"/>
              <w:spacing w:after="0" w:line="240" w:lineRule="auto"/>
              <w:ind w:firstLine="0"/>
              <w:rPr>
                <w:bCs/>
                <w:sz w:val="24"/>
                <w:szCs w:val="24"/>
              </w:rPr>
            </w:pPr>
          </w:p>
          <w:p w14:paraId="693810C3" w14:textId="77777777" w:rsidR="00BA3DDC" w:rsidRPr="00711025" w:rsidRDefault="00BA3DDC" w:rsidP="00BA3DDC">
            <w:pPr>
              <w:pStyle w:val="StyleZakonu"/>
              <w:spacing w:after="0" w:line="240" w:lineRule="auto"/>
              <w:ind w:firstLine="0"/>
              <w:jc w:val="left"/>
              <w:rPr>
                <w:bCs/>
                <w:sz w:val="24"/>
                <w:szCs w:val="24"/>
              </w:rPr>
            </w:pPr>
            <w:r w:rsidRPr="00711025">
              <w:rPr>
                <w:bCs/>
                <w:sz w:val="24"/>
                <w:szCs w:val="24"/>
              </w:rPr>
              <w:t>3. Порядок затвердження висновків найкращих доступних технологій та методів управління та інформування про них затверджується Кабінетом Міністрів України.</w:t>
            </w:r>
          </w:p>
          <w:p w14:paraId="26E7E7B3" w14:textId="77777777" w:rsidR="00BA3DDC" w:rsidRPr="00711025" w:rsidRDefault="00BA3DDC" w:rsidP="00BA3DDC">
            <w:pPr>
              <w:pStyle w:val="StyleZakonu"/>
              <w:spacing w:after="0" w:line="240" w:lineRule="auto"/>
              <w:ind w:firstLine="0"/>
              <w:jc w:val="left"/>
              <w:rPr>
                <w:bCs/>
                <w:sz w:val="24"/>
                <w:szCs w:val="24"/>
              </w:rPr>
            </w:pPr>
          </w:p>
          <w:p w14:paraId="29B09638" w14:textId="77777777" w:rsidR="00BA3DDC" w:rsidRPr="00711025" w:rsidRDefault="00BA3DDC" w:rsidP="00BA3DDC">
            <w:pPr>
              <w:pStyle w:val="StyleZakonu"/>
              <w:spacing w:after="0" w:line="240" w:lineRule="auto"/>
              <w:ind w:firstLine="0"/>
              <w:jc w:val="left"/>
              <w:rPr>
                <w:rStyle w:val="rvts15"/>
                <w:b/>
                <w:bCs/>
                <w:sz w:val="24"/>
                <w:szCs w:val="24"/>
                <w:shd w:val="clear" w:color="auto" w:fill="FFFFFF"/>
              </w:rPr>
            </w:pPr>
            <w:r w:rsidRPr="00711025">
              <w:rPr>
                <w:bCs/>
                <w:sz w:val="24"/>
                <w:szCs w:val="24"/>
              </w:rPr>
              <w:t xml:space="preserve">4. </w:t>
            </w:r>
            <w:r w:rsidRPr="00711025">
              <w:rPr>
                <w:sz w:val="24"/>
                <w:szCs w:val="24"/>
                <w:lang w:eastAsia="uk-UA"/>
              </w:rPr>
              <w:t xml:space="preserve">Центральний орган виконавчої влади, що забезпечує формування державної політики у сфері охорони навколишнього природного середовища, </w:t>
            </w:r>
            <w:r w:rsidRPr="00711025">
              <w:rPr>
                <w:bCs/>
                <w:sz w:val="24"/>
                <w:szCs w:val="24"/>
              </w:rPr>
              <w:t xml:space="preserve">оновлює висновки </w:t>
            </w:r>
            <w:r w:rsidRPr="00711025">
              <w:rPr>
                <w:b/>
                <w:bCs/>
                <w:sz w:val="24"/>
                <w:szCs w:val="24"/>
              </w:rPr>
              <w:t>за результатами перегляду  найкращих доступних технологій та методів управління</w:t>
            </w:r>
            <w:r w:rsidRPr="00711025">
              <w:rPr>
                <w:bCs/>
                <w:sz w:val="24"/>
                <w:szCs w:val="24"/>
              </w:rPr>
              <w:t>, оприлюднює та забезпечує безоплатний доступ громадськості до них.</w:t>
            </w:r>
            <w:r w:rsidRPr="00711025">
              <w:rPr>
                <w:rStyle w:val="rvts15"/>
                <w:b/>
                <w:bCs/>
                <w:sz w:val="24"/>
                <w:szCs w:val="24"/>
                <w:shd w:val="clear" w:color="auto" w:fill="FFFFFF"/>
              </w:rPr>
              <w:t xml:space="preserve"> </w:t>
            </w:r>
          </w:p>
          <w:p w14:paraId="51967D8D" w14:textId="77777777" w:rsidR="00BA3DDC" w:rsidRPr="00711025" w:rsidRDefault="00BA3DDC" w:rsidP="00BA3DDC">
            <w:pPr>
              <w:jc w:val="both"/>
              <w:rPr>
                <w:rFonts w:ascii="Times New Roman" w:hAnsi="Times New Roman" w:cs="Times New Roman"/>
                <w:sz w:val="24"/>
                <w:szCs w:val="24"/>
                <w:lang w:val="uk-UA"/>
              </w:rPr>
            </w:pPr>
          </w:p>
        </w:tc>
        <w:tc>
          <w:tcPr>
            <w:tcW w:w="4252" w:type="dxa"/>
          </w:tcPr>
          <w:p w14:paraId="6467C2A9" w14:textId="77777777" w:rsidR="00BA3DDC" w:rsidRPr="00711025" w:rsidRDefault="00BA3DDC" w:rsidP="00BA3DDC">
            <w:pPr>
              <w:pStyle w:val="StyleZakonu"/>
              <w:spacing w:after="0" w:line="240" w:lineRule="auto"/>
              <w:ind w:firstLine="0"/>
              <w:jc w:val="left"/>
              <w:rPr>
                <w:b/>
                <w:bCs/>
                <w:sz w:val="24"/>
                <w:szCs w:val="24"/>
              </w:rPr>
            </w:pPr>
            <w:r w:rsidRPr="00711025">
              <w:rPr>
                <w:b/>
                <w:sz w:val="24"/>
                <w:szCs w:val="24"/>
                <w:lang w:eastAsia="uk-UA"/>
              </w:rPr>
              <w:lastRenderedPageBreak/>
              <w:t>Стаття 31</w:t>
            </w:r>
            <w:r w:rsidRPr="00711025">
              <w:rPr>
                <w:b/>
                <w:sz w:val="24"/>
                <w:szCs w:val="24"/>
                <w:vertAlign w:val="superscript"/>
                <w:lang w:eastAsia="uk-UA"/>
              </w:rPr>
              <w:t>1</w:t>
            </w:r>
            <w:r w:rsidRPr="00711025">
              <w:rPr>
                <w:b/>
                <w:sz w:val="24"/>
                <w:szCs w:val="24"/>
                <w:lang w:eastAsia="uk-UA"/>
              </w:rPr>
              <w:t xml:space="preserve">. </w:t>
            </w:r>
            <w:r w:rsidRPr="00711025">
              <w:rPr>
                <w:b/>
                <w:bCs/>
                <w:sz w:val="24"/>
                <w:szCs w:val="24"/>
              </w:rPr>
              <w:t>Найкращі доступні технології та методи управління</w:t>
            </w:r>
          </w:p>
          <w:p w14:paraId="7BA3BF6F" w14:textId="77777777" w:rsidR="00BA3DDC" w:rsidRPr="00711025" w:rsidRDefault="00BA3DDC" w:rsidP="00BA3DDC">
            <w:pPr>
              <w:pStyle w:val="StyleZakonu"/>
              <w:spacing w:after="0" w:line="240" w:lineRule="auto"/>
              <w:ind w:firstLine="0"/>
              <w:jc w:val="left"/>
              <w:rPr>
                <w:b/>
                <w:bCs/>
                <w:sz w:val="24"/>
                <w:szCs w:val="24"/>
              </w:rPr>
            </w:pPr>
          </w:p>
          <w:p w14:paraId="53F3F0B2" w14:textId="77777777" w:rsidR="00BA3DDC" w:rsidRPr="00711025" w:rsidRDefault="00BA3DDC" w:rsidP="00BA3DDC">
            <w:pPr>
              <w:pStyle w:val="StyleZakonu"/>
              <w:spacing w:after="0" w:line="240" w:lineRule="auto"/>
              <w:ind w:firstLine="0"/>
              <w:jc w:val="left"/>
              <w:rPr>
                <w:sz w:val="24"/>
                <w:szCs w:val="24"/>
                <w:lang w:eastAsia="uk-UA"/>
              </w:rPr>
            </w:pPr>
            <w:r w:rsidRPr="00711025">
              <w:rPr>
                <w:bCs/>
                <w:sz w:val="24"/>
                <w:szCs w:val="24"/>
              </w:rPr>
              <w:t xml:space="preserve">1. </w:t>
            </w:r>
            <w:r w:rsidRPr="00711025">
              <w:rPr>
                <w:sz w:val="24"/>
                <w:szCs w:val="24"/>
                <w:lang w:eastAsia="uk-UA"/>
              </w:rPr>
              <w:t xml:space="preserve">Найкращі доступні технології та методи управління визначають найбільш ефективний та сучасний етап у розвитку діяльності та методах її здійснення, що свідчить про практичну відповідність окремих технологій для забезпечення обґрунтування нормативів гранично допустимих викидів та інших умов інтегрованого дозволу, розроблених для запобігання та, де це не є </w:t>
            </w:r>
            <w:r w:rsidRPr="00711025">
              <w:rPr>
                <w:sz w:val="24"/>
                <w:szCs w:val="24"/>
                <w:lang w:eastAsia="uk-UA"/>
              </w:rPr>
              <w:lastRenderedPageBreak/>
              <w:t>здійсненним, зменшення викидів та негативного впливу на довкілля в цілому, з урахуванням того, що технології включають в себе як використовувані технології, так і спосіб, у який установку спроектовано, побудовано, як здійснюється її технічне обслуговування, експлуатація та виведення з експлуатації, доступні технології включають технології, що були розроблені у масштабі, що дозволяє впровадження у відповідному секторі промисловості за практично здійсненних економічних та технічних умов із врахуванням вартості та переваг незалежно від того, чи технології використовуються або виробляються в Україні, до тих пір, поки вони є помірковано доступними для оператора установки, а найкращі, означають найбільш ефективні з позиції досягнення високого загального рівня захисту довкілля в цілому.</w:t>
            </w:r>
          </w:p>
          <w:p w14:paraId="5065C1BE" w14:textId="77777777" w:rsidR="00BA3DDC" w:rsidRPr="00711025" w:rsidRDefault="00BA3DDC" w:rsidP="00BA3DDC">
            <w:pPr>
              <w:pStyle w:val="StyleZakonu"/>
              <w:spacing w:after="0" w:line="240" w:lineRule="auto"/>
              <w:ind w:firstLine="0"/>
              <w:jc w:val="left"/>
              <w:rPr>
                <w:sz w:val="24"/>
                <w:szCs w:val="24"/>
                <w:lang w:eastAsia="uk-UA"/>
              </w:rPr>
            </w:pPr>
          </w:p>
          <w:p w14:paraId="6AC67122" w14:textId="77777777" w:rsidR="00BA3DDC" w:rsidRPr="00711025" w:rsidRDefault="00BA3DDC" w:rsidP="00BA3DDC">
            <w:pPr>
              <w:pStyle w:val="StyleZakonu"/>
              <w:spacing w:after="0" w:line="240" w:lineRule="auto"/>
              <w:ind w:firstLine="0"/>
              <w:jc w:val="left"/>
              <w:rPr>
                <w:bCs/>
                <w:sz w:val="24"/>
                <w:szCs w:val="24"/>
              </w:rPr>
            </w:pPr>
            <w:r w:rsidRPr="00711025">
              <w:rPr>
                <w:bCs/>
                <w:sz w:val="24"/>
                <w:szCs w:val="24"/>
              </w:rPr>
              <w:t xml:space="preserve">2. </w:t>
            </w:r>
            <w:r w:rsidRPr="00711025">
              <w:rPr>
                <w:sz w:val="24"/>
                <w:szCs w:val="24"/>
                <w:lang w:eastAsia="uk-UA"/>
              </w:rPr>
              <w:t xml:space="preserve">Центральний орган виконавчої влади, що забезпечує формування державної політики у сфері охорони навколишнього природного середовища, </w:t>
            </w:r>
            <w:r w:rsidRPr="00711025">
              <w:rPr>
                <w:bCs/>
                <w:sz w:val="24"/>
                <w:szCs w:val="24"/>
              </w:rPr>
              <w:t xml:space="preserve">затверджує висновки найкращих доступних технологій та методів управління та інформує про </w:t>
            </w:r>
            <w:r w:rsidRPr="00711025">
              <w:rPr>
                <w:bCs/>
                <w:sz w:val="24"/>
                <w:szCs w:val="24"/>
              </w:rPr>
              <w:lastRenderedPageBreak/>
              <w:t>них.</w:t>
            </w:r>
          </w:p>
          <w:p w14:paraId="59EF20C2" w14:textId="77777777" w:rsidR="00BA3DDC" w:rsidRPr="00711025" w:rsidRDefault="00BA3DDC" w:rsidP="00BA3DDC">
            <w:pPr>
              <w:pStyle w:val="StyleZakonu"/>
              <w:spacing w:after="0" w:line="240" w:lineRule="auto"/>
              <w:ind w:firstLine="0"/>
              <w:jc w:val="left"/>
              <w:rPr>
                <w:bCs/>
                <w:sz w:val="24"/>
                <w:szCs w:val="24"/>
              </w:rPr>
            </w:pPr>
          </w:p>
          <w:p w14:paraId="45C8929C" w14:textId="77777777" w:rsidR="00BA3DDC" w:rsidRPr="00711025" w:rsidRDefault="00BA3DDC" w:rsidP="00BA3DDC">
            <w:pPr>
              <w:pStyle w:val="StyleZakonu"/>
              <w:spacing w:after="0" w:line="240" w:lineRule="auto"/>
              <w:ind w:firstLine="0"/>
              <w:jc w:val="left"/>
              <w:rPr>
                <w:bCs/>
                <w:sz w:val="24"/>
                <w:szCs w:val="24"/>
              </w:rPr>
            </w:pPr>
            <w:r w:rsidRPr="00711025">
              <w:rPr>
                <w:bCs/>
                <w:sz w:val="24"/>
                <w:szCs w:val="24"/>
              </w:rPr>
              <w:t>3. Порядок затвердження висновків найкращих доступних технологій та методів управління та інформування про них затверджується Кабінетом Міністрів України.</w:t>
            </w:r>
          </w:p>
          <w:p w14:paraId="3AAD463C" w14:textId="77777777" w:rsidR="00BA3DDC" w:rsidRPr="00711025" w:rsidRDefault="00BA3DDC" w:rsidP="00BA3DDC">
            <w:pPr>
              <w:pStyle w:val="StyleZakonu"/>
              <w:spacing w:after="0" w:line="240" w:lineRule="auto"/>
              <w:ind w:firstLine="0"/>
              <w:jc w:val="left"/>
              <w:rPr>
                <w:bCs/>
                <w:sz w:val="24"/>
                <w:szCs w:val="24"/>
              </w:rPr>
            </w:pPr>
          </w:p>
          <w:p w14:paraId="246C444A" w14:textId="77777777" w:rsidR="00BA3DDC" w:rsidRPr="00711025" w:rsidRDefault="00BA3DDC" w:rsidP="00BA3DDC">
            <w:pPr>
              <w:pStyle w:val="StyleZakonu"/>
              <w:spacing w:after="0" w:line="240" w:lineRule="auto"/>
              <w:ind w:firstLine="0"/>
              <w:jc w:val="left"/>
              <w:rPr>
                <w:bCs/>
                <w:sz w:val="24"/>
                <w:szCs w:val="24"/>
              </w:rPr>
            </w:pPr>
            <w:r w:rsidRPr="00711025">
              <w:rPr>
                <w:bCs/>
                <w:sz w:val="24"/>
                <w:szCs w:val="24"/>
              </w:rPr>
              <w:t xml:space="preserve">4. </w:t>
            </w:r>
            <w:r w:rsidRPr="00711025">
              <w:rPr>
                <w:sz w:val="24"/>
                <w:szCs w:val="24"/>
                <w:lang w:eastAsia="uk-UA"/>
              </w:rPr>
              <w:t xml:space="preserve">Центральний орган виконавчої влади, що забезпечує формування державної політики у сфері охорони навколишнього природного середовища, </w:t>
            </w:r>
            <w:r w:rsidRPr="00711025">
              <w:rPr>
                <w:bCs/>
                <w:sz w:val="24"/>
                <w:szCs w:val="24"/>
              </w:rPr>
              <w:t>оновлює висновки найкращих доступних технологій та методів управління не рідше ніж один раз на вісім років, оприлюднює та забезпечує безоплатний доступ громадськості до них.</w:t>
            </w:r>
          </w:p>
          <w:p w14:paraId="68849236" w14:textId="77777777" w:rsidR="00BA3DDC" w:rsidRPr="00711025" w:rsidRDefault="00BA3DDC" w:rsidP="00BA3DDC">
            <w:pPr>
              <w:shd w:val="clear" w:color="auto" w:fill="FFFFFF"/>
              <w:spacing w:after="150"/>
              <w:ind w:firstLine="450"/>
              <w:rPr>
                <w:rFonts w:ascii="Times New Roman" w:hAnsi="Times New Roman"/>
                <w:b/>
                <w:bCs/>
                <w:sz w:val="24"/>
                <w:szCs w:val="24"/>
                <w:lang w:val="uk-UA"/>
              </w:rPr>
            </w:pPr>
          </w:p>
          <w:p w14:paraId="155B72FA" w14:textId="77777777" w:rsidR="00BA3DDC" w:rsidRPr="00711025" w:rsidRDefault="00BA3DDC" w:rsidP="00BA3DDC">
            <w:pPr>
              <w:jc w:val="both"/>
              <w:rPr>
                <w:rFonts w:ascii="Times New Roman" w:hAnsi="Times New Roman" w:cs="Times New Roman"/>
                <w:sz w:val="24"/>
                <w:szCs w:val="24"/>
                <w:lang w:val="uk-UA"/>
              </w:rPr>
            </w:pPr>
          </w:p>
        </w:tc>
        <w:tc>
          <w:tcPr>
            <w:tcW w:w="4111" w:type="dxa"/>
          </w:tcPr>
          <w:p w14:paraId="661026E4" w14:textId="77777777" w:rsidR="00E96722" w:rsidRPr="00711025" w:rsidRDefault="00E96722" w:rsidP="00E967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705691BF" w14:textId="14B0E21B" w:rsidR="00A2146B" w:rsidRPr="00711025" w:rsidRDefault="00E96722" w:rsidP="00E96722">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Законопроєкт</w:t>
            </w:r>
            <w:proofErr w:type="spellEnd"/>
            <w:r w:rsidRPr="00711025">
              <w:rPr>
                <w:rFonts w:ascii="Times New Roman" w:hAnsi="Times New Roman" w:cs="Times New Roman"/>
                <w:sz w:val="24"/>
                <w:szCs w:val="24"/>
                <w:lang w:val="uk-UA"/>
              </w:rPr>
              <w:t xml:space="preserve"> враховує останні зміни до ЗУ Про охорону навколишнього природного середовища, внесені  Законом № 124-IX від 20.09.2019.</w:t>
            </w:r>
          </w:p>
        </w:tc>
      </w:tr>
      <w:tr w:rsidR="00711025" w:rsidRPr="00711025" w14:paraId="1C0C9233" w14:textId="77777777" w:rsidTr="00A152FF">
        <w:tc>
          <w:tcPr>
            <w:tcW w:w="852" w:type="dxa"/>
          </w:tcPr>
          <w:p w14:paraId="70A50843"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188E3473" w14:textId="0D4BF0B2"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Уточнення галузі екологічної стандартизації щодо найкращих доступних технологій та методів управління</w:t>
            </w:r>
          </w:p>
          <w:p w14:paraId="7ACDE47E" w14:textId="77777777" w:rsidR="00BA3DDC" w:rsidRPr="00711025" w:rsidRDefault="00BA3DDC" w:rsidP="00BA3DDC">
            <w:pPr>
              <w:jc w:val="both"/>
              <w:rPr>
                <w:rFonts w:ascii="Times New Roman" w:hAnsi="Times New Roman" w:cs="Times New Roman"/>
                <w:sz w:val="24"/>
                <w:szCs w:val="24"/>
                <w:lang w:val="uk-UA"/>
              </w:rPr>
            </w:pPr>
          </w:p>
          <w:p w14:paraId="0967124A" w14:textId="227EF01A"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32. Екологічні стандарти</w:t>
            </w:r>
          </w:p>
          <w:p w14:paraId="063ADA32" w14:textId="52356524"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Державні стандарти в галузі охорони навколишнього природного середовища є обов'язковими для виконання і визначають поняття і терміни, режим використання й охорони природних ресурсів, методи контролю за станом довкілля, найкращі доступні технології та методи управління, </w:t>
            </w:r>
            <w:r w:rsidRPr="00711025">
              <w:rPr>
                <w:rFonts w:ascii="Times New Roman" w:hAnsi="Times New Roman" w:cs="Times New Roman"/>
                <w:sz w:val="24"/>
                <w:szCs w:val="24"/>
                <w:lang w:val="uk-UA"/>
              </w:rPr>
              <w:lastRenderedPageBreak/>
              <w:t>вимоги щодо запобігання забрудненню навколишнього природного середовища, інші питання, пов'язані з охороною навколишнього природного середовища та використанням природних ресурсів.</w:t>
            </w:r>
          </w:p>
        </w:tc>
        <w:tc>
          <w:tcPr>
            <w:tcW w:w="4252" w:type="dxa"/>
          </w:tcPr>
          <w:p w14:paraId="1AD15A5A" w14:textId="6A0784FF" w:rsidR="00BA3DDC" w:rsidRPr="00711025" w:rsidRDefault="00BA3DDC"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Відсутні</w:t>
            </w:r>
          </w:p>
        </w:tc>
        <w:tc>
          <w:tcPr>
            <w:tcW w:w="4111" w:type="dxa"/>
          </w:tcPr>
          <w:p w14:paraId="20845FD4" w14:textId="77777777" w:rsidR="00A2146B" w:rsidRPr="00711025" w:rsidRDefault="00A2146B"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6C83EC49" w14:textId="6FA177F8" w:rsidR="00BA3DDC" w:rsidRPr="00711025" w:rsidRDefault="00A2146B" w:rsidP="00BA3DDC">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Законопроєкт</w:t>
            </w:r>
            <w:proofErr w:type="spellEnd"/>
            <w:r w:rsidRPr="00711025">
              <w:rPr>
                <w:rFonts w:ascii="Times New Roman" w:hAnsi="Times New Roman" w:cs="Times New Roman"/>
                <w:sz w:val="24"/>
                <w:szCs w:val="24"/>
                <w:lang w:val="uk-UA"/>
              </w:rPr>
              <w:t xml:space="preserve"> враховує останні зміни до ЗУ Про охорону навколишнього природного середовища, внесені  Законом № 124-IX від 20.09.2019.</w:t>
            </w:r>
          </w:p>
        </w:tc>
      </w:tr>
      <w:tr w:rsidR="00711025" w:rsidRPr="00711025" w14:paraId="6BE60AC3" w14:textId="77777777" w:rsidTr="00A152FF">
        <w:tc>
          <w:tcPr>
            <w:tcW w:w="14176" w:type="dxa"/>
            <w:gridSpan w:val="4"/>
          </w:tcPr>
          <w:p w14:paraId="44AE4050" w14:textId="1E8ABC08" w:rsidR="0031573A" w:rsidRPr="00711025" w:rsidRDefault="0076449E" w:rsidP="00E02ADB">
            <w:pPr>
              <w:jc w:val="center"/>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Публічне акціонерне товариство Запорізький металургійний комбінат «ЗАПОРІЖСТАЛЬ»</w:t>
            </w:r>
          </w:p>
        </w:tc>
      </w:tr>
      <w:tr w:rsidR="00711025" w:rsidRPr="00711025" w14:paraId="0FC2DFE9" w14:textId="77777777" w:rsidTr="00A152FF">
        <w:tc>
          <w:tcPr>
            <w:tcW w:w="852" w:type="dxa"/>
          </w:tcPr>
          <w:p w14:paraId="7337C28A"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6D7A1BB3" w14:textId="77777777" w:rsidR="0076449E"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Потрібно проведення своєрідної «інвентаризації» установок, на які повинен</w:t>
            </w:r>
          </w:p>
          <w:p w14:paraId="00858CE1" w14:textId="77777777" w:rsidR="0076449E"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поширюватися інститут інтегрованих дозволів. Варто визначити пріоритетність та етапність застосування інтегрованої дозвільної процедури до чинних виробничих об'єктів, потрібне чітке розмежування (конкретизація) установок, на які поширюватиметься дія закону.</w:t>
            </w:r>
          </w:p>
          <w:p w14:paraId="1E7A481E" w14:textId="77777777" w:rsidR="0076449E" w:rsidRPr="00711025" w:rsidRDefault="0076449E" w:rsidP="0076449E">
            <w:pPr>
              <w:jc w:val="both"/>
              <w:rPr>
                <w:rFonts w:ascii="Times New Roman" w:hAnsi="Times New Roman" w:cs="Times New Roman"/>
                <w:sz w:val="24"/>
                <w:szCs w:val="24"/>
                <w:lang w:val="uk-UA"/>
              </w:rPr>
            </w:pPr>
          </w:p>
          <w:p w14:paraId="3D2F10F5" w14:textId="542D591A" w:rsidR="00BA3DDC"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Стаття 2 потребує розширення, а саме - конкретизувати обладнання, що підпадає під дію впливу Закону, та на які потрібно отримувати інтегрований Дозвіл (під дію закону попадає основне технологічне обладнання певної потужності, або з урахуванням допоміжного устаткування, наприклад, ковальських горнів, оброблювальних станків, конвеєрів та </w:t>
            </w:r>
            <w:proofErr w:type="spellStart"/>
            <w:r w:rsidRPr="00711025">
              <w:rPr>
                <w:rFonts w:ascii="Times New Roman" w:hAnsi="Times New Roman" w:cs="Times New Roman"/>
                <w:sz w:val="24"/>
                <w:szCs w:val="24"/>
                <w:lang w:val="uk-UA"/>
              </w:rPr>
              <w:t>інш</w:t>
            </w:r>
            <w:proofErr w:type="spellEnd"/>
            <w:r w:rsidRPr="00711025">
              <w:rPr>
                <w:rFonts w:ascii="Times New Roman" w:hAnsi="Times New Roman" w:cs="Times New Roman"/>
                <w:sz w:val="24"/>
                <w:szCs w:val="24"/>
                <w:lang w:val="uk-UA"/>
              </w:rPr>
              <w:t>.)</w:t>
            </w:r>
          </w:p>
        </w:tc>
        <w:tc>
          <w:tcPr>
            <w:tcW w:w="4252" w:type="dxa"/>
          </w:tcPr>
          <w:p w14:paraId="51AA6556" w14:textId="0139FAB4" w:rsidR="00BA3DDC" w:rsidRPr="00711025" w:rsidRDefault="001C0DE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До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в цілому</w:t>
            </w:r>
          </w:p>
        </w:tc>
        <w:tc>
          <w:tcPr>
            <w:tcW w:w="4111" w:type="dxa"/>
          </w:tcPr>
          <w:p w14:paraId="4326234C" w14:textId="331067CE" w:rsidR="0031573A" w:rsidRPr="00711025" w:rsidRDefault="0031573A"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472B7F23" w14:textId="407DD009" w:rsidR="0031573A" w:rsidRPr="00711025" w:rsidRDefault="00B5549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Установка визначається відповідно до визначення у статті 1</w:t>
            </w:r>
            <w:r w:rsidR="00A152FF" w:rsidRPr="00711025">
              <w:rPr>
                <w:rFonts w:ascii="Times New Roman" w:hAnsi="Times New Roman" w:cs="Times New Roman"/>
                <w:sz w:val="24"/>
                <w:szCs w:val="24"/>
                <w:lang w:val="uk-UA"/>
              </w:rPr>
              <w:t xml:space="preserve"> з</w:t>
            </w:r>
            <w:r w:rsidR="0031573A" w:rsidRPr="00711025">
              <w:rPr>
                <w:rFonts w:ascii="Times New Roman" w:hAnsi="Times New Roman" w:cs="Times New Roman"/>
                <w:sz w:val="24"/>
                <w:szCs w:val="24"/>
                <w:lang w:val="uk-UA"/>
              </w:rPr>
              <w:t>аконопроєкту</w:t>
            </w:r>
            <w:r w:rsidRPr="00711025">
              <w:rPr>
                <w:rFonts w:ascii="Times New Roman" w:hAnsi="Times New Roman" w:cs="Times New Roman"/>
                <w:sz w:val="24"/>
                <w:szCs w:val="24"/>
                <w:lang w:val="uk-UA"/>
              </w:rPr>
              <w:t xml:space="preserve">. </w:t>
            </w:r>
          </w:p>
          <w:p w14:paraId="6D4144F7" w14:textId="39EFD9BE" w:rsidR="00BA3DDC" w:rsidRPr="00711025" w:rsidRDefault="00B5549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сам визначає межі установки</w:t>
            </w:r>
            <w:r w:rsidR="0031573A" w:rsidRPr="00711025">
              <w:rPr>
                <w:rFonts w:ascii="Times New Roman" w:hAnsi="Times New Roman" w:cs="Times New Roman"/>
                <w:sz w:val="24"/>
                <w:szCs w:val="24"/>
                <w:lang w:val="uk-UA"/>
              </w:rPr>
              <w:t xml:space="preserve"> при подачі заяви на отримання інтегрованого дозволу.</w:t>
            </w:r>
          </w:p>
          <w:p w14:paraId="025BCB82" w14:textId="3F8E6192" w:rsidR="00B55493" w:rsidRPr="00711025" w:rsidRDefault="0031573A"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Етапи впровадження нової дозвільної процедури (інтегрований дозвіл) в</w:t>
            </w:r>
            <w:r w:rsidR="00056E28" w:rsidRPr="00711025">
              <w:rPr>
                <w:rFonts w:ascii="Times New Roman" w:hAnsi="Times New Roman" w:cs="Times New Roman"/>
                <w:sz w:val="24"/>
                <w:szCs w:val="24"/>
                <w:lang w:val="uk-UA"/>
              </w:rPr>
              <w:t xml:space="preserve">изначається </w:t>
            </w:r>
            <w:r w:rsidRPr="00711025">
              <w:rPr>
                <w:rFonts w:ascii="Times New Roman" w:hAnsi="Times New Roman" w:cs="Times New Roman"/>
                <w:sz w:val="24"/>
                <w:szCs w:val="24"/>
                <w:lang w:val="uk-UA"/>
              </w:rPr>
              <w:t xml:space="preserve">у </w:t>
            </w:r>
            <w:r w:rsidR="00056E28" w:rsidRPr="00711025">
              <w:rPr>
                <w:rFonts w:ascii="Times New Roman" w:hAnsi="Times New Roman" w:cs="Times New Roman"/>
                <w:sz w:val="24"/>
                <w:szCs w:val="24"/>
                <w:lang w:val="uk-UA"/>
              </w:rPr>
              <w:t>ст</w:t>
            </w:r>
            <w:r w:rsidRPr="00711025">
              <w:rPr>
                <w:rFonts w:ascii="Times New Roman" w:hAnsi="Times New Roman" w:cs="Times New Roman"/>
                <w:sz w:val="24"/>
                <w:szCs w:val="24"/>
                <w:lang w:val="uk-UA"/>
              </w:rPr>
              <w:t xml:space="preserve">атті </w:t>
            </w:r>
            <w:r w:rsidR="00056E28" w:rsidRPr="00711025">
              <w:rPr>
                <w:rFonts w:ascii="Times New Roman" w:hAnsi="Times New Roman" w:cs="Times New Roman"/>
                <w:sz w:val="24"/>
                <w:szCs w:val="24"/>
                <w:lang w:val="uk-UA"/>
              </w:rPr>
              <w:t xml:space="preserve">30 </w:t>
            </w:r>
            <w:r w:rsidR="00A152FF" w:rsidRPr="00711025">
              <w:rPr>
                <w:rFonts w:ascii="Times New Roman" w:hAnsi="Times New Roman" w:cs="Times New Roman"/>
                <w:sz w:val="24"/>
                <w:szCs w:val="24"/>
                <w:lang w:val="uk-UA"/>
              </w:rPr>
              <w:t>з</w:t>
            </w:r>
            <w:r w:rsidRPr="00711025">
              <w:rPr>
                <w:rFonts w:ascii="Times New Roman" w:hAnsi="Times New Roman" w:cs="Times New Roman"/>
                <w:sz w:val="24"/>
                <w:szCs w:val="24"/>
                <w:lang w:val="uk-UA"/>
              </w:rPr>
              <w:t>аконопроєкту.</w:t>
            </w:r>
          </w:p>
          <w:p w14:paraId="47628B16" w14:textId="17FCD3F8" w:rsidR="0031573A" w:rsidRPr="00711025" w:rsidRDefault="0031573A" w:rsidP="003157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30. Прикінцеві та перехідні положення</w:t>
            </w:r>
          </w:p>
          <w:p w14:paraId="595C9B0C" w14:textId="0E70501B" w:rsidR="0031573A" w:rsidRPr="00711025" w:rsidRDefault="0031573A" w:rsidP="003157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2E5B75E" w14:textId="6AAE9A4E" w:rsidR="0031573A" w:rsidRPr="00711025" w:rsidRDefault="0031573A" w:rsidP="003157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Оператори установок, що провадять види діяльності, зазначені у категорії «Енергетика» статті 2 цього Закону, подають заяву на отримання (внесення змін до) інтегрованого дозволу у період з сьомого по дванадцятий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вісімнадцять місяців з дня введення в дію цього </w:t>
            </w:r>
            <w:r w:rsidRPr="00711025">
              <w:rPr>
                <w:rFonts w:ascii="Times New Roman" w:hAnsi="Times New Roman" w:cs="Times New Roman"/>
                <w:sz w:val="24"/>
                <w:szCs w:val="24"/>
                <w:lang w:val="uk-UA"/>
              </w:rPr>
              <w:lastRenderedPageBreak/>
              <w:t>Закону.</w:t>
            </w:r>
          </w:p>
          <w:p w14:paraId="01B864EC" w14:textId="77777777" w:rsidR="0031573A" w:rsidRPr="00711025" w:rsidRDefault="0031573A" w:rsidP="003157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Оператори установок, що провадять види діяльності, зазначені у категорії «Виробництво та обробка металів» статті 2 цього Закону, подають заяву на отримання (внесення змін до) інтегрованого дозволу у період з тринадцятого по вісімнадцятий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двадцять чотири місяці з дня введення в дію цього Закону.</w:t>
            </w:r>
          </w:p>
          <w:p w14:paraId="1A04680F" w14:textId="77777777" w:rsidR="0031573A" w:rsidRPr="00711025" w:rsidRDefault="0031573A" w:rsidP="003157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Оператори установок, що провадять види діяльності, зазначені у категорії «Промисловість з переробки мінеральної сировини» статті 2 цього Закону, подають заяву на отримання (внесення змін до) інтегрованого дозволу у період з дев’ятнадцятого по двадцять четвертий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тридцять місяців з дня введення в дію цього Закону.</w:t>
            </w:r>
          </w:p>
          <w:p w14:paraId="3618D561" w14:textId="77777777" w:rsidR="0031573A" w:rsidRPr="00711025" w:rsidRDefault="0031573A" w:rsidP="003157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7. Оператори установок, що </w:t>
            </w:r>
            <w:r w:rsidRPr="00711025">
              <w:rPr>
                <w:rFonts w:ascii="Times New Roman" w:hAnsi="Times New Roman" w:cs="Times New Roman"/>
                <w:sz w:val="24"/>
                <w:szCs w:val="24"/>
                <w:lang w:val="uk-UA"/>
              </w:rPr>
              <w:lastRenderedPageBreak/>
              <w:t>провадять види діяльності, зазначені у категорії «Хімічна промисловість» статті 2 цього Закону, подають заяву на отримання (внесення змін до) інтегрованого дозволу у період з двадцять п’ятого по тридцятий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тридцять шість місяців з дня введення в дію цього Закону.</w:t>
            </w:r>
          </w:p>
          <w:p w14:paraId="71BEB11E" w14:textId="77777777" w:rsidR="0031573A" w:rsidRPr="00711025" w:rsidRDefault="0031573A" w:rsidP="003157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Оператори установок, що провадять види діяльності, зазначені у категорії «Управління відходами» статті 2 цього Закону, подають заяву на отримання (внесення змін до) інтегрованого дозволу у період з тридцять першого по тридцять шостий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сорок два місяці з дня введення в дію цього Закону.</w:t>
            </w:r>
          </w:p>
          <w:p w14:paraId="10FE8862" w14:textId="0BC80090" w:rsidR="0031573A" w:rsidRPr="00711025" w:rsidRDefault="0031573A" w:rsidP="0031573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 Оператори установок, що провадять види діяльності, зазначені у категорії «Інші види діяльності» статті 2 цього Закону, подають заяву на отримання (внесення змін до) </w:t>
            </w:r>
            <w:r w:rsidRPr="00711025">
              <w:rPr>
                <w:rFonts w:ascii="Times New Roman" w:hAnsi="Times New Roman" w:cs="Times New Roman"/>
                <w:sz w:val="24"/>
                <w:szCs w:val="24"/>
                <w:lang w:val="uk-UA"/>
              </w:rPr>
              <w:lastRenderedPageBreak/>
              <w:t>інтегрованого дозволу у період з тридцять сьомого по сорок другий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сорок вісім місяців з дня введення в дію цього Закону.»</w:t>
            </w:r>
          </w:p>
        </w:tc>
      </w:tr>
      <w:tr w:rsidR="00711025" w:rsidRPr="00711025" w14:paraId="3C794E83" w14:textId="77777777" w:rsidTr="00A152FF">
        <w:tc>
          <w:tcPr>
            <w:tcW w:w="852" w:type="dxa"/>
          </w:tcPr>
          <w:p w14:paraId="4214ABFC"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5F27383F" w14:textId="770C7080" w:rsidR="0076449E" w:rsidRPr="00711025" w:rsidRDefault="0076449E" w:rsidP="0076449E">
            <w:pPr>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 тексту Законопроекту згадується узгоджувальна комісія (п. 2 </w:t>
            </w:r>
            <w:r w:rsidR="00A152FF" w:rsidRPr="00711025">
              <w:rPr>
                <w:rFonts w:ascii="Times New Roman" w:hAnsi="Times New Roman" w:cs="Times New Roman"/>
                <w:sz w:val="24"/>
                <w:szCs w:val="24"/>
                <w:lang w:val="uk-UA"/>
              </w:rPr>
              <w:t>ст.3, п. 5 ст.9, п.1 ст.11 та інші</w:t>
            </w:r>
            <w:r w:rsidRPr="00711025">
              <w:rPr>
                <w:rFonts w:ascii="Times New Roman" w:hAnsi="Times New Roman" w:cs="Times New Roman"/>
                <w:sz w:val="24"/>
                <w:szCs w:val="24"/>
                <w:lang w:val="uk-UA"/>
              </w:rPr>
              <w:t>), однак немає конкретної інформації щодо її складу, кваліфікації, повноважень та функцій, та критеріїв щодо необхідності її скликання/проведення.</w:t>
            </w:r>
          </w:p>
          <w:p w14:paraId="2E16C12F" w14:textId="77777777" w:rsidR="00BA3DDC" w:rsidRPr="00711025" w:rsidRDefault="00BA3DDC" w:rsidP="00BA3DDC">
            <w:pPr>
              <w:jc w:val="both"/>
              <w:rPr>
                <w:rFonts w:ascii="Times New Roman" w:hAnsi="Times New Roman" w:cs="Times New Roman"/>
                <w:sz w:val="24"/>
                <w:szCs w:val="24"/>
                <w:lang w:val="uk-UA"/>
              </w:rPr>
            </w:pPr>
          </w:p>
        </w:tc>
        <w:tc>
          <w:tcPr>
            <w:tcW w:w="4252" w:type="dxa"/>
          </w:tcPr>
          <w:p w14:paraId="39FDEB5C" w14:textId="039A957B" w:rsidR="00BA3DDC" w:rsidRPr="00711025" w:rsidRDefault="001C0DE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До </w:t>
            </w:r>
            <w:proofErr w:type="spellStart"/>
            <w:r w:rsidRPr="00711025">
              <w:rPr>
                <w:rFonts w:ascii="Times New Roman" w:hAnsi="Times New Roman" w:cs="Times New Roman"/>
                <w:sz w:val="24"/>
                <w:szCs w:val="24"/>
                <w:lang w:val="uk-UA"/>
              </w:rPr>
              <w:t>проєкту</w:t>
            </w:r>
            <w:proofErr w:type="spellEnd"/>
            <w:r w:rsidRPr="00711025">
              <w:rPr>
                <w:rFonts w:ascii="Times New Roman" w:hAnsi="Times New Roman" w:cs="Times New Roman"/>
                <w:sz w:val="24"/>
                <w:szCs w:val="24"/>
                <w:lang w:val="uk-UA"/>
              </w:rPr>
              <w:t xml:space="preserve"> в цілому</w:t>
            </w:r>
          </w:p>
        </w:tc>
        <w:tc>
          <w:tcPr>
            <w:tcW w:w="4111" w:type="dxa"/>
          </w:tcPr>
          <w:p w14:paraId="2AA83FE0" w14:textId="768E5569" w:rsidR="00BA3DDC" w:rsidRPr="00711025" w:rsidRDefault="005A5A4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4D6F8598" w14:textId="081AD118" w:rsidR="005A5A47" w:rsidRPr="00711025" w:rsidRDefault="005A5A4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07D42B30" w14:textId="02AB9493" w:rsidR="005A5A47" w:rsidRPr="00711025" w:rsidRDefault="005A5A4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36322BED" w14:textId="77777777" w:rsidR="005A5A47" w:rsidRPr="00711025" w:rsidRDefault="005A5A47" w:rsidP="005A5A47">
            <w:pPr>
              <w:jc w:val="both"/>
              <w:rPr>
                <w:rFonts w:ascii="Times New Roman" w:hAnsi="Times New Roman" w:cs="Times New Roman"/>
                <w:b/>
                <w:bCs/>
                <w:sz w:val="24"/>
                <w:szCs w:val="24"/>
                <w:lang w:val="uk-UA"/>
              </w:rPr>
            </w:pPr>
            <w:r w:rsidRPr="00711025">
              <w:rPr>
                <w:rFonts w:ascii="Times New Roman" w:hAnsi="Times New Roman" w:cs="Times New Roman"/>
                <w:sz w:val="24"/>
                <w:szCs w:val="24"/>
                <w:lang w:val="uk-UA"/>
              </w:rPr>
              <w:t xml:space="preserve">5. Після завершення строку розгляду заяви на отримання (внесення змін до) інтегрованого дозволу заінтересованими органами </w:t>
            </w:r>
            <w:r w:rsidRPr="00711025">
              <w:rPr>
                <w:rFonts w:ascii="Times New Roman" w:hAnsi="Times New Roman" w:cs="Times New Roman"/>
                <w:b/>
                <w:bCs/>
                <w:sz w:val="24"/>
                <w:szCs w:val="24"/>
                <w:lang w:val="uk-UA"/>
              </w:rPr>
              <w:t>у разі ненадання висновків, передбачених частиною другою цієї статті, хоча б одним із заінтересованих органів або для узгодження позицій щодо доцільності видачі (внесення змін до) інтегрованого дозволу та його умов, а також для розгляду питання надання відступу згідно зі статтею 15 цього Закону</w:t>
            </w:r>
            <w:r w:rsidRPr="00711025">
              <w:rPr>
                <w:rFonts w:ascii="Times New Roman" w:hAnsi="Times New Roman" w:cs="Times New Roman"/>
                <w:sz w:val="24"/>
                <w:szCs w:val="24"/>
                <w:lang w:val="uk-UA"/>
              </w:rPr>
              <w:t xml:space="preserve">, дозвільний орган готує проект </w:t>
            </w:r>
            <w:r w:rsidRPr="00711025">
              <w:rPr>
                <w:rFonts w:ascii="Times New Roman" w:hAnsi="Times New Roman" w:cs="Times New Roman"/>
                <w:sz w:val="24"/>
                <w:szCs w:val="24"/>
                <w:lang w:val="uk-UA"/>
              </w:rPr>
              <w:lastRenderedPageBreak/>
              <w:t xml:space="preserve">інтегрованого дозволу, забезпечує доступ до нього засобами електронної системи та </w:t>
            </w:r>
            <w:r w:rsidRPr="00711025">
              <w:rPr>
                <w:rFonts w:ascii="Times New Roman" w:hAnsi="Times New Roman" w:cs="Times New Roman"/>
                <w:b/>
                <w:bCs/>
                <w:sz w:val="24"/>
                <w:szCs w:val="24"/>
                <w:lang w:val="uk-UA"/>
              </w:rPr>
              <w:t>скликає засідання узгоджувальної комісії.</w:t>
            </w:r>
            <w:r w:rsidRPr="00711025">
              <w:rPr>
                <w:rFonts w:ascii="Times New Roman" w:hAnsi="Times New Roman" w:cs="Times New Roman"/>
                <w:sz w:val="24"/>
                <w:szCs w:val="24"/>
                <w:lang w:val="uk-UA"/>
              </w:rPr>
              <w:t xml:space="preserve"> У засіданнях узгоджувальної комісії бере участь представник оператора установки. На засідання узгоджувальної комісії можуть запрошуватися представники інших органів державної виконавчої влади, органів місцевого самоврядування та громадськості. Рішення узгоджувальної комісії оформлюються протоколом, до якого додається письмова згода оператора установки з умовами інтегрованого дозволу. </w:t>
            </w:r>
            <w:r w:rsidRPr="00711025">
              <w:rPr>
                <w:rFonts w:ascii="Times New Roman" w:hAnsi="Times New Roman" w:cs="Times New Roman"/>
                <w:b/>
                <w:bCs/>
                <w:sz w:val="24"/>
                <w:szCs w:val="24"/>
                <w:lang w:val="uk-UA"/>
              </w:rPr>
              <w:t>Порядок роботи узгоджувальної комісії затверджується Кабінетом Міністрів України.</w:t>
            </w:r>
          </w:p>
          <w:p w14:paraId="5D3B069B" w14:textId="0DB86884" w:rsidR="005A5A47" w:rsidRPr="00711025" w:rsidRDefault="005A5A47" w:rsidP="005A5A4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Заінтересовані органи несуть відповідальність за висновки, передбачені частиною другою цієї статті, та участь у засіданнях узгоджувальної комісії, передбаченої частиною п’ятою цієї статті (у разі проведення).»</w:t>
            </w:r>
          </w:p>
        </w:tc>
      </w:tr>
      <w:tr w:rsidR="00711025" w:rsidRPr="00711025" w14:paraId="2BEF50C0" w14:textId="77777777" w:rsidTr="00A152FF">
        <w:tc>
          <w:tcPr>
            <w:tcW w:w="852" w:type="dxa"/>
          </w:tcPr>
          <w:p w14:paraId="14C5C824"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029BCAAC" w14:textId="25A2948C" w:rsidR="00BA3DDC" w:rsidRPr="00711025" w:rsidRDefault="0076449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 уваги на те, що заява на отримання Інтегрованого дозволу містить великий об'єм інформації про діяльність оператора (згідно ст.6 проекту Закону), пропонуємо п.6 ст.8 викласти у наступній редакції «Заява на отримання (внесення змін до) інтегрованого </w:t>
            </w:r>
            <w:r w:rsidRPr="00711025">
              <w:rPr>
                <w:rFonts w:ascii="Times New Roman" w:hAnsi="Times New Roman" w:cs="Times New Roman"/>
                <w:sz w:val="24"/>
                <w:szCs w:val="24"/>
                <w:lang w:val="uk-UA"/>
              </w:rPr>
              <w:lastRenderedPageBreak/>
              <w:t>дозволу та надана оператором установки інша документація, необхідна для видачі інтегрованого дозволу, є відкритими (за виключенням конфіденційної інформації) і надаються дозвільним органом, органом місцевого самоврядування та оператором установки для ознайомлення.»</w:t>
            </w:r>
          </w:p>
        </w:tc>
        <w:tc>
          <w:tcPr>
            <w:tcW w:w="4252" w:type="dxa"/>
          </w:tcPr>
          <w:p w14:paraId="7E4EAF3C" w14:textId="6600188C" w:rsidR="00BA3DDC" w:rsidRPr="00711025" w:rsidRDefault="004114A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8. Громадське обговорення у процесі отримання інтегрованого дозволу</w:t>
            </w:r>
          </w:p>
          <w:p w14:paraId="2CBA90D2" w14:textId="68060A92" w:rsidR="004114A9" w:rsidRPr="00711025" w:rsidRDefault="004114A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2DBAE7CD" w14:textId="0AE09D52" w:rsidR="004114A9" w:rsidRPr="00711025" w:rsidRDefault="004114A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Заява на отримання (внесення змін до) інтегрованого дозволу та надана </w:t>
            </w:r>
            <w:r w:rsidRPr="00711025">
              <w:rPr>
                <w:rFonts w:ascii="Times New Roman" w:hAnsi="Times New Roman" w:cs="Times New Roman"/>
                <w:sz w:val="24"/>
                <w:szCs w:val="24"/>
                <w:lang w:val="uk-UA"/>
              </w:rPr>
              <w:lastRenderedPageBreak/>
              <w:t>оператором установки інша документація, необхідна для видачі інтегрованого дозволу, є відкритими і надаються дозвільним органом, органом місцевого самоврядування та оператором установки для ознайомлення. Доступ до заяви на отримання (внесення змін до) інтегрованого дозволу та іншої наданої оператором установки документації забезпечується шляхом їх розміщення у місцях, доступних для громадськості у приміщеннях дозвільного органу, органу місцевого самоврядування відповідної адміністративно-територіальної одиниці, яка може зазнати впливу установки, у приміщенні оператора установки та, додатково, може розміщуватися в інших загальнодоступних місцях, визначених оператором установки.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tc>
        <w:tc>
          <w:tcPr>
            <w:tcW w:w="4111" w:type="dxa"/>
          </w:tcPr>
          <w:p w14:paraId="2862DC66" w14:textId="77777777" w:rsidR="00BA3DDC" w:rsidRPr="00711025" w:rsidRDefault="00E9672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0FE167C3" w14:textId="64D80F56" w:rsidR="00E96722" w:rsidRPr="00711025" w:rsidRDefault="00E96722" w:rsidP="00E967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Заявка не передбачає конфіденційної ін</w:t>
            </w:r>
            <w:r w:rsidR="00A152FF" w:rsidRPr="00711025">
              <w:rPr>
                <w:rFonts w:ascii="Times New Roman" w:hAnsi="Times New Roman" w:cs="Times New Roman"/>
                <w:sz w:val="24"/>
                <w:szCs w:val="24"/>
                <w:lang w:val="uk-UA"/>
              </w:rPr>
              <w:t xml:space="preserve">формації. Підхід, викладений у </w:t>
            </w:r>
            <w:proofErr w:type="spellStart"/>
            <w:r w:rsidR="00A152FF" w:rsidRPr="00711025">
              <w:rPr>
                <w:rFonts w:ascii="Times New Roman" w:hAnsi="Times New Roman" w:cs="Times New Roman"/>
                <w:sz w:val="24"/>
                <w:szCs w:val="24"/>
                <w:lang w:val="uk-UA"/>
              </w:rPr>
              <w:t>з</w:t>
            </w:r>
            <w:r w:rsidRPr="00711025">
              <w:rPr>
                <w:rFonts w:ascii="Times New Roman" w:hAnsi="Times New Roman" w:cs="Times New Roman"/>
                <w:sz w:val="24"/>
                <w:szCs w:val="24"/>
                <w:lang w:val="uk-UA"/>
              </w:rPr>
              <w:t>аконопроєкті</w:t>
            </w:r>
            <w:proofErr w:type="spellEnd"/>
            <w:r w:rsidR="00A152FF" w:rsidRPr="00711025">
              <w:rPr>
                <w:rFonts w:ascii="Times New Roman" w:hAnsi="Times New Roman" w:cs="Times New Roman"/>
                <w:sz w:val="24"/>
                <w:szCs w:val="24"/>
                <w:lang w:val="uk-UA"/>
              </w:rPr>
              <w:t>,</w:t>
            </w:r>
            <w:r w:rsidRPr="00711025">
              <w:rPr>
                <w:rFonts w:ascii="Times New Roman" w:hAnsi="Times New Roman" w:cs="Times New Roman"/>
                <w:sz w:val="24"/>
                <w:szCs w:val="24"/>
                <w:lang w:val="uk-UA"/>
              </w:rPr>
              <w:t xml:space="preserve"> не суперечить Директиві пр</w:t>
            </w:r>
            <w:r w:rsidR="00A152FF" w:rsidRPr="00711025">
              <w:rPr>
                <w:rFonts w:ascii="Times New Roman" w:hAnsi="Times New Roman" w:cs="Times New Roman"/>
                <w:sz w:val="24"/>
                <w:szCs w:val="24"/>
                <w:lang w:val="uk-UA"/>
              </w:rPr>
              <w:t>о промислові викиди та Постанові</w:t>
            </w:r>
            <w:r w:rsidRPr="00711025">
              <w:rPr>
                <w:rFonts w:ascii="Times New Roman" w:hAnsi="Times New Roman" w:cs="Times New Roman"/>
                <w:sz w:val="24"/>
                <w:szCs w:val="24"/>
                <w:lang w:val="uk-UA"/>
              </w:rPr>
              <w:t xml:space="preserve"> КМУ </w:t>
            </w:r>
            <w:r w:rsidR="00A152FF" w:rsidRPr="00711025">
              <w:rPr>
                <w:rFonts w:ascii="Times New Roman" w:hAnsi="Times New Roman" w:cs="Times New Roman"/>
                <w:sz w:val="24"/>
                <w:szCs w:val="24"/>
                <w:lang w:val="uk-UA"/>
              </w:rPr>
              <w:t xml:space="preserve">від 9 серпня         </w:t>
            </w:r>
            <w:r w:rsidR="00A152FF" w:rsidRPr="00711025">
              <w:rPr>
                <w:rFonts w:ascii="Times New Roman" w:hAnsi="Times New Roman" w:cs="Times New Roman"/>
                <w:sz w:val="24"/>
                <w:szCs w:val="24"/>
                <w:lang w:val="uk-UA"/>
              </w:rPr>
              <w:lastRenderedPageBreak/>
              <w:t>1993 року №</w:t>
            </w:r>
            <w:r w:rsidRPr="00711025">
              <w:rPr>
                <w:rFonts w:ascii="Times New Roman" w:hAnsi="Times New Roman" w:cs="Times New Roman"/>
                <w:sz w:val="24"/>
                <w:szCs w:val="24"/>
                <w:lang w:val="uk-UA"/>
              </w:rPr>
              <w:t xml:space="preserve"> 611 Про перелік відомостей, що не становлять комерційної таємниці.</w:t>
            </w:r>
          </w:p>
          <w:p w14:paraId="6C88CE49" w14:textId="77777777" w:rsidR="00E96722" w:rsidRPr="00711025" w:rsidRDefault="00E96722" w:rsidP="00E96722">
            <w:pPr>
              <w:jc w:val="both"/>
              <w:rPr>
                <w:rFonts w:ascii="Times New Roman" w:hAnsi="Times New Roman" w:cs="Times New Roman"/>
                <w:sz w:val="24"/>
                <w:szCs w:val="24"/>
                <w:lang w:val="uk-UA"/>
              </w:rPr>
            </w:pPr>
          </w:p>
          <w:p w14:paraId="765B699B" w14:textId="4ED2F207" w:rsidR="00E96722" w:rsidRPr="00711025" w:rsidRDefault="00E96722" w:rsidP="00E9672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Також ЗУ Про дозвільну </w:t>
            </w:r>
            <w:r w:rsidR="00233419" w:rsidRPr="00711025">
              <w:rPr>
                <w:rFonts w:ascii="Times New Roman" w:hAnsi="Times New Roman" w:cs="Times New Roman"/>
                <w:sz w:val="24"/>
                <w:szCs w:val="24"/>
                <w:lang w:val="uk-UA"/>
              </w:rPr>
              <w:t>систему</w:t>
            </w:r>
            <w:r w:rsidRPr="00711025">
              <w:rPr>
                <w:rFonts w:ascii="Times New Roman" w:hAnsi="Times New Roman" w:cs="Times New Roman"/>
                <w:sz w:val="24"/>
                <w:szCs w:val="24"/>
                <w:lang w:val="uk-UA"/>
              </w:rPr>
              <w:t xml:space="preserve"> у сфері господарської діяльності не передбачає можливість суб’єкту господарювання подавати документи для отримання документу дозвільного характеру, що містять конфіденційну інформацію.</w:t>
            </w:r>
          </w:p>
        </w:tc>
      </w:tr>
      <w:tr w:rsidR="00711025" w:rsidRPr="00711025" w14:paraId="58B5C773" w14:textId="77777777" w:rsidTr="00A152FF">
        <w:tc>
          <w:tcPr>
            <w:tcW w:w="852" w:type="dxa"/>
          </w:tcPr>
          <w:p w14:paraId="16F9AFE4"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27F22DB4" w14:textId="2C2779F7" w:rsidR="0076449E"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Законом передбачається участь громадськості на всіх етапах розгляду, видачі та дії інтегрованих дозволів:</w:t>
            </w:r>
          </w:p>
          <w:p w14:paraId="1AE7C002" w14:textId="3D70D1A5" w:rsidR="0076449E"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приймає участь в громадських обговореннях (ст.8), може приймати участь в роботі узгоджувальної комісії (п.5 ст.9),</w:t>
            </w:r>
          </w:p>
          <w:p w14:paraId="576C0693" w14:textId="4944A7E1" w:rsidR="0076449E"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 може виступати ініціатором анулювання Дозволу «якщо переважаючий суспільний інтерес вимагає анулювання інтегрованого дозволу» (ст.19), «громадськість мають право ініціювати процедуру анулювання інтегрованого дозволу» (п.1 ст.20)</w:t>
            </w:r>
          </w:p>
          <w:p w14:paraId="66452B1D" w14:textId="77777777" w:rsidR="0076449E"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«Інтегрований  дозвіл...можуть бути оскаржені ... будь-якою фізичною чи</w:t>
            </w:r>
          </w:p>
          <w:p w14:paraId="71E229E1" w14:textId="3B871BDC" w:rsidR="0076449E"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юридичною особою в судовому порядку» (ст.24)</w:t>
            </w:r>
          </w:p>
          <w:p w14:paraId="6050A794" w14:textId="4AD07E39" w:rsidR="0076449E"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Вимагаємо всі посилання про участь громадськості доповнити:</w:t>
            </w:r>
          </w:p>
          <w:p w14:paraId="03DD8504" w14:textId="1139D29A" w:rsidR="00BA3DDC" w:rsidRPr="00711025" w:rsidRDefault="0076449E" w:rsidP="0076449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по-перше, громадськість повинна мати неабияку уяву про становище та процеси, що відбуваються у промисловості та екології, тому для врахування бажання громадськості про видачу/не видачу дозволів - потрібно мати відповідну компетенцію, та по друге - наполягаємо, на тому що всі зауваження, які враховуються при проведені процедури отримання інтегрованого дозволу, мають бути обґрунтованими, для забезпечення рівних умов для оператора та громадськості та уникнення упередженого ставлення окремих осіб до діяльності оператора.</w:t>
            </w:r>
          </w:p>
        </w:tc>
        <w:tc>
          <w:tcPr>
            <w:tcW w:w="4252" w:type="dxa"/>
          </w:tcPr>
          <w:p w14:paraId="64448CFE" w14:textId="2B6A5C02" w:rsidR="00BA3DDC" w:rsidRPr="00711025" w:rsidRDefault="004114A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До законопроєкту в цілому</w:t>
            </w:r>
          </w:p>
        </w:tc>
        <w:tc>
          <w:tcPr>
            <w:tcW w:w="4111" w:type="dxa"/>
          </w:tcPr>
          <w:p w14:paraId="192D3965" w14:textId="77777777" w:rsidR="004114A9" w:rsidRPr="00711025" w:rsidRDefault="004114A9" w:rsidP="004114A9">
            <w:pPr>
              <w:jc w:val="both"/>
              <w:rPr>
                <w:rFonts w:ascii="Times New Roman" w:eastAsia="Times New Roman" w:hAnsi="Times New Roman" w:cs="Times New Roman"/>
                <w:b/>
                <w:sz w:val="24"/>
                <w:szCs w:val="24"/>
                <w:lang w:val="uk-UA"/>
              </w:rPr>
            </w:pPr>
            <w:r w:rsidRPr="00711025">
              <w:rPr>
                <w:rFonts w:ascii="Times New Roman" w:eastAsia="Times New Roman" w:hAnsi="Times New Roman" w:cs="Times New Roman"/>
                <w:b/>
                <w:sz w:val="24"/>
                <w:szCs w:val="24"/>
                <w:lang w:val="uk-UA"/>
              </w:rPr>
              <w:t>Не враховано</w:t>
            </w:r>
          </w:p>
          <w:p w14:paraId="34E1E25D" w14:textId="1A986A46" w:rsidR="00BA3DDC" w:rsidRPr="00711025" w:rsidRDefault="00A152FF" w:rsidP="004114A9">
            <w:pPr>
              <w:jc w:val="both"/>
              <w:rPr>
                <w:rFonts w:ascii="Times New Roman" w:hAnsi="Times New Roman" w:cs="Times New Roman"/>
                <w:sz w:val="24"/>
                <w:szCs w:val="24"/>
                <w:lang w:val="uk-UA"/>
              </w:rPr>
            </w:pPr>
            <w:r w:rsidRPr="00711025">
              <w:rPr>
                <w:rFonts w:ascii="Times New Roman" w:eastAsia="Times New Roman" w:hAnsi="Times New Roman" w:cs="Times New Roman"/>
                <w:sz w:val="24"/>
                <w:szCs w:val="24"/>
                <w:lang w:val="uk-UA"/>
              </w:rPr>
              <w:t>Проє</w:t>
            </w:r>
            <w:r w:rsidR="004114A9" w:rsidRPr="00711025">
              <w:rPr>
                <w:rFonts w:ascii="Times New Roman" w:eastAsia="Times New Roman" w:hAnsi="Times New Roman" w:cs="Times New Roman"/>
                <w:sz w:val="24"/>
                <w:szCs w:val="24"/>
                <w:lang w:val="uk-UA"/>
              </w:rPr>
              <w:t xml:space="preserve">кт Закону розроблено з урахуванням положень статті 24 та Додатку IV до Директиви про промислові викиди, які регламентують участь громадськості </w:t>
            </w:r>
            <w:r w:rsidR="004114A9" w:rsidRPr="00711025">
              <w:rPr>
                <w:rFonts w:ascii="Times New Roman" w:eastAsia="Times New Roman" w:hAnsi="Times New Roman" w:cs="Times New Roman"/>
                <w:sz w:val="24"/>
                <w:szCs w:val="24"/>
                <w:lang w:val="uk-UA"/>
              </w:rPr>
              <w:lastRenderedPageBreak/>
              <w:t xml:space="preserve">у процесі прийняття рішень щодо видачі інтегрованого дозволу, положень </w:t>
            </w:r>
            <w:proofErr w:type="spellStart"/>
            <w:r w:rsidR="004114A9" w:rsidRPr="00711025">
              <w:rPr>
                <w:rFonts w:ascii="Times New Roman" w:eastAsia="Times New Roman" w:hAnsi="Times New Roman" w:cs="Times New Roman"/>
                <w:sz w:val="24"/>
                <w:szCs w:val="24"/>
                <w:lang w:val="uk-UA"/>
              </w:rPr>
              <w:t>Орхуської</w:t>
            </w:r>
            <w:proofErr w:type="spellEnd"/>
            <w:r w:rsidR="004114A9" w:rsidRPr="00711025">
              <w:rPr>
                <w:rFonts w:ascii="Times New Roman" w:eastAsia="Times New Roman" w:hAnsi="Times New Roman" w:cs="Times New Roman"/>
                <w:sz w:val="24"/>
                <w:szCs w:val="24"/>
                <w:lang w:val="uk-UA"/>
              </w:rPr>
              <w:t xml:space="preserve"> конвенції та міжнародної практики застосування принципів доступу громадськості до інформації та забезпечення участі громадськості у дозвільних процедурах</w:t>
            </w:r>
          </w:p>
        </w:tc>
      </w:tr>
      <w:tr w:rsidR="00711025" w:rsidRPr="00711025" w14:paraId="1176EB63" w14:textId="77777777" w:rsidTr="00A152FF">
        <w:tc>
          <w:tcPr>
            <w:tcW w:w="852" w:type="dxa"/>
          </w:tcPr>
          <w:p w14:paraId="50B1736C"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42A5DE9C" w14:textId="573221FC" w:rsidR="00BA3DDC" w:rsidRPr="00711025" w:rsidRDefault="0076449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Беручи до уваги попередній пункт поточних пропозицій, наполягаємо п.9 </w:t>
            </w:r>
            <w:proofErr w:type="spellStart"/>
            <w:r w:rsidRPr="00711025">
              <w:rPr>
                <w:rFonts w:ascii="Times New Roman" w:hAnsi="Times New Roman" w:cs="Times New Roman"/>
                <w:sz w:val="24"/>
                <w:szCs w:val="24"/>
                <w:lang w:val="uk-UA"/>
              </w:rPr>
              <w:t>Ст</w:t>
            </w:r>
            <w:proofErr w:type="spellEnd"/>
            <w:r w:rsidRPr="00711025">
              <w:rPr>
                <w:rFonts w:ascii="Times New Roman" w:hAnsi="Times New Roman" w:cs="Times New Roman"/>
                <w:sz w:val="24"/>
                <w:szCs w:val="24"/>
                <w:lang w:val="uk-UA"/>
              </w:rPr>
              <w:t xml:space="preserve"> 8 викласти в редакції «Дозвільний орган забезпечує проведення громадського обговорення у процесі отримання інтегрованого дозволу. Строк громадського обговорення становить 30 робочих днів з дня оприлюднення оголошення, передбаченого частиною </w:t>
            </w:r>
            <w:r w:rsidRPr="00711025">
              <w:rPr>
                <w:rFonts w:ascii="Times New Roman" w:hAnsi="Times New Roman" w:cs="Times New Roman"/>
                <w:sz w:val="24"/>
                <w:szCs w:val="24"/>
                <w:lang w:val="uk-UA"/>
              </w:rPr>
              <w:lastRenderedPageBreak/>
              <w:t>четвертою цієї статті. Протягом цього строку громадськість має право надавати обґрунтовані зауваження чи пропозиції, які, на її думку, стосуються заяви на отримання (внесення змін до) інтегрованого дозволу, установки чи її діяльності. Зауваження та пропозиції можуть надаватися в письмовій формі (у тому числі в електронному вигляді) та усно під час громадських слухань із занесенням до протоколу громадських слухань.»</w:t>
            </w:r>
          </w:p>
        </w:tc>
        <w:tc>
          <w:tcPr>
            <w:tcW w:w="4252" w:type="dxa"/>
          </w:tcPr>
          <w:p w14:paraId="14A37A9C" w14:textId="77777777" w:rsidR="004114A9" w:rsidRPr="00711025" w:rsidRDefault="004114A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8. Громадське обговорення у процесі отримання інтегрованого дозволу</w:t>
            </w:r>
          </w:p>
          <w:p w14:paraId="391B149F" w14:textId="77777777" w:rsidR="004114A9" w:rsidRPr="00711025" w:rsidRDefault="004114A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7059E17B" w14:textId="507F277F" w:rsidR="00BA3DDC" w:rsidRPr="00711025" w:rsidRDefault="004114A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 Дозвільний орган забезпечує проведення громадського обговорення у процесі отримання інтегрованого дозволу. Строк громадського </w:t>
            </w:r>
            <w:r w:rsidRPr="00711025">
              <w:rPr>
                <w:rFonts w:ascii="Times New Roman" w:hAnsi="Times New Roman" w:cs="Times New Roman"/>
                <w:sz w:val="24"/>
                <w:szCs w:val="24"/>
                <w:lang w:val="uk-UA"/>
              </w:rPr>
              <w:lastRenderedPageBreak/>
              <w:t>обговорення</w:t>
            </w:r>
            <w:r w:rsidRPr="00711025">
              <w:rPr>
                <w:lang w:val="ru-RU"/>
              </w:rPr>
              <w:t xml:space="preserve"> </w:t>
            </w:r>
            <w:r w:rsidRPr="00711025">
              <w:rPr>
                <w:rFonts w:ascii="Times New Roman" w:hAnsi="Times New Roman" w:cs="Times New Roman"/>
                <w:sz w:val="24"/>
                <w:szCs w:val="24"/>
                <w:lang w:val="uk-UA"/>
              </w:rPr>
              <w:t>становить 30 робочих днів з дня оприлюднення оголошення, передбаченого частиною четвертою цієї статті. Протягом цього строку громадськість має право надавати будь-які зауваження чи пропозиції, які, на її думку, стосуються заяви на отримання (внесення змін до) інтегрованого дозволу, установки чи її діяльності, без необхідності їх обґрунтування. Зауваження та пропозиції можуть надаватися в письмовій формі (у тому числі в електронному вигляді) та усно під час громадських слухань із занесенням до протоколу громадських слухань. У разі ненадання пропозицій та зауважень протягом зазначеного строку вважається, що пропозиції та зауваження відсутні.</w:t>
            </w:r>
          </w:p>
        </w:tc>
        <w:tc>
          <w:tcPr>
            <w:tcW w:w="4111" w:type="dxa"/>
          </w:tcPr>
          <w:p w14:paraId="54C77E8E" w14:textId="77777777" w:rsidR="00BA3DDC" w:rsidRPr="00711025" w:rsidRDefault="00B9491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432C3195" w14:textId="0494C124" w:rsidR="00B94913" w:rsidRPr="00711025" w:rsidRDefault="00B9491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Дана пропозиція суперечить положенням статті 6 </w:t>
            </w:r>
            <w:proofErr w:type="spellStart"/>
            <w:r w:rsidRPr="00711025">
              <w:rPr>
                <w:rFonts w:ascii="Times New Roman" w:hAnsi="Times New Roman" w:cs="Times New Roman"/>
                <w:sz w:val="24"/>
                <w:szCs w:val="24"/>
                <w:lang w:val="uk-UA"/>
              </w:rPr>
              <w:t>Оргуської</w:t>
            </w:r>
            <w:proofErr w:type="spellEnd"/>
            <w:r w:rsidRPr="00711025">
              <w:rPr>
                <w:rFonts w:ascii="Times New Roman" w:hAnsi="Times New Roman" w:cs="Times New Roman"/>
                <w:sz w:val="24"/>
                <w:szCs w:val="24"/>
                <w:lang w:val="uk-UA"/>
              </w:rPr>
              <w:t xml:space="preserve"> конвенції.</w:t>
            </w:r>
          </w:p>
        </w:tc>
      </w:tr>
      <w:tr w:rsidR="00711025" w:rsidRPr="00711025" w14:paraId="224A1023" w14:textId="77777777" w:rsidTr="00A152FF">
        <w:tc>
          <w:tcPr>
            <w:tcW w:w="852" w:type="dxa"/>
          </w:tcPr>
          <w:p w14:paraId="1A30E8AB" w14:textId="77777777" w:rsidR="00BA3DDC" w:rsidRPr="00711025" w:rsidRDefault="00BA3DDC" w:rsidP="00BA3DDC">
            <w:pPr>
              <w:pStyle w:val="a4"/>
              <w:numPr>
                <w:ilvl w:val="0"/>
                <w:numId w:val="2"/>
              </w:numPr>
              <w:jc w:val="both"/>
              <w:rPr>
                <w:rFonts w:ascii="Times New Roman" w:hAnsi="Times New Roman" w:cs="Times New Roman"/>
                <w:sz w:val="24"/>
                <w:szCs w:val="24"/>
                <w:lang w:val="uk-UA"/>
              </w:rPr>
            </w:pPr>
          </w:p>
        </w:tc>
        <w:tc>
          <w:tcPr>
            <w:tcW w:w="4961" w:type="dxa"/>
          </w:tcPr>
          <w:p w14:paraId="35BCD67D" w14:textId="77777777" w:rsidR="00BA3DDC" w:rsidRPr="00711025" w:rsidRDefault="00E11BD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Проектом Закону не передбачений порядок дій у разі реєстрації на громадських слуханнях менше 5 осіб (згідно п.10 ст.8). Дозвільний орган та оператор не можуть гарантувати явку затвердженої кількості осіб.</w:t>
            </w:r>
          </w:p>
          <w:p w14:paraId="6BB392B1" w14:textId="5A934211"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Тому п.10 Ст.8 пропонуємо виключити обов'язковість реєстрації чисельної кількості осіб та викласти абзац у наступній редакції:</w:t>
            </w:r>
          </w:p>
          <w:p w14:paraId="615AA855" w14:textId="630F8AA8" w:rsidR="00E11BDE" w:rsidRPr="00711025" w:rsidRDefault="00E11BDE" w:rsidP="00E11BDE">
            <w:pPr>
              <w:jc w:val="both"/>
              <w:rPr>
                <w:rFonts w:ascii="Times New Roman" w:hAnsi="Times New Roman" w:cs="Times New Roman"/>
                <w:sz w:val="24"/>
                <w:szCs w:val="24"/>
                <w:highlight w:val="yellow"/>
                <w:lang w:val="uk-UA"/>
              </w:rPr>
            </w:pPr>
            <w:r w:rsidRPr="00711025">
              <w:rPr>
                <w:rFonts w:ascii="Times New Roman" w:hAnsi="Times New Roman" w:cs="Times New Roman"/>
                <w:sz w:val="24"/>
                <w:szCs w:val="24"/>
                <w:lang w:val="uk-UA"/>
              </w:rPr>
              <w:t xml:space="preserve">«Громадські слухання у процесі отримання інтегрованого дозволу проводяться під час громадського обговорення, але не раніше ніж на десятий робочий день з дня оприлюднення оголошення, передбаченого частиною </w:t>
            </w:r>
            <w:r w:rsidRPr="00711025">
              <w:rPr>
                <w:rFonts w:ascii="Times New Roman" w:hAnsi="Times New Roman" w:cs="Times New Roman"/>
                <w:sz w:val="24"/>
                <w:szCs w:val="24"/>
                <w:lang w:val="uk-UA"/>
              </w:rPr>
              <w:lastRenderedPageBreak/>
              <w:t>четвертою цієї статті. Порядок організації та проведення громадських слухань у процесі отримання інтегрованого дозволу встановлюється Кабінетом Міністрів України.»</w:t>
            </w:r>
          </w:p>
        </w:tc>
        <w:tc>
          <w:tcPr>
            <w:tcW w:w="4252" w:type="dxa"/>
          </w:tcPr>
          <w:p w14:paraId="5599D94E" w14:textId="77777777" w:rsidR="00BA3DDC"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8. Громадське обговорення у процесі отримання інтегрованого дозволу</w:t>
            </w:r>
          </w:p>
          <w:p w14:paraId="21E8F1DA" w14:textId="77777777" w:rsidR="004D51F7"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DF8B844" w14:textId="5C94FBF8" w:rsidR="004D51F7"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10. Громадські слухання у процесі отримання інтегрованого дозволу проводяться під час громадського обговорення, але не раніше ніж на десятий робочий день з дня оприлюднення оголошення, передбаченого частиною четвертою цієї статті, та за умови, що для участі в них зареєструвалося не менше ніж </w:t>
            </w:r>
            <w:r w:rsidRPr="00711025">
              <w:rPr>
                <w:rFonts w:ascii="Times New Roman" w:hAnsi="Times New Roman" w:cs="Times New Roman"/>
                <w:sz w:val="24"/>
                <w:szCs w:val="24"/>
                <w:lang w:val="uk-UA"/>
              </w:rPr>
              <w:lastRenderedPageBreak/>
              <w:t>п’ять осіб. Порядок організації та проведення громадських слухань у процесі отримання інтегрованого дозволу встановлюється Кабінетом Міністрів України.</w:t>
            </w:r>
          </w:p>
        </w:tc>
        <w:tc>
          <w:tcPr>
            <w:tcW w:w="4111" w:type="dxa"/>
          </w:tcPr>
          <w:p w14:paraId="78600A07" w14:textId="77777777" w:rsidR="00BA3DDC" w:rsidRPr="00711025" w:rsidRDefault="00B9491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4A5911B7" w14:textId="77777777" w:rsidR="00B94913" w:rsidRPr="00711025" w:rsidRDefault="00B9491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Законопроектом передбачається, що у разі реєстрації менше 5 осіб, громадські обговорення відбуваються у формі надання письмових пропозицій.</w:t>
            </w:r>
          </w:p>
          <w:p w14:paraId="5EA43C54" w14:textId="672F199A" w:rsidR="001C0DEE" w:rsidRPr="00711025" w:rsidRDefault="001C0DE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8</w:t>
            </w:r>
          </w:p>
          <w:p w14:paraId="2718D6BF" w14:textId="77777777" w:rsidR="001C0DEE" w:rsidRPr="00711025" w:rsidRDefault="001C0DE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79C1FE6A" w14:textId="7DF8E09D" w:rsidR="001C0DEE" w:rsidRPr="00711025" w:rsidRDefault="001C0DE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 Дозвільний орган забезпечує проведення громадського обговорення у процесі видачі інтегрованого дозволу. Строк громадського обговорення становить </w:t>
            </w:r>
            <w:r w:rsidRPr="00711025">
              <w:rPr>
                <w:rFonts w:ascii="Times New Roman" w:hAnsi="Times New Roman" w:cs="Times New Roman"/>
                <w:sz w:val="24"/>
                <w:szCs w:val="24"/>
                <w:lang w:val="uk-UA"/>
              </w:rPr>
              <w:lastRenderedPageBreak/>
              <w:t>30 робочих днів з дня оприлюднення оголошення, передбаченого частиною четвертою цієї статті. Протягом цього строку громадськість має право надавати будь-які зауваження чи пропозиції, які, на її думку, стосуються заяви на отримання (внесення змін до) інтегрованого дозволу, установки чи її діяльності, без необхідності їх обґрунтування. Зауваження та пропозиції можуть надаватися в письмовій формі (у тому числі в електронному вигляді) та усно під час громадських слухань із занесенням до протоколу громадських слухань. У разі ненадання пропозицій та зауважень протягом зазначеного строку вважається, що пропозиції та зауваження відсутні.»</w:t>
            </w:r>
          </w:p>
        </w:tc>
      </w:tr>
      <w:tr w:rsidR="00711025" w:rsidRPr="00711025" w14:paraId="64BA01A9" w14:textId="77777777" w:rsidTr="00A152FF">
        <w:tc>
          <w:tcPr>
            <w:tcW w:w="852" w:type="dxa"/>
          </w:tcPr>
          <w:p w14:paraId="35F83764"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0E71B6A5" w14:textId="702D473A" w:rsidR="0076449E" w:rsidRPr="00711025" w:rsidRDefault="00E11BDE" w:rsidP="00BA3DDC">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Статею</w:t>
            </w:r>
            <w:proofErr w:type="spellEnd"/>
            <w:r w:rsidRPr="00711025">
              <w:rPr>
                <w:rFonts w:ascii="Times New Roman" w:hAnsi="Times New Roman" w:cs="Times New Roman"/>
                <w:sz w:val="24"/>
                <w:szCs w:val="24"/>
                <w:lang w:val="uk-UA"/>
              </w:rPr>
              <w:t xml:space="preserve"> 8 передбачається надання зауважень та пропозицій від громадськості, оформлення довідки (звіту) та протоколу громадських слухань, але проектом закону не передбачається порядок реагування на зазначені зауваження та права надання пояснень, заперечень, обґрунтувань з боку оператора, який має намір отримати інтегрований дозвіл.</w:t>
            </w:r>
          </w:p>
        </w:tc>
        <w:tc>
          <w:tcPr>
            <w:tcW w:w="4252" w:type="dxa"/>
          </w:tcPr>
          <w:p w14:paraId="3B789E13" w14:textId="3555C165" w:rsidR="0076449E" w:rsidRPr="00711025" w:rsidRDefault="00E73A2D"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Відсутні</w:t>
            </w:r>
          </w:p>
        </w:tc>
        <w:tc>
          <w:tcPr>
            <w:tcW w:w="4111" w:type="dxa"/>
          </w:tcPr>
          <w:p w14:paraId="576F8528" w14:textId="77777777" w:rsidR="0076449E" w:rsidRPr="00711025" w:rsidRDefault="00B9491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45FC5CC2" w14:textId="77777777" w:rsidR="00B94913" w:rsidRPr="00711025" w:rsidRDefault="00B9491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Текст статті сформульовано з врахуванням положень </w:t>
            </w:r>
            <w:proofErr w:type="spellStart"/>
            <w:r w:rsidRPr="00711025">
              <w:rPr>
                <w:rFonts w:ascii="Times New Roman" w:hAnsi="Times New Roman" w:cs="Times New Roman"/>
                <w:sz w:val="24"/>
                <w:szCs w:val="24"/>
                <w:lang w:val="uk-UA"/>
              </w:rPr>
              <w:t>Орхуської</w:t>
            </w:r>
            <w:proofErr w:type="spellEnd"/>
            <w:r w:rsidRPr="00711025">
              <w:rPr>
                <w:rFonts w:ascii="Times New Roman" w:hAnsi="Times New Roman" w:cs="Times New Roman"/>
                <w:sz w:val="24"/>
                <w:szCs w:val="24"/>
                <w:lang w:val="uk-UA"/>
              </w:rPr>
              <w:t xml:space="preserve"> конвенції.</w:t>
            </w:r>
          </w:p>
          <w:p w14:paraId="1D551958" w14:textId="7FFD11C4" w:rsidR="00B94913" w:rsidRPr="00711025" w:rsidRDefault="00B9491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Зауваження та пропозиції надаються уповноваженому органу, який їх </w:t>
            </w:r>
            <w:r w:rsidR="00733E79" w:rsidRPr="00711025">
              <w:rPr>
                <w:rFonts w:ascii="Times New Roman" w:hAnsi="Times New Roman" w:cs="Times New Roman"/>
                <w:sz w:val="24"/>
                <w:szCs w:val="24"/>
                <w:lang w:val="uk-UA"/>
              </w:rPr>
              <w:t>обґрунтовано</w:t>
            </w:r>
            <w:r w:rsidRPr="00711025">
              <w:rPr>
                <w:rFonts w:ascii="Times New Roman" w:hAnsi="Times New Roman" w:cs="Times New Roman"/>
                <w:sz w:val="24"/>
                <w:szCs w:val="24"/>
                <w:lang w:val="uk-UA"/>
              </w:rPr>
              <w:t xml:space="preserve"> відхиляє, враховує або враховує частково.</w:t>
            </w:r>
          </w:p>
        </w:tc>
      </w:tr>
      <w:tr w:rsidR="00711025" w:rsidRPr="00711025" w14:paraId="4898D409" w14:textId="77777777" w:rsidTr="00A152FF">
        <w:tc>
          <w:tcPr>
            <w:tcW w:w="852" w:type="dxa"/>
          </w:tcPr>
          <w:p w14:paraId="4EDE8F2E"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3D6DAF11" w14:textId="5E5A725F"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П.2 Ст.12.</w:t>
            </w:r>
          </w:p>
          <w:p w14:paraId="7DCD6F20" w14:textId="4EE28B71"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Підпункти 5), 6.</w:t>
            </w:r>
          </w:p>
          <w:p w14:paraId="4D2D09B2" w14:textId="77777777"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Потребує уточнення у яких випадках та на </w:t>
            </w:r>
            <w:r w:rsidRPr="00711025">
              <w:rPr>
                <w:rFonts w:ascii="Times New Roman" w:hAnsi="Times New Roman" w:cs="Times New Roman"/>
                <w:sz w:val="24"/>
                <w:szCs w:val="24"/>
                <w:lang w:val="uk-UA"/>
              </w:rPr>
              <w:lastRenderedPageBreak/>
              <w:t>яких підставах встановлюються інші нормативи гранично допустимих викидів, ніж гранично допустимі викиди, визначені у висновках найкращих доступних технологій та методів управління.</w:t>
            </w:r>
          </w:p>
          <w:p w14:paraId="53D9E13B" w14:textId="77777777" w:rsidR="00E11BDE" w:rsidRPr="00711025" w:rsidRDefault="00E11BDE" w:rsidP="00E11BDE">
            <w:pPr>
              <w:jc w:val="both"/>
              <w:rPr>
                <w:rFonts w:ascii="Times New Roman" w:hAnsi="Times New Roman" w:cs="Times New Roman"/>
                <w:sz w:val="24"/>
                <w:szCs w:val="24"/>
                <w:lang w:val="uk-UA"/>
              </w:rPr>
            </w:pPr>
          </w:p>
          <w:p w14:paraId="3D168674" w14:textId="640C3B3A"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Підпункт 7) передбачає проведення енергетичного аудиту, але не визначається мета, порядок та виконавці, що матимуть право на проведення подібного аудиту. Також незрозумілими є дії оператора після отримання результатів аудиту.</w:t>
            </w:r>
          </w:p>
          <w:p w14:paraId="00D85307" w14:textId="4448FD5B"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Підпункт 8).</w:t>
            </w:r>
          </w:p>
          <w:p w14:paraId="05F5E24D" w14:textId="77777777"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Посилання на небезпечні речовини, які, ймовірно, можна знайти у даній місцевості не є конкретизованим. Пропонуємо оцінювати вплив на компоненти навколишнього середовища безпосередньо від роботи установки.</w:t>
            </w:r>
          </w:p>
          <w:p w14:paraId="44F764A3" w14:textId="77777777"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Друге речення підпункту пропонуємо викласти у редакції:</w:t>
            </w:r>
          </w:p>
          <w:p w14:paraId="4B27A8EF" w14:textId="61DC9D2F" w:rsidR="0076449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«Вимоги щодо періодичного моніторингу ґрунту та підземних вод на наявність і концентрацію небезпечних речовин що, ймовірно, будуть вивільнятися з установки у значних обсягах, та які можуть спричинити забруднення ґрунту та підземних вод у її місцезнаходженні».</w:t>
            </w:r>
          </w:p>
        </w:tc>
        <w:tc>
          <w:tcPr>
            <w:tcW w:w="4252" w:type="dxa"/>
          </w:tcPr>
          <w:p w14:paraId="34A61A1E" w14:textId="77777777" w:rsidR="0076449E"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12. Умови інтегрованого дозволу</w:t>
            </w:r>
          </w:p>
          <w:p w14:paraId="155FF5B2" w14:textId="77777777" w:rsidR="004D51F7"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1E76ACA"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 xml:space="preserve">2. Умови інтегрованого дозволу, зазначені у частині першій цієї статті, включають: </w:t>
            </w:r>
          </w:p>
          <w:p w14:paraId="7DAB3454" w14:textId="23D875B2"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2C037507"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вимоги здійснення моніторингу викидів, які визначають методику, частоту вимірювання та порядок здійснення оцінки його результатів.</w:t>
            </w:r>
          </w:p>
          <w:p w14:paraId="1BAD4BF6"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встановлюються інші нормативи гранично допустимих викидів, ніж гранично допустимі викиди, визначені у висновках найкращих доступних технологій та методів управління, вимоги здійснення моніторингу викидів забезпечують, щоб результати моніторингу викидів були доступні за ті самі періоди часу та для тих саме контрольних умов, що й для гранично допустимих викидів, визначених у висновках найкращих доступних технологій та методів управління.</w:t>
            </w:r>
          </w:p>
          <w:p w14:paraId="6247DB9B"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зобов’язання періодично, у строки, визначені дозвільним органом, але не рідше ніж один раз на рік, надавати йому на основі результатів моніторингу викидів, зазначеного у пункті 5 цієї частини, звіт оператора установки про дотримання умов інтегрованого дозволу.</w:t>
            </w:r>
          </w:p>
          <w:p w14:paraId="7A8F82C6" w14:textId="5E2A6E76"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Якщо встановлюються інші нормативи гранично допустимих викидів, ніж гранично допустимі викиди, визначені у висновках найкращих доступних </w:t>
            </w:r>
            <w:r w:rsidRPr="00711025">
              <w:rPr>
                <w:rFonts w:ascii="Times New Roman" w:hAnsi="Times New Roman" w:cs="Times New Roman"/>
                <w:sz w:val="24"/>
                <w:szCs w:val="24"/>
                <w:lang w:val="uk-UA"/>
              </w:rPr>
              <w:lastRenderedPageBreak/>
              <w:t>технологій та методів управління, встановлюється зобов’язання оператора установки надавати у звіті оператора установки про дотримання умов інтегрованого дозволу стислий виклад результатів моніторингу викидів, що дозволяє здійснення порівняння з гранично допустимими викидами,</w:t>
            </w:r>
            <w:r w:rsidRPr="00711025">
              <w:rPr>
                <w:lang w:val="ru-RU"/>
              </w:rPr>
              <w:t xml:space="preserve"> </w:t>
            </w:r>
            <w:r w:rsidRPr="00711025">
              <w:rPr>
                <w:rFonts w:ascii="Times New Roman" w:hAnsi="Times New Roman" w:cs="Times New Roman"/>
                <w:sz w:val="24"/>
                <w:szCs w:val="24"/>
                <w:lang w:val="uk-UA"/>
              </w:rPr>
              <w:t>визначеними у висновках найкращих доступних технологій та методів управління.</w:t>
            </w:r>
          </w:p>
          <w:p w14:paraId="6E98D7BE"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зобов’язання періодично, але не рідше ніж один раз на чотири роки, проводити енергетичний аудит або впровадити систему енергетичного або екологічного менеджменту, складовою якої є енергетичний аудит;</w:t>
            </w:r>
          </w:p>
          <w:p w14:paraId="4B88AEC4" w14:textId="13504193"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вимоги щодо регулярного забезпечення здійснення та оцінки ефективності заходів, вжитих для запобігання викидам у ґрунт та підземні води на виконання пункту 4 цієї частини, та вимоги щодо періодичного моніторингу ґрунту та підземних вод на наявність і концентрацію небезпечних речовин, які, ймовірно, можна знайти у даній місцевості та які можуть спричинити забруднення ґрунту та підземних вод у місцезнаходженні установки;</w:t>
            </w:r>
          </w:p>
        </w:tc>
        <w:tc>
          <w:tcPr>
            <w:tcW w:w="4111" w:type="dxa"/>
          </w:tcPr>
          <w:p w14:paraId="6D7672B7"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741BC29A" w14:textId="1A9916F2" w:rsidR="004D51F7" w:rsidRPr="00711025" w:rsidRDefault="00733E79"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Див. статтю 13 </w:t>
            </w:r>
            <w:proofErr w:type="spellStart"/>
            <w:r w:rsidRPr="00711025">
              <w:rPr>
                <w:rFonts w:ascii="Times New Roman" w:hAnsi="Times New Roman" w:cs="Times New Roman"/>
                <w:sz w:val="24"/>
                <w:szCs w:val="24"/>
                <w:lang w:val="uk-UA"/>
              </w:rPr>
              <w:t>проє</w:t>
            </w:r>
            <w:r w:rsidR="004D51F7" w:rsidRPr="00711025">
              <w:rPr>
                <w:rFonts w:ascii="Times New Roman" w:hAnsi="Times New Roman" w:cs="Times New Roman"/>
                <w:sz w:val="24"/>
                <w:szCs w:val="24"/>
                <w:lang w:val="uk-UA"/>
              </w:rPr>
              <w:t>кту</w:t>
            </w:r>
            <w:proofErr w:type="spellEnd"/>
            <w:r w:rsidR="004D51F7" w:rsidRPr="00711025">
              <w:rPr>
                <w:rFonts w:ascii="Times New Roman" w:hAnsi="Times New Roman" w:cs="Times New Roman"/>
                <w:sz w:val="24"/>
                <w:szCs w:val="24"/>
                <w:lang w:val="uk-UA"/>
              </w:rPr>
              <w:t xml:space="preserve"> Закону.</w:t>
            </w:r>
          </w:p>
          <w:p w14:paraId="34923C2E" w14:textId="21C10EBC" w:rsidR="0076449E"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Положення підпункту 7 (8) статті 12 </w:t>
            </w:r>
            <w:r w:rsidRPr="00711025">
              <w:rPr>
                <w:rFonts w:ascii="Times New Roman" w:hAnsi="Times New Roman" w:cs="Times New Roman"/>
                <w:sz w:val="24"/>
                <w:szCs w:val="24"/>
                <w:lang w:val="uk-UA"/>
              </w:rPr>
              <w:lastRenderedPageBreak/>
              <w:t>слід розглядати у поєдна</w:t>
            </w:r>
            <w:r w:rsidR="00733E79" w:rsidRPr="00711025">
              <w:rPr>
                <w:rFonts w:ascii="Times New Roman" w:hAnsi="Times New Roman" w:cs="Times New Roman"/>
                <w:sz w:val="24"/>
                <w:szCs w:val="24"/>
                <w:lang w:val="uk-UA"/>
              </w:rPr>
              <w:t xml:space="preserve">нні з положеннями статті 27 </w:t>
            </w:r>
            <w:proofErr w:type="spellStart"/>
            <w:r w:rsidR="00733E79" w:rsidRPr="00711025">
              <w:rPr>
                <w:rFonts w:ascii="Times New Roman" w:hAnsi="Times New Roman" w:cs="Times New Roman"/>
                <w:sz w:val="24"/>
                <w:szCs w:val="24"/>
                <w:lang w:val="uk-UA"/>
              </w:rPr>
              <w:t>проє</w:t>
            </w:r>
            <w:r w:rsidRPr="00711025">
              <w:rPr>
                <w:rFonts w:ascii="Times New Roman" w:hAnsi="Times New Roman" w:cs="Times New Roman"/>
                <w:sz w:val="24"/>
                <w:szCs w:val="24"/>
                <w:lang w:val="uk-UA"/>
              </w:rPr>
              <w:t>кту</w:t>
            </w:r>
            <w:proofErr w:type="spellEnd"/>
            <w:r w:rsidRPr="00711025">
              <w:rPr>
                <w:rFonts w:ascii="Times New Roman" w:hAnsi="Times New Roman" w:cs="Times New Roman"/>
                <w:sz w:val="24"/>
                <w:szCs w:val="24"/>
                <w:lang w:val="uk-UA"/>
              </w:rPr>
              <w:t xml:space="preserve"> Закону.</w:t>
            </w:r>
          </w:p>
          <w:p w14:paraId="60559405" w14:textId="77777777" w:rsidR="00B94913" w:rsidRPr="00711025" w:rsidRDefault="00B94913"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Положення статті уточнено:</w:t>
            </w:r>
          </w:p>
          <w:p w14:paraId="2C4A63D7" w14:textId="167B4142"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12. Умови інтегрованого дозволу</w:t>
            </w:r>
          </w:p>
          <w:p w14:paraId="3CE5007A"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визначає у інтегрованому дозволі умови, у тому числі заходи, необхідні для забезпечення дотримання вимог статті 5 цього Закону.</w:t>
            </w:r>
          </w:p>
          <w:p w14:paraId="38502C33"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Умови інтегрованого дозволу, зазначені у частині першій цієї статті, включають: </w:t>
            </w:r>
          </w:p>
          <w:p w14:paraId="76BC7F3C"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нормативи гранично допустимих викидів;</w:t>
            </w:r>
          </w:p>
          <w:p w14:paraId="386A116A"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ліміти забору води, ліміти використання води, ліміти скидання забруднюючих речовин, інші характеристики водокористування (передача води, скидання зворотних (стічних) вод, використання води в системах оборотного та повторного водопостачання), умови спеціального водокористування;</w:t>
            </w:r>
          </w:p>
          <w:p w14:paraId="582AE9A5"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вимоги та заходи, передбачені водним законодавством, законодавством у сфері охорони атмосферного повітря, управління відходами, запобігання та ліквідації наслідків надзвичайних ситуацій, енергозбереження та охорони земель;</w:t>
            </w:r>
          </w:p>
          <w:p w14:paraId="01524C7E"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вимоги, що забезпечують захист </w:t>
            </w:r>
            <w:r w:rsidRPr="00711025">
              <w:rPr>
                <w:rFonts w:ascii="Times New Roman" w:hAnsi="Times New Roman" w:cs="Times New Roman"/>
                <w:sz w:val="24"/>
                <w:szCs w:val="24"/>
                <w:lang w:val="uk-UA"/>
              </w:rPr>
              <w:lastRenderedPageBreak/>
              <w:t>ґрунту та підземних вод, а також заходи стосовно обліку та управління відходами, утворюваними установкою;</w:t>
            </w:r>
          </w:p>
          <w:p w14:paraId="4D4D2051"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вимоги здійснення моніторингу викидів, які визначають методику, частоту вимірювання та порядок здійснення оцінки його результатів.</w:t>
            </w:r>
          </w:p>
          <w:p w14:paraId="22DD9327"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встановлюються інші нормативи гранично допустимих викидів, ніж гранично допустимі викиди, визначені у висновках найкращих доступних технологій та методів управління, вимоги здійснення моніторингу викидів забезпечують, щоб результати моніторингу викидів були доступні за ті самі періоди часу та для тих саме контрольних умов, що й для гранично допустимих викидів, визначених у висновках найкращих доступних технологій та методів управління.</w:t>
            </w:r>
          </w:p>
          <w:p w14:paraId="2963084D"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зобов’язання періодично, у строки, визначені дозвільним органом, але не рідше ніж один раз на рік, надавати йому на основі результатів моніторингу викидів, зазначеного у пункті 5 цієї частини, звіт оператора установки про дотримання умов інтегрованого дозволу.</w:t>
            </w:r>
          </w:p>
          <w:p w14:paraId="5742303D"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Якщо встановлюються інші нормативи гранично допустимих </w:t>
            </w:r>
            <w:r w:rsidRPr="00711025">
              <w:rPr>
                <w:rFonts w:ascii="Times New Roman" w:hAnsi="Times New Roman" w:cs="Times New Roman"/>
                <w:sz w:val="24"/>
                <w:szCs w:val="24"/>
                <w:lang w:val="uk-UA"/>
              </w:rPr>
              <w:lastRenderedPageBreak/>
              <w:t>викидів, ніж гранично допустимі викиди, визначені у висновках найкращих доступних технологій та методів управління, встановлюється зобов’язання оператора установки надавати у звіті оператора установки про дотримання умов інтегрованого дозволу стислий виклад результатів моніторингу викидів, що дозволяє здійснення порівняння з гранично допустимими викидами, визначеними у висновках найкращих доступних технологій та методів управління.</w:t>
            </w:r>
          </w:p>
          <w:p w14:paraId="21416BD4"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у випадках, передбачених законодавством, зобов’язання періодично, але не рідше ніж один раз на чотири роки, проводити енергетичний аудит;</w:t>
            </w:r>
          </w:p>
          <w:p w14:paraId="65D26B6C"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вимоги щодо регулярного забезпечення здійснення та оцінки ефективності заходів, вжитих для запобігання викидам у ґрунт та підземні води на виконання пункту 4 цієї частини, та вимоги щодо періодичного моніторингу ґрунту та підземних вод на наявність і концентрацію небезпечних речовин, які, ймовірно, можна знайти у даній місцевості та які можуть спричинити забруднення ґрунту та підземних вод у місцезнаходженні установки;</w:t>
            </w:r>
          </w:p>
          <w:p w14:paraId="546FEC0B"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 заходи, пов’язані з умовами, що не </w:t>
            </w:r>
            <w:r w:rsidRPr="00711025">
              <w:rPr>
                <w:rFonts w:ascii="Times New Roman" w:hAnsi="Times New Roman" w:cs="Times New Roman"/>
                <w:sz w:val="24"/>
                <w:szCs w:val="24"/>
                <w:lang w:val="uk-UA"/>
              </w:rPr>
              <w:lastRenderedPageBreak/>
              <w:t>є нормальними умовами експлуатації установки, зокрема запуск, зупинка, витік, несправності, раптові зупинки та припинення операцій;</w:t>
            </w:r>
          </w:p>
          <w:p w14:paraId="64BF4BB8"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10) положення щодо мінімізації забруднення на великі відстані або транскордонного забруднення;</w:t>
            </w:r>
          </w:p>
          <w:p w14:paraId="19C8B700"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11) вимоги до оцінки дотримання нормативів гранично допустимих викидів або посилання на відповідні вимоги законодавства;</w:t>
            </w:r>
          </w:p>
          <w:p w14:paraId="442136B8"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12) вимоги до припинення діяльності згідно зі статтею 27 цього Закону.</w:t>
            </w:r>
          </w:p>
          <w:p w14:paraId="493D01C4"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Умови інтегрованого дозволу визначаються на підставі затверджених відповідно до законодавства висновків найкращих доступних технологій та методів управління, а також, за наявності, відповідних правилах технічної експлуатації установок. Визначені таким чином умови інтегрованого дозволу не можуть встановлювати обов’язок оператора установки використовувати жодний конкретний метод управління або технологію і бути менш суворими, ніж умови здійснення такої самої діяльності, визначені іншим законодавством.</w:t>
            </w:r>
          </w:p>
          <w:p w14:paraId="44799CA3"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4. Якщо дозвільний орган встановлює умови інтегрованого дозволу на основі найкращої доступної технології, не описаної у </w:t>
            </w:r>
            <w:r w:rsidRPr="00711025">
              <w:rPr>
                <w:rFonts w:ascii="Times New Roman" w:hAnsi="Times New Roman" w:cs="Times New Roman"/>
                <w:sz w:val="24"/>
                <w:szCs w:val="24"/>
                <w:lang w:val="uk-UA"/>
              </w:rPr>
              <w:lastRenderedPageBreak/>
              <w:t>жодних пов’язаних з діяльністю установки висновках найкращих доступних технологій та методів управління, він забезпечує відповідність вимогам статті 13 цього Закону та критеріям, зазначеним у статті 14 цього Закону.</w:t>
            </w:r>
          </w:p>
          <w:p w14:paraId="087AEA4A"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Якщо діяльність або тип виробничого процесу, що застосовуються в установці, не охоплено будь-якими висновками найкращих доступних технологій та методів управління, або якщо такі висновки не стосуються всіх потенційних впливів діяльності або виробничого процесу на довкілля, дозвільний орган, за результатами розгляду на засіданні узгоджувальної комісії, передбаченої частиною п’ятою статті 9 цього Закону, встановлює умови інтегрованого дозволу на основі найкращих доступних технологій та методів управління, які він визначив для видів діяльності або виробничих процесів на основі критеріїв, зазначених у статті 14 цього Закону.</w:t>
            </w:r>
          </w:p>
          <w:p w14:paraId="6E7AE0E3" w14:textId="77777777" w:rsidR="003975D4"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Якщо висновки найкращих доступних технологій та методів управління та відповідні правила технічної експлуатації установок, зазначені у частині третій цієї статті, не визначають гранично допустимих </w:t>
            </w:r>
            <w:r w:rsidRPr="00711025">
              <w:rPr>
                <w:rFonts w:ascii="Times New Roman" w:hAnsi="Times New Roman" w:cs="Times New Roman"/>
                <w:sz w:val="24"/>
                <w:szCs w:val="24"/>
                <w:lang w:val="uk-UA"/>
              </w:rPr>
              <w:lastRenderedPageBreak/>
              <w:t>викидів, дозвільний орган забезпечує, щоб умови інтегрованого дозволу гарантували рівень захисту довкілля, еквівалентний найкращим доступним технологіям та методам управління, визначеним у висновках найкращих доступних технологій та методів управління та відповідних правилах технічної експлуатації установок.</w:t>
            </w:r>
          </w:p>
          <w:p w14:paraId="55A57C27" w14:textId="2C778CC9" w:rsidR="00B94913" w:rsidRPr="00711025" w:rsidRDefault="003975D4" w:rsidP="003975D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Якщо оператор установки, використовуючи найкращі доступні технології та методи управління або відповідні правила технічної експлуатації установок, не забезпечує досягнення екологічних нормативів, дозвільний орган, з метою забезпечення досягнення цих нормативів, може визначити додаткові заходи або встановити більш суворі умови інтегрованого дозволу, ніж ті, яких можна досягти при використанні найкращих доступних технологій та методів управління, визначених у висновках найкращих доступних технологій та методів управління та відповідних правилах технічної експлуатації установок.»</w:t>
            </w:r>
          </w:p>
        </w:tc>
      </w:tr>
      <w:tr w:rsidR="00711025" w:rsidRPr="00711025" w14:paraId="0B1A2B5A" w14:textId="77777777" w:rsidTr="00A152FF">
        <w:tc>
          <w:tcPr>
            <w:tcW w:w="852" w:type="dxa"/>
          </w:tcPr>
          <w:p w14:paraId="2A0B3E61"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49ABD46F" w14:textId="77777777"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П.3 ст.12 - «Умови інтегрованого дозволу визначаються на підставі затверджених відповідно до законодавства висновків найкращих доступних технологій» - потрібно </w:t>
            </w:r>
            <w:r w:rsidRPr="00711025">
              <w:rPr>
                <w:rFonts w:ascii="Times New Roman" w:hAnsi="Times New Roman" w:cs="Times New Roman"/>
                <w:sz w:val="24"/>
                <w:szCs w:val="24"/>
                <w:lang w:val="uk-UA"/>
              </w:rPr>
              <w:lastRenderedPageBreak/>
              <w:t>зазначити ким та як розглядаються та затверджуються висновки найкращих доступних технологій, на основі яких встановлюватимуться нормативи викидів для конкретних установок.</w:t>
            </w:r>
          </w:p>
          <w:p w14:paraId="0C64D24D" w14:textId="04C815F1" w:rsidR="0076449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 розробці документу по ВАТ-технологіям України потрібно не просто орієнтуватися на аналогічний документ, розроблений в ЄС, а брати до уваги особливості та специфіку вітчизняної промисловості (що працює в обмежених умов</w:t>
            </w:r>
            <w:r w:rsidR="00733E79" w:rsidRPr="00711025">
              <w:rPr>
                <w:rFonts w:ascii="Times New Roman" w:hAnsi="Times New Roman" w:cs="Times New Roman"/>
                <w:sz w:val="24"/>
                <w:szCs w:val="24"/>
                <w:lang w:val="uk-UA"/>
              </w:rPr>
              <w:t>ах дефіциту сировини та ін</w:t>
            </w:r>
            <w:r w:rsidRPr="00711025">
              <w:rPr>
                <w:rFonts w:ascii="Times New Roman" w:hAnsi="Times New Roman" w:cs="Times New Roman"/>
                <w:sz w:val="24"/>
                <w:szCs w:val="24"/>
                <w:lang w:val="uk-UA"/>
              </w:rPr>
              <w:t>.)</w:t>
            </w:r>
          </w:p>
        </w:tc>
        <w:tc>
          <w:tcPr>
            <w:tcW w:w="4252" w:type="dxa"/>
          </w:tcPr>
          <w:p w14:paraId="094453DD" w14:textId="77777777" w:rsidR="004D51F7"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12. Умови інтегрованого дозволу</w:t>
            </w:r>
          </w:p>
          <w:p w14:paraId="2B56F804" w14:textId="77777777" w:rsidR="004D51F7"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12E49D41" w14:textId="7F1E1D2F" w:rsidR="0076449E"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Умови інтегрованого дозволу </w:t>
            </w:r>
            <w:r w:rsidRPr="00711025">
              <w:rPr>
                <w:rFonts w:ascii="Times New Roman" w:hAnsi="Times New Roman" w:cs="Times New Roman"/>
                <w:sz w:val="24"/>
                <w:szCs w:val="24"/>
                <w:lang w:val="uk-UA"/>
              </w:rPr>
              <w:lastRenderedPageBreak/>
              <w:t>визначаються на підставі затверджених відповідно до законодавства висновків найкращих доступних технологій та методів управління, а також, за наявності, відповідних правилах технічної експлуатації установок. Визначені таким чином умови інтегрованого дозволу не можуть встановлювати обов’язок оператора установки використовувати жодний конкретний метод управління або технологію і бути менш суворими, ніж умови здійснення такої самої діяльності, визначені іншим законодавством.</w:t>
            </w:r>
          </w:p>
        </w:tc>
        <w:tc>
          <w:tcPr>
            <w:tcW w:w="4111" w:type="dxa"/>
          </w:tcPr>
          <w:p w14:paraId="7992D485"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w:t>
            </w:r>
          </w:p>
          <w:p w14:paraId="10EFDFF1"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30:</w:t>
            </w:r>
          </w:p>
          <w:p w14:paraId="5D6ECA22"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7E4D7348"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у Законі України "Про охорону </w:t>
            </w:r>
            <w:r w:rsidRPr="00711025">
              <w:rPr>
                <w:rFonts w:ascii="Times New Roman" w:hAnsi="Times New Roman" w:cs="Times New Roman"/>
                <w:sz w:val="24"/>
                <w:szCs w:val="24"/>
                <w:lang w:val="uk-UA"/>
              </w:rPr>
              <w:lastRenderedPageBreak/>
              <w:t>навколишнього природного середовища" (Відомості Верховної Ради України, 1991 р., № 41, ст. 546):</w:t>
            </w:r>
          </w:p>
          <w:p w14:paraId="7C4C97CD"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21687D0C"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розділ VII доповнити статтями 31-1 та 31-2 такого змісту:</w:t>
            </w:r>
          </w:p>
          <w:p w14:paraId="40920CA7"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31-1. Найкращі доступні технології та методи управління</w:t>
            </w:r>
          </w:p>
          <w:p w14:paraId="3DFC2D99"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E6E12A3"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Центральний орган виконавчої влади, що забезпечує формування державної політики у сфері охорони навколишнього природного середовища, затверджує висновки найкращих доступних технологій та методів управління та інформує про них.</w:t>
            </w:r>
          </w:p>
          <w:p w14:paraId="677192D0" w14:textId="2FCDB8B4" w:rsidR="0076449E"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Порядок затвердження висновків найкращих доступних технологій та методів управління та інформування про них затверджується Кабінетом Міністрів України.</w:t>
            </w:r>
          </w:p>
        </w:tc>
      </w:tr>
      <w:tr w:rsidR="00711025" w:rsidRPr="00711025" w14:paraId="63D03755" w14:textId="77777777" w:rsidTr="00A152FF">
        <w:tc>
          <w:tcPr>
            <w:tcW w:w="852" w:type="dxa"/>
          </w:tcPr>
          <w:p w14:paraId="05FDE3DB"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443D85D3" w14:textId="0233A1CB"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Ст.13 додати п.6</w:t>
            </w:r>
          </w:p>
          <w:p w14:paraId="781AF8F6" w14:textId="0743CCA4" w:rsidR="0076449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«Нормативи гранично допустимих викидів, встановлені згідно з цією статтею, повинні враховувати природній фон забруднення довкілля, Вони не мають бути більш суворим ніж фоновий вміст забруднюючих речовин у природних умовах.»</w:t>
            </w:r>
          </w:p>
        </w:tc>
        <w:tc>
          <w:tcPr>
            <w:tcW w:w="4252" w:type="dxa"/>
          </w:tcPr>
          <w:p w14:paraId="3DCDDC3F" w14:textId="11D29867" w:rsidR="0076449E" w:rsidRPr="00711025" w:rsidRDefault="004D51F7"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tc>
        <w:tc>
          <w:tcPr>
            <w:tcW w:w="4111" w:type="dxa"/>
          </w:tcPr>
          <w:p w14:paraId="7BFAA9F7" w14:textId="77777777" w:rsidR="004D51F7" w:rsidRPr="00711025" w:rsidRDefault="004D51F7" w:rsidP="004D51F7">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враховано</w:t>
            </w:r>
          </w:p>
          <w:p w14:paraId="1D871F80" w14:textId="36A83987" w:rsidR="0076449E" w:rsidRPr="00711025" w:rsidRDefault="00695CAE" w:rsidP="004D51F7">
            <w:pPr>
              <w:jc w:val="both"/>
              <w:rPr>
                <w:rFonts w:ascii="Times New Roman" w:hAnsi="Times New Roman" w:cs="Times New Roman"/>
                <w:sz w:val="24"/>
                <w:szCs w:val="24"/>
                <w:highlight w:val="yellow"/>
                <w:lang w:val="uk-UA"/>
              </w:rPr>
            </w:pPr>
            <w:r w:rsidRPr="00711025">
              <w:rPr>
                <w:rFonts w:ascii="Times New Roman" w:hAnsi="Times New Roman" w:cs="Times New Roman"/>
                <w:sz w:val="24"/>
                <w:szCs w:val="24"/>
                <w:lang w:val="uk-UA"/>
              </w:rPr>
              <w:t>Пропозиція с</w:t>
            </w:r>
            <w:r w:rsidR="004D51F7" w:rsidRPr="00711025">
              <w:rPr>
                <w:rFonts w:ascii="Times New Roman" w:hAnsi="Times New Roman" w:cs="Times New Roman"/>
                <w:sz w:val="24"/>
                <w:szCs w:val="24"/>
                <w:lang w:val="uk-UA"/>
              </w:rPr>
              <w:t>уперечить статті 15 Директиви про промислові викиди</w:t>
            </w:r>
          </w:p>
        </w:tc>
      </w:tr>
      <w:tr w:rsidR="00711025" w:rsidRPr="00711025" w14:paraId="05FFD088" w14:textId="77777777" w:rsidTr="00A152FF">
        <w:tc>
          <w:tcPr>
            <w:tcW w:w="852" w:type="dxa"/>
          </w:tcPr>
          <w:p w14:paraId="45E79CCF"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19954FB1" w14:textId="77777777" w:rsidR="00E11BDE" w:rsidRPr="00711025" w:rsidRDefault="00E11BDE" w:rsidP="00E11BDE">
            <w:pPr>
              <w:pStyle w:val="HTML"/>
              <w:ind w:firstLine="426"/>
              <w:jc w:val="both"/>
              <w:rPr>
                <w:rFonts w:ascii="Times New Roman" w:hAnsi="Times New Roman" w:cs="Times New Roman"/>
                <w:sz w:val="24"/>
                <w:szCs w:val="24"/>
              </w:rPr>
            </w:pPr>
            <w:r w:rsidRPr="00711025">
              <w:rPr>
                <w:rFonts w:ascii="Times New Roman" w:hAnsi="Times New Roman" w:cs="Times New Roman"/>
                <w:b/>
                <w:sz w:val="24"/>
                <w:szCs w:val="24"/>
              </w:rPr>
              <w:t>П.7 ст.12</w:t>
            </w:r>
            <w:r w:rsidRPr="00711025">
              <w:rPr>
                <w:rFonts w:ascii="Times New Roman" w:hAnsi="Times New Roman" w:cs="Times New Roman"/>
                <w:sz w:val="24"/>
                <w:szCs w:val="24"/>
              </w:rPr>
              <w:t xml:space="preserve"> «</w:t>
            </w:r>
            <w:r w:rsidRPr="00711025">
              <w:rPr>
                <w:rFonts w:ascii="Times New Roman" w:hAnsi="Times New Roman" w:cs="Times New Roman"/>
                <w:b/>
                <w:sz w:val="24"/>
                <w:szCs w:val="24"/>
              </w:rPr>
              <w:t xml:space="preserve">Якщо оператор </w:t>
            </w:r>
            <w:r w:rsidRPr="00711025">
              <w:rPr>
                <w:rFonts w:ascii="Times New Roman" w:hAnsi="Times New Roman" w:cs="Times New Roman"/>
                <w:sz w:val="24"/>
                <w:szCs w:val="24"/>
              </w:rPr>
              <w:t xml:space="preserve">установки, </w:t>
            </w:r>
            <w:r w:rsidRPr="00711025">
              <w:rPr>
                <w:rFonts w:ascii="Times New Roman" w:hAnsi="Times New Roman" w:cs="Times New Roman"/>
                <w:b/>
                <w:sz w:val="24"/>
                <w:szCs w:val="24"/>
              </w:rPr>
              <w:t>використовуючи найкращі доступні технології</w:t>
            </w:r>
            <w:r w:rsidRPr="00711025">
              <w:rPr>
                <w:rFonts w:ascii="Times New Roman" w:hAnsi="Times New Roman" w:cs="Times New Roman"/>
                <w:sz w:val="24"/>
                <w:szCs w:val="24"/>
              </w:rPr>
              <w:t xml:space="preserve"> та методи управління, або відповідні правила технічної експлуатації </w:t>
            </w:r>
            <w:r w:rsidRPr="00711025">
              <w:rPr>
                <w:rFonts w:ascii="Times New Roman" w:hAnsi="Times New Roman" w:cs="Times New Roman"/>
                <w:sz w:val="24"/>
                <w:szCs w:val="24"/>
              </w:rPr>
              <w:lastRenderedPageBreak/>
              <w:t xml:space="preserve">установок, </w:t>
            </w:r>
            <w:r w:rsidRPr="00711025">
              <w:rPr>
                <w:rFonts w:ascii="Times New Roman" w:hAnsi="Times New Roman" w:cs="Times New Roman"/>
                <w:b/>
                <w:sz w:val="24"/>
                <w:szCs w:val="24"/>
              </w:rPr>
              <w:t>не забезпечує досягнення екологічних нормативів, дозвільний орган</w:t>
            </w:r>
            <w:r w:rsidRPr="00711025">
              <w:rPr>
                <w:rFonts w:ascii="Times New Roman" w:hAnsi="Times New Roman" w:cs="Times New Roman"/>
                <w:sz w:val="24"/>
                <w:szCs w:val="24"/>
              </w:rPr>
              <w:t xml:space="preserve">, з метою забезпечення досягнення цих нормативів, </w:t>
            </w:r>
            <w:r w:rsidRPr="00711025">
              <w:rPr>
                <w:rFonts w:ascii="Times New Roman" w:hAnsi="Times New Roman" w:cs="Times New Roman"/>
                <w:b/>
                <w:sz w:val="24"/>
                <w:szCs w:val="24"/>
              </w:rPr>
              <w:t>може визначити додаткові заходи або встановити більш суворі умови</w:t>
            </w:r>
            <w:r w:rsidRPr="00711025">
              <w:rPr>
                <w:rFonts w:ascii="Times New Roman" w:hAnsi="Times New Roman" w:cs="Times New Roman"/>
                <w:sz w:val="24"/>
                <w:szCs w:val="24"/>
              </w:rPr>
              <w:t xml:space="preserve"> інтегрованого дозволу, </w:t>
            </w:r>
            <w:r w:rsidRPr="00711025">
              <w:rPr>
                <w:rFonts w:ascii="Times New Roman" w:hAnsi="Times New Roman" w:cs="Times New Roman"/>
                <w:b/>
                <w:sz w:val="24"/>
                <w:szCs w:val="24"/>
              </w:rPr>
              <w:t>ніж ті, яких можна досягти при використанні найкращих доступних технологій</w:t>
            </w:r>
            <w:r w:rsidRPr="00711025">
              <w:rPr>
                <w:rFonts w:ascii="Times New Roman" w:hAnsi="Times New Roman" w:cs="Times New Roman"/>
                <w:sz w:val="24"/>
                <w:szCs w:val="24"/>
              </w:rPr>
              <w:t xml:space="preserve"> та методів управління, визначених у висновках найкращих доступних технологій та методів управління та відповідних правилах технічної експлуатації установок.»</w:t>
            </w:r>
          </w:p>
          <w:p w14:paraId="101EFFD0" w14:textId="77777777" w:rsidR="00E11BDE" w:rsidRPr="00711025" w:rsidRDefault="00E11BDE" w:rsidP="00E11BDE">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викликає сумнів щодо наступного: як можна досягнути більш суворих умов, ніж ті що відомі та запроваджені існуючими найкращими доступними технологіями (тобто «ніж ті, яких можна досягти»)?</w:t>
            </w:r>
          </w:p>
          <w:p w14:paraId="10487F1F" w14:textId="77777777" w:rsidR="00E11BDE" w:rsidRPr="00711025" w:rsidRDefault="00E11BDE" w:rsidP="00E11BDE">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Пропонуємо виключити цей пункт з тексту законопроекту, тому що по суті це означає виведення з експлуатації конкретної установки. Або доповнити зміст даного пункту «з вказанням конкретних методів їх досягнення»</w:t>
            </w:r>
          </w:p>
          <w:p w14:paraId="61777E60" w14:textId="77777777" w:rsidR="0076449E" w:rsidRPr="00711025" w:rsidRDefault="0076449E" w:rsidP="00BA3DDC">
            <w:pPr>
              <w:jc w:val="both"/>
              <w:rPr>
                <w:rFonts w:ascii="Times New Roman" w:hAnsi="Times New Roman" w:cs="Times New Roman"/>
                <w:sz w:val="24"/>
                <w:szCs w:val="24"/>
                <w:lang w:val="uk-UA"/>
              </w:rPr>
            </w:pPr>
          </w:p>
        </w:tc>
        <w:tc>
          <w:tcPr>
            <w:tcW w:w="4252" w:type="dxa"/>
          </w:tcPr>
          <w:p w14:paraId="33A560EF" w14:textId="77777777" w:rsidR="0076449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12. Умови інтегрованого дозволу</w:t>
            </w:r>
          </w:p>
          <w:p w14:paraId="7BFD5B59" w14:textId="77777777" w:rsidR="00695CA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0380629" w14:textId="3783C35E" w:rsidR="00695CA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7. Якщо оператор установки, </w:t>
            </w:r>
            <w:r w:rsidRPr="00711025">
              <w:rPr>
                <w:rFonts w:ascii="Times New Roman" w:hAnsi="Times New Roman" w:cs="Times New Roman"/>
                <w:sz w:val="24"/>
                <w:szCs w:val="24"/>
                <w:lang w:val="uk-UA"/>
              </w:rPr>
              <w:lastRenderedPageBreak/>
              <w:t>використовуючи найкращі доступні технології та методи управління або відповідні правила технічної експлуатації установок, не забезпечує досягнення екологічних нормативів, дозвільний орган, з метою забезпечення досягнення цих нормативів, може визначити додаткові заходи або встановити більш суворі умови інтегрованого дозволу, ніж ті, яких можна досягти при використанні найкращих доступних технологій та методів управління, визначених у висновках найкращих доступних технологій та методів управління та відповідних правилах технічної експлуатації установок.</w:t>
            </w:r>
          </w:p>
        </w:tc>
        <w:tc>
          <w:tcPr>
            <w:tcW w:w="4111" w:type="dxa"/>
          </w:tcPr>
          <w:p w14:paraId="703A1081" w14:textId="77777777" w:rsidR="00695CAE" w:rsidRPr="00711025" w:rsidRDefault="00695CAE" w:rsidP="00695CA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Не враховано</w:t>
            </w:r>
          </w:p>
          <w:p w14:paraId="40513234" w14:textId="7E9818EC" w:rsidR="0076449E" w:rsidRPr="00711025" w:rsidRDefault="00695CAE" w:rsidP="00695CAE">
            <w:pPr>
              <w:jc w:val="both"/>
              <w:rPr>
                <w:rFonts w:ascii="Times New Roman" w:hAnsi="Times New Roman" w:cs="Times New Roman"/>
                <w:sz w:val="24"/>
                <w:szCs w:val="24"/>
                <w:highlight w:val="yellow"/>
                <w:lang w:val="uk-UA"/>
              </w:rPr>
            </w:pPr>
            <w:r w:rsidRPr="00711025">
              <w:rPr>
                <w:rFonts w:ascii="Times New Roman" w:hAnsi="Times New Roman" w:cs="Times New Roman"/>
                <w:sz w:val="24"/>
                <w:szCs w:val="24"/>
                <w:lang w:val="uk-UA"/>
              </w:rPr>
              <w:t>Суперечить статті 15 Директиви про промислові викиди</w:t>
            </w:r>
          </w:p>
        </w:tc>
      </w:tr>
      <w:tr w:rsidR="00711025" w:rsidRPr="00711025" w14:paraId="0EAFF1E2" w14:textId="77777777" w:rsidTr="00A152FF">
        <w:tc>
          <w:tcPr>
            <w:tcW w:w="852" w:type="dxa"/>
          </w:tcPr>
          <w:p w14:paraId="41EFAA80"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5F47C1E4" w14:textId="77777777" w:rsidR="00E11BDE" w:rsidRPr="00711025" w:rsidRDefault="00E11BDE" w:rsidP="00E11BDE">
            <w:pPr>
              <w:pStyle w:val="HTML"/>
              <w:ind w:firstLine="426"/>
              <w:jc w:val="both"/>
              <w:rPr>
                <w:rFonts w:ascii="Times New Roman" w:hAnsi="Times New Roman" w:cs="Times New Roman"/>
                <w:sz w:val="24"/>
                <w:szCs w:val="24"/>
              </w:rPr>
            </w:pPr>
            <w:r w:rsidRPr="00711025">
              <w:rPr>
                <w:rFonts w:ascii="Times New Roman" w:hAnsi="Times New Roman" w:cs="Times New Roman"/>
                <w:b/>
                <w:sz w:val="24"/>
                <w:szCs w:val="24"/>
              </w:rPr>
              <w:t>П.2 ст.15</w:t>
            </w:r>
            <w:r w:rsidRPr="00711025">
              <w:rPr>
                <w:rFonts w:ascii="Times New Roman" w:hAnsi="Times New Roman" w:cs="Times New Roman"/>
                <w:sz w:val="24"/>
                <w:szCs w:val="24"/>
              </w:rPr>
              <w:t xml:space="preserve"> - «Відступ може надаватися, якщо з наданої оператором установки згідно зі статтею 6 цього Закону оцінки відступу робиться висновок про те, що досягнення гранично допустимих викидів, визначених у висновках найкращих доступних технологій та методів управління, призведе до </w:t>
            </w:r>
            <w:r w:rsidRPr="00711025">
              <w:rPr>
                <w:rFonts w:ascii="Times New Roman" w:hAnsi="Times New Roman" w:cs="Times New Roman"/>
                <w:b/>
                <w:sz w:val="24"/>
                <w:szCs w:val="24"/>
              </w:rPr>
              <w:t>непропорційно високої вартості</w:t>
            </w:r>
            <w:r w:rsidRPr="00711025">
              <w:rPr>
                <w:rFonts w:ascii="Times New Roman" w:hAnsi="Times New Roman" w:cs="Times New Roman"/>
                <w:sz w:val="24"/>
                <w:szCs w:val="24"/>
              </w:rPr>
              <w:t xml:space="preserve"> у порівнянні з перевагами для довкілля»</w:t>
            </w:r>
          </w:p>
          <w:p w14:paraId="5EE62377" w14:textId="77777777" w:rsidR="00E11BDE" w:rsidRPr="00711025" w:rsidRDefault="00E11BDE" w:rsidP="00E11BDE">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lastRenderedPageBreak/>
              <w:t>Текст законопроекту потрібно доповнити конкретними критеріями, за якими буде</w:t>
            </w:r>
          </w:p>
          <w:p w14:paraId="3DEB6BB1" w14:textId="77777777" w:rsidR="00E11BDE" w:rsidRPr="00711025" w:rsidRDefault="00E11BDE" w:rsidP="00E11BDE">
            <w:pPr>
              <w:pStyle w:val="HTML"/>
              <w:jc w:val="both"/>
              <w:rPr>
                <w:rFonts w:ascii="Times New Roman" w:hAnsi="Times New Roman" w:cs="Times New Roman"/>
                <w:sz w:val="24"/>
                <w:szCs w:val="24"/>
              </w:rPr>
            </w:pPr>
            <w:r w:rsidRPr="00711025">
              <w:rPr>
                <w:rFonts w:ascii="Times New Roman" w:hAnsi="Times New Roman" w:cs="Times New Roman"/>
                <w:sz w:val="24"/>
                <w:szCs w:val="24"/>
              </w:rPr>
              <w:t>визначатися «непропорційно висока вартість у порівнянні з перевагами для довкілля»</w:t>
            </w:r>
          </w:p>
          <w:p w14:paraId="0B8F2884" w14:textId="77777777" w:rsidR="00E11BDE" w:rsidRPr="00711025" w:rsidRDefault="00E11BDE" w:rsidP="00E11BDE">
            <w:pPr>
              <w:pStyle w:val="HTML"/>
              <w:ind w:firstLine="426"/>
              <w:jc w:val="both"/>
              <w:rPr>
                <w:rFonts w:ascii="Times New Roman" w:hAnsi="Times New Roman" w:cs="Times New Roman"/>
                <w:sz w:val="24"/>
                <w:szCs w:val="24"/>
              </w:rPr>
            </w:pPr>
          </w:p>
          <w:p w14:paraId="226CDA13" w14:textId="77777777" w:rsidR="0076449E" w:rsidRPr="00711025" w:rsidRDefault="0076449E" w:rsidP="00BA3DDC">
            <w:pPr>
              <w:jc w:val="both"/>
              <w:rPr>
                <w:rFonts w:ascii="Times New Roman" w:hAnsi="Times New Roman" w:cs="Times New Roman"/>
                <w:sz w:val="24"/>
                <w:szCs w:val="24"/>
                <w:lang w:val="uk-UA"/>
              </w:rPr>
            </w:pPr>
          </w:p>
        </w:tc>
        <w:tc>
          <w:tcPr>
            <w:tcW w:w="4252" w:type="dxa"/>
          </w:tcPr>
          <w:p w14:paraId="747441F2" w14:textId="77777777" w:rsidR="0076449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15. Відступ</w:t>
            </w:r>
          </w:p>
          <w:p w14:paraId="42B6AE55" w14:textId="77777777" w:rsidR="00E73A2D" w:rsidRPr="00711025" w:rsidRDefault="00695CAE" w:rsidP="00695CA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33196FA3" w14:textId="74C4F34C" w:rsidR="00695CAE" w:rsidRPr="00711025" w:rsidRDefault="00695CAE" w:rsidP="00695CA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Відступ може надаватися, якщо з наданої оператором установки згідно зі статтею 6 цього Закону оцінки відступу робиться висновок про те, що досягнення гранично допустимих викидів, визначених у висновках найкращих доступних технологій та </w:t>
            </w:r>
            <w:r w:rsidRPr="00711025">
              <w:rPr>
                <w:rFonts w:ascii="Times New Roman" w:hAnsi="Times New Roman" w:cs="Times New Roman"/>
                <w:sz w:val="24"/>
                <w:szCs w:val="24"/>
                <w:lang w:val="uk-UA"/>
              </w:rPr>
              <w:lastRenderedPageBreak/>
              <w:t>методів управління, призведе до непропорційно високої вартості у порівнянні з перевагами для довкілля у зв’язку з:</w:t>
            </w:r>
            <w:r w:rsidRPr="00711025">
              <w:rPr>
                <w:lang w:val="ru-RU"/>
              </w:rPr>
              <w:t xml:space="preserve"> </w:t>
            </w:r>
            <w:r w:rsidRPr="00711025">
              <w:rPr>
                <w:rFonts w:ascii="Times New Roman" w:hAnsi="Times New Roman" w:cs="Times New Roman"/>
                <w:sz w:val="24"/>
                <w:szCs w:val="24"/>
                <w:lang w:val="uk-UA"/>
              </w:rPr>
              <w:t>географічним розташуванням або місцевими екологічними умовами установки; або</w:t>
            </w:r>
          </w:p>
          <w:p w14:paraId="44F6E21E" w14:textId="71DC817A" w:rsidR="00695CAE" w:rsidRPr="00711025" w:rsidRDefault="00695CAE" w:rsidP="00695CA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технічними характеристиками установки.</w:t>
            </w:r>
          </w:p>
        </w:tc>
        <w:tc>
          <w:tcPr>
            <w:tcW w:w="4111" w:type="dxa"/>
          </w:tcPr>
          <w:p w14:paraId="7B87F4BE" w14:textId="54C805DC" w:rsidR="0076449E"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повністю</w:t>
            </w:r>
          </w:p>
          <w:p w14:paraId="1895A5D6" w14:textId="22FA9F8A" w:rsidR="003975D4"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Уточнено в редакції:</w:t>
            </w:r>
          </w:p>
          <w:p w14:paraId="03C74894" w14:textId="09ABAB3B" w:rsidR="003975D4"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Стаття 15 Відступ</w:t>
            </w:r>
          </w:p>
          <w:p w14:paraId="67B4A837" w14:textId="1EAC84D1" w:rsidR="003975D4"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E4D8339" w14:textId="1CC2BC21" w:rsidR="003975D4"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Нормативи гранично допустимих викидів, зазначені у частині першій цієї статті, встановлюються на основі методики розгляду оцінки відступу та визначення нормативів гранично </w:t>
            </w:r>
            <w:r w:rsidRPr="00711025">
              <w:rPr>
                <w:rFonts w:ascii="Times New Roman" w:hAnsi="Times New Roman" w:cs="Times New Roman"/>
                <w:sz w:val="24"/>
                <w:szCs w:val="24"/>
                <w:lang w:val="uk-UA"/>
              </w:rPr>
              <w:lastRenderedPageBreak/>
              <w:t>допустимих викидів, яку затверджує центральний орган виконавчої влади, що забезпечує формування державної політики у сфері охорони навколишнього природного середовища.»</w:t>
            </w:r>
          </w:p>
        </w:tc>
      </w:tr>
      <w:tr w:rsidR="00711025" w:rsidRPr="00711025" w14:paraId="6CF58EE8" w14:textId="77777777" w:rsidTr="00A152FF">
        <w:tc>
          <w:tcPr>
            <w:tcW w:w="852" w:type="dxa"/>
          </w:tcPr>
          <w:p w14:paraId="3CA2EEAF"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1A045371" w14:textId="77777777" w:rsidR="00E11BD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П.6 ст.15 «Відступ надається на строк виконання конкретних заходів, визначених умовами інтегрованого дозволу, і не може перевищувати семи років з дня видачі інтегрованого дозволу. Строк відступу не подовжується.»</w:t>
            </w:r>
          </w:p>
          <w:p w14:paraId="51AB8511" w14:textId="3301CBDA" w:rsidR="0076449E" w:rsidRPr="00711025" w:rsidRDefault="00E11BDE" w:rsidP="00E11BD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Беручи до уваги частину першу даних зауважень щодо необхідності стимулювання та допомоги підприємствам з боку держави, пропонуємо доповнити зміст «за умови використання підприємством економічних дотацій та переваг з боку держави і/або якщо підприємство не приймає ніяких дій щодо досягнення встановлених нормативів»</w:t>
            </w:r>
          </w:p>
        </w:tc>
        <w:tc>
          <w:tcPr>
            <w:tcW w:w="4252" w:type="dxa"/>
          </w:tcPr>
          <w:p w14:paraId="3A44CD56" w14:textId="77777777" w:rsidR="0076449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15. Відступ</w:t>
            </w:r>
          </w:p>
          <w:p w14:paraId="37D083DE" w14:textId="77777777" w:rsidR="00695CA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3C1CC0AE" w14:textId="3F7DF9B6" w:rsidR="00695CA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Відступ надається на строк виконання конкретних заходів, визначених умовами інтегрованого дозволу, і не може перевищувати семи років з дня видачі інтегрованого дозволу. Строк відступу не подовжується.</w:t>
            </w:r>
          </w:p>
        </w:tc>
        <w:tc>
          <w:tcPr>
            <w:tcW w:w="4111" w:type="dxa"/>
          </w:tcPr>
          <w:p w14:paraId="6313A400" w14:textId="77777777" w:rsidR="00695CAE" w:rsidRPr="00711025" w:rsidRDefault="00695CAE" w:rsidP="00695CA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враховано</w:t>
            </w:r>
          </w:p>
          <w:p w14:paraId="3618B571" w14:textId="03878273" w:rsidR="0076449E" w:rsidRPr="00711025" w:rsidRDefault="00695CAE" w:rsidP="00695CA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Питання економічних дотацій та переваг з боку держави не є сферою регулювання даного законопроекту</w:t>
            </w:r>
          </w:p>
        </w:tc>
      </w:tr>
      <w:tr w:rsidR="00711025" w:rsidRPr="00711025" w14:paraId="20F7E018" w14:textId="77777777" w:rsidTr="00A152FF">
        <w:tc>
          <w:tcPr>
            <w:tcW w:w="852" w:type="dxa"/>
          </w:tcPr>
          <w:p w14:paraId="237858D6"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66B93B59" w14:textId="77777777" w:rsidR="00E11BDE" w:rsidRPr="00711025" w:rsidRDefault="00E11BDE" w:rsidP="00E11BDE">
            <w:pPr>
              <w:pStyle w:val="HTML"/>
              <w:ind w:firstLine="426"/>
              <w:jc w:val="both"/>
              <w:rPr>
                <w:rFonts w:ascii="Times New Roman" w:hAnsi="Times New Roman" w:cs="Times New Roman"/>
                <w:sz w:val="24"/>
                <w:szCs w:val="24"/>
              </w:rPr>
            </w:pPr>
            <w:r w:rsidRPr="00711025">
              <w:rPr>
                <w:rFonts w:ascii="Times New Roman" w:hAnsi="Times New Roman" w:cs="Times New Roman"/>
                <w:b/>
                <w:sz w:val="24"/>
                <w:szCs w:val="24"/>
              </w:rPr>
              <w:t>П.7 ст.15</w:t>
            </w:r>
            <w:r w:rsidRPr="00711025">
              <w:rPr>
                <w:rFonts w:ascii="Times New Roman" w:hAnsi="Times New Roman" w:cs="Times New Roman"/>
                <w:sz w:val="24"/>
                <w:szCs w:val="24"/>
              </w:rPr>
              <w:t xml:space="preserve"> «Відступ не надається, якщо дозвільний орган у випадку надання відступу не може забезпечити відсутність </w:t>
            </w:r>
            <w:r w:rsidRPr="00711025">
              <w:rPr>
                <w:rFonts w:ascii="Times New Roman" w:hAnsi="Times New Roman" w:cs="Times New Roman"/>
                <w:b/>
                <w:sz w:val="24"/>
                <w:szCs w:val="24"/>
              </w:rPr>
              <w:t>значного забруднення</w:t>
            </w:r>
            <w:r w:rsidRPr="00711025">
              <w:rPr>
                <w:rFonts w:ascii="Times New Roman" w:hAnsi="Times New Roman" w:cs="Times New Roman"/>
                <w:sz w:val="24"/>
                <w:szCs w:val="24"/>
              </w:rPr>
              <w:t xml:space="preserve"> довкілля та досягнення високого рівня захисту довкілля в цілому.»</w:t>
            </w:r>
          </w:p>
          <w:p w14:paraId="0CF93E37"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П.1 ст. 18 «Дозвільний орган має право повністю або частково зупинити інтегрований дозвіл на строк, що не перевищує один рік у таких випадках:</w:t>
            </w:r>
          </w:p>
          <w:p w14:paraId="50D4792E"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забруднення, спричинене установкою, є настільки значним, що встановлені у </w:t>
            </w:r>
            <w:r w:rsidRPr="00711025">
              <w:rPr>
                <w:rFonts w:ascii="Times New Roman" w:hAnsi="Times New Roman" w:cs="Times New Roman"/>
                <w:sz w:val="24"/>
                <w:szCs w:val="24"/>
                <w:lang w:val="uk-UA"/>
              </w:rPr>
              <w:lastRenderedPageBreak/>
              <w:t>інтегрованому дозволі нормативи гранично допустимих викидів потребують перегляду або є необхідність встановлення додаткових нормативів гранично допустимих викидів;</w:t>
            </w:r>
          </w:p>
          <w:p w14:paraId="0239B235"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забруднення, спричинене установкою, є настільки значним, що запобігти значному негативному впливу на довкілля, здоров'я населення, безпечність життєдіяльності, матеріальні об'єкти та культурну спадщину, спричиненому нею, неможливо без технічного переоснащення, яке вимагає внесення змін до інтегрованого дозволу або отримання нового інтегрованого дозволу;»</w:t>
            </w:r>
          </w:p>
          <w:p w14:paraId="7A763C38"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Слід доповнити конкретизацією терміну «значне забруднення» та критеріїв його</w:t>
            </w:r>
          </w:p>
          <w:p w14:paraId="24F12D8E"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визначення.</w:t>
            </w:r>
          </w:p>
          <w:p w14:paraId="5AF4DBA3" w14:textId="21163302" w:rsidR="0076449E"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Незрозуміло яким чином буде визначатися «значне забруднення атмосферного повітря» по конкретним речовинам та внесок в таке забруднення конкретного джерела на промислових майданчиках з щільною забудовою, що належать різним операторам. Вимірювання впливу викидів одного підприємства без впливу інших на межі санітарно-захисної зони, наприклад, в умовах щільної забудови промислового майданчика м. Запоріжжя (</w:t>
            </w:r>
            <w:proofErr w:type="spellStart"/>
            <w:r w:rsidRPr="00711025">
              <w:rPr>
                <w:rFonts w:ascii="Times New Roman" w:hAnsi="Times New Roman" w:cs="Times New Roman"/>
                <w:sz w:val="24"/>
                <w:szCs w:val="24"/>
                <w:lang w:val="uk-UA"/>
              </w:rPr>
              <w:t>Дніпроспецсталь</w:t>
            </w:r>
            <w:proofErr w:type="spellEnd"/>
            <w:r w:rsidRPr="00711025">
              <w:rPr>
                <w:rFonts w:ascii="Times New Roman" w:hAnsi="Times New Roman" w:cs="Times New Roman"/>
                <w:sz w:val="24"/>
                <w:szCs w:val="24"/>
                <w:lang w:val="uk-UA"/>
              </w:rPr>
              <w:t xml:space="preserve">, коксохімічний завод, </w:t>
            </w:r>
            <w:proofErr w:type="spellStart"/>
            <w:r w:rsidRPr="00711025">
              <w:rPr>
                <w:rFonts w:ascii="Times New Roman" w:hAnsi="Times New Roman" w:cs="Times New Roman"/>
                <w:sz w:val="24"/>
                <w:szCs w:val="24"/>
                <w:lang w:val="uk-UA"/>
              </w:rPr>
              <w:t>завод</w:t>
            </w:r>
            <w:proofErr w:type="spellEnd"/>
            <w:r w:rsidRPr="00711025">
              <w:rPr>
                <w:rFonts w:ascii="Times New Roman" w:hAnsi="Times New Roman" w:cs="Times New Roman"/>
                <w:sz w:val="24"/>
                <w:szCs w:val="24"/>
                <w:lang w:val="uk-UA"/>
              </w:rPr>
              <w:t xml:space="preserve"> ферос</w:t>
            </w:r>
            <w:r w:rsidR="00733E79" w:rsidRPr="00711025">
              <w:rPr>
                <w:rFonts w:ascii="Times New Roman" w:hAnsi="Times New Roman" w:cs="Times New Roman"/>
                <w:sz w:val="24"/>
                <w:szCs w:val="24"/>
                <w:lang w:val="uk-UA"/>
              </w:rPr>
              <w:t>плавів, завод вогнетривів та ін</w:t>
            </w:r>
            <w:r w:rsidRPr="00711025">
              <w:rPr>
                <w:rFonts w:ascii="Times New Roman" w:hAnsi="Times New Roman" w:cs="Times New Roman"/>
                <w:sz w:val="24"/>
                <w:szCs w:val="24"/>
                <w:lang w:val="uk-UA"/>
              </w:rPr>
              <w:t>.) немож</w:t>
            </w:r>
            <w:r w:rsidR="00733E79" w:rsidRPr="00711025">
              <w:rPr>
                <w:rFonts w:ascii="Times New Roman" w:hAnsi="Times New Roman" w:cs="Times New Roman"/>
                <w:sz w:val="24"/>
                <w:szCs w:val="24"/>
                <w:lang w:val="uk-UA"/>
              </w:rPr>
              <w:t xml:space="preserve">ливе. Окрім того на забруднення </w:t>
            </w:r>
            <w:r w:rsidRPr="00711025">
              <w:rPr>
                <w:rFonts w:ascii="Times New Roman" w:hAnsi="Times New Roman" w:cs="Times New Roman"/>
                <w:sz w:val="24"/>
                <w:szCs w:val="24"/>
                <w:lang w:val="uk-UA"/>
              </w:rPr>
              <w:t xml:space="preserve">атмосферного повітря впливає також власне природний фон міста та транспортні розв'язки. Тому судити про значне забруднення повітря лише по валовим </w:t>
            </w:r>
            <w:r w:rsidRPr="00711025">
              <w:rPr>
                <w:rFonts w:ascii="Times New Roman" w:hAnsi="Times New Roman" w:cs="Times New Roman"/>
                <w:sz w:val="24"/>
                <w:szCs w:val="24"/>
                <w:lang w:val="uk-UA"/>
              </w:rPr>
              <w:lastRenderedPageBreak/>
              <w:t>викидам окремого підприємства, яке проміж усім докладає максимальних зусиль для скорочення впливу власної діяльності та запроваджує ВАТ технології - по суті означає зупинити таке підприємство.</w:t>
            </w:r>
          </w:p>
        </w:tc>
        <w:tc>
          <w:tcPr>
            <w:tcW w:w="4252" w:type="dxa"/>
          </w:tcPr>
          <w:p w14:paraId="45381983" w14:textId="77777777" w:rsidR="0076449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15. Відступ</w:t>
            </w:r>
          </w:p>
          <w:p w14:paraId="32EE6973" w14:textId="77777777" w:rsidR="00695CA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7E9AEA81" w14:textId="1FE89CE5" w:rsidR="00695CAE" w:rsidRPr="00711025" w:rsidRDefault="00695CAE"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Відступ не надається, якщо дозвільний орган у випадку надання відступу не може забезпечити відсутність значного забруднення довкілля та досягнення високого рівня захисту довкілля в цілому.</w:t>
            </w:r>
          </w:p>
        </w:tc>
        <w:tc>
          <w:tcPr>
            <w:tcW w:w="4111" w:type="dxa"/>
          </w:tcPr>
          <w:p w14:paraId="3823D3CF" w14:textId="77777777" w:rsidR="00695CAE" w:rsidRPr="00711025" w:rsidRDefault="00695CAE" w:rsidP="00695CA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 враховано</w:t>
            </w:r>
          </w:p>
          <w:p w14:paraId="18236574" w14:textId="5181757A" w:rsidR="0076449E" w:rsidRPr="00711025" w:rsidRDefault="00695CAE" w:rsidP="00695CAE">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Ступінь значущості забруднення або впливів визначається у кожному окремому випадку і залежить, зокрема, від екологічних умов місцевості</w:t>
            </w:r>
          </w:p>
        </w:tc>
      </w:tr>
      <w:tr w:rsidR="00711025" w:rsidRPr="00711025" w14:paraId="1DCFB978" w14:textId="77777777" w:rsidTr="00A152FF">
        <w:tc>
          <w:tcPr>
            <w:tcW w:w="852" w:type="dxa"/>
          </w:tcPr>
          <w:p w14:paraId="605CC119"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6168C7C1" w14:textId="333583C8" w:rsidR="0076449E" w:rsidRPr="00711025" w:rsidRDefault="0082466A"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Ст.17. підпункт 5 п.1 викласти у наступній редакції «надано обґрунтований висновок заінтересованого органу про недоцільність видачі інтегрованого дозволу;»</w:t>
            </w:r>
          </w:p>
        </w:tc>
        <w:tc>
          <w:tcPr>
            <w:tcW w:w="4252" w:type="dxa"/>
          </w:tcPr>
          <w:p w14:paraId="2567BDC0"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17. Відмова у видачі інтегрованого дозволу</w:t>
            </w:r>
          </w:p>
          <w:p w14:paraId="17E73C27"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відмовляє у видачі інтегрованого дозволу, якщо:</w:t>
            </w:r>
          </w:p>
          <w:p w14:paraId="1CFB6FFF"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експлуатація установки не забезпечуватиме дотримання вимог цього Закону;</w:t>
            </w:r>
          </w:p>
          <w:p w14:paraId="75045C94"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експлуатація установки не відповідатиме висновкам найкращих доступних технологій та методів управління, затвердженим відповідно до законодавства, у тому числі з урахуванням статті 15 цього Закону;</w:t>
            </w:r>
          </w:p>
          <w:p w14:paraId="43609CE4"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експлуатація установки не забезпечуватиме дотримання екологічних нормативів;</w:t>
            </w:r>
          </w:p>
          <w:p w14:paraId="6C6FABDF"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заяві на отримання (внесення змін до) інтегрованого дозволу виявлено недостовірні відомості;</w:t>
            </w:r>
          </w:p>
          <w:p w14:paraId="13216A13"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надано висновок заінтересованого органу про недоцільність видачі інтегрованого дозволу;</w:t>
            </w:r>
          </w:p>
          <w:p w14:paraId="0BC411A1" w14:textId="03EF0949" w:rsidR="0076449E"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порушив процедуру отримання інтегрованого дозволу, визначену цим Законом.</w:t>
            </w:r>
          </w:p>
        </w:tc>
        <w:tc>
          <w:tcPr>
            <w:tcW w:w="4111" w:type="dxa"/>
          </w:tcPr>
          <w:p w14:paraId="77DA0830" w14:textId="695AF0CE" w:rsidR="0076449E"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Враховано </w:t>
            </w:r>
            <w:r w:rsidR="00F32254" w:rsidRPr="00711025">
              <w:rPr>
                <w:rFonts w:ascii="Times New Roman" w:hAnsi="Times New Roman" w:cs="Times New Roman"/>
                <w:sz w:val="24"/>
                <w:szCs w:val="24"/>
                <w:lang w:val="uk-UA"/>
              </w:rPr>
              <w:t>частково</w:t>
            </w:r>
          </w:p>
          <w:p w14:paraId="001A3C4A" w14:textId="498EF44B" w:rsidR="003975D4"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Висновки не можуть бути </w:t>
            </w:r>
            <w:r w:rsidR="00733E79" w:rsidRPr="00711025">
              <w:rPr>
                <w:rFonts w:ascii="Times New Roman" w:hAnsi="Times New Roman" w:cs="Times New Roman"/>
                <w:sz w:val="24"/>
                <w:szCs w:val="24"/>
                <w:lang w:val="uk-UA"/>
              </w:rPr>
              <w:t>необґрунтованими</w:t>
            </w:r>
            <w:r w:rsidRPr="00711025">
              <w:rPr>
                <w:rFonts w:ascii="Times New Roman" w:hAnsi="Times New Roman" w:cs="Times New Roman"/>
                <w:sz w:val="24"/>
                <w:szCs w:val="24"/>
                <w:lang w:val="uk-UA"/>
              </w:rPr>
              <w:t>, оскільки заінтересований орган несе відповідальність за наданий висновок:</w:t>
            </w:r>
          </w:p>
          <w:p w14:paraId="76EC1B57" w14:textId="0819B501" w:rsidR="00233419"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9. Розгляд заяви на отримання (внесення змін до) інтегрованого дозволу заінтересованими органами, іншими органами державної виконавчої влади, органами місцевого самоврядування</w:t>
            </w:r>
          </w:p>
          <w:p w14:paraId="5D418E2D" w14:textId="1A0FBCE2" w:rsidR="00233419"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8CDE5D1" w14:textId="7566EC20" w:rsidR="00233419"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Порядок проведення транскордонних консультацій та громадського обговорення у випадках, коли установки, розташовані в інших державах, можуть спричинити значний негативний вплив на довкілля України, затверджується Кабінетом Міністрів України.»</w:t>
            </w:r>
          </w:p>
          <w:p w14:paraId="0EBA6C9B" w14:textId="20864C14" w:rsidR="003975D4" w:rsidRPr="00711025" w:rsidRDefault="003975D4" w:rsidP="00BA3DDC">
            <w:pPr>
              <w:jc w:val="both"/>
              <w:rPr>
                <w:rFonts w:ascii="Times New Roman" w:hAnsi="Times New Roman" w:cs="Times New Roman"/>
                <w:sz w:val="24"/>
                <w:szCs w:val="24"/>
                <w:lang w:val="uk-UA"/>
              </w:rPr>
            </w:pPr>
          </w:p>
          <w:p w14:paraId="7BE51125" w14:textId="02790F61" w:rsidR="003975D4"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 </w:t>
            </w:r>
          </w:p>
        </w:tc>
      </w:tr>
      <w:tr w:rsidR="00711025" w:rsidRPr="00711025" w14:paraId="110FA078" w14:textId="77777777" w:rsidTr="00A152FF">
        <w:tc>
          <w:tcPr>
            <w:tcW w:w="852" w:type="dxa"/>
          </w:tcPr>
          <w:p w14:paraId="450B0257"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65C10C52"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Ст.18 - Додати до проекту Закону статтю про порядок дій оператора установки у разі повної або часткової зупинки інтегрованого </w:t>
            </w:r>
            <w:r w:rsidRPr="00711025">
              <w:rPr>
                <w:rFonts w:ascii="Times New Roman" w:hAnsi="Times New Roman" w:cs="Times New Roman"/>
                <w:sz w:val="24"/>
                <w:szCs w:val="24"/>
                <w:lang w:val="uk-UA"/>
              </w:rPr>
              <w:lastRenderedPageBreak/>
              <w:t>дозволу, вказаного у статті 18.</w:t>
            </w:r>
          </w:p>
          <w:p w14:paraId="3A02A1CC"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Пропонуємо додати порядок дії оператору установки та додати до ст. 18 абзац наступного змісту:</w:t>
            </w:r>
          </w:p>
          <w:p w14:paraId="5265A3F6" w14:textId="1205DA31" w:rsidR="0076449E"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разі повної або часткової зупинки інтегрованого дозволу на строк, що не перевищує один рік, оператор повинен зупинити використання конкретної установки до усунення забруднення, спричиненого установкою, при цьому інші напрямки (установки) інтегрованого дозволу продовжують діяти».</w:t>
            </w:r>
          </w:p>
        </w:tc>
        <w:tc>
          <w:tcPr>
            <w:tcW w:w="4252" w:type="dxa"/>
          </w:tcPr>
          <w:p w14:paraId="205004D6" w14:textId="19DE3806" w:rsidR="0076449E"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Відсутній</w:t>
            </w:r>
          </w:p>
        </w:tc>
        <w:tc>
          <w:tcPr>
            <w:tcW w:w="4111" w:type="dxa"/>
          </w:tcPr>
          <w:p w14:paraId="63DD58EC" w14:textId="77777777" w:rsidR="0076449E"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2FE1416F" w14:textId="26DD88C8" w:rsidR="003975D4" w:rsidRPr="00711025" w:rsidRDefault="003975D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Питання дій оператора у разі зупинення </w:t>
            </w:r>
            <w:r w:rsidR="00233419" w:rsidRPr="00711025">
              <w:rPr>
                <w:rFonts w:ascii="Times New Roman" w:hAnsi="Times New Roman" w:cs="Times New Roman"/>
                <w:sz w:val="24"/>
                <w:szCs w:val="24"/>
                <w:lang w:val="uk-UA"/>
              </w:rPr>
              <w:t>або</w:t>
            </w:r>
            <w:r w:rsidRPr="00711025">
              <w:rPr>
                <w:rFonts w:ascii="Times New Roman" w:hAnsi="Times New Roman" w:cs="Times New Roman"/>
                <w:sz w:val="24"/>
                <w:szCs w:val="24"/>
                <w:lang w:val="uk-UA"/>
              </w:rPr>
              <w:t xml:space="preserve"> анулювання </w:t>
            </w:r>
            <w:r w:rsidR="00233419" w:rsidRPr="00711025">
              <w:rPr>
                <w:rFonts w:ascii="Times New Roman" w:hAnsi="Times New Roman" w:cs="Times New Roman"/>
                <w:sz w:val="24"/>
                <w:szCs w:val="24"/>
                <w:lang w:val="uk-UA"/>
              </w:rPr>
              <w:lastRenderedPageBreak/>
              <w:t>документу дозвільного характеру регулюється в межах національного законодавства.</w:t>
            </w:r>
          </w:p>
          <w:p w14:paraId="38D651DF" w14:textId="1BD52CB6" w:rsidR="003975D4" w:rsidRPr="00711025" w:rsidRDefault="003975D4" w:rsidP="00BA3DDC">
            <w:pPr>
              <w:jc w:val="both"/>
              <w:rPr>
                <w:rFonts w:ascii="Times New Roman" w:hAnsi="Times New Roman" w:cs="Times New Roman"/>
                <w:sz w:val="24"/>
                <w:szCs w:val="24"/>
                <w:lang w:val="uk-UA"/>
              </w:rPr>
            </w:pPr>
          </w:p>
        </w:tc>
      </w:tr>
      <w:tr w:rsidR="00711025" w:rsidRPr="00711025" w14:paraId="4EFF1188" w14:textId="77777777" w:rsidTr="00A152FF">
        <w:tc>
          <w:tcPr>
            <w:tcW w:w="852" w:type="dxa"/>
          </w:tcPr>
          <w:p w14:paraId="1F8BE7E0"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26F327F9"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Ст.19 п.1.</w:t>
            </w:r>
          </w:p>
          <w:p w14:paraId="595131B4"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6-й абзац.</w:t>
            </w:r>
          </w:p>
          <w:p w14:paraId="1AECB3B7"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Виключити з тексту «ризик спричинення аварії», тому що ризик спричинення аварії не є випадком або фактом, що завдає шкоди навколишньому середовищу. За фактом виявлення ризику спричинення аварії має видаватися припис щодо його негайного усунення, але не анулювання дозволу.</w:t>
            </w:r>
          </w:p>
          <w:p w14:paraId="05B7277C"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Також, враховуючи, що цей Закон встановлює правові та організаційні засади запобігання, зменшення, контролю та усунення забруднення, що виникає в результаті промислової діяльності, для забезпечення високого рівня захисту довкілля, пропонуємо 6-й абзац викласти у редакції:</w:t>
            </w:r>
          </w:p>
          <w:p w14:paraId="1BEC94D7" w14:textId="77777777" w:rsidR="0076449E"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«оператор установки неодноразово або грубо порушив вимоги безпеки на небезпечному виробництві і, таким чином, спричинив аварію яка зумовила погіршення стану </w:t>
            </w:r>
            <w:r w:rsidRPr="00711025">
              <w:rPr>
                <w:rFonts w:ascii="Times New Roman" w:hAnsi="Times New Roman" w:cs="Times New Roman"/>
                <w:sz w:val="24"/>
                <w:szCs w:val="24"/>
                <w:lang w:val="uk-UA"/>
              </w:rPr>
              <w:lastRenderedPageBreak/>
              <w:t>навколишнього середовища ї за якою був нарахований збиток (інтегрований дозвіл анулюється за зверненням контролюючого органу)»;</w:t>
            </w:r>
          </w:p>
          <w:p w14:paraId="2E26E6F0"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10-й абзац.</w:t>
            </w:r>
          </w:p>
          <w:p w14:paraId="25765789"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Виникає необхідність з'ясувати, що саме означає категорія «суспільний інтерес» у зв'язку з його відсутністю у чинній нормативно-правовій базі. За якими критеріями та за яких умов можна стверджувати, що суспільний інтерес переважає?</w:t>
            </w:r>
          </w:p>
          <w:p w14:paraId="4808EE26"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Пропонуємо виключити з тексту умову про переважаючий суспільний інтерес, та викласти абзац у наступній редакції а саме «незабезпечення оператором установки дотримання інтегрованого дозволу та/або його умов або вимог законодавства, якщо оператор установки раніше притягався до відповідальності за такі порушення, або оператор установки не забезпечив дотримання умов інтегрованого дозволу та вимог, визначених у рішенні про зупинення інтегрованого дозволу до завершення встановленого строку зупинення інтегрованого дозволу;». </w:t>
            </w:r>
          </w:p>
          <w:p w14:paraId="554B2C67" w14:textId="19A4F74E"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Оскільки на роботу підприємства не має впливати «переважаючий суспільний інтерес», а дотримання вимог законодавства, зокрема умов дозволу, має визначатися кваліфікованими спеціалістами та контролюючими органами державного нагляду та контролю.</w:t>
            </w:r>
          </w:p>
        </w:tc>
        <w:tc>
          <w:tcPr>
            <w:tcW w:w="4252" w:type="dxa"/>
          </w:tcPr>
          <w:p w14:paraId="3505F875"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19. Анулювання інтегрованого дозволу</w:t>
            </w:r>
          </w:p>
          <w:p w14:paraId="411966DD"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068BF545"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заявою оператора установки;</w:t>
            </w:r>
          </w:p>
          <w:p w14:paraId="424D0865"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провадження діяльності, на яку отримано інтегрований дозвіл, не розпочато протягом двадцяти чотирьох місяців з дати, визначеної у інтегрованому дозволі, а у разі якщо така дата не визначена у інтегрованому дозволі, – протягом дванадцяти місяців з дати введення установки в експлуатацію;</w:t>
            </w:r>
          </w:p>
          <w:p w14:paraId="2047EA9A"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припинення діяльності за умови дотримання вимог статті 27 цього Закону;</w:t>
            </w:r>
          </w:p>
          <w:p w14:paraId="01FFDC9B"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надання оператором установки у заяві на отримання (внесення змін до) інтегрованого дозволу недостовірної інформації або подача ним недійсних </w:t>
            </w:r>
            <w:r w:rsidRPr="00711025">
              <w:rPr>
                <w:rFonts w:ascii="Times New Roman" w:hAnsi="Times New Roman" w:cs="Times New Roman"/>
                <w:sz w:val="24"/>
                <w:szCs w:val="24"/>
                <w:lang w:val="uk-UA"/>
              </w:rPr>
              <w:lastRenderedPageBreak/>
              <w:t>документів;</w:t>
            </w:r>
          </w:p>
          <w:p w14:paraId="4FBEE4CC"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w:t>
            </w:r>
          </w:p>
          <w:p w14:paraId="695C52AE"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наявності підстав, передбачених частиною першою статті 18 цього Закону, та неможливості ефективного захисту інтересів держави або третіх осіб шляхом внесення змін до інтегрованого дозволу у разі перегляду та оновлення умов інтегрованого дозволу;</w:t>
            </w:r>
          </w:p>
          <w:p w14:paraId="15DCD5A0"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повторне незаконне перешкоджання перевірці, яку здійснює контролюючий орган згідно зі статтею 29 цього Закону (інтегрований дозвіл анулюється за зверненням контролюючого органу);</w:t>
            </w:r>
          </w:p>
          <w:p w14:paraId="53FC0AA1"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порушення оператором установки інтегрованого дозволу або його умов, щодо яких надавався припис про їх усунення із наданням достатнього часу для їх усунення;</w:t>
            </w:r>
          </w:p>
          <w:p w14:paraId="0730A27A"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невиконання оператором установки рішення про зупинення інтегрованого </w:t>
            </w:r>
            <w:r w:rsidRPr="00711025">
              <w:rPr>
                <w:rFonts w:ascii="Times New Roman" w:hAnsi="Times New Roman" w:cs="Times New Roman"/>
                <w:sz w:val="24"/>
                <w:szCs w:val="24"/>
                <w:lang w:val="uk-UA"/>
              </w:rPr>
              <w:lastRenderedPageBreak/>
              <w:t>дозволу;</w:t>
            </w:r>
          </w:p>
          <w:p w14:paraId="6FD5C995"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вимоги дозвільного органу щодо внесення змін до інтегрованого дозволу у разі перегляду та оновлення умов інтегрованого дозволу відповідно до статті 23 цього Закону.</w:t>
            </w:r>
          </w:p>
          <w:p w14:paraId="3FF355D1" w14:textId="77A339DC" w:rsidR="0076449E"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Анулювання інтегрованого дозволу здійснюється в порядку, визначеному статтею 20 цього Закону.</w:t>
            </w:r>
          </w:p>
        </w:tc>
        <w:tc>
          <w:tcPr>
            <w:tcW w:w="4111" w:type="dxa"/>
          </w:tcPr>
          <w:p w14:paraId="7232A6AB" w14:textId="77777777" w:rsidR="0076449E"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частково</w:t>
            </w:r>
          </w:p>
          <w:p w14:paraId="2F9B4C6D" w14:textId="77777777" w:rsidR="00233419"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Редакцію уточнено:</w:t>
            </w:r>
          </w:p>
          <w:p w14:paraId="612B901E"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19. Анулювання інтегрованого дозволу</w:t>
            </w:r>
          </w:p>
          <w:p w14:paraId="5F44B83F"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Дозвільний орган анулює інтегрований дозвіл у таких випадках:</w:t>
            </w:r>
          </w:p>
          <w:p w14:paraId="6A5D318F"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заявою оператора установки;</w:t>
            </w:r>
          </w:p>
          <w:p w14:paraId="144331A3"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провадження діяльності, на яку отримано інтегрований дозвіл, не розпочато протягом двадцяти чотирьох місяців з дати, визначеної у інтегрованому дозволі, а у разі якщо така дата не визначена у інтегрованому дозволі, – протягом дванадцяти місяців з дати введення установки в експлуатацію;</w:t>
            </w:r>
          </w:p>
          <w:p w14:paraId="70D40943"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припинення діяльності за умови дотримання вимог статті 27 цього Закону;</w:t>
            </w:r>
          </w:p>
          <w:p w14:paraId="11744162"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надання оператором установки у </w:t>
            </w:r>
            <w:r w:rsidRPr="00711025">
              <w:rPr>
                <w:rFonts w:ascii="Times New Roman" w:hAnsi="Times New Roman" w:cs="Times New Roman"/>
                <w:sz w:val="24"/>
                <w:szCs w:val="24"/>
                <w:lang w:val="uk-UA"/>
              </w:rPr>
              <w:lastRenderedPageBreak/>
              <w:t>заяві на отримання (внесення змін до) інтегрованого дозволу недостовірної інформації або подача ним недійсних документів;</w:t>
            </w:r>
          </w:p>
          <w:p w14:paraId="33FD11C3"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оператор установки неодноразово або грубо порушив вимоги безпеки на небезпечному виробництві або на виробництві, на якому існує реальна загроза виникнення аварії та/або надзвичайної ситуації техногенного або природного характеру, і, таким чином, спричинив аварію або ризик її виникнення (інтегрований дозвіл анулюється за зверненням контролюючого органу);</w:t>
            </w:r>
          </w:p>
          <w:p w14:paraId="0E9F326B"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за наявності підстав, передбачених частиною першою статті 18 цього Закону, та неможливості ефективного захисту інтересів держави або третіх осіб шляхом внесення змін до інтегрованого дозволу у разі перегляду та оновлення умов інтегрованого дозволу;</w:t>
            </w:r>
          </w:p>
          <w:p w14:paraId="0C5DFEC7"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повторне незаконне перешкоджання перевірці, яку здійснює контролюючий орган згідно зі статтею 29 цього Закону (інтегрований дозвіл анулюється за зверненням контролюючого органу);</w:t>
            </w:r>
          </w:p>
          <w:p w14:paraId="0D03CBD9"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невиконання оператором установки рішення про зупинення інтегрованого дозволу;</w:t>
            </w:r>
          </w:p>
          <w:p w14:paraId="65AFF61B" w14:textId="77777777"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невиконання оператором установки </w:t>
            </w:r>
            <w:r w:rsidRPr="00711025">
              <w:rPr>
                <w:rFonts w:ascii="Times New Roman" w:hAnsi="Times New Roman" w:cs="Times New Roman"/>
                <w:sz w:val="24"/>
                <w:szCs w:val="24"/>
                <w:lang w:val="uk-UA"/>
              </w:rPr>
              <w:lastRenderedPageBreak/>
              <w:t>вимоги дозвільного органу щодо внесення змін до інтегрованого дозволу у разі перегляду та оновлення умов інтегрованого дозволу відповідно до статті 23 цього Закону.</w:t>
            </w:r>
          </w:p>
          <w:p w14:paraId="75300A11" w14:textId="2A816571" w:rsidR="00233419" w:rsidRPr="00711025" w:rsidRDefault="00233419" w:rsidP="0023341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Анулювання інтегрованого дозволу здійснюється в порядку, визначеному статтею 20 цього Закону.</w:t>
            </w:r>
          </w:p>
        </w:tc>
      </w:tr>
      <w:tr w:rsidR="00711025" w:rsidRPr="00711025" w14:paraId="380E3091" w14:textId="77777777" w:rsidTr="00A152FF">
        <w:tc>
          <w:tcPr>
            <w:tcW w:w="852" w:type="dxa"/>
          </w:tcPr>
          <w:p w14:paraId="2A5062DA"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601FF07B"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 xml:space="preserve">Через недосконалість та можливі перебої у роботі автоматизованих систем та державних засобів реєстру, для можливості своєчасної подачі заперечень/пояснень з боку оператора, наполягаємо щоб оператор установки своєчасно був повідомлений про рішення про анулювання інтегрованого дозволу також у письмовому вигляді, надіслану відомими засобами повідомлення (лист термінової доставки, офіційна електронна адреса підприємства тощо...) </w:t>
            </w:r>
            <w:r w:rsidRPr="00711025">
              <w:rPr>
                <w:rFonts w:ascii="Times New Roman" w:hAnsi="Times New Roman" w:cs="Times New Roman"/>
                <w:b/>
                <w:sz w:val="24"/>
                <w:szCs w:val="24"/>
              </w:rPr>
              <w:t>Ст. 20 п.2</w:t>
            </w:r>
            <w:r w:rsidRPr="00711025">
              <w:rPr>
                <w:rFonts w:ascii="Times New Roman" w:hAnsi="Times New Roman" w:cs="Times New Roman"/>
                <w:sz w:val="24"/>
                <w:szCs w:val="24"/>
              </w:rPr>
              <w:t xml:space="preserve"> викласти у редакції «Дозвільний орган приймає рішення про початок процедури анулювання інтегрованого дозволу та у строк, що не перевищує трьох робочих днів з дня прийняття такого рішення, повідомляє про це оператора установки засобами реєстру інтегрованих дозволів </w:t>
            </w:r>
            <w:r w:rsidRPr="00711025">
              <w:rPr>
                <w:rFonts w:ascii="Times New Roman" w:hAnsi="Times New Roman" w:cs="Times New Roman"/>
                <w:b/>
                <w:sz w:val="24"/>
                <w:szCs w:val="24"/>
              </w:rPr>
              <w:t>та у письмовому вигляді</w:t>
            </w:r>
            <w:r w:rsidRPr="00711025">
              <w:rPr>
                <w:rFonts w:ascii="Times New Roman" w:hAnsi="Times New Roman" w:cs="Times New Roman"/>
                <w:sz w:val="24"/>
                <w:szCs w:val="24"/>
              </w:rPr>
              <w:t>. Рішення про початок процедури анулювання інтегрованого дозволу оприлюднюється у той самий строк засобами реєстру інтегрованих дозволів та має бути обґрунтованим.»</w:t>
            </w:r>
          </w:p>
          <w:p w14:paraId="68ED13DE" w14:textId="77777777" w:rsidR="0076449E" w:rsidRPr="00711025" w:rsidRDefault="0076449E" w:rsidP="00BA3DDC">
            <w:pPr>
              <w:jc w:val="both"/>
              <w:rPr>
                <w:rFonts w:ascii="Times New Roman" w:hAnsi="Times New Roman" w:cs="Times New Roman"/>
                <w:sz w:val="24"/>
                <w:szCs w:val="24"/>
                <w:lang w:val="uk-UA"/>
              </w:rPr>
            </w:pPr>
          </w:p>
        </w:tc>
        <w:tc>
          <w:tcPr>
            <w:tcW w:w="4252" w:type="dxa"/>
          </w:tcPr>
          <w:p w14:paraId="0DFEE543" w14:textId="77777777" w:rsidR="0076449E"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20. Процедура зупинення або анулювання інтегрованого дозволу</w:t>
            </w:r>
          </w:p>
          <w:p w14:paraId="35A40F43" w14:textId="77777777"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A202135" w14:textId="61B70B8C"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Дозвільний орган приймає рішення про початок процедури зупинення або анулювання інтегрованого дозволу та у строк, що не перевищує трьох робочих днів з дня прийняття такого рішення, повідомляє про це оператора установки засобами електронної системи. Рішення про початок процедури зупинення або анулювання інтегрованого дозволу оприлюднюється у той самий строк засобами електронної системи та має бути обґрунтованим.</w:t>
            </w:r>
          </w:p>
        </w:tc>
        <w:tc>
          <w:tcPr>
            <w:tcW w:w="4111" w:type="dxa"/>
          </w:tcPr>
          <w:p w14:paraId="212AC4E7" w14:textId="68A4EF4A" w:rsidR="00233419"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0481A8C9" w14:textId="22335157" w:rsidR="00233419"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20. Процедура зупинення або анулювання інтегрованого дозволу</w:t>
            </w:r>
          </w:p>
          <w:p w14:paraId="25C42849" w14:textId="4642F2B8" w:rsidR="00233419"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11665629" w14:textId="3D595508"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Дозвільний орган приймає рішення про початок процедури зупинення або анулювання інтегрованого дозволу та у строк, що не перевищує трьох робочих днів з дня прийняття такого рішення, </w:t>
            </w:r>
            <w:r w:rsidRPr="00711025">
              <w:rPr>
                <w:rFonts w:ascii="Times New Roman" w:hAnsi="Times New Roman" w:cs="Times New Roman"/>
                <w:b/>
                <w:bCs/>
                <w:sz w:val="24"/>
                <w:szCs w:val="24"/>
                <w:lang w:val="uk-UA"/>
              </w:rPr>
              <w:t>повідомляє про це оператора установки засобами електронної системи.</w:t>
            </w:r>
            <w:r w:rsidRPr="00711025">
              <w:rPr>
                <w:rFonts w:ascii="Times New Roman" w:hAnsi="Times New Roman" w:cs="Times New Roman"/>
                <w:sz w:val="24"/>
                <w:szCs w:val="24"/>
                <w:lang w:val="uk-UA"/>
              </w:rPr>
              <w:t xml:space="preserve"> Рішення про початок процедури зупинення або анулювання інтегрованого дозволу оприлюднюється у той самий строк засобами електронної системи та має містити підстави і бути обґрунтованим.</w:t>
            </w:r>
          </w:p>
          <w:p w14:paraId="271FE26F" w14:textId="6B03DBF5"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F8B39BB" w14:textId="3F60540B" w:rsidR="00233419"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Дія інтегрованого дозволу зупиняється у разі зупинення інтегрованого дозволу або припиняється у разі анулювання </w:t>
            </w:r>
            <w:r w:rsidRPr="00711025">
              <w:rPr>
                <w:rFonts w:ascii="Times New Roman" w:hAnsi="Times New Roman" w:cs="Times New Roman"/>
                <w:sz w:val="24"/>
                <w:szCs w:val="24"/>
                <w:lang w:val="uk-UA"/>
              </w:rPr>
              <w:lastRenderedPageBreak/>
              <w:t>інтегрованого дозволу через десять робочих днів із дня оприлюднення дозвільним органом відповідного рішення.</w:t>
            </w:r>
          </w:p>
          <w:p w14:paraId="5B2FBEA3" w14:textId="77777777" w:rsidR="00233419" w:rsidRPr="00711025" w:rsidRDefault="00233419" w:rsidP="00BA3DDC">
            <w:pPr>
              <w:jc w:val="both"/>
              <w:rPr>
                <w:rFonts w:ascii="Times New Roman" w:hAnsi="Times New Roman" w:cs="Times New Roman"/>
                <w:sz w:val="24"/>
                <w:szCs w:val="24"/>
                <w:lang w:val="uk-UA"/>
              </w:rPr>
            </w:pPr>
          </w:p>
          <w:p w14:paraId="6DA6EE3B" w14:textId="6D84FEE4" w:rsidR="0076449E" w:rsidRPr="00711025" w:rsidRDefault="0076449E" w:rsidP="00BA3DDC">
            <w:pPr>
              <w:jc w:val="both"/>
              <w:rPr>
                <w:rFonts w:ascii="Times New Roman" w:hAnsi="Times New Roman" w:cs="Times New Roman"/>
                <w:sz w:val="24"/>
                <w:szCs w:val="24"/>
                <w:lang w:val="uk-UA"/>
              </w:rPr>
            </w:pPr>
          </w:p>
        </w:tc>
      </w:tr>
      <w:tr w:rsidR="00711025" w:rsidRPr="00711025" w14:paraId="370AF894" w14:textId="77777777" w:rsidTr="00A152FF">
        <w:tc>
          <w:tcPr>
            <w:tcW w:w="852" w:type="dxa"/>
          </w:tcPr>
          <w:p w14:paraId="1369EA25"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3696ED92"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b/>
                <w:sz w:val="24"/>
                <w:szCs w:val="24"/>
              </w:rPr>
              <w:t>Ст.20 п.7</w:t>
            </w:r>
            <w:r w:rsidRPr="00711025">
              <w:rPr>
                <w:rFonts w:ascii="Times New Roman" w:hAnsi="Times New Roman" w:cs="Times New Roman"/>
                <w:sz w:val="24"/>
                <w:szCs w:val="24"/>
              </w:rPr>
              <w:t xml:space="preserve"> «У разі анулювання інтегрованого дозволу з підстав, </w:t>
            </w:r>
            <w:r w:rsidRPr="00711025">
              <w:rPr>
                <w:rFonts w:ascii="Times New Roman" w:hAnsi="Times New Roman" w:cs="Times New Roman"/>
                <w:b/>
                <w:sz w:val="24"/>
                <w:szCs w:val="24"/>
              </w:rPr>
              <w:t>не передбачених законом</w:t>
            </w:r>
            <w:r w:rsidRPr="00711025">
              <w:rPr>
                <w:rFonts w:ascii="Times New Roman" w:hAnsi="Times New Roman" w:cs="Times New Roman"/>
                <w:sz w:val="24"/>
                <w:szCs w:val="24"/>
              </w:rPr>
              <w:t>, інтегрований дозвіл підлягає поновленню за рішенням дозвільного органу або адміністративного суду.»</w:t>
            </w:r>
          </w:p>
          <w:p w14:paraId="5724C019"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Виникає питання, як може проект закону передбачати безпідставне анулювання дозволів поза законодавством? Це означає, що Дозвільний орган може працювати не в правовому полі з порушенням норм законодавства.</w:t>
            </w:r>
          </w:p>
          <w:p w14:paraId="37EA528E" w14:textId="0E9A1FD0"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 xml:space="preserve">Також перед прийняттям рішення про анулювання дозволів слід передбачити додатковий строк дії для можливості проведення за необхідності додаткових досліджень та експертиз при виникненні спірних питань (наприклад, щодо наявності забруднення землі, належності відходів саме </w:t>
            </w:r>
            <w:r w:rsidR="00E54F37" w:rsidRPr="00711025">
              <w:rPr>
                <w:rFonts w:ascii="Times New Roman" w:hAnsi="Times New Roman" w:cs="Times New Roman"/>
                <w:sz w:val="24"/>
                <w:szCs w:val="24"/>
              </w:rPr>
              <w:t>даному оператору та ін</w:t>
            </w:r>
            <w:r w:rsidRPr="00711025">
              <w:rPr>
                <w:rFonts w:ascii="Times New Roman" w:hAnsi="Times New Roman" w:cs="Times New Roman"/>
                <w:sz w:val="24"/>
                <w:szCs w:val="24"/>
              </w:rPr>
              <w:t>.)</w:t>
            </w:r>
          </w:p>
          <w:p w14:paraId="61483B25" w14:textId="77777777" w:rsidR="0076449E" w:rsidRPr="00711025" w:rsidRDefault="0076449E" w:rsidP="00BA3DDC">
            <w:pPr>
              <w:jc w:val="both"/>
              <w:rPr>
                <w:rFonts w:ascii="Times New Roman" w:hAnsi="Times New Roman" w:cs="Times New Roman"/>
                <w:sz w:val="24"/>
                <w:szCs w:val="24"/>
                <w:lang w:val="uk-UA"/>
              </w:rPr>
            </w:pPr>
          </w:p>
        </w:tc>
        <w:tc>
          <w:tcPr>
            <w:tcW w:w="4252" w:type="dxa"/>
          </w:tcPr>
          <w:p w14:paraId="423F5C56" w14:textId="77777777" w:rsidR="0076449E"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20. Процедура зупинення або анулювання інтегрованого дозволу</w:t>
            </w:r>
          </w:p>
          <w:p w14:paraId="4945078E" w14:textId="77777777"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2B11F301" w14:textId="13B76F2F"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У разі анулювання інтегрованого дозволу з підстав, не передбачених законом, інтегрований дозвіл підлягає поновленню за рішенням дозвільного органу або адміністративного суду.</w:t>
            </w:r>
          </w:p>
        </w:tc>
        <w:tc>
          <w:tcPr>
            <w:tcW w:w="4111" w:type="dxa"/>
          </w:tcPr>
          <w:p w14:paraId="6B039B92" w14:textId="77777777" w:rsidR="0076449E"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6AA42ACD" w14:textId="1FD03994" w:rsidR="00233419" w:rsidRPr="00711025" w:rsidRDefault="0023341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На анулювання інтегрованого дозволу поширюються і підстави ЗУ про дозвільну систему у сфері господарської діяльності.</w:t>
            </w:r>
          </w:p>
        </w:tc>
      </w:tr>
      <w:tr w:rsidR="00711025" w:rsidRPr="00711025" w14:paraId="4603CD40" w14:textId="77777777" w:rsidTr="00A152FF">
        <w:tc>
          <w:tcPr>
            <w:tcW w:w="852" w:type="dxa"/>
          </w:tcPr>
          <w:p w14:paraId="3AEF1424"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6558DA90"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Ст.21 п.2-5 не визначено розмір відхилень від встановлених умов, які є підставою для внесення змін у дозвіл.</w:t>
            </w:r>
          </w:p>
          <w:p w14:paraId="1CC5A420"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«2.Якщо зміни або розширення, зазначені у частині першій цієї статті, є значними, оператор установки звертається до </w:t>
            </w:r>
            <w:r w:rsidRPr="00711025">
              <w:rPr>
                <w:rFonts w:ascii="Times New Roman" w:hAnsi="Times New Roman" w:cs="Times New Roman"/>
                <w:sz w:val="24"/>
                <w:szCs w:val="24"/>
                <w:lang w:val="uk-UA"/>
              </w:rPr>
              <w:lastRenderedPageBreak/>
              <w:t>дозвільного органу із заявою про отримання (внесення змін до) інтегрованого дозволу у порядку, передбаченому статтею 6 цього Закону.</w:t>
            </w:r>
          </w:p>
          <w:p w14:paraId="653622FC"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Будь-яка зміна у характері або функціонуванні установки, або її розширення вважаються значними, якщо зміна або розширення сама по собі досягає порогових значень, наведених у частині першій статті 2 цього Закопу.</w:t>
            </w:r>
          </w:p>
          <w:p w14:paraId="68E902B3"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У частині першій статті 2 цього Закопу порогові значення наведені не на всі види діяльності. Наприклад не встановлено порогові значення:</w:t>
            </w:r>
          </w:p>
          <w:p w14:paraId="4E196F1C"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«Інші види діяльності</w:t>
            </w:r>
          </w:p>
          <w:p w14:paraId="00E482C5" w14:textId="40C85618" w:rsidR="0076449E"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42) очищення зворотних вод, що утворюються установками, зазначеними у цій частині, за винятком стічних вод, очищення яких здійснюється системами централізованого водовідведення.»</w:t>
            </w:r>
          </w:p>
        </w:tc>
        <w:tc>
          <w:tcPr>
            <w:tcW w:w="4252" w:type="dxa"/>
          </w:tcPr>
          <w:p w14:paraId="4F914454" w14:textId="77777777" w:rsidR="0076449E"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21. Внесення змін до інтегрованого дозволу у разі змін у характері або функціонуванні установки або її розширення</w:t>
            </w:r>
          </w:p>
          <w:p w14:paraId="75E9074B" w14:textId="77777777"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606A9698"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2. Якщо зміни або розширення, </w:t>
            </w:r>
            <w:r w:rsidRPr="00711025">
              <w:rPr>
                <w:rFonts w:ascii="Times New Roman" w:hAnsi="Times New Roman" w:cs="Times New Roman"/>
                <w:sz w:val="24"/>
                <w:szCs w:val="24"/>
                <w:lang w:val="uk-UA"/>
              </w:rPr>
              <w:lastRenderedPageBreak/>
              <w:t>зазначені у частині першій цієї статті, є значними, оператор установки звертається до дозвільного органу із заявою на отримання (внесення змін до) інтегрованого дозволу у порядку, передбаченому статтею 6 цього Закону.</w:t>
            </w:r>
          </w:p>
          <w:p w14:paraId="7420262C"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Якщо дозвільний орган, на основі інформації, отриманої від оператора установки згідно з частиною першою цієї статті, обґрунтовано вважає, що заплановані зміни у характері або функціонуванні установки, або її розширення можуть мати значний негативний вплив на довкілля, він повідомляє оператора установки про необхідність внесення змін до інтегрованого дозволу в порядку, передбаченому цим Законом для подачі та розгляду заяви на отримання (внесення змін до) інтегрованого дозволу з наведенням обґрунтування.</w:t>
            </w:r>
          </w:p>
          <w:p w14:paraId="106567D7"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Будь-яка зміна у характері або функціонуванні установки, або її розширення вважаються значними, якщо зміна або розширення сама по собі досягає порогових значень, наведених у частині першій статті 2 цього Закону.</w:t>
            </w:r>
          </w:p>
          <w:p w14:paraId="1D4D4E57" w14:textId="77777777" w:rsidR="00F32254" w:rsidRPr="00711025" w:rsidRDefault="00F32254" w:rsidP="00F32254">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Внесення змін до характеру або функціонування установки, або її розширення, які вимагають внесення змін до інтегрованого дозволу, до </w:t>
            </w:r>
            <w:r w:rsidRPr="00711025">
              <w:rPr>
                <w:rFonts w:ascii="Times New Roman" w:hAnsi="Times New Roman" w:cs="Times New Roman"/>
                <w:sz w:val="24"/>
                <w:szCs w:val="24"/>
                <w:lang w:val="uk-UA"/>
              </w:rPr>
              <w:lastRenderedPageBreak/>
              <w:t>внесення таких змін забороняються.</w:t>
            </w:r>
          </w:p>
          <w:p w14:paraId="5979834D" w14:textId="314D19F1" w:rsidR="00F32254" w:rsidRPr="00711025" w:rsidRDefault="00F32254" w:rsidP="00BA3DDC">
            <w:pPr>
              <w:jc w:val="both"/>
              <w:rPr>
                <w:rFonts w:ascii="Times New Roman" w:hAnsi="Times New Roman" w:cs="Times New Roman"/>
                <w:sz w:val="24"/>
                <w:szCs w:val="24"/>
                <w:lang w:val="uk-UA"/>
              </w:rPr>
            </w:pPr>
          </w:p>
        </w:tc>
        <w:tc>
          <w:tcPr>
            <w:tcW w:w="4111" w:type="dxa"/>
          </w:tcPr>
          <w:p w14:paraId="31A0AED3" w14:textId="6B0E4A62" w:rsidR="00082462"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повністю</w:t>
            </w:r>
          </w:p>
          <w:p w14:paraId="25AF029B" w14:textId="26CA072D" w:rsidR="0076449E"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Застосовується процедура попереднього розгляду та </w:t>
            </w:r>
            <w:r w:rsidR="00E54F37" w:rsidRPr="00711025">
              <w:rPr>
                <w:rFonts w:ascii="Times New Roman" w:hAnsi="Times New Roman" w:cs="Times New Roman"/>
                <w:sz w:val="24"/>
                <w:szCs w:val="24"/>
                <w:lang w:val="uk-UA"/>
              </w:rPr>
              <w:t>обґрунтованого</w:t>
            </w:r>
            <w:r w:rsidRPr="00711025">
              <w:rPr>
                <w:rFonts w:ascii="Times New Roman" w:hAnsi="Times New Roman" w:cs="Times New Roman"/>
                <w:sz w:val="24"/>
                <w:szCs w:val="24"/>
                <w:lang w:val="uk-UA"/>
              </w:rPr>
              <w:t xml:space="preserve"> рішення дозвільного органу (скр</w:t>
            </w:r>
            <w:r w:rsidR="00E54F37" w:rsidRPr="00711025">
              <w:rPr>
                <w:rFonts w:ascii="Times New Roman" w:hAnsi="Times New Roman" w:cs="Times New Roman"/>
                <w:sz w:val="24"/>
                <w:szCs w:val="24"/>
                <w:lang w:val="uk-UA"/>
              </w:rPr>
              <w:t>инінгу), викладена у статті 21 з</w:t>
            </w:r>
            <w:r w:rsidRPr="00711025">
              <w:rPr>
                <w:rFonts w:ascii="Times New Roman" w:hAnsi="Times New Roman" w:cs="Times New Roman"/>
                <w:sz w:val="24"/>
                <w:szCs w:val="24"/>
                <w:lang w:val="uk-UA"/>
              </w:rPr>
              <w:t>аконопроєкту.</w:t>
            </w:r>
          </w:p>
        </w:tc>
      </w:tr>
      <w:tr w:rsidR="00711025" w:rsidRPr="00711025" w14:paraId="594E934E" w14:textId="77777777" w:rsidTr="00A152FF">
        <w:tc>
          <w:tcPr>
            <w:tcW w:w="852" w:type="dxa"/>
          </w:tcPr>
          <w:p w14:paraId="1AE5DB08"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373FF83D"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b/>
                <w:sz w:val="24"/>
                <w:szCs w:val="24"/>
              </w:rPr>
              <w:t>Ст. 23 п.2.</w:t>
            </w:r>
            <w:r w:rsidRPr="00711025">
              <w:rPr>
                <w:rFonts w:ascii="Times New Roman" w:hAnsi="Times New Roman" w:cs="Times New Roman"/>
                <w:sz w:val="24"/>
                <w:szCs w:val="24"/>
              </w:rPr>
              <w:t xml:space="preserve"> викласти у редакції «У випадках, передбачених частиною першою цієї статті, дозвільний орган надсилає оператору установки, а у випадку, передбаченому частиною четвертою статті 4 цього Закону, усім операторам установки, засобами реєстру інтегрованих дозволів </w:t>
            </w:r>
            <w:r w:rsidRPr="00711025">
              <w:rPr>
                <w:rFonts w:ascii="Times New Roman" w:hAnsi="Times New Roman" w:cs="Times New Roman"/>
                <w:b/>
                <w:sz w:val="24"/>
                <w:szCs w:val="24"/>
              </w:rPr>
              <w:t>та у письмовому вигляді</w:t>
            </w:r>
            <w:r w:rsidRPr="00711025">
              <w:rPr>
                <w:rFonts w:ascii="Times New Roman" w:hAnsi="Times New Roman" w:cs="Times New Roman"/>
                <w:sz w:val="24"/>
                <w:szCs w:val="24"/>
              </w:rPr>
              <w:t xml:space="preserve"> вимогу про перегляд та оновлення умов інтегрованого дозволу, у якій зазначає підстави, строки виконання цієї вимоги та іншу інформацію, передбачену цим Законом.</w:t>
            </w:r>
          </w:p>
          <w:p w14:paraId="7F108005" w14:textId="77777777" w:rsidR="0076449E" w:rsidRPr="00711025" w:rsidRDefault="0076449E" w:rsidP="00BA3DDC">
            <w:pPr>
              <w:jc w:val="both"/>
              <w:rPr>
                <w:rFonts w:ascii="Times New Roman" w:hAnsi="Times New Roman" w:cs="Times New Roman"/>
                <w:sz w:val="24"/>
                <w:szCs w:val="24"/>
                <w:lang w:val="uk-UA"/>
              </w:rPr>
            </w:pPr>
          </w:p>
        </w:tc>
        <w:tc>
          <w:tcPr>
            <w:tcW w:w="4252" w:type="dxa"/>
          </w:tcPr>
          <w:p w14:paraId="585E1FA7" w14:textId="77777777" w:rsidR="0076449E"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23. Внесення змін до інтегрованого дозволу у разі перегляду та оновлення умов інтегрованого дозволу</w:t>
            </w:r>
          </w:p>
          <w:p w14:paraId="01ED14D3" w14:textId="77777777"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370C2FE9" w14:textId="1B6381CD" w:rsidR="00F32254" w:rsidRPr="00711025" w:rsidRDefault="00F32254"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У випадках, передбачених частиною першою цієї статті, дозвільний орган надсилає оператору установки, а у випадку, передбаченому частиною четвертою статті 4 цього Закону, усім операторам установки, засобами електронної системи вимогу про перегляд та оновлення умов інтегрованого дозволу, у якій зазначає підстави, строки виконання цієї вимоги та іншу інформацію, передбачену цим Законом.</w:t>
            </w:r>
          </w:p>
        </w:tc>
        <w:tc>
          <w:tcPr>
            <w:tcW w:w="4111" w:type="dxa"/>
          </w:tcPr>
          <w:p w14:paraId="32FC62EE" w14:textId="77777777" w:rsidR="0076449E"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6996CD4B" w14:textId="318A5313" w:rsidR="00082462"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Комунікація між оператором установки та дозвільним органом здійснюється засобами електронної системи, що відповідає сучасним підходам у сфері </w:t>
            </w:r>
            <w:proofErr w:type="spellStart"/>
            <w:r w:rsidRPr="00711025">
              <w:rPr>
                <w:rFonts w:ascii="Times New Roman" w:hAnsi="Times New Roman" w:cs="Times New Roman"/>
                <w:sz w:val="24"/>
                <w:szCs w:val="24"/>
                <w:lang w:val="uk-UA"/>
              </w:rPr>
              <w:t>цифровізації</w:t>
            </w:r>
            <w:proofErr w:type="spellEnd"/>
            <w:r w:rsidRPr="00711025">
              <w:rPr>
                <w:rFonts w:ascii="Times New Roman" w:hAnsi="Times New Roman" w:cs="Times New Roman"/>
                <w:sz w:val="24"/>
                <w:szCs w:val="24"/>
                <w:lang w:val="uk-UA"/>
              </w:rPr>
              <w:t>.</w:t>
            </w:r>
          </w:p>
        </w:tc>
      </w:tr>
      <w:tr w:rsidR="00711025" w:rsidRPr="00711025" w14:paraId="6B08BE59" w14:textId="77777777" w:rsidTr="00A152FF">
        <w:tc>
          <w:tcPr>
            <w:tcW w:w="852" w:type="dxa"/>
          </w:tcPr>
          <w:p w14:paraId="3676081B"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25C6256A"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Ст.23 п.5 викласти в редакції</w:t>
            </w:r>
          </w:p>
          <w:p w14:paraId="6921B572" w14:textId="3D9625EE" w:rsidR="0076449E"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«При перегляді умов інтегрованого дозволу дозвільний орган використовує достовірну інформацію, зібрану в результаті моніторингу оператора установки або актів перевірок контролюючих органів, та враховує усі висновки найкращих доступних технологій та методів управління, затверджені з моменту видачі інтегрованого дозволу або внесення останніх змін до нього.»</w:t>
            </w:r>
          </w:p>
        </w:tc>
        <w:tc>
          <w:tcPr>
            <w:tcW w:w="4252" w:type="dxa"/>
          </w:tcPr>
          <w:p w14:paraId="3EA956A8" w14:textId="77777777" w:rsidR="0076449E"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23. Внесення змін до інтегрованого дозволу у разі перегляду та оновлення умов інтегрованого дозволу</w:t>
            </w:r>
          </w:p>
          <w:p w14:paraId="448F6E4D" w14:textId="77777777" w:rsidR="00082462"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4D3AB4C0" w14:textId="6E5B7722" w:rsidR="00082462"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5. При перегляді умов інтегрованого дозволу дозвільний орган використовує інформацію, зібрану в результаті моніторингу або перевірок, та враховує усі висновки найкращих доступних технологій та методів управління, затверджені з моменту видачі інтегрованого дозволу або внесення останніх змін до нього.</w:t>
            </w:r>
          </w:p>
        </w:tc>
        <w:tc>
          <w:tcPr>
            <w:tcW w:w="4111" w:type="dxa"/>
          </w:tcPr>
          <w:p w14:paraId="5DC4DD74" w14:textId="06ED4705" w:rsidR="00082462"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6034F786" w14:textId="2C145690" w:rsidR="0076449E" w:rsidRPr="00711025" w:rsidRDefault="00082462"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Відповідальність за надання достовірної інформації зібраної в результаті моніторингу оператора установки</w:t>
            </w:r>
            <w:r w:rsidR="00E54F37" w:rsidRPr="00711025">
              <w:rPr>
                <w:rFonts w:ascii="Times New Roman" w:hAnsi="Times New Roman" w:cs="Times New Roman"/>
                <w:sz w:val="24"/>
                <w:szCs w:val="24"/>
                <w:lang w:val="uk-UA"/>
              </w:rPr>
              <w:t xml:space="preserve"> покладається </w:t>
            </w:r>
            <w:r w:rsidRPr="00711025">
              <w:rPr>
                <w:rFonts w:ascii="Times New Roman" w:hAnsi="Times New Roman" w:cs="Times New Roman"/>
                <w:sz w:val="24"/>
                <w:szCs w:val="24"/>
                <w:lang w:val="uk-UA"/>
              </w:rPr>
              <w:t>на оператора установки.</w:t>
            </w:r>
          </w:p>
        </w:tc>
      </w:tr>
      <w:tr w:rsidR="00711025" w:rsidRPr="00711025" w14:paraId="6D51391F" w14:textId="77777777" w:rsidTr="00A152FF">
        <w:tc>
          <w:tcPr>
            <w:tcW w:w="852" w:type="dxa"/>
          </w:tcPr>
          <w:p w14:paraId="497B4109"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1DFDA13C"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П.4 ст.28 «Дозвільний орган визначає розташування точок відбору проб та</w:t>
            </w:r>
          </w:p>
          <w:p w14:paraId="187AD4E8" w14:textId="261F4940" w:rsidR="0076449E"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вимірювання задля моніторингу викидів» пропонуємо доповнити «визначає спільно з оператором установки»</w:t>
            </w:r>
          </w:p>
        </w:tc>
        <w:tc>
          <w:tcPr>
            <w:tcW w:w="4252" w:type="dxa"/>
          </w:tcPr>
          <w:p w14:paraId="18951761" w14:textId="77777777" w:rsidR="0076449E" w:rsidRPr="00711025" w:rsidRDefault="00305DD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28. Моніторинг викидів</w:t>
            </w:r>
          </w:p>
          <w:p w14:paraId="67458E2E" w14:textId="77777777" w:rsidR="00305DD9" w:rsidRPr="00711025" w:rsidRDefault="00305DD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26B495D"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На основі плану перевірок операторів установок, що здійснюють діяльність на підставі інтегрованого дозволу, контролюючий орган складає програму планових перевірок, у якій, зокрема, визначається частота перевірок для різних типів установок. Перевірка операторів установок, що здійснюють діяльність на підставі інтегрованого дозволу, проводиться з виїздом на об’єкти.</w:t>
            </w:r>
          </w:p>
          <w:p w14:paraId="78EA6566"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Інтервал між двома плановими перевірками визначається на основі систематичної оцінки ризиків для довкілля, що становить установка, і не перевищує одного року для установок, що становлять найбільшу загрозу, та трьох років для установок, що становлять найменшу загрозу. Систематична оцінка ризиків для довкілля здійснюється на основі критеріїв, які затверджуються Кабінетом Міністрів України, та враховують:</w:t>
            </w:r>
          </w:p>
          <w:p w14:paraId="5340FA7B"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потенційний та фактичний негативний вплив установок, про які йдеться, на здоров'я населення та довкілля, враховуючи рівні та типи викидів, чутливість місцевого довкілля та ризик аварій; </w:t>
            </w:r>
          </w:p>
          <w:p w14:paraId="7ED62768"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практику дотримання (недотримання) </w:t>
            </w:r>
            <w:r w:rsidRPr="00711025">
              <w:rPr>
                <w:rFonts w:ascii="Times New Roman" w:hAnsi="Times New Roman" w:cs="Times New Roman"/>
                <w:sz w:val="24"/>
                <w:szCs w:val="24"/>
                <w:lang w:val="uk-UA"/>
              </w:rPr>
              <w:lastRenderedPageBreak/>
              <w:t>установками умов інтегрованого дозволу.</w:t>
            </w:r>
          </w:p>
          <w:p w14:paraId="3B468B91" w14:textId="78B2C21B"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Якщо під час перевірки виявлено невідповідність умовам інтегрованого дозволу, протягом шести місяців з дня перевірки виконується позапланова перевірка.</w:t>
            </w:r>
          </w:p>
        </w:tc>
        <w:tc>
          <w:tcPr>
            <w:tcW w:w="4111" w:type="dxa"/>
          </w:tcPr>
          <w:p w14:paraId="42F5FFAB" w14:textId="77777777" w:rsidR="00082462" w:rsidRPr="00711025" w:rsidRDefault="00082462" w:rsidP="0008246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Не враховано</w:t>
            </w:r>
          </w:p>
          <w:p w14:paraId="1C6517DD" w14:textId="3701A8FC" w:rsidR="0076449E" w:rsidRPr="00711025" w:rsidRDefault="00082462" w:rsidP="00082462">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Суперечить статті</w:t>
            </w:r>
            <w:r w:rsidR="00305DD9" w:rsidRPr="00711025">
              <w:rPr>
                <w:rFonts w:ascii="Times New Roman" w:hAnsi="Times New Roman" w:cs="Times New Roman"/>
                <w:sz w:val="24"/>
                <w:szCs w:val="24"/>
                <w:lang w:val="uk-UA"/>
              </w:rPr>
              <w:t xml:space="preserve"> 16 і</w:t>
            </w:r>
            <w:r w:rsidRPr="00711025">
              <w:rPr>
                <w:rFonts w:ascii="Times New Roman" w:hAnsi="Times New Roman" w:cs="Times New Roman"/>
                <w:sz w:val="24"/>
                <w:szCs w:val="24"/>
                <w:lang w:val="uk-UA"/>
              </w:rPr>
              <w:t xml:space="preserve"> 38 </w:t>
            </w:r>
            <w:r w:rsidR="00305DD9" w:rsidRPr="00711025">
              <w:rPr>
                <w:rFonts w:ascii="Times New Roman" w:hAnsi="Times New Roman" w:cs="Times New Roman"/>
                <w:sz w:val="24"/>
                <w:szCs w:val="24"/>
                <w:lang w:val="uk-UA"/>
              </w:rPr>
              <w:t xml:space="preserve">тощо </w:t>
            </w:r>
            <w:r w:rsidRPr="00711025">
              <w:rPr>
                <w:rFonts w:ascii="Times New Roman" w:hAnsi="Times New Roman" w:cs="Times New Roman"/>
                <w:sz w:val="24"/>
                <w:szCs w:val="24"/>
                <w:lang w:val="uk-UA"/>
              </w:rPr>
              <w:t>Директиви 2010/75/ЄС про промислові викиди</w:t>
            </w:r>
          </w:p>
        </w:tc>
      </w:tr>
      <w:tr w:rsidR="00711025" w:rsidRPr="00711025" w14:paraId="4B21094C" w14:textId="77777777" w:rsidTr="00A152FF">
        <w:tc>
          <w:tcPr>
            <w:tcW w:w="852" w:type="dxa"/>
          </w:tcPr>
          <w:p w14:paraId="6009512C"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607BE903" w14:textId="02DC6FD8" w:rsidR="0076449E" w:rsidRPr="00711025" w:rsidRDefault="0082466A"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Виключити з тексту законопроекту пункт 3 Ст.28 «Для окремих видів діяльності умови інтегрованого дозволу або відповідні правила технічної експлуатації установок можуть містити обов'язок зі встановлення та функціонування автоматизованого обладнання для моніторингу викидів. Встановлення та функціонування автоматизованого обладнання для моніторингу викидів підлягають контролю та щорічному виконанню щодо нього спостережних випробувань відповідно до вимог, затверджених дозвільним органом.», оскільки пунктами 6 та 7 даної статі вже передбачено встановлення автоматизованого обладнання для моніторингу викидів, або конкретизувати за якими критеріями будуть визначатися «окремі види діяльності», що повинні будуть оснащатися моніторинговим обладнанням.</w:t>
            </w:r>
          </w:p>
        </w:tc>
        <w:tc>
          <w:tcPr>
            <w:tcW w:w="4252" w:type="dxa"/>
          </w:tcPr>
          <w:p w14:paraId="65EEC9C8"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28. Моніторинг викидів</w:t>
            </w:r>
          </w:p>
          <w:p w14:paraId="28A291B4" w14:textId="77777777" w:rsidR="0076449E"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0CA704BD" w14:textId="336ECB0D"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3. Для окремих видів діяльності умови інтегрованого дозволу або відповідні правила технічної експлуатації установок можуть містити обов’язок зі встановлення та функціонування автоматизованого обладнання для моніторингу викидів. Встановлення та функціонування автоматизованого обладнання для моніторингу викидів підлягають контролю та щорічному виконанню щодо нього спостережних випробувань відповідно до вимог, затверджених дозвільним органом.</w:t>
            </w:r>
          </w:p>
        </w:tc>
        <w:tc>
          <w:tcPr>
            <w:tcW w:w="4111" w:type="dxa"/>
          </w:tcPr>
          <w:p w14:paraId="47D26FDF" w14:textId="6F1A9FDE" w:rsidR="0076449E" w:rsidRPr="00711025" w:rsidRDefault="00305DD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Відхилено</w:t>
            </w:r>
          </w:p>
          <w:p w14:paraId="6B73EA07" w14:textId="118243B6" w:rsidR="00305DD9" w:rsidRPr="00711025" w:rsidRDefault="00305DD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Вимоги до моніторингу визначаються у порядк</w:t>
            </w:r>
            <w:r w:rsidR="00E54F37" w:rsidRPr="00711025">
              <w:rPr>
                <w:rFonts w:ascii="Times New Roman" w:hAnsi="Times New Roman" w:cs="Times New Roman"/>
                <w:sz w:val="24"/>
                <w:szCs w:val="24"/>
                <w:lang w:val="uk-UA"/>
              </w:rPr>
              <w:t>у встановленому статтею 12, 13 з</w:t>
            </w:r>
            <w:r w:rsidRPr="00711025">
              <w:rPr>
                <w:rFonts w:ascii="Times New Roman" w:hAnsi="Times New Roman" w:cs="Times New Roman"/>
                <w:sz w:val="24"/>
                <w:szCs w:val="24"/>
                <w:lang w:val="uk-UA"/>
              </w:rPr>
              <w:t>аконопроєкту (висновками НДТМ).</w:t>
            </w:r>
          </w:p>
          <w:p w14:paraId="7E6D88AB" w14:textId="0C08C74C" w:rsidR="00305DD9" w:rsidRPr="00711025" w:rsidRDefault="00305DD9" w:rsidP="00BA3DDC">
            <w:pPr>
              <w:jc w:val="both"/>
              <w:rPr>
                <w:rFonts w:ascii="Times New Roman" w:hAnsi="Times New Roman" w:cs="Times New Roman"/>
                <w:sz w:val="24"/>
                <w:szCs w:val="24"/>
                <w:lang w:val="uk-UA"/>
              </w:rPr>
            </w:pPr>
          </w:p>
        </w:tc>
      </w:tr>
      <w:tr w:rsidR="00711025" w:rsidRPr="00711025" w14:paraId="612B0F62" w14:textId="77777777" w:rsidTr="00A152FF">
        <w:tc>
          <w:tcPr>
            <w:tcW w:w="852" w:type="dxa"/>
          </w:tcPr>
          <w:p w14:paraId="15A903A2"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350C39D2" w14:textId="77777777" w:rsidR="0082466A"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П.6 та 7 ст.28 «Концентрації SO2, </w:t>
            </w:r>
            <w:proofErr w:type="spellStart"/>
            <w:r w:rsidRPr="00711025">
              <w:rPr>
                <w:rFonts w:ascii="Times New Roman" w:hAnsi="Times New Roman" w:cs="Times New Roman"/>
                <w:sz w:val="24"/>
                <w:szCs w:val="24"/>
                <w:lang w:val="uk-UA"/>
              </w:rPr>
              <w:t>NОх</w:t>
            </w:r>
            <w:proofErr w:type="spellEnd"/>
            <w:r w:rsidRPr="00711025">
              <w:rPr>
                <w:rFonts w:ascii="Times New Roman" w:hAnsi="Times New Roman" w:cs="Times New Roman"/>
                <w:sz w:val="24"/>
                <w:szCs w:val="24"/>
                <w:lang w:val="uk-UA"/>
              </w:rPr>
              <w:t xml:space="preserve"> та пилу у відхідних газах з кожної</w:t>
            </w:r>
          </w:p>
          <w:p w14:paraId="31130063" w14:textId="77777777" w:rsidR="0082466A" w:rsidRPr="00711025" w:rsidRDefault="0082466A" w:rsidP="0082466A">
            <w:pPr>
              <w:jc w:val="both"/>
              <w:rPr>
                <w:rFonts w:ascii="Times New Roman" w:hAnsi="Times New Roman" w:cs="Times New Roman"/>
                <w:sz w:val="24"/>
                <w:szCs w:val="24"/>
                <w:lang w:val="uk-UA"/>
              </w:rPr>
            </w:pPr>
            <w:proofErr w:type="spellStart"/>
            <w:r w:rsidRPr="00711025">
              <w:rPr>
                <w:rFonts w:ascii="Times New Roman" w:hAnsi="Times New Roman" w:cs="Times New Roman"/>
                <w:sz w:val="24"/>
                <w:szCs w:val="24"/>
                <w:lang w:val="uk-UA"/>
              </w:rPr>
              <w:t>спалювальної</w:t>
            </w:r>
            <w:proofErr w:type="spellEnd"/>
            <w:r w:rsidRPr="00711025">
              <w:rPr>
                <w:rFonts w:ascii="Times New Roman" w:hAnsi="Times New Roman" w:cs="Times New Roman"/>
                <w:sz w:val="24"/>
                <w:szCs w:val="24"/>
                <w:lang w:val="uk-UA"/>
              </w:rPr>
              <w:t xml:space="preserve"> установки із сукупною номінальною ефективною тепловою потужністю 100 мегават або більше вимірюються постійно за допомогою </w:t>
            </w:r>
            <w:r w:rsidRPr="00711025">
              <w:rPr>
                <w:rFonts w:ascii="Times New Roman" w:hAnsi="Times New Roman" w:cs="Times New Roman"/>
                <w:sz w:val="24"/>
                <w:szCs w:val="24"/>
                <w:lang w:val="uk-UA"/>
              </w:rPr>
              <w:lastRenderedPageBreak/>
              <w:t>автоматизованих систем вимірювання.</w:t>
            </w:r>
          </w:p>
          <w:p w14:paraId="0FFD0A5D" w14:textId="41029A4D" w:rsidR="0076449E" w:rsidRPr="00711025" w:rsidRDefault="0082466A" w:rsidP="0082466A">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Концентрація СО у відхідних газах з кожної </w:t>
            </w:r>
            <w:proofErr w:type="spellStart"/>
            <w:r w:rsidRPr="00711025">
              <w:rPr>
                <w:rFonts w:ascii="Times New Roman" w:hAnsi="Times New Roman" w:cs="Times New Roman"/>
                <w:sz w:val="24"/>
                <w:szCs w:val="24"/>
                <w:lang w:val="uk-UA"/>
              </w:rPr>
              <w:t>спалювальної</w:t>
            </w:r>
            <w:proofErr w:type="spellEnd"/>
            <w:r w:rsidRPr="00711025">
              <w:rPr>
                <w:rFonts w:ascii="Times New Roman" w:hAnsi="Times New Roman" w:cs="Times New Roman"/>
                <w:sz w:val="24"/>
                <w:szCs w:val="24"/>
                <w:lang w:val="uk-UA"/>
              </w:rPr>
              <w:t xml:space="preserve"> установки, що працює на газоподібних видах палива, із сукупною номінальною ефективною тепловою потужністю 100 мегават або більше вимірюється постійно за допомогою автоматизованих систем вимірювання.» доповнити текстом «на джерелах, що реконструюються або наново будуються»</w:t>
            </w:r>
          </w:p>
        </w:tc>
        <w:tc>
          <w:tcPr>
            <w:tcW w:w="4252" w:type="dxa"/>
          </w:tcPr>
          <w:p w14:paraId="59374FC0" w14:textId="77777777" w:rsidR="0076449E" w:rsidRPr="00711025" w:rsidRDefault="0055677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28. Моніторинг викидів</w:t>
            </w:r>
          </w:p>
          <w:p w14:paraId="32991E0F" w14:textId="77777777" w:rsidR="00556773" w:rsidRPr="00711025" w:rsidRDefault="00556773"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w:t>
            </w:r>
          </w:p>
          <w:p w14:paraId="53D36B9E" w14:textId="77777777" w:rsidR="00556773" w:rsidRPr="00711025" w:rsidRDefault="00556773" w:rsidP="0055677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6. Концентрації SO2, </w:t>
            </w:r>
            <w:proofErr w:type="spellStart"/>
            <w:r w:rsidRPr="00711025">
              <w:rPr>
                <w:rFonts w:ascii="Times New Roman" w:hAnsi="Times New Roman" w:cs="Times New Roman"/>
                <w:sz w:val="24"/>
                <w:szCs w:val="24"/>
                <w:lang w:val="uk-UA"/>
              </w:rPr>
              <w:t>NOx</w:t>
            </w:r>
            <w:proofErr w:type="spellEnd"/>
            <w:r w:rsidRPr="00711025">
              <w:rPr>
                <w:rFonts w:ascii="Times New Roman" w:hAnsi="Times New Roman" w:cs="Times New Roman"/>
                <w:sz w:val="24"/>
                <w:szCs w:val="24"/>
                <w:lang w:val="uk-UA"/>
              </w:rPr>
              <w:t xml:space="preserve"> та пилу у відхідних газах з кожної </w:t>
            </w:r>
            <w:proofErr w:type="spellStart"/>
            <w:r w:rsidRPr="00711025">
              <w:rPr>
                <w:rFonts w:ascii="Times New Roman" w:hAnsi="Times New Roman" w:cs="Times New Roman"/>
                <w:sz w:val="24"/>
                <w:szCs w:val="24"/>
                <w:lang w:val="uk-UA"/>
              </w:rPr>
              <w:t>спалювальної</w:t>
            </w:r>
            <w:proofErr w:type="spellEnd"/>
            <w:r w:rsidRPr="00711025">
              <w:rPr>
                <w:rFonts w:ascii="Times New Roman" w:hAnsi="Times New Roman" w:cs="Times New Roman"/>
                <w:sz w:val="24"/>
                <w:szCs w:val="24"/>
                <w:lang w:val="uk-UA"/>
              </w:rPr>
              <w:t xml:space="preserve"> установки із сукупною номінальною ефективною тепловою потужністю 100 </w:t>
            </w:r>
            <w:r w:rsidRPr="00711025">
              <w:rPr>
                <w:rFonts w:ascii="Times New Roman" w:hAnsi="Times New Roman" w:cs="Times New Roman"/>
                <w:sz w:val="24"/>
                <w:szCs w:val="24"/>
                <w:lang w:val="uk-UA"/>
              </w:rPr>
              <w:lastRenderedPageBreak/>
              <w:t>мегават або більше вимірюються постійно за допомогою автоматизованих систем вимірювання.</w:t>
            </w:r>
          </w:p>
          <w:p w14:paraId="79834136" w14:textId="70D45FF1" w:rsidR="00556773" w:rsidRPr="00711025" w:rsidRDefault="00556773" w:rsidP="00556773">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7. Концентрація CO у відхідних газах з кожної </w:t>
            </w:r>
            <w:proofErr w:type="spellStart"/>
            <w:r w:rsidRPr="00711025">
              <w:rPr>
                <w:rFonts w:ascii="Times New Roman" w:hAnsi="Times New Roman" w:cs="Times New Roman"/>
                <w:sz w:val="24"/>
                <w:szCs w:val="24"/>
                <w:lang w:val="uk-UA"/>
              </w:rPr>
              <w:t>спалювальної</w:t>
            </w:r>
            <w:proofErr w:type="spellEnd"/>
            <w:r w:rsidRPr="00711025">
              <w:rPr>
                <w:rFonts w:ascii="Times New Roman" w:hAnsi="Times New Roman" w:cs="Times New Roman"/>
                <w:sz w:val="24"/>
                <w:szCs w:val="24"/>
                <w:lang w:val="uk-UA"/>
              </w:rPr>
              <w:t xml:space="preserve"> установки, що працює на газоподібних видах палива, із сукупною номінальною ефективною тепловою потужністю 100 мегават або більше вимірюється постійно за допомогою автоматизованих систем вимірювання.</w:t>
            </w:r>
          </w:p>
        </w:tc>
        <w:tc>
          <w:tcPr>
            <w:tcW w:w="4111" w:type="dxa"/>
          </w:tcPr>
          <w:p w14:paraId="38A60D15"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Відхилено</w:t>
            </w:r>
          </w:p>
          <w:p w14:paraId="3B69B3FF" w14:textId="2F004543" w:rsidR="0076449E"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Вимоги до моніторингу визначаються у порядк</w:t>
            </w:r>
            <w:r w:rsidR="00E54F37" w:rsidRPr="00711025">
              <w:rPr>
                <w:rFonts w:ascii="Times New Roman" w:hAnsi="Times New Roman" w:cs="Times New Roman"/>
                <w:sz w:val="24"/>
                <w:szCs w:val="24"/>
                <w:lang w:val="uk-UA"/>
              </w:rPr>
              <w:t>у встановленому статтею 12, 13 з</w:t>
            </w:r>
            <w:r w:rsidRPr="00711025">
              <w:rPr>
                <w:rFonts w:ascii="Times New Roman" w:hAnsi="Times New Roman" w:cs="Times New Roman"/>
                <w:sz w:val="24"/>
                <w:szCs w:val="24"/>
                <w:lang w:val="uk-UA"/>
              </w:rPr>
              <w:t>аконопроєкту (висновками НДТМ).</w:t>
            </w:r>
          </w:p>
        </w:tc>
      </w:tr>
      <w:tr w:rsidR="00711025" w:rsidRPr="00711025" w14:paraId="5B460F0E" w14:textId="77777777" w:rsidTr="00A152FF">
        <w:tc>
          <w:tcPr>
            <w:tcW w:w="852" w:type="dxa"/>
          </w:tcPr>
          <w:p w14:paraId="4BFA02F5" w14:textId="77777777" w:rsidR="0076449E" w:rsidRPr="00711025" w:rsidRDefault="0076449E" w:rsidP="00BA3DDC">
            <w:pPr>
              <w:pStyle w:val="a4"/>
              <w:numPr>
                <w:ilvl w:val="0"/>
                <w:numId w:val="2"/>
              </w:numPr>
              <w:jc w:val="both"/>
              <w:rPr>
                <w:rFonts w:ascii="Times New Roman" w:hAnsi="Times New Roman" w:cs="Times New Roman"/>
                <w:sz w:val="24"/>
                <w:szCs w:val="24"/>
                <w:lang w:val="uk-UA"/>
              </w:rPr>
            </w:pPr>
          </w:p>
        </w:tc>
        <w:tc>
          <w:tcPr>
            <w:tcW w:w="4961" w:type="dxa"/>
          </w:tcPr>
          <w:p w14:paraId="728A3BDD"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 xml:space="preserve">Згідно п.1 ст. 30 «Цей Закон набирає чинності з дня, наступного за днем його опублікування, </w:t>
            </w:r>
            <w:r w:rsidRPr="00711025">
              <w:rPr>
                <w:rFonts w:ascii="Times New Roman" w:hAnsi="Times New Roman" w:cs="Times New Roman"/>
                <w:b/>
                <w:sz w:val="24"/>
                <w:szCs w:val="24"/>
              </w:rPr>
              <w:t xml:space="preserve">та вводиться в дію через </w:t>
            </w:r>
            <w:r w:rsidRPr="00711025">
              <w:rPr>
                <w:rFonts w:ascii="Times New Roman" w:hAnsi="Times New Roman" w:cs="Times New Roman"/>
                <w:b/>
                <w:sz w:val="24"/>
                <w:szCs w:val="24"/>
                <w:u w:val="single"/>
              </w:rPr>
              <w:t>шість місяців</w:t>
            </w:r>
            <w:r w:rsidRPr="00711025">
              <w:rPr>
                <w:rFonts w:ascii="Times New Roman" w:hAnsi="Times New Roman" w:cs="Times New Roman"/>
                <w:sz w:val="24"/>
                <w:szCs w:val="24"/>
              </w:rPr>
              <w:t xml:space="preserve"> з дня набрання ним чинності».</w:t>
            </w:r>
          </w:p>
          <w:p w14:paraId="3C2794D5"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 xml:space="preserve">п.12 цієї ж статі передбачає «Кабінету Міністрів України </w:t>
            </w:r>
            <w:r w:rsidRPr="00711025">
              <w:rPr>
                <w:rFonts w:ascii="Times New Roman" w:hAnsi="Times New Roman" w:cs="Times New Roman"/>
                <w:b/>
                <w:sz w:val="24"/>
                <w:szCs w:val="24"/>
              </w:rPr>
              <w:t xml:space="preserve">у </w:t>
            </w:r>
            <w:r w:rsidRPr="00711025">
              <w:rPr>
                <w:rFonts w:ascii="Times New Roman" w:hAnsi="Times New Roman" w:cs="Times New Roman"/>
                <w:b/>
                <w:sz w:val="24"/>
                <w:szCs w:val="24"/>
                <w:u w:val="single"/>
              </w:rPr>
              <w:t>шестимісячний строк</w:t>
            </w:r>
            <w:r w:rsidRPr="00711025">
              <w:rPr>
                <w:rFonts w:ascii="Times New Roman" w:hAnsi="Times New Roman" w:cs="Times New Roman"/>
                <w:b/>
                <w:sz w:val="24"/>
                <w:szCs w:val="24"/>
              </w:rPr>
              <w:t xml:space="preserve"> з дня набрання чинності цим Законом</w:t>
            </w:r>
            <w:r w:rsidRPr="00711025">
              <w:rPr>
                <w:rFonts w:ascii="Times New Roman" w:hAnsi="Times New Roman" w:cs="Times New Roman"/>
                <w:sz w:val="24"/>
                <w:szCs w:val="24"/>
              </w:rPr>
              <w:t>:</w:t>
            </w:r>
          </w:p>
          <w:p w14:paraId="5585797B"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забезпечити прийняття нормативно-правових актів, необхідних для реалізації цього Закону;»</w:t>
            </w:r>
          </w:p>
          <w:p w14:paraId="7C92562C"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 xml:space="preserve">Але одночасно з цим оператори установок, «що провадять види діяльності, зазначені у категорії «Енергетика» статті 2 цього Закону, </w:t>
            </w:r>
            <w:r w:rsidRPr="00711025">
              <w:rPr>
                <w:rFonts w:ascii="Times New Roman" w:hAnsi="Times New Roman" w:cs="Times New Roman"/>
                <w:b/>
                <w:sz w:val="24"/>
                <w:szCs w:val="24"/>
              </w:rPr>
              <w:t xml:space="preserve">подають заяву на отримання (внесення змін до) інтегрованого дозволу протягом </w:t>
            </w:r>
            <w:r w:rsidRPr="00711025">
              <w:rPr>
                <w:rFonts w:ascii="Times New Roman" w:hAnsi="Times New Roman" w:cs="Times New Roman"/>
                <w:b/>
                <w:sz w:val="24"/>
                <w:szCs w:val="24"/>
                <w:u w:val="single"/>
              </w:rPr>
              <w:t>шести місяців</w:t>
            </w:r>
            <w:r w:rsidRPr="00711025">
              <w:rPr>
                <w:rFonts w:ascii="Times New Roman" w:hAnsi="Times New Roman" w:cs="Times New Roman"/>
                <w:b/>
                <w:sz w:val="24"/>
                <w:szCs w:val="24"/>
              </w:rPr>
              <w:t xml:space="preserve"> з дня введення в дію цього Закону</w:t>
            </w:r>
            <w:r w:rsidRPr="00711025">
              <w:rPr>
                <w:rFonts w:ascii="Times New Roman" w:hAnsi="Times New Roman" w:cs="Times New Roman"/>
                <w:sz w:val="24"/>
                <w:szCs w:val="24"/>
              </w:rPr>
              <w:t>.»</w:t>
            </w:r>
          </w:p>
          <w:p w14:paraId="1500C4CE"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 xml:space="preserve">Тобто оператори установок з категорії «Енергетика» повинні забезпечити подання всього пакету документів до дозвільного центру з урахуванням принципів найкращих наявних технологій </w:t>
            </w:r>
            <w:r w:rsidRPr="00711025">
              <w:rPr>
                <w:rFonts w:ascii="Times New Roman" w:hAnsi="Times New Roman" w:cs="Times New Roman"/>
                <w:sz w:val="24"/>
                <w:szCs w:val="24"/>
                <w:u w:val="single"/>
              </w:rPr>
              <w:t xml:space="preserve">одночасно з </w:t>
            </w:r>
            <w:r w:rsidRPr="00711025">
              <w:rPr>
                <w:rFonts w:ascii="Times New Roman" w:hAnsi="Times New Roman" w:cs="Times New Roman"/>
                <w:sz w:val="24"/>
                <w:szCs w:val="24"/>
                <w:u w:val="single"/>
              </w:rPr>
              <w:lastRenderedPageBreak/>
              <w:t>розробленням</w:t>
            </w:r>
            <w:r w:rsidRPr="00711025">
              <w:rPr>
                <w:rFonts w:ascii="Times New Roman" w:hAnsi="Times New Roman" w:cs="Times New Roman"/>
                <w:sz w:val="24"/>
                <w:szCs w:val="24"/>
              </w:rPr>
              <w:t xml:space="preserve"> нормативно-правових актів, що регулюють порядок розробки та форму необхідних документів і т.п., тобто не маючи затверджених документів.</w:t>
            </w:r>
          </w:p>
          <w:p w14:paraId="598ADF30" w14:textId="77777777" w:rsidR="0082466A" w:rsidRPr="00711025" w:rsidRDefault="0082466A" w:rsidP="0082466A">
            <w:pPr>
              <w:pStyle w:val="HTML"/>
              <w:ind w:firstLine="426"/>
              <w:jc w:val="both"/>
              <w:rPr>
                <w:rFonts w:ascii="Times New Roman" w:hAnsi="Times New Roman" w:cs="Times New Roman"/>
                <w:sz w:val="24"/>
                <w:szCs w:val="24"/>
              </w:rPr>
            </w:pPr>
          </w:p>
          <w:p w14:paraId="3FA111CC"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Тому пропонуємо п.1 ст. 30 викласти в наступній редакції «Цей Закон набирає чинності з дня опублікування підзаконних актів, які регулюють діяльність даного закону».</w:t>
            </w:r>
          </w:p>
          <w:p w14:paraId="2134A564" w14:textId="77777777" w:rsidR="0082466A" w:rsidRPr="00711025" w:rsidRDefault="0082466A" w:rsidP="0082466A">
            <w:pPr>
              <w:pStyle w:val="HTML"/>
              <w:ind w:firstLine="426"/>
              <w:jc w:val="both"/>
              <w:rPr>
                <w:rFonts w:ascii="Times New Roman" w:hAnsi="Times New Roman" w:cs="Times New Roman"/>
                <w:sz w:val="24"/>
                <w:szCs w:val="24"/>
              </w:rPr>
            </w:pPr>
          </w:p>
          <w:p w14:paraId="7BB99E7A"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Оскільки даним законопроектом передбачається участь громадськості на всіх етапах розгляду, видачі та дії інтегрованих дозволів, з можливістю ініціювання анулювання дозволів - даний законопроект можна застосувати тільки до об'єктів і підприємств, що наново будуються. В іншому випадку діяльність існуючих підприємств будо під постійною загрозою зупинки через невдоволення окремих осіб з упередженим ставленням.</w:t>
            </w:r>
          </w:p>
          <w:p w14:paraId="1B01B485" w14:textId="77777777" w:rsidR="0082466A" w:rsidRPr="00711025" w:rsidRDefault="0082466A" w:rsidP="0082466A">
            <w:pPr>
              <w:pStyle w:val="HTML"/>
              <w:ind w:firstLine="426"/>
              <w:jc w:val="both"/>
              <w:rPr>
                <w:rFonts w:ascii="Times New Roman" w:hAnsi="Times New Roman" w:cs="Times New Roman"/>
                <w:sz w:val="24"/>
                <w:szCs w:val="24"/>
              </w:rPr>
            </w:pPr>
          </w:p>
          <w:p w14:paraId="2B771215"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Процес впровадження інтегрованих дозволів тривалий і складний, він потребує системних дій, спрямованих не тільки на внесення формальних змін до законодавчих актів, а й на перебудову господарської, фінансової, технічної, інституційної системи, підтримки і координації різних державних інституцій.</w:t>
            </w:r>
          </w:p>
          <w:p w14:paraId="11FD7936"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 xml:space="preserve">Це потрібно, щоб уникнути безглуздого споживчого наповнення бюджету без </w:t>
            </w:r>
            <w:r w:rsidRPr="00711025">
              <w:rPr>
                <w:rFonts w:ascii="Times New Roman" w:hAnsi="Times New Roman" w:cs="Times New Roman"/>
                <w:sz w:val="24"/>
                <w:szCs w:val="24"/>
              </w:rPr>
              <w:lastRenderedPageBreak/>
              <w:t>економічних важелів допомоги працюючому бізнесу, як сталося з початком імплементації в Україні ринку торгівлі викидами парникових газів.</w:t>
            </w:r>
          </w:p>
          <w:p w14:paraId="441FCE54"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 xml:space="preserve">Так, під час впровадження норм європейського законодавства в рамках будівництва системи торгівлі викидами парникових газів, підприємства були поставлені перед фактом підвищеної в 24 рази ставки на сплату екологічного податку за викид СО2, кошти яких повинні спрямовуватись на скорочення викидів парникових газів, однак до того, щоб запрацював механізм ринку торгівлі викидами ПГ ще далеко, а кошти стягуються з підприємств вже сьогодні без повернення їх на проведення енергозберігаючих </w:t>
            </w:r>
            <w:proofErr w:type="spellStart"/>
            <w:r w:rsidRPr="00711025">
              <w:rPr>
                <w:rFonts w:ascii="Times New Roman" w:hAnsi="Times New Roman" w:cs="Times New Roman"/>
                <w:sz w:val="24"/>
                <w:szCs w:val="24"/>
              </w:rPr>
              <w:t>модернізаційних</w:t>
            </w:r>
            <w:proofErr w:type="spellEnd"/>
            <w:r w:rsidRPr="00711025">
              <w:rPr>
                <w:rFonts w:ascii="Times New Roman" w:hAnsi="Times New Roman" w:cs="Times New Roman"/>
                <w:sz w:val="24"/>
                <w:szCs w:val="24"/>
              </w:rPr>
              <w:t xml:space="preserve"> заходів.</w:t>
            </w:r>
          </w:p>
          <w:p w14:paraId="133B51D2" w14:textId="77777777" w:rsidR="0082466A" w:rsidRPr="00711025" w:rsidRDefault="0082466A" w:rsidP="0082466A">
            <w:pPr>
              <w:pStyle w:val="HTML"/>
              <w:ind w:firstLine="426"/>
              <w:jc w:val="both"/>
              <w:rPr>
                <w:rFonts w:ascii="Times New Roman" w:hAnsi="Times New Roman" w:cs="Times New Roman"/>
                <w:sz w:val="24"/>
                <w:szCs w:val="24"/>
              </w:rPr>
            </w:pPr>
            <w:r w:rsidRPr="00711025">
              <w:rPr>
                <w:rFonts w:ascii="Times New Roman" w:hAnsi="Times New Roman" w:cs="Times New Roman"/>
                <w:sz w:val="24"/>
                <w:szCs w:val="24"/>
              </w:rPr>
              <w:t>Таким чином, підприємства поставлені в безвихідне становище, що в умовах політичної та економічної нестабільності може призвести до банкрутства та загрозу закриття.</w:t>
            </w:r>
          </w:p>
          <w:p w14:paraId="65BEAEF1" w14:textId="77777777" w:rsidR="0082466A" w:rsidRPr="00711025" w:rsidRDefault="0082466A" w:rsidP="0082466A">
            <w:pPr>
              <w:pStyle w:val="HTML"/>
              <w:ind w:firstLine="426"/>
              <w:jc w:val="both"/>
              <w:rPr>
                <w:rFonts w:ascii="Times New Roman" w:hAnsi="Times New Roman" w:cs="Times New Roman"/>
                <w:b/>
                <w:sz w:val="24"/>
                <w:szCs w:val="24"/>
              </w:rPr>
            </w:pPr>
            <w:r w:rsidRPr="00711025">
              <w:rPr>
                <w:rFonts w:ascii="Times New Roman" w:hAnsi="Times New Roman" w:cs="Times New Roman"/>
                <w:b/>
                <w:sz w:val="24"/>
                <w:szCs w:val="24"/>
              </w:rPr>
              <w:t>Зауваження до проекту Закону «Про запобігання, зменшення та контроль промислового забруднення» направляються на адресу відповідних Міністерств вже втретє, тому щиро сподіваємося бути почутими та па плідну співпрацю державних органів не тільки з громадськістю, але й представниками бізнесу.</w:t>
            </w:r>
          </w:p>
          <w:p w14:paraId="5F4A4298" w14:textId="77777777" w:rsidR="0082466A" w:rsidRPr="00711025" w:rsidRDefault="0082466A" w:rsidP="0082466A">
            <w:pPr>
              <w:pStyle w:val="HTML"/>
              <w:ind w:firstLine="426"/>
              <w:jc w:val="both"/>
              <w:rPr>
                <w:rFonts w:ascii="Times New Roman" w:hAnsi="Times New Roman" w:cs="Times New Roman"/>
                <w:b/>
                <w:sz w:val="24"/>
                <w:szCs w:val="24"/>
              </w:rPr>
            </w:pPr>
          </w:p>
          <w:p w14:paraId="3EE9A267" w14:textId="77777777" w:rsidR="0082466A" w:rsidRPr="00711025" w:rsidRDefault="0082466A" w:rsidP="0082466A">
            <w:pPr>
              <w:pStyle w:val="HTML"/>
              <w:ind w:firstLine="426"/>
              <w:jc w:val="both"/>
              <w:rPr>
                <w:rFonts w:ascii="Times New Roman" w:hAnsi="Times New Roman" w:cs="Times New Roman"/>
                <w:b/>
                <w:sz w:val="24"/>
                <w:szCs w:val="24"/>
              </w:rPr>
            </w:pPr>
          </w:p>
          <w:p w14:paraId="51506178" w14:textId="77777777" w:rsidR="0076449E" w:rsidRPr="00711025" w:rsidRDefault="0076449E" w:rsidP="00BA3DDC">
            <w:pPr>
              <w:jc w:val="both"/>
              <w:rPr>
                <w:rFonts w:ascii="Times New Roman" w:hAnsi="Times New Roman" w:cs="Times New Roman"/>
                <w:sz w:val="24"/>
                <w:szCs w:val="24"/>
                <w:lang w:val="uk-UA"/>
              </w:rPr>
            </w:pPr>
          </w:p>
        </w:tc>
        <w:tc>
          <w:tcPr>
            <w:tcW w:w="4252" w:type="dxa"/>
          </w:tcPr>
          <w:p w14:paraId="489F133F"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Стаття 30. Прикінцеві та перехідні положення</w:t>
            </w:r>
          </w:p>
          <w:p w14:paraId="19B246B5"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Цей Закон набирає чинності з дня, наступного за днем його опублікування, та вводиться в дію через шість місяців з дня набрання ним чинності.</w:t>
            </w:r>
          </w:p>
          <w:p w14:paraId="674F5A07"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Дозволи на викиди забруднюючих речовин в атмосферне повітря, дозволи на спеціальне водокористування та дозволи на управління відходами, отримані операторами установок до введення в дію цього Закону, є чинними до отримання інтегрованого дозволу з урахуванням вимог частин третьої-дев’ятої цієї статті.</w:t>
            </w:r>
          </w:p>
          <w:p w14:paraId="6A3DBB4C"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Оператори установок, що вводяться в експлуатацію вперше до 1 липня 2022 року, подають заяву на отримання (внесення змін до) інтегрованого дозволу не пізніше 1 </w:t>
            </w:r>
            <w:r w:rsidRPr="00711025">
              <w:rPr>
                <w:rFonts w:ascii="Times New Roman" w:hAnsi="Times New Roman" w:cs="Times New Roman"/>
                <w:sz w:val="24"/>
                <w:szCs w:val="24"/>
                <w:lang w:val="uk-UA"/>
              </w:rPr>
              <w:lastRenderedPageBreak/>
              <w:t>січня 2022 року.</w:t>
            </w:r>
          </w:p>
          <w:p w14:paraId="5D473D02"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 операторів установок, що вводяться в експлуатацію вперше, які подали заяву на отримання (внесення змін до) інтегрованого дозволу протягом шести місяців з дня введення в дію цього Закону, частина дев’ята статті 4 цього Закону, а також пункти 1 та 3 частини одинадцятої цієї статті застосовуються через вісімнадцять місяців з дня набрання чинності цим Законом.</w:t>
            </w:r>
          </w:p>
          <w:p w14:paraId="10FC4CDF"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Оператори установок, що провадять види діяльності, зазначені у категорії «Енергетика» статті 2 цього Закону, подають заяву на отримання (внесення змін до) інтегрованого дозволу протягом шести місяців з дня введення в дію цього Закону. До таких операторів частина дев’ята статті 4 цього Закону, а також пункти 1 та 3 частини одинадцятої цієї статті застосовуються через вісімнадцять місяців з дня набрання чинності цим Законом.</w:t>
            </w:r>
          </w:p>
          <w:p w14:paraId="3A1DC401"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Оператори установок, що провадять види діяльності, зазначені у категорії «Виробництво та обробка металів» статті 2 цього Закону, подають заяву на отримання (внесення змін до) інтегрованого дозволу у період з тринадцятого по вісімнадцятий місяць з дня введення в дію цього Закону. До </w:t>
            </w:r>
            <w:r w:rsidRPr="00711025">
              <w:rPr>
                <w:rFonts w:ascii="Times New Roman" w:hAnsi="Times New Roman" w:cs="Times New Roman"/>
                <w:sz w:val="24"/>
                <w:szCs w:val="24"/>
                <w:lang w:val="uk-UA"/>
              </w:rPr>
              <w:lastRenderedPageBreak/>
              <w:t>таких операторів частина дев’ята статті 4 цього Закону, а також пункти 1 та 3 частини одинадцятої цієї статті застосовуються через тридцять місяців з дня набрання чинності цим Законом.</w:t>
            </w:r>
          </w:p>
          <w:p w14:paraId="22F52EA9"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Оператори установок, що провадять види діяльності, зазначені у категорії «Промисловість з переробки мінеральної сировини» статті 2 цього Закону, подають заяву на отримання (внесення змін до) інтегрованого дозволу у період з дев’ятнадцятого по двадцять четвертий місяць з дня введення в дію цього Закону. До таких операторів частина дев’ята статті 4 цього Закону, а також пункти 1 та 3 частини одинадцятої цієї статті застосовуються через тридцять шість місяців з дня набрання чинності цим Законом.</w:t>
            </w:r>
          </w:p>
          <w:p w14:paraId="330BCA22"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7. Оператори установок, що провадять види діяльності, зазначені у категорії «Хімічна промисловість» статті 2 цього Закону, подають заяву на отримання (внесення змін до) інтегрованого дозволу у період з двадцять п’ятого по тридцятий місяць з дня введення в дію цього Закону. До таких операторів частина дев’ята статті 4 цього Закону, а також пункти 1 та 3 частини одинадцятої цієї статті застосовуються через сорок два місяці з дня набрання чинності цим Законом.</w:t>
            </w:r>
          </w:p>
          <w:p w14:paraId="665651CA"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8. Оператори установок, що провадять види діяльності, зазначені у категорії «Управління відходами» статті 2 цього Закону, подають заяву на отримання (внесення змін до) інтегрованого дозволу у період з тридцять першого по тридцять шостий місяць з дня введення в дію цього Закону. До таких операторів частина дев’ята статті 4 цього Закону, а також пункти 1 та 3 частини одинадцятої цієї статті застосовуються через сорок вісім місяців з дня набрання чинності цим Законом.</w:t>
            </w:r>
          </w:p>
          <w:p w14:paraId="188CB19D" w14:textId="77777777" w:rsidR="00A54CE1"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9. Оператори установок, що провадять види діяльності, зазначені у категорії «Інші види діяльності» статті 2 цього Закону, подають заяву на отримання (внесення змін до) інтегрованого дозволу у період з тридцять сьомого по сорок другий місяць з дня введення в дію цього Закону. До таких операторів частина дев’ята статті 4 цього Закону, а також пункти 1 та 3 частини одинадцятої цієї статті застосовуються через п’ятдесят чотири місяці з дня набрання чинності цим Законом.</w:t>
            </w:r>
          </w:p>
          <w:p w14:paraId="13B82B16" w14:textId="688697D8" w:rsidR="0076449E" w:rsidRPr="00711025" w:rsidRDefault="00A54CE1" w:rsidP="00A54CE1">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10. До приведення нормативно-правових актів у відповідність із цим Законом вони застосовуються в частині, що не суперечить цьому Закону.</w:t>
            </w:r>
          </w:p>
        </w:tc>
        <w:tc>
          <w:tcPr>
            <w:tcW w:w="4111" w:type="dxa"/>
          </w:tcPr>
          <w:p w14:paraId="1E4AE10E" w14:textId="38405DC7" w:rsidR="0076449E" w:rsidRPr="00711025" w:rsidRDefault="00305DD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lastRenderedPageBreak/>
              <w:t>Враховано повністю</w:t>
            </w:r>
          </w:p>
          <w:p w14:paraId="185A6D0B" w14:textId="370EF935" w:rsidR="00305DD9" w:rsidRPr="00711025" w:rsidRDefault="00305DD9" w:rsidP="00BA3DDC">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Редакцію уточнено:</w:t>
            </w:r>
          </w:p>
          <w:p w14:paraId="0E551367"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Стаття 30. Прикінцеві та перехідні положення</w:t>
            </w:r>
          </w:p>
          <w:p w14:paraId="70D61CB3"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 Цей Закон набирає чинності з дня, наступного за днем його опублікування, та вводиться в дію через шість місяців з дня набрання ним чинності.</w:t>
            </w:r>
          </w:p>
          <w:p w14:paraId="6117E767"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2. Дозволи на викиди забруднюючих речовин в атмосферне повітря стаціонарними джерелами, дозволи на спеціальне водокористування та дозволи на здійснення операцій у сфері поводження з відходами, отримані операторами установок, є чинними до отримання інтегрованого дозволу.</w:t>
            </w:r>
          </w:p>
          <w:p w14:paraId="6D15354E"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3. Оператори установок, що вводяться в експлуатацію вперше протягом дванадцяти місяців з дня введення в дію цього Закону, </w:t>
            </w:r>
            <w:r w:rsidRPr="00711025">
              <w:rPr>
                <w:rFonts w:ascii="Times New Roman" w:hAnsi="Times New Roman" w:cs="Times New Roman"/>
                <w:sz w:val="24"/>
                <w:szCs w:val="24"/>
                <w:lang w:val="uk-UA"/>
              </w:rPr>
              <w:lastRenderedPageBreak/>
              <w:t>подають заяву на отримання (внесення змін до) інтегрованого дозволу не пізніше ніж через шість місяців з дня введення його в дію.</w:t>
            </w:r>
          </w:p>
          <w:p w14:paraId="61AAD7D6"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До операторів установок, що вводяться в експлуатацію вперше, які подали заяву на отримання (внесення змін до) інтегрованого дозволу протягом шести місяців з дня введення в дію цього Закону, частина дев’ята статті 4 цього Закону, а також пункти 2 та 4 частини одинадцятої цієї статті застосовуються через дванадцять місяців з дня введення в дію цього Закону.</w:t>
            </w:r>
          </w:p>
          <w:p w14:paraId="72271929"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4. Оператори установок, що провадять види діяльності, зазначені у категорії «Енергетика» статті 2 цього Закону, подають заяву на отримання (внесення змін до) інтегрованого дозволу у період з сьомого по дванадцятий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вісімнадцять місяців з дня введення в дію цього Закону.</w:t>
            </w:r>
          </w:p>
          <w:p w14:paraId="60FD33BA"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5. Оператори установок, що провадять види діяльності, зазначені у категорії «Виробництво та обробка металів» статті 2 цього Закону, </w:t>
            </w:r>
            <w:r w:rsidRPr="00711025">
              <w:rPr>
                <w:rFonts w:ascii="Times New Roman" w:hAnsi="Times New Roman" w:cs="Times New Roman"/>
                <w:sz w:val="24"/>
                <w:szCs w:val="24"/>
                <w:lang w:val="uk-UA"/>
              </w:rPr>
              <w:lastRenderedPageBreak/>
              <w:t>подають заяву на отримання (внесення змін до) інтегрованого дозволу у період з тринадцятого по вісімнадцятий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двадцять чотири місяці з дня введення в дію цього Закону.</w:t>
            </w:r>
          </w:p>
          <w:p w14:paraId="6CB64DE5"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6. Оператори установок, що провадять види діяльності, зазначені у категорії «Промисловість з переробки мінеральної сировини» статті 2 цього Закону, подають заяву на отримання (внесення змін до) інтегрованого дозволу у період з дев’ятнадцятого по двадцять четвертий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тридцять місяців з дня введення в дію цього Закону.</w:t>
            </w:r>
          </w:p>
          <w:p w14:paraId="28D7368A"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7. Оператори установок, що провадять види діяльності, зазначені у категорії «Хімічна промисловість» статті 2 цього Закону, подають заяву на отримання (внесення змін до) інтегрованого дозволу у період з </w:t>
            </w:r>
            <w:r w:rsidRPr="00711025">
              <w:rPr>
                <w:rFonts w:ascii="Times New Roman" w:hAnsi="Times New Roman" w:cs="Times New Roman"/>
                <w:sz w:val="24"/>
                <w:szCs w:val="24"/>
                <w:lang w:val="uk-UA"/>
              </w:rPr>
              <w:lastRenderedPageBreak/>
              <w:t>двадцять п’ятого по тридцятий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тридцять шість місяців з дня введення в дію цього Закону.</w:t>
            </w:r>
          </w:p>
          <w:p w14:paraId="635418C8"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8. Оператори установок, що провадять види діяльності, зазначені у категорії «Управління відходами» статті 2 цього Закону, подають заяву на отримання (внесення змін до) інтегрованого дозволу у період з тридцять першого по тридцять шостий місяць з дня введення в дію цього Закону. До таких операторів частина дев’ята статті 4 цього Закону, а також пункти 2 та 4 частини одинадцятої цієї статті застосовуються через сорок два місяці з дня введення в дію цього Закону.</w:t>
            </w:r>
          </w:p>
          <w:p w14:paraId="2C47A9E4" w14:textId="77777777"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 xml:space="preserve">9. Оператори установок, що провадять види діяльності, зазначені у категорії «Інші види діяльності» статті 2 цього Закону, подають заяву на отримання (внесення змін до) інтегрованого дозволу у період з тридцять сьомого по сорок другий місяць з дня введення в дію цього Закону. До таких операторів частина дев’ята статті 4 цього Закону, а також </w:t>
            </w:r>
            <w:r w:rsidRPr="00711025">
              <w:rPr>
                <w:rFonts w:ascii="Times New Roman" w:hAnsi="Times New Roman" w:cs="Times New Roman"/>
                <w:sz w:val="24"/>
                <w:szCs w:val="24"/>
                <w:lang w:val="uk-UA"/>
              </w:rPr>
              <w:lastRenderedPageBreak/>
              <w:t>пункти 2 та 4 частини одинадцятої цієї статті застосовуються через сорок вісім місяців з дня введення в дію цього З</w:t>
            </w:r>
            <w:bookmarkStart w:id="1" w:name="_GoBack"/>
            <w:bookmarkEnd w:id="1"/>
            <w:r w:rsidRPr="00711025">
              <w:rPr>
                <w:rFonts w:ascii="Times New Roman" w:hAnsi="Times New Roman" w:cs="Times New Roman"/>
                <w:sz w:val="24"/>
                <w:szCs w:val="24"/>
                <w:lang w:val="uk-UA"/>
              </w:rPr>
              <w:t>акону.</w:t>
            </w:r>
          </w:p>
          <w:p w14:paraId="1B59B373" w14:textId="544D659F" w:rsidR="00305DD9" w:rsidRPr="00711025" w:rsidRDefault="00305DD9" w:rsidP="00305DD9">
            <w:pPr>
              <w:jc w:val="both"/>
              <w:rPr>
                <w:rFonts w:ascii="Times New Roman" w:hAnsi="Times New Roman" w:cs="Times New Roman"/>
                <w:sz w:val="24"/>
                <w:szCs w:val="24"/>
                <w:lang w:val="uk-UA"/>
              </w:rPr>
            </w:pPr>
            <w:r w:rsidRPr="00711025">
              <w:rPr>
                <w:rFonts w:ascii="Times New Roman" w:hAnsi="Times New Roman" w:cs="Times New Roman"/>
                <w:sz w:val="24"/>
                <w:szCs w:val="24"/>
                <w:lang w:val="uk-UA"/>
              </w:rPr>
              <w:t>10. До приведення нормативно-правових актів у відповідність із цим Законом вони застосовуються в частині, що не суперечить цьому Закону.</w:t>
            </w:r>
          </w:p>
        </w:tc>
      </w:tr>
    </w:tbl>
    <w:p w14:paraId="372917A9" w14:textId="77777777" w:rsidR="00D27E3A" w:rsidRPr="00711025" w:rsidRDefault="00D27E3A" w:rsidP="00D27E3A">
      <w:pPr>
        <w:spacing w:after="0"/>
        <w:jc w:val="both"/>
        <w:rPr>
          <w:rFonts w:ascii="Times New Roman" w:hAnsi="Times New Roman" w:cs="Times New Roman"/>
          <w:sz w:val="24"/>
          <w:szCs w:val="24"/>
          <w:lang w:val="uk-UA"/>
        </w:rPr>
      </w:pPr>
    </w:p>
    <w:sectPr w:rsidR="00D27E3A" w:rsidRPr="00711025" w:rsidSect="00711025">
      <w:headerReference w:type="default" r:id="rId9"/>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C88E" w14:textId="77777777" w:rsidR="00BB5414" w:rsidRDefault="00BB5414" w:rsidP="00C84566">
      <w:pPr>
        <w:spacing w:after="0" w:line="240" w:lineRule="auto"/>
      </w:pPr>
      <w:r>
        <w:separator/>
      </w:r>
    </w:p>
  </w:endnote>
  <w:endnote w:type="continuationSeparator" w:id="0">
    <w:p w14:paraId="21ECB943" w14:textId="77777777" w:rsidR="00BB5414" w:rsidRDefault="00BB5414" w:rsidP="00C8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2C491" w14:textId="77777777" w:rsidR="00BB5414" w:rsidRDefault="00BB5414" w:rsidP="00C84566">
      <w:pPr>
        <w:spacing w:after="0" w:line="240" w:lineRule="auto"/>
      </w:pPr>
      <w:r>
        <w:separator/>
      </w:r>
    </w:p>
  </w:footnote>
  <w:footnote w:type="continuationSeparator" w:id="0">
    <w:p w14:paraId="0E217EBA" w14:textId="77777777" w:rsidR="00BB5414" w:rsidRDefault="00BB5414" w:rsidP="00C8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636497"/>
      <w:docPartObj>
        <w:docPartGallery w:val="Page Numbers (Top of Page)"/>
        <w:docPartUnique/>
      </w:docPartObj>
    </w:sdtPr>
    <w:sdtContent>
      <w:p w14:paraId="4499C8EA" w14:textId="36FC31E4" w:rsidR="00711025" w:rsidRDefault="00711025">
        <w:pPr>
          <w:pStyle w:val="a8"/>
          <w:jc w:val="center"/>
        </w:pPr>
        <w:r>
          <w:fldChar w:fldCharType="begin"/>
        </w:r>
        <w:r>
          <w:instrText>PAGE   \* MERGEFORMAT</w:instrText>
        </w:r>
        <w:r>
          <w:fldChar w:fldCharType="separate"/>
        </w:r>
        <w:r w:rsidRPr="00711025">
          <w:rPr>
            <w:noProof/>
            <w:lang w:val="ru-RU"/>
          </w:rPr>
          <w:t>170</w:t>
        </w:r>
        <w:r>
          <w:fldChar w:fldCharType="end"/>
        </w:r>
      </w:p>
    </w:sdtContent>
  </w:sdt>
  <w:p w14:paraId="743B17AA" w14:textId="77777777" w:rsidR="00711025" w:rsidRDefault="0071102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32E"/>
    <w:multiLevelType w:val="hybridMultilevel"/>
    <w:tmpl w:val="C560A7A8"/>
    <w:lvl w:ilvl="0" w:tplc="AD623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D5B91"/>
    <w:multiLevelType w:val="hybridMultilevel"/>
    <w:tmpl w:val="49A4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C506D"/>
    <w:multiLevelType w:val="hybridMultilevel"/>
    <w:tmpl w:val="6C10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92643"/>
    <w:multiLevelType w:val="hybridMultilevel"/>
    <w:tmpl w:val="08EED5E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3A"/>
    <w:rsid w:val="000029EE"/>
    <w:rsid w:val="000032D7"/>
    <w:rsid w:val="000111DE"/>
    <w:rsid w:val="00022C31"/>
    <w:rsid w:val="00056E28"/>
    <w:rsid w:val="00073F58"/>
    <w:rsid w:val="00082462"/>
    <w:rsid w:val="000909E9"/>
    <w:rsid w:val="000B3C56"/>
    <w:rsid w:val="000B55AE"/>
    <w:rsid w:val="000B7B4F"/>
    <w:rsid w:val="000C241C"/>
    <w:rsid w:val="000F6788"/>
    <w:rsid w:val="00107282"/>
    <w:rsid w:val="00107AA0"/>
    <w:rsid w:val="001206A5"/>
    <w:rsid w:val="00120EA2"/>
    <w:rsid w:val="00124BAA"/>
    <w:rsid w:val="0013346B"/>
    <w:rsid w:val="00143A5E"/>
    <w:rsid w:val="00144516"/>
    <w:rsid w:val="001605B8"/>
    <w:rsid w:val="00183E67"/>
    <w:rsid w:val="00184F58"/>
    <w:rsid w:val="001A6691"/>
    <w:rsid w:val="001C0DEE"/>
    <w:rsid w:val="001E2563"/>
    <w:rsid w:val="001F0991"/>
    <w:rsid w:val="001F2DDE"/>
    <w:rsid w:val="001F342B"/>
    <w:rsid w:val="001F413A"/>
    <w:rsid w:val="00213A6E"/>
    <w:rsid w:val="002250B8"/>
    <w:rsid w:val="00225122"/>
    <w:rsid w:val="00233419"/>
    <w:rsid w:val="00233914"/>
    <w:rsid w:val="00256470"/>
    <w:rsid w:val="00257A2D"/>
    <w:rsid w:val="0026545C"/>
    <w:rsid w:val="00265537"/>
    <w:rsid w:val="00291D2F"/>
    <w:rsid w:val="002B4B1C"/>
    <w:rsid w:val="00305DD9"/>
    <w:rsid w:val="0031573A"/>
    <w:rsid w:val="00326654"/>
    <w:rsid w:val="00330491"/>
    <w:rsid w:val="00344788"/>
    <w:rsid w:val="003765AB"/>
    <w:rsid w:val="00382807"/>
    <w:rsid w:val="00383C76"/>
    <w:rsid w:val="00385B65"/>
    <w:rsid w:val="00396C0A"/>
    <w:rsid w:val="003975D4"/>
    <w:rsid w:val="003A0F22"/>
    <w:rsid w:val="003C2DA0"/>
    <w:rsid w:val="003E6019"/>
    <w:rsid w:val="003F54B6"/>
    <w:rsid w:val="00411287"/>
    <w:rsid w:val="004114A9"/>
    <w:rsid w:val="00417D4D"/>
    <w:rsid w:val="00495BC9"/>
    <w:rsid w:val="004D51F7"/>
    <w:rsid w:val="004D5EF8"/>
    <w:rsid w:val="004D7D59"/>
    <w:rsid w:val="00506384"/>
    <w:rsid w:val="00527F57"/>
    <w:rsid w:val="00540EC6"/>
    <w:rsid w:val="0055117E"/>
    <w:rsid w:val="00554B3E"/>
    <w:rsid w:val="00555F15"/>
    <w:rsid w:val="00556773"/>
    <w:rsid w:val="005721C4"/>
    <w:rsid w:val="00593938"/>
    <w:rsid w:val="005A22A4"/>
    <w:rsid w:val="005A5A47"/>
    <w:rsid w:val="005D3884"/>
    <w:rsid w:val="005D57F0"/>
    <w:rsid w:val="005F4164"/>
    <w:rsid w:val="00604792"/>
    <w:rsid w:val="00611747"/>
    <w:rsid w:val="006346BC"/>
    <w:rsid w:val="006372CB"/>
    <w:rsid w:val="00641DEA"/>
    <w:rsid w:val="00660141"/>
    <w:rsid w:val="00695CAE"/>
    <w:rsid w:val="006E4126"/>
    <w:rsid w:val="00706C5E"/>
    <w:rsid w:val="00711025"/>
    <w:rsid w:val="00715D08"/>
    <w:rsid w:val="00724461"/>
    <w:rsid w:val="007257D9"/>
    <w:rsid w:val="0073057F"/>
    <w:rsid w:val="00733E79"/>
    <w:rsid w:val="00740224"/>
    <w:rsid w:val="007448E9"/>
    <w:rsid w:val="0076449E"/>
    <w:rsid w:val="007661E2"/>
    <w:rsid w:val="00767052"/>
    <w:rsid w:val="007A6B78"/>
    <w:rsid w:val="007F3A16"/>
    <w:rsid w:val="007F4D61"/>
    <w:rsid w:val="0082466A"/>
    <w:rsid w:val="00837510"/>
    <w:rsid w:val="008626FC"/>
    <w:rsid w:val="00886766"/>
    <w:rsid w:val="008B4FBE"/>
    <w:rsid w:val="008C2528"/>
    <w:rsid w:val="008C2E6E"/>
    <w:rsid w:val="008D5523"/>
    <w:rsid w:val="00945271"/>
    <w:rsid w:val="00965ECE"/>
    <w:rsid w:val="009A3457"/>
    <w:rsid w:val="009C6667"/>
    <w:rsid w:val="009C7CDE"/>
    <w:rsid w:val="00A152FF"/>
    <w:rsid w:val="00A21010"/>
    <w:rsid w:val="00A2146B"/>
    <w:rsid w:val="00A34CE1"/>
    <w:rsid w:val="00A54CE1"/>
    <w:rsid w:val="00AB1955"/>
    <w:rsid w:val="00AF288E"/>
    <w:rsid w:val="00B06FA7"/>
    <w:rsid w:val="00B14723"/>
    <w:rsid w:val="00B4519F"/>
    <w:rsid w:val="00B50424"/>
    <w:rsid w:val="00B50E6D"/>
    <w:rsid w:val="00B55493"/>
    <w:rsid w:val="00B63B4B"/>
    <w:rsid w:val="00B81473"/>
    <w:rsid w:val="00B9114A"/>
    <w:rsid w:val="00B94913"/>
    <w:rsid w:val="00BA3DDC"/>
    <w:rsid w:val="00BB5414"/>
    <w:rsid w:val="00BE30EB"/>
    <w:rsid w:val="00BF3506"/>
    <w:rsid w:val="00C37739"/>
    <w:rsid w:val="00C72DDC"/>
    <w:rsid w:val="00C74F8D"/>
    <w:rsid w:val="00C80E04"/>
    <w:rsid w:val="00C83705"/>
    <w:rsid w:val="00C84566"/>
    <w:rsid w:val="00CC2A60"/>
    <w:rsid w:val="00CC771D"/>
    <w:rsid w:val="00CE1786"/>
    <w:rsid w:val="00D11C3A"/>
    <w:rsid w:val="00D12149"/>
    <w:rsid w:val="00D17878"/>
    <w:rsid w:val="00D27E3A"/>
    <w:rsid w:val="00D43FBB"/>
    <w:rsid w:val="00DB2AEF"/>
    <w:rsid w:val="00DC0FC8"/>
    <w:rsid w:val="00DD3358"/>
    <w:rsid w:val="00DF67FA"/>
    <w:rsid w:val="00E02ADB"/>
    <w:rsid w:val="00E05EC0"/>
    <w:rsid w:val="00E06616"/>
    <w:rsid w:val="00E109D1"/>
    <w:rsid w:val="00E10FD4"/>
    <w:rsid w:val="00E11BDE"/>
    <w:rsid w:val="00E2202A"/>
    <w:rsid w:val="00E42B26"/>
    <w:rsid w:val="00E50E34"/>
    <w:rsid w:val="00E51F4C"/>
    <w:rsid w:val="00E54F37"/>
    <w:rsid w:val="00E61377"/>
    <w:rsid w:val="00E73A2D"/>
    <w:rsid w:val="00E760A6"/>
    <w:rsid w:val="00E804A6"/>
    <w:rsid w:val="00E90552"/>
    <w:rsid w:val="00E96722"/>
    <w:rsid w:val="00ED0A5B"/>
    <w:rsid w:val="00ED0AAE"/>
    <w:rsid w:val="00ED4E53"/>
    <w:rsid w:val="00EF1670"/>
    <w:rsid w:val="00F125C1"/>
    <w:rsid w:val="00F32254"/>
    <w:rsid w:val="00F44275"/>
    <w:rsid w:val="00F60EE2"/>
    <w:rsid w:val="00F86D46"/>
    <w:rsid w:val="00F9752B"/>
    <w:rsid w:val="00FA72FB"/>
    <w:rsid w:val="00FB01A9"/>
    <w:rsid w:val="00FD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7E3A"/>
    <w:pPr>
      <w:ind w:left="720"/>
      <w:contextualSpacing/>
    </w:pPr>
  </w:style>
  <w:style w:type="paragraph" w:styleId="a5">
    <w:name w:val="Balloon Text"/>
    <w:basedOn w:val="a"/>
    <w:link w:val="a6"/>
    <w:uiPriority w:val="99"/>
    <w:semiHidden/>
    <w:unhideWhenUsed/>
    <w:rsid w:val="00B814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473"/>
    <w:rPr>
      <w:rFonts w:ascii="Segoe UI" w:hAnsi="Segoe UI" w:cs="Segoe UI"/>
      <w:sz w:val="18"/>
      <w:szCs w:val="18"/>
    </w:rPr>
  </w:style>
  <w:style w:type="paragraph" w:customStyle="1" w:styleId="a7">
    <w:name w:val="Нормальний текст"/>
    <w:basedOn w:val="a"/>
    <w:uiPriority w:val="99"/>
    <w:rsid w:val="008626FC"/>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StyleZakonu">
    <w:name w:val="StyleZakonu"/>
    <w:basedOn w:val="a"/>
    <w:rsid w:val="00BA3DDC"/>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5">
    <w:name w:val="rvts15"/>
    <w:rsid w:val="00BA3DDC"/>
  </w:style>
  <w:style w:type="paragraph" w:styleId="HTML">
    <w:name w:val="HTML Preformatted"/>
    <w:basedOn w:val="a"/>
    <w:link w:val="HTML0"/>
    <w:uiPriority w:val="99"/>
    <w:semiHidden/>
    <w:unhideWhenUsed/>
    <w:rsid w:val="00E1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uk-UA" w:eastAsia="uk-UA"/>
    </w:rPr>
  </w:style>
  <w:style w:type="character" w:customStyle="1" w:styleId="HTML0">
    <w:name w:val="Стандартный HTML Знак"/>
    <w:basedOn w:val="a0"/>
    <w:link w:val="HTML"/>
    <w:uiPriority w:val="99"/>
    <w:semiHidden/>
    <w:rsid w:val="00E11BDE"/>
    <w:rPr>
      <w:rFonts w:ascii="Courier New" w:eastAsiaTheme="minorEastAsia" w:hAnsi="Courier New" w:cs="Courier New"/>
      <w:sz w:val="20"/>
      <w:szCs w:val="20"/>
      <w:lang w:val="uk-UA" w:eastAsia="uk-UA"/>
    </w:rPr>
  </w:style>
  <w:style w:type="paragraph" w:customStyle="1" w:styleId="rvps2">
    <w:name w:val="rvps2"/>
    <w:basedOn w:val="a"/>
    <w:rsid w:val="003157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header"/>
    <w:basedOn w:val="a"/>
    <w:link w:val="a9"/>
    <w:uiPriority w:val="99"/>
    <w:unhideWhenUsed/>
    <w:rsid w:val="00C8456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84566"/>
  </w:style>
  <w:style w:type="paragraph" w:styleId="aa">
    <w:name w:val="footer"/>
    <w:basedOn w:val="a"/>
    <w:link w:val="ab"/>
    <w:uiPriority w:val="99"/>
    <w:unhideWhenUsed/>
    <w:rsid w:val="00C8456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84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7E3A"/>
    <w:pPr>
      <w:ind w:left="720"/>
      <w:contextualSpacing/>
    </w:pPr>
  </w:style>
  <w:style w:type="paragraph" w:styleId="a5">
    <w:name w:val="Balloon Text"/>
    <w:basedOn w:val="a"/>
    <w:link w:val="a6"/>
    <w:uiPriority w:val="99"/>
    <w:semiHidden/>
    <w:unhideWhenUsed/>
    <w:rsid w:val="00B814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473"/>
    <w:rPr>
      <w:rFonts w:ascii="Segoe UI" w:hAnsi="Segoe UI" w:cs="Segoe UI"/>
      <w:sz w:val="18"/>
      <w:szCs w:val="18"/>
    </w:rPr>
  </w:style>
  <w:style w:type="paragraph" w:customStyle="1" w:styleId="a7">
    <w:name w:val="Нормальний текст"/>
    <w:basedOn w:val="a"/>
    <w:uiPriority w:val="99"/>
    <w:rsid w:val="008626FC"/>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StyleZakonu">
    <w:name w:val="StyleZakonu"/>
    <w:basedOn w:val="a"/>
    <w:rsid w:val="00BA3DDC"/>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5">
    <w:name w:val="rvts15"/>
    <w:rsid w:val="00BA3DDC"/>
  </w:style>
  <w:style w:type="paragraph" w:styleId="HTML">
    <w:name w:val="HTML Preformatted"/>
    <w:basedOn w:val="a"/>
    <w:link w:val="HTML0"/>
    <w:uiPriority w:val="99"/>
    <w:semiHidden/>
    <w:unhideWhenUsed/>
    <w:rsid w:val="00E1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uk-UA" w:eastAsia="uk-UA"/>
    </w:rPr>
  </w:style>
  <w:style w:type="character" w:customStyle="1" w:styleId="HTML0">
    <w:name w:val="Стандартный HTML Знак"/>
    <w:basedOn w:val="a0"/>
    <w:link w:val="HTML"/>
    <w:uiPriority w:val="99"/>
    <w:semiHidden/>
    <w:rsid w:val="00E11BDE"/>
    <w:rPr>
      <w:rFonts w:ascii="Courier New" w:eastAsiaTheme="minorEastAsia" w:hAnsi="Courier New" w:cs="Courier New"/>
      <w:sz w:val="20"/>
      <w:szCs w:val="20"/>
      <w:lang w:val="uk-UA" w:eastAsia="uk-UA"/>
    </w:rPr>
  </w:style>
  <w:style w:type="paragraph" w:customStyle="1" w:styleId="rvps2">
    <w:name w:val="rvps2"/>
    <w:basedOn w:val="a"/>
    <w:rsid w:val="003157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header"/>
    <w:basedOn w:val="a"/>
    <w:link w:val="a9"/>
    <w:uiPriority w:val="99"/>
    <w:unhideWhenUsed/>
    <w:rsid w:val="00C8456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84566"/>
  </w:style>
  <w:style w:type="paragraph" w:styleId="aa">
    <w:name w:val="footer"/>
    <w:basedOn w:val="a"/>
    <w:link w:val="ab"/>
    <w:uiPriority w:val="99"/>
    <w:unhideWhenUsed/>
    <w:rsid w:val="00C8456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8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C9A0-1FC5-4A52-9BCD-74B1EA8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171</Pages>
  <Words>218910</Words>
  <Characters>124779</Characters>
  <Application>Microsoft Office Word</Application>
  <DocSecurity>0</DocSecurity>
  <Lines>1039</Lines>
  <Paragraphs>686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Сушко</dc:creator>
  <cp:keywords/>
  <dc:description/>
  <cp:lastModifiedBy>Римарєва Юлія Олександрівна</cp:lastModifiedBy>
  <cp:revision>5</cp:revision>
  <dcterms:created xsi:type="dcterms:W3CDTF">2020-09-29T14:49:00Z</dcterms:created>
  <dcterms:modified xsi:type="dcterms:W3CDTF">2020-09-30T14:49:00Z</dcterms:modified>
</cp:coreProperties>
</file>