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0B" w:rsidRPr="00422F97" w:rsidRDefault="003A790B" w:rsidP="003A790B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22F97">
        <w:rPr>
          <w:rFonts w:eastAsia="Calibri"/>
          <w:sz w:val="28"/>
          <w:szCs w:val="28"/>
          <w:lang w:eastAsia="en-US"/>
        </w:rPr>
        <w:t xml:space="preserve">Проєкт </w:t>
      </w:r>
    </w:p>
    <w:p w:rsidR="003A790B" w:rsidRPr="003A790B" w:rsidRDefault="003A790B" w:rsidP="003A790B">
      <w:pPr>
        <w:ind w:firstLine="709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422F97">
        <w:rPr>
          <w:rFonts w:eastAsia="Calibri"/>
          <w:sz w:val="28"/>
          <w:szCs w:val="28"/>
          <w:lang w:eastAsia="en-US"/>
        </w:rPr>
        <w:t>Вноситься Президентом України</w:t>
      </w:r>
    </w:p>
    <w:p w:rsidR="00265502" w:rsidRPr="0054614C" w:rsidRDefault="00265502" w:rsidP="003F5B09">
      <w:pPr>
        <w:jc w:val="center"/>
      </w:pPr>
    </w:p>
    <w:p w:rsidR="00265502" w:rsidRDefault="00265502" w:rsidP="003F5B09">
      <w:pPr>
        <w:jc w:val="center"/>
        <w:rPr>
          <w:sz w:val="28"/>
        </w:rPr>
      </w:pPr>
    </w:p>
    <w:p w:rsidR="003A790B" w:rsidRDefault="003A790B" w:rsidP="003F5B09">
      <w:pPr>
        <w:jc w:val="center"/>
        <w:rPr>
          <w:sz w:val="28"/>
        </w:rPr>
      </w:pPr>
    </w:p>
    <w:p w:rsidR="003A790B" w:rsidRPr="0054614C" w:rsidRDefault="003A790B" w:rsidP="003F5B09">
      <w:pPr>
        <w:jc w:val="center"/>
        <w:rPr>
          <w:sz w:val="28"/>
        </w:rPr>
      </w:pPr>
    </w:p>
    <w:p w:rsidR="00265502" w:rsidRPr="003A790B" w:rsidRDefault="003A790B" w:rsidP="003F5B09">
      <w:pPr>
        <w:jc w:val="center"/>
        <w:rPr>
          <w:b/>
          <w:sz w:val="28"/>
        </w:rPr>
      </w:pPr>
      <w:r>
        <w:rPr>
          <w:b/>
          <w:sz w:val="28"/>
        </w:rPr>
        <w:t xml:space="preserve">З А К О Н </w:t>
      </w:r>
      <w:r w:rsidR="00265502" w:rsidRPr="003A790B">
        <w:rPr>
          <w:b/>
          <w:sz w:val="28"/>
        </w:rPr>
        <w:t xml:space="preserve"> У</w:t>
      </w:r>
      <w:r>
        <w:rPr>
          <w:b/>
          <w:sz w:val="28"/>
        </w:rPr>
        <w:t xml:space="preserve"> </w:t>
      </w:r>
      <w:r w:rsidR="00265502" w:rsidRPr="003A790B">
        <w:rPr>
          <w:b/>
          <w:sz w:val="28"/>
        </w:rPr>
        <w:t>К</w:t>
      </w:r>
      <w:r>
        <w:rPr>
          <w:b/>
          <w:sz w:val="28"/>
        </w:rPr>
        <w:t xml:space="preserve"> </w:t>
      </w:r>
      <w:r w:rsidR="00265502" w:rsidRPr="003A790B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="00265502" w:rsidRPr="003A790B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265502" w:rsidRPr="003A790B">
        <w:rPr>
          <w:b/>
          <w:sz w:val="28"/>
        </w:rPr>
        <w:t>Ї</w:t>
      </w:r>
      <w:r>
        <w:rPr>
          <w:b/>
          <w:sz w:val="28"/>
        </w:rPr>
        <w:t xml:space="preserve"> </w:t>
      </w:r>
      <w:r w:rsidR="00265502" w:rsidRPr="003A790B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="00265502" w:rsidRPr="003A790B">
        <w:rPr>
          <w:b/>
          <w:sz w:val="28"/>
        </w:rPr>
        <w:t>И</w:t>
      </w:r>
    </w:p>
    <w:p w:rsidR="00265502" w:rsidRPr="0054614C" w:rsidRDefault="00265502" w:rsidP="003F5B09">
      <w:pPr>
        <w:jc w:val="center"/>
        <w:rPr>
          <w:sz w:val="28"/>
        </w:rPr>
      </w:pPr>
    </w:p>
    <w:p w:rsidR="00265502" w:rsidRPr="0054614C" w:rsidRDefault="00265502" w:rsidP="003F5B09"/>
    <w:p w:rsidR="00764062" w:rsidRPr="00764062" w:rsidRDefault="00265502" w:rsidP="00764062">
      <w:pPr>
        <w:pStyle w:val="1"/>
        <w:rPr>
          <w:sz w:val="28"/>
          <w:szCs w:val="28"/>
          <w:lang w:val="uk-UA"/>
        </w:rPr>
      </w:pPr>
      <w:r w:rsidRPr="0054614C">
        <w:rPr>
          <w:sz w:val="28"/>
          <w:szCs w:val="28"/>
          <w:lang w:val="uk-UA"/>
        </w:rPr>
        <w:t xml:space="preserve">Про </w:t>
      </w:r>
      <w:r w:rsidR="003A790B">
        <w:rPr>
          <w:sz w:val="28"/>
          <w:szCs w:val="28"/>
          <w:lang w:val="uk-UA"/>
        </w:rPr>
        <w:t xml:space="preserve">ратифікацію </w:t>
      </w:r>
      <w:r w:rsidR="00764062">
        <w:rPr>
          <w:sz w:val="28"/>
          <w:szCs w:val="28"/>
          <w:lang w:val="uk-UA"/>
        </w:rPr>
        <w:t xml:space="preserve">Конвенції </w:t>
      </w:r>
      <w:r w:rsidR="00764062" w:rsidRPr="00764062">
        <w:rPr>
          <w:sz w:val="28"/>
          <w:szCs w:val="28"/>
          <w:lang w:val="uk-UA"/>
        </w:rPr>
        <w:t xml:space="preserve">про безпеку в застосуванні </w:t>
      </w:r>
    </w:p>
    <w:p w:rsidR="00265502" w:rsidRDefault="00764062" w:rsidP="00764062">
      <w:pPr>
        <w:pStyle w:val="1"/>
        <w:rPr>
          <w:sz w:val="28"/>
          <w:szCs w:val="28"/>
          <w:lang w:val="uk-UA"/>
        </w:rPr>
      </w:pPr>
      <w:r w:rsidRPr="00764062">
        <w:rPr>
          <w:sz w:val="28"/>
          <w:szCs w:val="28"/>
          <w:lang w:val="uk-UA"/>
        </w:rPr>
        <w:t xml:space="preserve">хімічних речовин на виробництві </w:t>
      </w:r>
      <w:r w:rsidR="00033A03">
        <w:rPr>
          <w:sz w:val="28"/>
          <w:szCs w:val="28"/>
          <w:lang w:val="uk-UA"/>
        </w:rPr>
        <w:t>№</w:t>
      </w:r>
      <w:r w:rsidRPr="00764062">
        <w:rPr>
          <w:sz w:val="28"/>
          <w:szCs w:val="28"/>
          <w:lang w:val="uk-UA"/>
        </w:rPr>
        <w:t xml:space="preserve"> 170 </w:t>
      </w:r>
    </w:p>
    <w:p w:rsidR="00764062" w:rsidRDefault="00764062" w:rsidP="0076406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</w:t>
      </w:r>
    </w:p>
    <w:p w:rsidR="00764062" w:rsidRPr="0054614C" w:rsidRDefault="00764062" w:rsidP="00764062">
      <w:pPr>
        <w:pStyle w:val="1"/>
        <w:rPr>
          <w:b w:val="0"/>
          <w:sz w:val="28"/>
          <w:szCs w:val="28"/>
        </w:rPr>
      </w:pPr>
    </w:p>
    <w:p w:rsidR="00265502" w:rsidRPr="0054614C" w:rsidRDefault="00265502" w:rsidP="003F5B09">
      <w:pPr>
        <w:pStyle w:val="1"/>
        <w:rPr>
          <w:sz w:val="28"/>
          <w:lang w:val="uk-UA"/>
        </w:rPr>
      </w:pPr>
    </w:p>
    <w:p w:rsidR="00764062" w:rsidRDefault="00764062" w:rsidP="00504C04">
      <w:pPr>
        <w:spacing w:line="300" w:lineRule="auto"/>
        <w:ind w:firstLine="709"/>
        <w:jc w:val="both"/>
        <w:rPr>
          <w:bCs/>
          <w:sz w:val="28"/>
        </w:rPr>
      </w:pPr>
      <w:r w:rsidRPr="00764062">
        <w:rPr>
          <w:bCs/>
          <w:sz w:val="28"/>
        </w:rPr>
        <w:t>Верховна Рада України  п о с т а н о в л я є:</w:t>
      </w:r>
      <w:r w:rsidR="007C2614">
        <w:rPr>
          <w:bCs/>
          <w:sz w:val="28"/>
        </w:rPr>
        <w:t xml:space="preserve">  </w:t>
      </w:r>
    </w:p>
    <w:p w:rsidR="00764062" w:rsidRPr="00764062" w:rsidRDefault="00422F97" w:rsidP="00504C04">
      <w:pPr>
        <w:spacing w:before="120" w:line="30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Ратифікувати Конвенцію про </w:t>
      </w:r>
      <w:r w:rsidR="00764062" w:rsidRPr="00764062">
        <w:rPr>
          <w:bCs/>
          <w:sz w:val="28"/>
        </w:rPr>
        <w:t xml:space="preserve">безпеку в застосуванні хімічних речовин на виробництві </w:t>
      </w:r>
      <w:r w:rsidR="00033A03">
        <w:rPr>
          <w:bCs/>
          <w:sz w:val="28"/>
        </w:rPr>
        <w:t>№</w:t>
      </w:r>
      <w:r w:rsidR="00764062" w:rsidRPr="00764062">
        <w:rPr>
          <w:bCs/>
          <w:sz w:val="28"/>
        </w:rPr>
        <w:t xml:space="preserve"> 170, </w:t>
      </w:r>
      <w:r w:rsidR="00F62AD3">
        <w:rPr>
          <w:bCs/>
          <w:sz w:val="28"/>
        </w:rPr>
        <w:t>ухвалену</w:t>
      </w:r>
      <w:r w:rsidR="00033A03">
        <w:rPr>
          <w:bCs/>
          <w:sz w:val="28"/>
        </w:rPr>
        <w:t xml:space="preserve"> </w:t>
      </w:r>
      <w:r w:rsidR="00033A03" w:rsidRPr="00033A03">
        <w:rPr>
          <w:bCs/>
          <w:sz w:val="28"/>
        </w:rPr>
        <w:t>25</w:t>
      </w:r>
      <w:r w:rsidR="00033A03">
        <w:rPr>
          <w:bCs/>
          <w:sz w:val="28"/>
        </w:rPr>
        <w:t xml:space="preserve"> червня 1</w:t>
      </w:r>
      <w:r w:rsidR="00033A03" w:rsidRPr="00033A03">
        <w:rPr>
          <w:bCs/>
          <w:sz w:val="28"/>
        </w:rPr>
        <w:t>990</w:t>
      </w:r>
      <w:r w:rsidR="00033A03">
        <w:rPr>
          <w:bCs/>
          <w:sz w:val="28"/>
        </w:rPr>
        <w:t xml:space="preserve"> року</w:t>
      </w:r>
      <w:r w:rsidR="00F62AD3">
        <w:rPr>
          <w:bCs/>
          <w:sz w:val="28"/>
        </w:rPr>
        <w:t xml:space="preserve"> </w:t>
      </w:r>
      <w:r w:rsidR="00F62AD3" w:rsidRPr="00764062">
        <w:rPr>
          <w:bCs/>
          <w:sz w:val="28"/>
        </w:rPr>
        <w:t>(додається)</w:t>
      </w:r>
      <w:r w:rsidR="00F62AD3">
        <w:rPr>
          <w:bCs/>
          <w:sz w:val="28"/>
        </w:rPr>
        <w:t>, яка</w:t>
      </w:r>
      <w:r w:rsidR="00033A03">
        <w:rPr>
          <w:bCs/>
          <w:sz w:val="28"/>
        </w:rPr>
        <w:t xml:space="preserve"> </w:t>
      </w:r>
      <w:r w:rsidR="00764062" w:rsidRPr="00764062">
        <w:rPr>
          <w:bCs/>
          <w:sz w:val="28"/>
        </w:rPr>
        <w:t xml:space="preserve">набирає чинності </w:t>
      </w:r>
      <w:r w:rsidR="00F62AD3">
        <w:rPr>
          <w:bCs/>
          <w:sz w:val="28"/>
        </w:rPr>
        <w:t xml:space="preserve">для України </w:t>
      </w:r>
      <w:r w:rsidRPr="00422F97">
        <w:rPr>
          <w:bCs/>
          <w:sz w:val="28"/>
        </w:rPr>
        <w:t xml:space="preserve">через дванадцять місяців </w:t>
      </w:r>
      <w:r w:rsidR="00602B4B">
        <w:rPr>
          <w:bCs/>
          <w:sz w:val="28"/>
        </w:rPr>
        <w:t>від дати реєстрації документа про ратифікацію</w:t>
      </w:r>
      <w:r w:rsidR="00764062" w:rsidRPr="00764062">
        <w:rPr>
          <w:bCs/>
          <w:sz w:val="28"/>
        </w:rPr>
        <w:t>.</w:t>
      </w:r>
    </w:p>
    <w:p w:rsidR="00764062" w:rsidRPr="00764062" w:rsidRDefault="00764062" w:rsidP="00422F97">
      <w:pPr>
        <w:rPr>
          <w:bCs/>
          <w:sz w:val="28"/>
        </w:rPr>
      </w:pPr>
    </w:p>
    <w:p w:rsidR="00764062" w:rsidRDefault="00764062" w:rsidP="00422F97">
      <w:pPr>
        <w:rPr>
          <w:bCs/>
          <w:sz w:val="28"/>
        </w:rPr>
      </w:pPr>
    </w:p>
    <w:p w:rsidR="00033A03" w:rsidRDefault="00033A03" w:rsidP="00422F97">
      <w:pPr>
        <w:rPr>
          <w:bCs/>
          <w:sz w:val="28"/>
        </w:rPr>
      </w:pPr>
    </w:p>
    <w:p w:rsidR="000732FC" w:rsidRDefault="00764062" w:rsidP="000732FC">
      <w:pPr>
        <w:spacing w:before="120"/>
        <w:rPr>
          <w:b/>
          <w:bCs/>
          <w:sz w:val="28"/>
        </w:rPr>
      </w:pPr>
      <w:r w:rsidRPr="00422F97">
        <w:rPr>
          <w:b/>
          <w:bCs/>
          <w:sz w:val="28"/>
        </w:rPr>
        <w:t>Голова</w:t>
      </w:r>
      <w:r w:rsidR="000732FC">
        <w:rPr>
          <w:b/>
          <w:bCs/>
          <w:sz w:val="28"/>
        </w:rPr>
        <w:t xml:space="preserve"> </w:t>
      </w:r>
      <w:r w:rsidRPr="00422F97">
        <w:rPr>
          <w:b/>
          <w:bCs/>
          <w:sz w:val="28"/>
        </w:rPr>
        <w:t xml:space="preserve">Верховної Ради </w:t>
      </w:r>
    </w:p>
    <w:p w:rsidR="00D43343" w:rsidRDefault="000732FC" w:rsidP="000732FC">
      <w:pPr>
        <w:spacing w:before="120"/>
        <w:rPr>
          <w:b/>
          <w:bCs/>
          <w:sz w:val="28"/>
        </w:rPr>
      </w:pPr>
      <w:r>
        <w:rPr>
          <w:b/>
          <w:bCs/>
          <w:sz w:val="28"/>
        </w:rPr>
        <w:t xml:space="preserve">              </w:t>
      </w:r>
      <w:r w:rsidR="00764062" w:rsidRPr="00422F97">
        <w:rPr>
          <w:b/>
          <w:bCs/>
          <w:sz w:val="28"/>
        </w:rPr>
        <w:t>України</w:t>
      </w:r>
      <w:r>
        <w:rPr>
          <w:b/>
          <w:bCs/>
          <w:sz w:val="28"/>
        </w:rPr>
        <w:t xml:space="preserve">                                                                  </w:t>
      </w:r>
      <w:r w:rsidRPr="007E56AD">
        <w:rPr>
          <w:b/>
          <w:sz w:val="28"/>
          <w:szCs w:val="28"/>
        </w:rPr>
        <w:t>Руслан СТЕФАНЧУК</w:t>
      </w:r>
    </w:p>
    <w:p w:rsidR="00356FA6" w:rsidRDefault="00356FA6" w:rsidP="00422F97">
      <w:pPr>
        <w:spacing w:before="120"/>
        <w:jc w:val="center"/>
        <w:rPr>
          <w:b/>
          <w:bCs/>
          <w:sz w:val="28"/>
        </w:rPr>
      </w:pPr>
    </w:p>
    <w:p w:rsidR="00356FA6" w:rsidRDefault="00356FA6" w:rsidP="00422F97">
      <w:pPr>
        <w:spacing w:before="120"/>
        <w:jc w:val="center"/>
        <w:rPr>
          <w:b/>
          <w:bCs/>
          <w:sz w:val="28"/>
        </w:rPr>
      </w:pPr>
    </w:p>
    <w:p w:rsidR="00356FA6" w:rsidRDefault="00356FA6" w:rsidP="00422F97">
      <w:pPr>
        <w:spacing w:before="120"/>
        <w:jc w:val="center"/>
        <w:rPr>
          <w:b/>
          <w:bCs/>
          <w:sz w:val="28"/>
        </w:rPr>
      </w:pPr>
    </w:p>
    <w:p w:rsidR="00356FA6" w:rsidRDefault="00356FA6" w:rsidP="00422F97">
      <w:pPr>
        <w:spacing w:before="120"/>
        <w:jc w:val="center"/>
        <w:rPr>
          <w:b/>
          <w:bCs/>
          <w:sz w:val="28"/>
        </w:rPr>
      </w:pPr>
    </w:p>
    <w:p w:rsidR="00356FA6" w:rsidRDefault="00356FA6" w:rsidP="00422F97">
      <w:pPr>
        <w:spacing w:before="120"/>
        <w:jc w:val="center"/>
        <w:rPr>
          <w:b/>
          <w:bCs/>
          <w:sz w:val="28"/>
        </w:rPr>
      </w:pPr>
    </w:p>
    <w:p w:rsidR="00356FA6" w:rsidRPr="00422F97" w:rsidRDefault="00356FA6" w:rsidP="00422F97">
      <w:pPr>
        <w:spacing w:before="120"/>
        <w:jc w:val="center"/>
        <w:rPr>
          <w:b/>
          <w:sz w:val="28"/>
        </w:rPr>
      </w:pPr>
    </w:p>
    <w:sectPr w:rsidR="00356FA6" w:rsidRPr="00422F97" w:rsidSect="00422F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02"/>
    <w:rsid w:val="00033A03"/>
    <w:rsid w:val="00052020"/>
    <w:rsid w:val="00053C10"/>
    <w:rsid w:val="00071C2F"/>
    <w:rsid w:val="000732FC"/>
    <w:rsid w:val="000A3C42"/>
    <w:rsid w:val="000B7ECE"/>
    <w:rsid w:val="000D4095"/>
    <w:rsid w:val="001607B0"/>
    <w:rsid w:val="00167A7A"/>
    <w:rsid w:val="001B1A0C"/>
    <w:rsid w:val="001B6A4E"/>
    <w:rsid w:val="001E4D90"/>
    <w:rsid w:val="002622E8"/>
    <w:rsid w:val="00265502"/>
    <w:rsid w:val="00285021"/>
    <w:rsid w:val="0029601D"/>
    <w:rsid w:val="002A27B6"/>
    <w:rsid w:val="002B5519"/>
    <w:rsid w:val="002D3289"/>
    <w:rsid w:val="002E00FA"/>
    <w:rsid w:val="003001EC"/>
    <w:rsid w:val="00303B3E"/>
    <w:rsid w:val="00356FA6"/>
    <w:rsid w:val="00377DF5"/>
    <w:rsid w:val="003A790B"/>
    <w:rsid w:val="003D1A0E"/>
    <w:rsid w:val="003E411D"/>
    <w:rsid w:val="003F5B09"/>
    <w:rsid w:val="00422F97"/>
    <w:rsid w:val="00435D60"/>
    <w:rsid w:val="004C18FA"/>
    <w:rsid w:val="004C7B99"/>
    <w:rsid w:val="004E0B7E"/>
    <w:rsid w:val="00501A03"/>
    <w:rsid w:val="00501FC2"/>
    <w:rsid w:val="005048F2"/>
    <w:rsid w:val="00504C04"/>
    <w:rsid w:val="0054614C"/>
    <w:rsid w:val="00572F2F"/>
    <w:rsid w:val="00600545"/>
    <w:rsid w:val="00602B4B"/>
    <w:rsid w:val="00670247"/>
    <w:rsid w:val="006A79E0"/>
    <w:rsid w:val="006C7436"/>
    <w:rsid w:val="006D4D4C"/>
    <w:rsid w:val="006F1117"/>
    <w:rsid w:val="00751E78"/>
    <w:rsid w:val="00764062"/>
    <w:rsid w:val="0079453C"/>
    <w:rsid w:val="007C2614"/>
    <w:rsid w:val="007C5010"/>
    <w:rsid w:val="007F1770"/>
    <w:rsid w:val="00813671"/>
    <w:rsid w:val="0088409C"/>
    <w:rsid w:val="00890F87"/>
    <w:rsid w:val="008A2508"/>
    <w:rsid w:val="008A7934"/>
    <w:rsid w:val="008D1770"/>
    <w:rsid w:val="008E06D6"/>
    <w:rsid w:val="008F6473"/>
    <w:rsid w:val="0091333D"/>
    <w:rsid w:val="00935CCA"/>
    <w:rsid w:val="009656F6"/>
    <w:rsid w:val="009A0B13"/>
    <w:rsid w:val="009A6044"/>
    <w:rsid w:val="009C4181"/>
    <w:rsid w:val="009E31E5"/>
    <w:rsid w:val="009F30D3"/>
    <w:rsid w:val="00A01A50"/>
    <w:rsid w:val="00A11662"/>
    <w:rsid w:val="00A2672E"/>
    <w:rsid w:val="00A40288"/>
    <w:rsid w:val="00A6234C"/>
    <w:rsid w:val="00AF5A0E"/>
    <w:rsid w:val="00B00771"/>
    <w:rsid w:val="00B10F30"/>
    <w:rsid w:val="00BD4CAF"/>
    <w:rsid w:val="00C10028"/>
    <w:rsid w:val="00C464DA"/>
    <w:rsid w:val="00C54D3D"/>
    <w:rsid w:val="00CE4058"/>
    <w:rsid w:val="00D43343"/>
    <w:rsid w:val="00D500BE"/>
    <w:rsid w:val="00DF53E7"/>
    <w:rsid w:val="00E4714A"/>
    <w:rsid w:val="00E475D1"/>
    <w:rsid w:val="00E64B0D"/>
    <w:rsid w:val="00F351DF"/>
    <w:rsid w:val="00F45EAB"/>
    <w:rsid w:val="00F62AD3"/>
    <w:rsid w:val="00FA1FF4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5991B-DB94-46F0-83BF-5A753E8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5502"/>
    <w:pPr>
      <w:keepNext/>
      <w:jc w:val="right"/>
      <w:outlineLvl w:val="3"/>
    </w:pPr>
    <w:rPr>
      <w:sz w:val="26"/>
      <w:u w:val="single"/>
    </w:rPr>
  </w:style>
  <w:style w:type="paragraph" w:styleId="5">
    <w:name w:val="heading 5"/>
    <w:basedOn w:val="a"/>
    <w:next w:val="a"/>
    <w:link w:val="50"/>
    <w:qFormat/>
    <w:rsid w:val="00265502"/>
    <w:pPr>
      <w:keepNext/>
      <w:spacing w:before="1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5502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5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вичайний1"/>
    <w:rsid w:val="00265502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ru-RU" w:eastAsia="ru-RU"/>
    </w:rPr>
  </w:style>
  <w:style w:type="table" w:styleId="a3">
    <w:name w:val="Table Grid"/>
    <w:basedOn w:val="a1"/>
    <w:uiPriority w:val="39"/>
    <w:rsid w:val="00D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3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01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47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8F6473"/>
  </w:style>
  <w:style w:type="paragraph" w:styleId="a5">
    <w:name w:val="Balloon Text"/>
    <w:basedOn w:val="a"/>
    <w:link w:val="a6"/>
    <w:uiPriority w:val="99"/>
    <w:semiHidden/>
    <w:unhideWhenUsed/>
    <w:rsid w:val="00356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8409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4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024F-5D8A-4178-B408-9E653B4F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Надія Віталіївна</dc:creator>
  <cp:keywords/>
  <dc:description/>
  <cp:lastModifiedBy>Optimus</cp:lastModifiedBy>
  <cp:revision>2</cp:revision>
  <cp:lastPrinted>2022-07-28T13:16:00Z</cp:lastPrinted>
  <dcterms:created xsi:type="dcterms:W3CDTF">2022-08-16T07:42:00Z</dcterms:created>
  <dcterms:modified xsi:type="dcterms:W3CDTF">2022-08-16T07:42:00Z</dcterms:modified>
</cp:coreProperties>
</file>