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45" w:rsidRPr="00704055" w:rsidRDefault="003D7945" w:rsidP="003D7945">
      <w:pPr>
        <w:pStyle w:val="a5"/>
        <w:ind w:left="2977"/>
        <w:rPr>
          <w:rFonts w:ascii="Times New Roman" w:hAnsi="Times New Roman"/>
          <w:sz w:val="28"/>
          <w:szCs w:val="28"/>
        </w:rPr>
      </w:pPr>
      <w:r w:rsidRPr="00704055">
        <w:rPr>
          <w:rFonts w:ascii="Times New Roman" w:hAnsi="Times New Roman"/>
          <w:sz w:val="28"/>
          <w:szCs w:val="28"/>
        </w:rPr>
        <w:t>ЗАТВЕРДЖЕНО</w:t>
      </w:r>
      <w:r w:rsidRPr="00704055">
        <w:rPr>
          <w:rFonts w:ascii="Times New Roman" w:hAnsi="Times New Roman"/>
          <w:sz w:val="28"/>
          <w:szCs w:val="28"/>
        </w:rPr>
        <w:br/>
        <w:t>постановою Кабінету Міністрів України</w:t>
      </w:r>
      <w:r w:rsidRPr="00704055">
        <w:rPr>
          <w:rFonts w:ascii="Times New Roman" w:hAnsi="Times New Roman"/>
          <w:sz w:val="28"/>
          <w:szCs w:val="28"/>
        </w:rPr>
        <w:br/>
        <w:t xml:space="preserve">від </w:t>
      </w:r>
      <w:r w:rsidRPr="00704055">
        <w:rPr>
          <w:rFonts w:ascii="Times New Roman" w:hAnsi="Times New Roman"/>
          <w:sz w:val="28"/>
          <w:szCs w:val="28"/>
        </w:rPr>
        <w:tab/>
      </w:r>
      <w:r w:rsidRPr="00704055">
        <w:rPr>
          <w:rFonts w:ascii="Times New Roman" w:hAnsi="Times New Roman"/>
          <w:sz w:val="28"/>
          <w:szCs w:val="28"/>
        </w:rPr>
        <w:tab/>
      </w:r>
      <w:r w:rsidRPr="00704055">
        <w:rPr>
          <w:rFonts w:ascii="Times New Roman" w:hAnsi="Times New Roman"/>
          <w:sz w:val="28"/>
          <w:szCs w:val="28"/>
        </w:rPr>
        <w:tab/>
        <w:t>2023 р. №</w:t>
      </w:r>
    </w:p>
    <w:p w:rsidR="003D7945" w:rsidRPr="00A5255A" w:rsidRDefault="003D7945" w:rsidP="003D7945">
      <w:pPr>
        <w:pStyle w:val="ac"/>
        <w:spacing w:before="360" w:after="360"/>
        <w:rPr>
          <w:rFonts w:ascii="Times New Roman" w:hAnsi="Times New Roman"/>
          <w:sz w:val="28"/>
          <w:szCs w:val="28"/>
        </w:rPr>
      </w:pPr>
      <w:r w:rsidRPr="00A5255A">
        <w:rPr>
          <w:rFonts w:ascii="Times New Roman" w:hAnsi="Times New Roman"/>
          <w:sz w:val="28"/>
          <w:szCs w:val="28"/>
        </w:rPr>
        <w:t>ПОРЯДОК</w:t>
      </w:r>
      <w:r w:rsidRPr="00A5255A">
        <w:rPr>
          <w:rFonts w:ascii="Times New Roman" w:hAnsi="Times New Roman"/>
          <w:sz w:val="28"/>
          <w:szCs w:val="28"/>
        </w:rPr>
        <w:br/>
        <w:t xml:space="preserve">ведення </w:t>
      </w:r>
      <w:r w:rsidR="00135D1B" w:rsidRPr="00A5255A">
        <w:rPr>
          <w:rFonts w:ascii="Times New Roman" w:hAnsi="Times New Roman"/>
          <w:sz w:val="28"/>
          <w:szCs w:val="28"/>
        </w:rPr>
        <w:t>Державного реєстру пестицидів і агрохімікатів, дозволених до використання в Україні</w:t>
      </w:r>
    </w:p>
    <w:p w:rsidR="003D7945" w:rsidRPr="00704055" w:rsidRDefault="00704055" w:rsidP="003F0B75">
      <w:pPr>
        <w:pStyle w:val="a4"/>
        <w:spacing w:before="0"/>
        <w:jc w:val="both"/>
        <w:rPr>
          <w:rFonts w:ascii="Times New Roman" w:hAnsi="Times New Roman"/>
          <w:sz w:val="28"/>
          <w:szCs w:val="28"/>
        </w:rPr>
      </w:pPr>
      <w:r>
        <w:rPr>
          <w:rFonts w:ascii="Times New Roman" w:hAnsi="Times New Roman"/>
          <w:sz w:val="28"/>
          <w:szCs w:val="28"/>
        </w:rPr>
        <w:t>1. </w:t>
      </w:r>
      <w:r w:rsidR="003D7945" w:rsidRPr="00704055">
        <w:rPr>
          <w:rFonts w:ascii="Times New Roman" w:hAnsi="Times New Roman"/>
          <w:sz w:val="28"/>
          <w:szCs w:val="28"/>
        </w:rPr>
        <w:t xml:space="preserve">Цей Порядок визначає процедуру ведення </w:t>
      </w:r>
      <w:r w:rsidR="004D1645" w:rsidRPr="00704055">
        <w:rPr>
          <w:rFonts w:ascii="Times New Roman" w:hAnsi="Times New Roman"/>
          <w:sz w:val="28"/>
          <w:szCs w:val="28"/>
        </w:rPr>
        <w:t>Державного реєстру пестицидів і агрохімікатів, дозволених до використання в Україні</w:t>
      </w:r>
      <w:r w:rsidR="003D7945" w:rsidRPr="00704055">
        <w:rPr>
          <w:rFonts w:ascii="Times New Roman" w:hAnsi="Times New Roman"/>
          <w:sz w:val="28"/>
          <w:szCs w:val="28"/>
        </w:rPr>
        <w:t>.</w:t>
      </w:r>
    </w:p>
    <w:p w:rsidR="003D7945" w:rsidRPr="00704055" w:rsidRDefault="008D5499" w:rsidP="003F0B75">
      <w:pPr>
        <w:pStyle w:val="a4"/>
        <w:spacing w:before="0"/>
        <w:jc w:val="both"/>
        <w:rPr>
          <w:rFonts w:ascii="Times New Roman" w:hAnsi="Times New Roman"/>
          <w:sz w:val="28"/>
          <w:szCs w:val="28"/>
        </w:rPr>
      </w:pPr>
      <w:bookmarkStart w:id="0" w:name="n81"/>
      <w:bookmarkEnd w:id="0"/>
      <w:r w:rsidRPr="00704055">
        <w:rPr>
          <w:rFonts w:ascii="Times New Roman" w:hAnsi="Times New Roman"/>
          <w:sz w:val="28"/>
          <w:szCs w:val="28"/>
        </w:rPr>
        <w:t>2</w:t>
      </w:r>
      <w:r w:rsidR="003D7945" w:rsidRPr="00704055">
        <w:rPr>
          <w:rFonts w:ascii="Times New Roman" w:hAnsi="Times New Roman"/>
          <w:sz w:val="28"/>
          <w:szCs w:val="28"/>
        </w:rPr>
        <w:t>.</w:t>
      </w:r>
      <w:r w:rsidR="00704055">
        <w:rPr>
          <w:rFonts w:ascii="Times New Roman" w:hAnsi="Times New Roman"/>
          <w:sz w:val="28"/>
          <w:szCs w:val="28"/>
        </w:rPr>
        <w:t> </w:t>
      </w:r>
      <w:r w:rsidR="003D7945" w:rsidRPr="00704055">
        <w:rPr>
          <w:rFonts w:ascii="Times New Roman" w:hAnsi="Times New Roman"/>
          <w:sz w:val="28"/>
          <w:szCs w:val="28"/>
        </w:rPr>
        <w:t>У цьому Порядку наведені нижче терміни вживаються в такому значенні:</w:t>
      </w:r>
    </w:p>
    <w:p w:rsidR="001D7B9A" w:rsidRPr="00704055" w:rsidRDefault="00C40CA1" w:rsidP="003F0B75">
      <w:pPr>
        <w:ind w:firstLine="567"/>
        <w:jc w:val="both"/>
        <w:rPr>
          <w:rFonts w:ascii="Times New Roman" w:hAnsi="Times New Roman"/>
          <w:sz w:val="28"/>
          <w:szCs w:val="28"/>
        </w:rPr>
      </w:pPr>
      <w:bookmarkStart w:id="1" w:name="n82"/>
      <w:bookmarkEnd w:id="1"/>
      <w:r w:rsidRPr="00704055">
        <w:rPr>
          <w:rFonts w:ascii="Times New Roman" w:hAnsi="Times New Roman"/>
          <w:sz w:val="28"/>
          <w:szCs w:val="28"/>
        </w:rPr>
        <w:t>р</w:t>
      </w:r>
      <w:r w:rsidR="003D7945" w:rsidRPr="00704055">
        <w:rPr>
          <w:rFonts w:ascii="Times New Roman" w:hAnsi="Times New Roman"/>
          <w:sz w:val="28"/>
          <w:szCs w:val="28"/>
        </w:rPr>
        <w:t xml:space="preserve">еєстр — </w:t>
      </w:r>
      <w:r w:rsidR="00FD7DE8" w:rsidRPr="00D44506">
        <w:rPr>
          <w:rFonts w:ascii="Times New Roman" w:hAnsi="Times New Roman"/>
          <w:sz w:val="28"/>
          <w:szCs w:val="28"/>
        </w:rPr>
        <w:t xml:space="preserve">інформаційно-комунікаційна система, що забезпечує збирання, накопичення, захист, облік, відображення, оброблення реєстрових даних та надання реєстрової інформації щодо пестицидів і агрохімікатів, що пройшли державну реєстрацію та/або дозволені до використання в Україні. </w:t>
      </w:r>
      <w:r w:rsidR="00FD7DE8" w:rsidRPr="00704055">
        <w:rPr>
          <w:rFonts w:ascii="Times New Roman" w:hAnsi="Times New Roman"/>
          <w:sz w:val="28"/>
          <w:szCs w:val="28"/>
        </w:rPr>
        <w:t xml:space="preserve">Реєстр є функціональним модулем Єдиної екологічної платформи </w:t>
      </w:r>
      <w:r w:rsidR="00861064" w:rsidRPr="00704055">
        <w:rPr>
          <w:rFonts w:ascii="Times New Roman" w:hAnsi="Times New Roman"/>
          <w:sz w:val="28"/>
          <w:szCs w:val="28"/>
        </w:rPr>
        <w:t>«</w:t>
      </w:r>
      <w:proofErr w:type="spellStart"/>
      <w:r w:rsidR="00FD7DE8" w:rsidRPr="00704055">
        <w:rPr>
          <w:rFonts w:ascii="Times New Roman" w:hAnsi="Times New Roman"/>
          <w:sz w:val="28"/>
          <w:szCs w:val="28"/>
        </w:rPr>
        <w:t>ЕкоСистема</w:t>
      </w:r>
      <w:proofErr w:type="spellEnd"/>
      <w:r w:rsidR="00861064" w:rsidRPr="00704055">
        <w:rPr>
          <w:rFonts w:ascii="Times New Roman" w:hAnsi="Times New Roman"/>
          <w:sz w:val="28"/>
          <w:szCs w:val="28"/>
        </w:rPr>
        <w:t>»</w:t>
      </w:r>
      <w:r w:rsidR="001D7B9A" w:rsidRPr="00704055">
        <w:rPr>
          <w:rFonts w:ascii="Times New Roman" w:hAnsi="Times New Roman"/>
          <w:sz w:val="28"/>
          <w:szCs w:val="28"/>
        </w:rPr>
        <w:t>. Доступ до реєстру здійснюється через Єдину ек</w:t>
      </w:r>
      <w:r w:rsidR="00704055">
        <w:rPr>
          <w:rFonts w:ascii="Times New Roman" w:hAnsi="Times New Roman"/>
          <w:sz w:val="28"/>
          <w:szCs w:val="28"/>
        </w:rPr>
        <w:t>ологічну платформу «</w:t>
      </w:r>
      <w:proofErr w:type="spellStart"/>
      <w:r w:rsidR="00704055">
        <w:rPr>
          <w:rFonts w:ascii="Times New Roman" w:hAnsi="Times New Roman"/>
          <w:sz w:val="28"/>
          <w:szCs w:val="28"/>
        </w:rPr>
        <w:t>ЕкоСистема</w:t>
      </w:r>
      <w:proofErr w:type="spellEnd"/>
      <w:r w:rsidR="00704055">
        <w:rPr>
          <w:rFonts w:ascii="Times New Roman" w:hAnsi="Times New Roman"/>
          <w:sz w:val="28"/>
          <w:szCs w:val="28"/>
        </w:rPr>
        <w:t>»;</w:t>
      </w:r>
    </w:p>
    <w:p w:rsidR="003D7945" w:rsidRPr="00704055" w:rsidRDefault="003D7945" w:rsidP="003F0B75">
      <w:pPr>
        <w:pStyle w:val="a4"/>
        <w:spacing w:before="0"/>
        <w:jc w:val="both"/>
        <w:rPr>
          <w:rFonts w:ascii="Times New Roman" w:hAnsi="Times New Roman"/>
          <w:sz w:val="28"/>
          <w:szCs w:val="28"/>
        </w:rPr>
      </w:pPr>
      <w:r w:rsidRPr="00704055">
        <w:rPr>
          <w:rFonts w:ascii="Times New Roman" w:hAnsi="Times New Roman"/>
          <w:sz w:val="28"/>
          <w:szCs w:val="28"/>
        </w:rPr>
        <w:t xml:space="preserve">об’єкти </w:t>
      </w:r>
      <w:r w:rsidR="008D5499" w:rsidRPr="00704055">
        <w:rPr>
          <w:rFonts w:ascii="Times New Roman" w:hAnsi="Times New Roman"/>
          <w:sz w:val="28"/>
          <w:szCs w:val="28"/>
        </w:rPr>
        <w:t>р</w:t>
      </w:r>
      <w:r w:rsidRPr="00704055">
        <w:rPr>
          <w:rFonts w:ascii="Times New Roman" w:hAnsi="Times New Roman"/>
          <w:sz w:val="28"/>
          <w:szCs w:val="28"/>
        </w:rPr>
        <w:t>еєстру —</w:t>
      </w:r>
      <w:r w:rsidR="00352CEF" w:rsidRPr="00704055">
        <w:rPr>
          <w:rFonts w:ascii="Times New Roman" w:hAnsi="Times New Roman"/>
          <w:sz w:val="28"/>
          <w:szCs w:val="28"/>
        </w:rPr>
        <w:t xml:space="preserve"> </w:t>
      </w:r>
      <w:r w:rsidR="006924EB" w:rsidRPr="00704055">
        <w:rPr>
          <w:rFonts w:ascii="Times New Roman" w:hAnsi="Times New Roman"/>
          <w:sz w:val="28"/>
          <w:szCs w:val="28"/>
        </w:rPr>
        <w:t>відомості про державну реєстрацію</w:t>
      </w:r>
      <w:r w:rsidR="009F7422" w:rsidRPr="00704055">
        <w:rPr>
          <w:rFonts w:ascii="Times New Roman" w:hAnsi="Times New Roman"/>
          <w:sz w:val="28"/>
          <w:szCs w:val="28"/>
        </w:rPr>
        <w:t xml:space="preserve"> (</w:t>
      </w:r>
      <w:r w:rsidR="00352CEF" w:rsidRPr="00704055">
        <w:rPr>
          <w:rFonts w:ascii="Times New Roman" w:hAnsi="Times New Roman"/>
          <w:sz w:val="28"/>
          <w:szCs w:val="28"/>
        </w:rPr>
        <w:t>перереєстрацію</w:t>
      </w:r>
      <w:r w:rsidR="009F7422" w:rsidRPr="00704055">
        <w:rPr>
          <w:rFonts w:ascii="Times New Roman" w:hAnsi="Times New Roman"/>
          <w:sz w:val="28"/>
          <w:szCs w:val="28"/>
        </w:rPr>
        <w:t>)</w:t>
      </w:r>
      <w:r w:rsidR="006924EB" w:rsidRPr="00704055">
        <w:rPr>
          <w:rFonts w:ascii="Times New Roman" w:hAnsi="Times New Roman"/>
          <w:sz w:val="28"/>
          <w:szCs w:val="28"/>
        </w:rPr>
        <w:t xml:space="preserve"> засобів захисту рослин і агрохімікатів</w:t>
      </w:r>
      <w:r w:rsidR="00704055">
        <w:rPr>
          <w:rFonts w:ascii="Times New Roman" w:hAnsi="Times New Roman"/>
          <w:sz w:val="28"/>
          <w:szCs w:val="28"/>
        </w:rPr>
        <w:t>.</w:t>
      </w:r>
    </w:p>
    <w:p w:rsidR="003D7945" w:rsidRPr="00704055" w:rsidRDefault="003D7945" w:rsidP="003F0B75">
      <w:pPr>
        <w:pStyle w:val="a4"/>
        <w:spacing w:before="0"/>
        <w:jc w:val="both"/>
        <w:rPr>
          <w:rFonts w:ascii="Times New Roman" w:hAnsi="Times New Roman"/>
          <w:sz w:val="28"/>
          <w:szCs w:val="28"/>
        </w:rPr>
      </w:pPr>
      <w:bookmarkStart w:id="2" w:name="n85"/>
      <w:bookmarkStart w:id="3" w:name="n87"/>
      <w:bookmarkEnd w:id="2"/>
      <w:bookmarkEnd w:id="3"/>
      <w:r w:rsidRPr="00704055">
        <w:rPr>
          <w:rFonts w:ascii="Times New Roman" w:hAnsi="Times New Roman"/>
          <w:sz w:val="28"/>
          <w:szCs w:val="28"/>
        </w:rPr>
        <w:t xml:space="preserve">Інші терміни у цьому Порядку вживаються у значенні, наведеному в </w:t>
      </w:r>
      <w:r w:rsidR="002B5639" w:rsidRPr="00704055">
        <w:rPr>
          <w:rFonts w:ascii="Times New Roman" w:hAnsi="Times New Roman"/>
          <w:sz w:val="28"/>
          <w:szCs w:val="28"/>
        </w:rPr>
        <w:t xml:space="preserve">Законі </w:t>
      </w:r>
      <w:r w:rsidR="00AB0A22" w:rsidRPr="00704055">
        <w:rPr>
          <w:rFonts w:ascii="Times New Roman" w:hAnsi="Times New Roman"/>
          <w:sz w:val="28"/>
          <w:szCs w:val="28"/>
        </w:rPr>
        <w:t>України «</w:t>
      </w:r>
      <w:r w:rsidR="002B5639" w:rsidRPr="00704055">
        <w:rPr>
          <w:rFonts w:ascii="Times New Roman" w:hAnsi="Times New Roman"/>
          <w:sz w:val="28"/>
          <w:szCs w:val="28"/>
        </w:rPr>
        <w:t xml:space="preserve">Про </w:t>
      </w:r>
      <w:r w:rsidR="004D1645" w:rsidRPr="00704055">
        <w:rPr>
          <w:rFonts w:ascii="Times New Roman" w:hAnsi="Times New Roman"/>
          <w:sz w:val="28"/>
          <w:szCs w:val="28"/>
        </w:rPr>
        <w:t>пестициди і агрохімікати</w:t>
      </w:r>
      <w:r w:rsidR="00AB0A22" w:rsidRPr="00704055">
        <w:rPr>
          <w:rFonts w:ascii="Times New Roman" w:hAnsi="Times New Roman"/>
          <w:sz w:val="28"/>
          <w:szCs w:val="28"/>
        </w:rPr>
        <w:t xml:space="preserve">», </w:t>
      </w:r>
      <w:r w:rsidR="00AB0A22" w:rsidRPr="00704055">
        <w:rPr>
          <w:rFonts w:ascii="Times New Roman" w:hAnsi="Times New Roman"/>
          <w:sz w:val="28"/>
          <w:szCs w:val="28"/>
          <w:shd w:val="clear" w:color="auto" w:fill="FFFFFF"/>
        </w:rPr>
        <w:t>Порядку проведення державних випробувань, державної реєстрації та перереєстрації, видання переліків пестицидів і агрохімікатів, дозволених до використання в Україні</w:t>
      </w:r>
      <w:r w:rsidR="00F761E1" w:rsidRPr="00704055">
        <w:rPr>
          <w:rFonts w:ascii="Times New Roman" w:hAnsi="Times New Roman"/>
          <w:sz w:val="28"/>
          <w:szCs w:val="28"/>
          <w:shd w:val="clear" w:color="auto" w:fill="FFFFFF"/>
        </w:rPr>
        <w:t>, затвердженому постановою Кабінету Міністрів України від 4 березня 1996 р.</w:t>
      </w:r>
      <w:r w:rsidR="00704055">
        <w:rPr>
          <w:rFonts w:ascii="Times New Roman" w:hAnsi="Times New Roman"/>
          <w:sz w:val="28"/>
          <w:szCs w:val="28"/>
          <w:shd w:val="clear" w:color="auto" w:fill="FFFFFF"/>
        </w:rPr>
        <w:t xml:space="preserve"> № </w:t>
      </w:r>
      <w:r w:rsidR="00F761E1" w:rsidRPr="00704055">
        <w:rPr>
          <w:rFonts w:ascii="Times New Roman" w:hAnsi="Times New Roman"/>
          <w:sz w:val="28"/>
          <w:szCs w:val="28"/>
          <w:shd w:val="clear" w:color="auto" w:fill="FFFFFF"/>
        </w:rPr>
        <w:t xml:space="preserve">295 </w:t>
      </w:r>
      <w:r w:rsidR="00861064" w:rsidRPr="00704055">
        <w:rPr>
          <w:rFonts w:ascii="Times New Roman" w:hAnsi="Times New Roman"/>
          <w:sz w:val="28"/>
          <w:szCs w:val="28"/>
          <w:shd w:val="clear" w:color="auto" w:fill="FFFFFF"/>
        </w:rPr>
        <w:t>(ЗП України, 1996 р., № 8, ст. 253)</w:t>
      </w:r>
      <w:r w:rsidRPr="00704055">
        <w:rPr>
          <w:rFonts w:ascii="Times New Roman" w:hAnsi="Times New Roman"/>
          <w:sz w:val="28"/>
          <w:szCs w:val="28"/>
        </w:rPr>
        <w:t xml:space="preserve"> та Положенні про </w:t>
      </w:r>
      <w:r w:rsidRPr="00704055">
        <w:rPr>
          <w:rFonts w:ascii="Times New Roman" w:hAnsi="Times New Roman"/>
          <w:sz w:val="28"/>
          <w:szCs w:val="28"/>
          <w:shd w:val="clear" w:color="auto" w:fill="FFFFFF"/>
        </w:rPr>
        <w:t xml:space="preserve">Єдину екологічну платформу </w:t>
      </w:r>
      <w:r w:rsidR="00861064" w:rsidRPr="00704055">
        <w:rPr>
          <w:rFonts w:ascii="Times New Roman" w:hAnsi="Times New Roman"/>
          <w:sz w:val="28"/>
          <w:szCs w:val="28"/>
        </w:rPr>
        <w:t>«</w:t>
      </w:r>
      <w:proofErr w:type="spellStart"/>
      <w:r w:rsidRPr="00704055">
        <w:rPr>
          <w:rFonts w:ascii="Times New Roman" w:hAnsi="Times New Roman"/>
          <w:sz w:val="28"/>
          <w:szCs w:val="28"/>
          <w:shd w:val="clear" w:color="auto" w:fill="FFFFFF"/>
        </w:rPr>
        <w:t>ЕкоСистема</w:t>
      </w:r>
      <w:proofErr w:type="spellEnd"/>
      <w:r w:rsidR="00861064" w:rsidRPr="00704055">
        <w:rPr>
          <w:rFonts w:ascii="Times New Roman" w:hAnsi="Times New Roman"/>
          <w:sz w:val="28"/>
          <w:szCs w:val="28"/>
        </w:rPr>
        <w:t>»</w:t>
      </w:r>
      <w:r w:rsidRPr="00704055">
        <w:rPr>
          <w:rFonts w:ascii="Times New Roman" w:hAnsi="Times New Roman"/>
          <w:sz w:val="28"/>
          <w:szCs w:val="28"/>
          <w:shd w:val="clear" w:color="auto" w:fill="FFFFFF"/>
        </w:rPr>
        <w:t xml:space="preserve">, затвердженому </w:t>
      </w:r>
      <w:r w:rsidRPr="00704055">
        <w:rPr>
          <w:rFonts w:ascii="Times New Roman" w:hAnsi="Times New Roman"/>
          <w:bCs/>
          <w:sz w:val="28"/>
          <w:szCs w:val="28"/>
          <w:lang w:eastAsia="uk-UA"/>
        </w:rPr>
        <w:t xml:space="preserve">постановою Кабінету Міністрів України від 11 жовтня 2021 р. № 1065 </w:t>
      </w:r>
      <w:r w:rsidRPr="00704055">
        <w:rPr>
          <w:rFonts w:ascii="Times New Roman" w:hAnsi="Times New Roman"/>
          <w:sz w:val="28"/>
          <w:szCs w:val="28"/>
        </w:rPr>
        <w:t>(Офіційний вісник України, 202</w:t>
      </w:r>
      <w:r w:rsidR="00704055">
        <w:rPr>
          <w:rFonts w:ascii="Times New Roman" w:hAnsi="Times New Roman"/>
          <w:sz w:val="28"/>
          <w:szCs w:val="28"/>
        </w:rPr>
        <w:t>1 р., № </w:t>
      </w:r>
      <w:r w:rsidRPr="00704055">
        <w:rPr>
          <w:rFonts w:ascii="Times New Roman" w:hAnsi="Times New Roman"/>
          <w:sz w:val="28"/>
          <w:szCs w:val="28"/>
        </w:rPr>
        <w:t>82, ст. 5264).</w:t>
      </w:r>
    </w:p>
    <w:p w:rsidR="003D7945" w:rsidRPr="00704055" w:rsidRDefault="001077D1" w:rsidP="003F0B75">
      <w:pPr>
        <w:pStyle w:val="a4"/>
        <w:spacing w:before="0"/>
        <w:jc w:val="both"/>
        <w:rPr>
          <w:rFonts w:ascii="Times New Roman" w:hAnsi="Times New Roman"/>
          <w:sz w:val="28"/>
          <w:szCs w:val="28"/>
        </w:rPr>
      </w:pPr>
      <w:bookmarkStart w:id="4" w:name="n88"/>
      <w:bookmarkEnd w:id="4"/>
      <w:r w:rsidRPr="00704055">
        <w:rPr>
          <w:rFonts w:ascii="Times New Roman" w:hAnsi="Times New Roman"/>
          <w:sz w:val="28"/>
          <w:szCs w:val="28"/>
        </w:rPr>
        <w:t>3</w:t>
      </w:r>
      <w:r w:rsidR="00704055">
        <w:rPr>
          <w:rFonts w:ascii="Times New Roman" w:hAnsi="Times New Roman"/>
          <w:sz w:val="28"/>
          <w:szCs w:val="28"/>
        </w:rPr>
        <w:t>. </w:t>
      </w:r>
      <w:r w:rsidR="003D7945" w:rsidRPr="00704055">
        <w:rPr>
          <w:rFonts w:ascii="Times New Roman" w:hAnsi="Times New Roman"/>
          <w:sz w:val="28"/>
          <w:szCs w:val="28"/>
        </w:rPr>
        <w:t>Реєстр ведеться для забезпечення:</w:t>
      </w:r>
    </w:p>
    <w:p w:rsidR="008700CF" w:rsidRPr="00704055" w:rsidRDefault="008700CF" w:rsidP="003F0B75">
      <w:pPr>
        <w:ind w:firstLine="567"/>
        <w:jc w:val="both"/>
        <w:rPr>
          <w:rFonts w:ascii="Times New Roman" w:hAnsi="Times New Roman"/>
          <w:sz w:val="28"/>
          <w:szCs w:val="28"/>
        </w:rPr>
      </w:pPr>
      <w:bookmarkStart w:id="5" w:name="n89"/>
      <w:bookmarkStart w:id="6" w:name="n93"/>
      <w:bookmarkEnd w:id="5"/>
      <w:bookmarkEnd w:id="6"/>
      <w:r w:rsidRPr="00704055">
        <w:rPr>
          <w:rFonts w:ascii="Times New Roman" w:hAnsi="Times New Roman"/>
          <w:sz w:val="28"/>
          <w:szCs w:val="28"/>
        </w:rPr>
        <w:t>необмеженого у часі та безоплатного доступу (загального доступу) до даних про державну реєстрацію</w:t>
      </w:r>
      <w:r w:rsidR="001F3E20" w:rsidRPr="00704055">
        <w:rPr>
          <w:rFonts w:ascii="Times New Roman" w:hAnsi="Times New Roman"/>
          <w:sz w:val="28"/>
          <w:szCs w:val="28"/>
        </w:rPr>
        <w:t xml:space="preserve"> (перереєстрацію)</w:t>
      </w:r>
      <w:r w:rsidRPr="00704055">
        <w:rPr>
          <w:rFonts w:ascii="Times New Roman" w:hAnsi="Times New Roman"/>
          <w:sz w:val="28"/>
          <w:szCs w:val="28"/>
        </w:rPr>
        <w:t xml:space="preserve"> пестицидів і агрохімікатів в узагальненій та деталізованій формі таким чином, щоб інформацію можна було знайти та ідентифікувати;</w:t>
      </w:r>
    </w:p>
    <w:p w:rsidR="008700CF" w:rsidRPr="00704055" w:rsidRDefault="008700CF" w:rsidP="003F0B75">
      <w:pPr>
        <w:ind w:firstLine="567"/>
        <w:jc w:val="both"/>
        <w:rPr>
          <w:rFonts w:ascii="Times New Roman" w:hAnsi="Times New Roman"/>
          <w:sz w:val="28"/>
          <w:szCs w:val="28"/>
        </w:rPr>
      </w:pPr>
      <w:r w:rsidRPr="00704055">
        <w:rPr>
          <w:rFonts w:ascii="Times New Roman" w:hAnsi="Times New Roman"/>
          <w:sz w:val="28"/>
          <w:szCs w:val="28"/>
        </w:rPr>
        <w:t xml:space="preserve">вільного використання інформації, яка забезпечує повноту, точність, </w:t>
      </w:r>
      <w:proofErr w:type="spellStart"/>
      <w:r w:rsidRPr="00704055">
        <w:rPr>
          <w:rFonts w:ascii="Times New Roman" w:hAnsi="Times New Roman"/>
          <w:sz w:val="28"/>
          <w:szCs w:val="28"/>
        </w:rPr>
        <w:t>порівнюваність</w:t>
      </w:r>
      <w:proofErr w:type="spellEnd"/>
      <w:r w:rsidRPr="00704055">
        <w:rPr>
          <w:rFonts w:ascii="Times New Roman" w:hAnsi="Times New Roman"/>
          <w:sz w:val="28"/>
          <w:szCs w:val="28"/>
        </w:rPr>
        <w:t>, узгодженість та достовірність даних про державну реєстрацію</w:t>
      </w:r>
      <w:r w:rsidR="001F3E20" w:rsidRPr="00704055">
        <w:rPr>
          <w:rFonts w:ascii="Times New Roman" w:hAnsi="Times New Roman"/>
          <w:sz w:val="28"/>
          <w:szCs w:val="28"/>
        </w:rPr>
        <w:t xml:space="preserve"> (перереєстрацію)</w:t>
      </w:r>
      <w:r w:rsidRPr="00704055">
        <w:rPr>
          <w:rFonts w:ascii="Times New Roman" w:hAnsi="Times New Roman"/>
          <w:sz w:val="28"/>
          <w:szCs w:val="28"/>
        </w:rPr>
        <w:t xml:space="preserve"> пестицидів</w:t>
      </w:r>
      <w:r w:rsidR="00FE29C4" w:rsidRPr="00704055">
        <w:rPr>
          <w:rFonts w:ascii="Times New Roman" w:hAnsi="Times New Roman"/>
          <w:sz w:val="28"/>
          <w:szCs w:val="28"/>
        </w:rPr>
        <w:t xml:space="preserve"> і агрохімікатів</w:t>
      </w:r>
      <w:r w:rsidRPr="00704055">
        <w:rPr>
          <w:rFonts w:ascii="Times New Roman" w:hAnsi="Times New Roman"/>
          <w:sz w:val="28"/>
          <w:szCs w:val="28"/>
        </w:rPr>
        <w:t>.</w:t>
      </w:r>
    </w:p>
    <w:p w:rsidR="00163675" w:rsidRPr="00704055" w:rsidRDefault="001077D1" w:rsidP="003F0B75">
      <w:pPr>
        <w:pStyle w:val="a4"/>
        <w:spacing w:before="0"/>
        <w:jc w:val="both"/>
        <w:rPr>
          <w:rFonts w:ascii="Times New Roman" w:hAnsi="Times New Roman"/>
          <w:sz w:val="28"/>
          <w:szCs w:val="28"/>
        </w:rPr>
      </w:pPr>
      <w:r w:rsidRPr="00704055">
        <w:rPr>
          <w:rFonts w:ascii="Times New Roman" w:hAnsi="Times New Roman"/>
          <w:sz w:val="28"/>
          <w:szCs w:val="28"/>
        </w:rPr>
        <w:t>4</w:t>
      </w:r>
      <w:r w:rsidR="00704055">
        <w:rPr>
          <w:rFonts w:ascii="Times New Roman" w:hAnsi="Times New Roman"/>
          <w:sz w:val="28"/>
          <w:szCs w:val="28"/>
        </w:rPr>
        <w:t>. </w:t>
      </w:r>
      <w:r w:rsidR="00163675" w:rsidRPr="00704055">
        <w:rPr>
          <w:rFonts w:ascii="Times New Roman" w:hAnsi="Times New Roman"/>
          <w:sz w:val="28"/>
          <w:szCs w:val="28"/>
        </w:rPr>
        <w:t xml:space="preserve">Держателем та адміністратором реєстру є </w:t>
      </w:r>
      <w:proofErr w:type="spellStart"/>
      <w:r w:rsidR="00163675" w:rsidRPr="00704055">
        <w:rPr>
          <w:rFonts w:ascii="Times New Roman" w:hAnsi="Times New Roman"/>
          <w:sz w:val="28"/>
          <w:szCs w:val="28"/>
        </w:rPr>
        <w:t>Міндовкілля</w:t>
      </w:r>
      <w:proofErr w:type="spellEnd"/>
      <w:r w:rsidR="00163675" w:rsidRPr="00704055">
        <w:rPr>
          <w:rFonts w:ascii="Times New Roman" w:hAnsi="Times New Roman"/>
          <w:sz w:val="28"/>
          <w:szCs w:val="28"/>
        </w:rPr>
        <w:t>.</w:t>
      </w:r>
    </w:p>
    <w:p w:rsidR="00163675" w:rsidRPr="00704055" w:rsidRDefault="008C572E" w:rsidP="003F0B75">
      <w:pPr>
        <w:pStyle w:val="a4"/>
        <w:spacing w:before="0"/>
        <w:jc w:val="both"/>
        <w:rPr>
          <w:rFonts w:ascii="Times New Roman" w:hAnsi="Times New Roman"/>
          <w:sz w:val="28"/>
          <w:szCs w:val="28"/>
        </w:rPr>
      </w:pPr>
      <w:r w:rsidRPr="00704055">
        <w:rPr>
          <w:rFonts w:ascii="Times New Roman" w:hAnsi="Times New Roman"/>
          <w:sz w:val="28"/>
          <w:szCs w:val="28"/>
        </w:rPr>
        <w:t>Власником реєстру, у тому числі його програмно-технічних засобів та виключних майнових прав на його програмне забезпечення, є держава в особі держателя.</w:t>
      </w:r>
    </w:p>
    <w:p w:rsidR="00521AD8" w:rsidRPr="00704055" w:rsidRDefault="00521AD8" w:rsidP="003F0B75">
      <w:pPr>
        <w:pStyle w:val="a4"/>
        <w:spacing w:before="0"/>
        <w:jc w:val="both"/>
        <w:rPr>
          <w:rFonts w:ascii="Times New Roman" w:hAnsi="Times New Roman"/>
          <w:sz w:val="28"/>
          <w:szCs w:val="28"/>
        </w:rPr>
      </w:pPr>
      <w:r w:rsidRPr="00704055">
        <w:rPr>
          <w:rFonts w:ascii="Times New Roman" w:hAnsi="Times New Roman"/>
          <w:sz w:val="28"/>
          <w:szCs w:val="28"/>
        </w:rPr>
        <w:t xml:space="preserve">Створення та функціонування реєстру, у тому числі його програмно-технічних засобів, здійснюється </w:t>
      </w:r>
      <w:r w:rsidR="0051049B" w:rsidRPr="00704055">
        <w:rPr>
          <w:rFonts w:ascii="Times New Roman" w:hAnsi="Times New Roman"/>
          <w:sz w:val="28"/>
          <w:szCs w:val="28"/>
        </w:rPr>
        <w:t xml:space="preserve">у рамках щорічних видатків на утримання </w:t>
      </w:r>
      <w:proofErr w:type="spellStart"/>
      <w:r w:rsidR="0051049B" w:rsidRPr="00704055">
        <w:rPr>
          <w:rFonts w:ascii="Times New Roman" w:hAnsi="Times New Roman"/>
          <w:sz w:val="28"/>
          <w:szCs w:val="28"/>
        </w:rPr>
        <w:lastRenderedPageBreak/>
        <w:t>Міндовкілля</w:t>
      </w:r>
      <w:proofErr w:type="spellEnd"/>
      <w:r w:rsidRPr="00704055">
        <w:rPr>
          <w:rFonts w:ascii="Times New Roman" w:hAnsi="Times New Roman"/>
          <w:sz w:val="28"/>
          <w:szCs w:val="28"/>
        </w:rPr>
        <w:t>, коштів міжнародної технічної допомоги та інших джерел, не заборонених законом</w:t>
      </w:r>
      <w:r w:rsidR="005E0746">
        <w:rPr>
          <w:rFonts w:ascii="Times New Roman" w:hAnsi="Times New Roman"/>
          <w:sz w:val="28"/>
          <w:szCs w:val="28"/>
        </w:rPr>
        <w:t>.</w:t>
      </w:r>
    </w:p>
    <w:p w:rsidR="003D7945" w:rsidRPr="00704055" w:rsidRDefault="001077D1" w:rsidP="003F0B75">
      <w:pPr>
        <w:pStyle w:val="a4"/>
        <w:spacing w:before="0"/>
        <w:jc w:val="both"/>
        <w:rPr>
          <w:rFonts w:ascii="Times New Roman" w:hAnsi="Times New Roman"/>
          <w:sz w:val="28"/>
          <w:szCs w:val="28"/>
        </w:rPr>
      </w:pPr>
      <w:r w:rsidRPr="00704055">
        <w:rPr>
          <w:rFonts w:ascii="Times New Roman" w:hAnsi="Times New Roman"/>
          <w:sz w:val="28"/>
          <w:szCs w:val="28"/>
        </w:rPr>
        <w:t>5</w:t>
      </w:r>
      <w:r w:rsidR="003D7945" w:rsidRPr="00704055">
        <w:rPr>
          <w:rFonts w:ascii="Times New Roman" w:hAnsi="Times New Roman"/>
          <w:sz w:val="28"/>
          <w:szCs w:val="28"/>
        </w:rPr>
        <w:t>. </w:t>
      </w:r>
      <w:r w:rsidR="00167D8D">
        <w:rPr>
          <w:rFonts w:ascii="Times New Roman" w:hAnsi="Times New Roman"/>
          <w:sz w:val="28"/>
          <w:szCs w:val="28"/>
        </w:rPr>
        <w:t>Р</w:t>
      </w:r>
      <w:r w:rsidR="00D90DD2" w:rsidRPr="00704055">
        <w:rPr>
          <w:rFonts w:ascii="Times New Roman" w:hAnsi="Times New Roman"/>
          <w:sz w:val="28"/>
          <w:szCs w:val="28"/>
        </w:rPr>
        <w:t>еєстр ведеться державною мовою з використанням програмного забезпечення, розробленого відповідно до національних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rsidR="00BD0509" w:rsidRPr="00704055" w:rsidRDefault="00BD0509" w:rsidP="003F0B75">
      <w:pPr>
        <w:pStyle w:val="a4"/>
        <w:spacing w:before="0"/>
        <w:jc w:val="both"/>
        <w:rPr>
          <w:rFonts w:ascii="Times New Roman" w:hAnsi="Times New Roman"/>
          <w:sz w:val="28"/>
          <w:szCs w:val="28"/>
        </w:rPr>
      </w:pPr>
      <w:r w:rsidRPr="00704055">
        <w:rPr>
          <w:rFonts w:ascii="Times New Roman" w:hAnsi="Times New Roman"/>
          <w:sz w:val="28"/>
          <w:szCs w:val="28"/>
        </w:rPr>
        <w:t>Відомості про об’єкти реєстру можуть вноситись до реєстру іноземною мовою.</w:t>
      </w:r>
    </w:p>
    <w:p w:rsidR="00DD6828" w:rsidRPr="00704055" w:rsidRDefault="00DD6828" w:rsidP="003F0B75">
      <w:pPr>
        <w:ind w:firstLine="567"/>
        <w:jc w:val="both"/>
        <w:rPr>
          <w:rFonts w:ascii="Times New Roman" w:hAnsi="Times New Roman"/>
          <w:sz w:val="28"/>
          <w:szCs w:val="28"/>
        </w:rPr>
      </w:pPr>
      <w:r w:rsidRPr="00704055">
        <w:rPr>
          <w:rFonts w:ascii="Times New Roman" w:hAnsi="Times New Roman"/>
          <w:sz w:val="28"/>
          <w:szCs w:val="28"/>
        </w:rPr>
        <w:t>Відомості про об’єкти реєстру внос</w:t>
      </w:r>
      <w:r w:rsidR="00BF1553" w:rsidRPr="00704055">
        <w:rPr>
          <w:rFonts w:ascii="Times New Roman" w:hAnsi="Times New Roman"/>
          <w:sz w:val="28"/>
          <w:szCs w:val="28"/>
        </w:rPr>
        <w:t>яться</w:t>
      </w:r>
      <w:r w:rsidRPr="00704055">
        <w:rPr>
          <w:rFonts w:ascii="Times New Roman" w:hAnsi="Times New Roman"/>
          <w:sz w:val="28"/>
          <w:szCs w:val="28"/>
        </w:rPr>
        <w:t xml:space="preserve"> засобам</w:t>
      </w:r>
      <w:r w:rsidR="00713C26">
        <w:rPr>
          <w:rFonts w:ascii="Times New Roman" w:hAnsi="Times New Roman"/>
          <w:sz w:val="28"/>
          <w:szCs w:val="28"/>
        </w:rPr>
        <w:t xml:space="preserve">и </w:t>
      </w:r>
      <w:r w:rsidRPr="00704055">
        <w:rPr>
          <w:rFonts w:ascii="Times New Roman" w:hAnsi="Times New Roman"/>
          <w:sz w:val="28"/>
          <w:szCs w:val="28"/>
        </w:rPr>
        <w:t>реєстру.</w:t>
      </w:r>
    </w:p>
    <w:p w:rsidR="005D119F" w:rsidRPr="00704055" w:rsidRDefault="00BF1553" w:rsidP="003F0B75">
      <w:pPr>
        <w:ind w:firstLine="567"/>
        <w:jc w:val="both"/>
        <w:rPr>
          <w:rFonts w:ascii="Times New Roman" w:hAnsi="Times New Roman"/>
          <w:sz w:val="28"/>
          <w:szCs w:val="28"/>
        </w:rPr>
      </w:pPr>
      <w:r w:rsidRPr="00704055">
        <w:rPr>
          <w:rFonts w:ascii="Times New Roman" w:hAnsi="Times New Roman"/>
          <w:sz w:val="28"/>
          <w:szCs w:val="28"/>
        </w:rPr>
        <w:t xml:space="preserve">Відомості про </w:t>
      </w:r>
      <w:r w:rsidR="001F3E20" w:rsidRPr="00704055">
        <w:rPr>
          <w:rFonts w:ascii="Times New Roman" w:hAnsi="Times New Roman"/>
          <w:sz w:val="28"/>
          <w:szCs w:val="28"/>
        </w:rPr>
        <w:t xml:space="preserve">об’єкти реєстру </w:t>
      </w:r>
      <w:r w:rsidR="005D119F" w:rsidRPr="00704055">
        <w:rPr>
          <w:rFonts w:ascii="Times New Roman" w:hAnsi="Times New Roman"/>
          <w:sz w:val="28"/>
          <w:szCs w:val="28"/>
        </w:rPr>
        <w:t>внося</w:t>
      </w:r>
      <w:r w:rsidRPr="00704055">
        <w:rPr>
          <w:rFonts w:ascii="Times New Roman" w:hAnsi="Times New Roman"/>
          <w:sz w:val="28"/>
          <w:szCs w:val="28"/>
        </w:rPr>
        <w:t xml:space="preserve">ться до реєстру посадовою особою (публічним реєстратором) </w:t>
      </w:r>
      <w:proofErr w:type="spellStart"/>
      <w:r w:rsidR="005D119F" w:rsidRPr="00704055">
        <w:rPr>
          <w:rFonts w:ascii="Times New Roman" w:hAnsi="Times New Roman"/>
          <w:sz w:val="28"/>
          <w:szCs w:val="28"/>
        </w:rPr>
        <w:t>Міндовкілля</w:t>
      </w:r>
      <w:proofErr w:type="spellEnd"/>
      <w:r w:rsidRPr="00704055">
        <w:rPr>
          <w:rFonts w:ascii="Times New Roman" w:hAnsi="Times New Roman"/>
          <w:sz w:val="28"/>
          <w:szCs w:val="28"/>
        </w:rPr>
        <w:t xml:space="preserve"> на підставі рішення </w:t>
      </w:r>
      <w:proofErr w:type="spellStart"/>
      <w:r w:rsidR="005D119F" w:rsidRPr="00704055">
        <w:rPr>
          <w:rFonts w:ascii="Times New Roman" w:hAnsi="Times New Roman"/>
          <w:sz w:val="28"/>
          <w:szCs w:val="28"/>
        </w:rPr>
        <w:t>Міндовкілля</w:t>
      </w:r>
      <w:proofErr w:type="spellEnd"/>
      <w:r w:rsidRPr="00704055">
        <w:rPr>
          <w:rFonts w:ascii="Times New Roman" w:hAnsi="Times New Roman"/>
          <w:sz w:val="28"/>
          <w:szCs w:val="28"/>
        </w:rPr>
        <w:t xml:space="preserve"> про державну реєстрацію</w:t>
      </w:r>
      <w:r w:rsidR="001F3E20" w:rsidRPr="00704055">
        <w:rPr>
          <w:rFonts w:ascii="Times New Roman" w:hAnsi="Times New Roman"/>
          <w:sz w:val="28"/>
          <w:szCs w:val="28"/>
        </w:rPr>
        <w:t xml:space="preserve"> (перереєстрацію)</w:t>
      </w:r>
      <w:r w:rsidRPr="00704055">
        <w:rPr>
          <w:rFonts w:ascii="Times New Roman" w:hAnsi="Times New Roman"/>
          <w:sz w:val="28"/>
          <w:szCs w:val="28"/>
        </w:rPr>
        <w:t xml:space="preserve"> </w:t>
      </w:r>
      <w:r w:rsidR="005D119F" w:rsidRPr="00704055">
        <w:rPr>
          <w:rFonts w:ascii="Times New Roman" w:hAnsi="Times New Roman"/>
          <w:sz w:val="28"/>
          <w:szCs w:val="28"/>
        </w:rPr>
        <w:t>пестицидів</w:t>
      </w:r>
      <w:r w:rsidRPr="00704055">
        <w:rPr>
          <w:rFonts w:ascii="Times New Roman" w:hAnsi="Times New Roman"/>
          <w:sz w:val="28"/>
          <w:szCs w:val="28"/>
        </w:rPr>
        <w:t xml:space="preserve"> і агрохімікатів</w:t>
      </w:r>
      <w:r w:rsidR="005D119F" w:rsidRPr="00704055">
        <w:rPr>
          <w:rFonts w:ascii="Times New Roman" w:hAnsi="Times New Roman"/>
          <w:sz w:val="28"/>
          <w:szCs w:val="28"/>
        </w:rPr>
        <w:t>.</w:t>
      </w:r>
    </w:p>
    <w:p w:rsidR="00352CEF" w:rsidRPr="00704055" w:rsidRDefault="00BF1553" w:rsidP="003F0B75">
      <w:pPr>
        <w:ind w:firstLine="567"/>
        <w:jc w:val="both"/>
        <w:rPr>
          <w:rFonts w:ascii="Times New Roman" w:hAnsi="Times New Roman"/>
          <w:sz w:val="28"/>
          <w:szCs w:val="28"/>
        </w:rPr>
      </w:pPr>
      <w:r w:rsidRPr="00704055">
        <w:rPr>
          <w:rFonts w:ascii="Times New Roman" w:hAnsi="Times New Roman"/>
          <w:sz w:val="28"/>
          <w:szCs w:val="28"/>
        </w:rPr>
        <w:t xml:space="preserve">Відомості про </w:t>
      </w:r>
      <w:r w:rsidR="000675BA" w:rsidRPr="00704055">
        <w:rPr>
          <w:rFonts w:ascii="Times New Roman" w:hAnsi="Times New Roman"/>
          <w:sz w:val="28"/>
          <w:szCs w:val="28"/>
        </w:rPr>
        <w:t>об’єкти реєстру</w:t>
      </w:r>
      <w:r w:rsidRPr="00704055">
        <w:rPr>
          <w:rFonts w:ascii="Times New Roman" w:hAnsi="Times New Roman"/>
          <w:sz w:val="28"/>
          <w:szCs w:val="28"/>
        </w:rPr>
        <w:t>, підлягають в</w:t>
      </w:r>
      <w:r w:rsidR="00F43994">
        <w:rPr>
          <w:rFonts w:ascii="Times New Roman" w:hAnsi="Times New Roman"/>
          <w:sz w:val="28"/>
          <w:szCs w:val="28"/>
        </w:rPr>
        <w:t>несенню</w:t>
      </w:r>
      <w:r w:rsidRPr="00704055">
        <w:rPr>
          <w:rFonts w:ascii="Times New Roman" w:hAnsi="Times New Roman"/>
          <w:sz w:val="28"/>
          <w:szCs w:val="28"/>
        </w:rPr>
        <w:t xml:space="preserve"> до реєстру </w:t>
      </w:r>
      <w:r w:rsidR="00352CEF" w:rsidRPr="00704055">
        <w:rPr>
          <w:rFonts w:ascii="Times New Roman" w:hAnsi="Times New Roman"/>
          <w:sz w:val="28"/>
          <w:szCs w:val="28"/>
        </w:rPr>
        <w:t>в строк, передбачений статтею 7 Закону України «Про пестициди і агрохімікати»</w:t>
      </w:r>
      <w:r w:rsidR="000675BA" w:rsidRPr="00704055">
        <w:rPr>
          <w:rFonts w:ascii="Times New Roman" w:hAnsi="Times New Roman"/>
          <w:sz w:val="28"/>
          <w:szCs w:val="28"/>
        </w:rPr>
        <w:t>.</w:t>
      </w:r>
    </w:p>
    <w:p w:rsidR="000675BA" w:rsidRPr="00704055" w:rsidRDefault="000529BC" w:rsidP="003F0B75">
      <w:pPr>
        <w:ind w:firstLine="567"/>
        <w:jc w:val="both"/>
        <w:rPr>
          <w:rFonts w:ascii="Times New Roman" w:hAnsi="Times New Roman"/>
          <w:sz w:val="28"/>
          <w:szCs w:val="28"/>
        </w:rPr>
      </w:pPr>
      <w:r w:rsidRPr="00704055">
        <w:rPr>
          <w:rFonts w:ascii="Times New Roman" w:hAnsi="Times New Roman"/>
          <w:sz w:val="28"/>
          <w:szCs w:val="28"/>
        </w:rPr>
        <w:t>Відомості про об’єкти реєстру формуються автоматично в електронній формі на підставі отриманих адміністративних/реєстраційних дій, за заявами поданими суб'єктами господарювання (створювачами) в електронній або паперовій формі.</w:t>
      </w:r>
    </w:p>
    <w:p w:rsidR="000529BC" w:rsidRPr="00704055" w:rsidRDefault="00F43994" w:rsidP="003F0B75">
      <w:pPr>
        <w:ind w:firstLine="567"/>
        <w:jc w:val="both"/>
        <w:rPr>
          <w:rFonts w:ascii="Times New Roman" w:hAnsi="Times New Roman"/>
          <w:sz w:val="28"/>
          <w:szCs w:val="28"/>
        </w:rPr>
      </w:pPr>
      <w:r>
        <w:rPr>
          <w:rFonts w:ascii="Times New Roman" w:hAnsi="Times New Roman"/>
          <w:sz w:val="28"/>
          <w:szCs w:val="28"/>
        </w:rPr>
        <w:t>6. </w:t>
      </w:r>
      <w:r w:rsidR="00857AE6" w:rsidRPr="00704055">
        <w:rPr>
          <w:rFonts w:ascii="Times New Roman" w:hAnsi="Times New Roman"/>
          <w:sz w:val="28"/>
          <w:szCs w:val="28"/>
        </w:rPr>
        <w:t>Відомості про об’єкти реєстру містя</w:t>
      </w:r>
      <w:r w:rsidR="000529BC" w:rsidRPr="00704055">
        <w:rPr>
          <w:rFonts w:ascii="Times New Roman" w:hAnsi="Times New Roman"/>
          <w:sz w:val="28"/>
          <w:szCs w:val="28"/>
        </w:rPr>
        <w:t>ть таку інформацію:</w:t>
      </w:r>
    </w:p>
    <w:p w:rsidR="00CC1299" w:rsidRPr="00704055" w:rsidRDefault="00CC1299" w:rsidP="003F0B75">
      <w:pPr>
        <w:ind w:firstLine="567"/>
        <w:jc w:val="both"/>
        <w:rPr>
          <w:rFonts w:ascii="Times New Roman" w:hAnsi="Times New Roman"/>
          <w:sz w:val="28"/>
          <w:szCs w:val="28"/>
        </w:rPr>
      </w:pPr>
      <w:r w:rsidRPr="00704055">
        <w:rPr>
          <w:rFonts w:ascii="Times New Roman" w:hAnsi="Times New Roman"/>
          <w:sz w:val="28"/>
          <w:szCs w:val="28"/>
        </w:rPr>
        <w:t>реєстраційний номер засобу захисту рослин/агрохімікату, дата видачі, серія, найменування та вміст діючої речовини, торгова назва препарату та позначення його препаративної форми, група препарату, найменування заявника та його адреса, найменування виробника препаративної форми та діючої речовини його місцезнаходження, сфера застосування (перелік сільськогосподарських культур), норми витрати, строк реєстрації</w:t>
      </w:r>
      <w:r w:rsidR="00513091" w:rsidRPr="00704055">
        <w:rPr>
          <w:rFonts w:ascii="Times New Roman" w:hAnsi="Times New Roman"/>
          <w:sz w:val="28"/>
          <w:szCs w:val="28"/>
        </w:rPr>
        <w:t>, інформація про скасування (</w:t>
      </w:r>
      <w:r w:rsidRPr="00704055">
        <w:rPr>
          <w:rFonts w:ascii="Times New Roman" w:hAnsi="Times New Roman"/>
          <w:sz w:val="28"/>
          <w:szCs w:val="28"/>
        </w:rPr>
        <w:t>зупинення</w:t>
      </w:r>
      <w:r w:rsidR="00513091" w:rsidRPr="00704055">
        <w:rPr>
          <w:rFonts w:ascii="Times New Roman" w:hAnsi="Times New Roman"/>
          <w:sz w:val="28"/>
          <w:szCs w:val="28"/>
        </w:rPr>
        <w:t>, анулювання</w:t>
      </w:r>
      <w:r w:rsidRPr="00704055">
        <w:rPr>
          <w:rFonts w:ascii="Times New Roman" w:hAnsi="Times New Roman"/>
          <w:sz w:val="28"/>
          <w:szCs w:val="28"/>
        </w:rPr>
        <w:t>) державної реєстрації</w:t>
      </w:r>
      <w:r w:rsidR="00513091" w:rsidRPr="00704055">
        <w:rPr>
          <w:rFonts w:ascii="Times New Roman" w:hAnsi="Times New Roman"/>
          <w:sz w:val="28"/>
          <w:szCs w:val="28"/>
        </w:rPr>
        <w:t xml:space="preserve">, </w:t>
      </w:r>
      <w:r w:rsidR="00E80F02" w:rsidRPr="00704055">
        <w:rPr>
          <w:rFonts w:ascii="Times New Roman" w:hAnsi="Times New Roman"/>
          <w:sz w:val="28"/>
          <w:szCs w:val="28"/>
        </w:rPr>
        <w:t xml:space="preserve">тарна </w:t>
      </w:r>
      <w:r w:rsidR="00513091" w:rsidRPr="00704055">
        <w:rPr>
          <w:rFonts w:ascii="Times New Roman" w:hAnsi="Times New Roman"/>
          <w:sz w:val="28"/>
          <w:szCs w:val="28"/>
        </w:rPr>
        <w:t>етикетка</w:t>
      </w:r>
      <w:r w:rsidRPr="00704055">
        <w:rPr>
          <w:rFonts w:ascii="Times New Roman" w:hAnsi="Times New Roman"/>
          <w:sz w:val="28"/>
          <w:szCs w:val="28"/>
        </w:rPr>
        <w:t>;</w:t>
      </w:r>
    </w:p>
    <w:p w:rsidR="003D7945" w:rsidRPr="00704055" w:rsidRDefault="003F0B75" w:rsidP="003F0B75">
      <w:pPr>
        <w:pStyle w:val="a4"/>
        <w:spacing w:before="0"/>
        <w:jc w:val="both"/>
        <w:rPr>
          <w:rFonts w:ascii="Times New Roman" w:hAnsi="Times New Roman"/>
          <w:sz w:val="28"/>
          <w:szCs w:val="28"/>
          <w:lang w:eastAsia="uk-UA"/>
        </w:rPr>
      </w:pPr>
      <w:bookmarkStart w:id="7" w:name="n94"/>
      <w:bookmarkEnd w:id="7"/>
      <w:r w:rsidRPr="00704055">
        <w:rPr>
          <w:rFonts w:ascii="Times New Roman" w:hAnsi="Times New Roman"/>
          <w:sz w:val="28"/>
          <w:szCs w:val="28"/>
        </w:rPr>
        <w:t>7</w:t>
      </w:r>
      <w:r w:rsidR="00F43994">
        <w:rPr>
          <w:rFonts w:ascii="Times New Roman" w:hAnsi="Times New Roman"/>
          <w:sz w:val="28"/>
          <w:szCs w:val="28"/>
        </w:rPr>
        <w:t>. </w:t>
      </w:r>
      <w:r w:rsidR="00E80F02" w:rsidRPr="00704055">
        <w:rPr>
          <w:rFonts w:ascii="Times New Roman" w:hAnsi="Times New Roman"/>
          <w:sz w:val="28"/>
          <w:szCs w:val="28"/>
        </w:rPr>
        <w:t>Тарн</w:t>
      </w:r>
      <w:r w:rsidR="00AC6001" w:rsidRPr="00704055">
        <w:rPr>
          <w:rFonts w:ascii="Times New Roman" w:hAnsi="Times New Roman"/>
          <w:sz w:val="28"/>
          <w:szCs w:val="28"/>
        </w:rPr>
        <w:t>і етикетки</w:t>
      </w:r>
      <w:r w:rsidR="00E80F02" w:rsidRPr="00704055">
        <w:rPr>
          <w:rFonts w:ascii="Times New Roman" w:hAnsi="Times New Roman"/>
          <w:sz w:val="28"/>
          <w:szCs w:val="28"/>
        </w:rPr>
        <w:t xml:space="preserve"> </w:t>
      </w:r>
      <w:r w:rsidR="003D7945" w:rsidRPr="00704055">
        <w:rPr>
          <w:rFonts w:ascii="Times New Roman" w:hAnsi="Times New Roman"/>
          <w:sz w:val="28"/>
          <w:szCs w:val="28"/>
        </w:rPr>
        <w:t>внос</w:t>
      </w:r>
      <w:r w:rsidR="00AC6001" w:rsidRPr="00704055">
        <w:rPr>
          <w:rFonts w:ascii="Times New Roman" w:hAnsi="Times New Roman"/>
          <w:sz w:val="28"/>
          <w:szCs w:val="28"/>
        </w:rPr>
        <w:t>я</w:t>
      </w:r>
      <w:r w:rsidR="003D7945" w:rsidRPr="00704055">
        <w:rPr>
          <w:rFonts w:ascii="Times New Roman" w:hAnsi="Times New Roman"/>
          <w:sz w:val="28"/>
          <w:szCs w:val="28"/>
        </w:rPr>
        <w:t xml:space="preserve">ться до </w:t>
      </w:r>
      <w:r w:rsidR="00491511" w:rsidRPr="00704055">
        <w:rPr>
          <w:rFonts w:ascii="Times New Roman" w:hAnsi="Times New Roman"/>
          <w:sz w:val="28"/>
          <w:szCs w:val="28"/>
        </w:rPr>
        <w:t>р</w:t>
      </w:r>
      <w:r w:rsidR="003D7945" w:rsidRPr="00704055">
        <w:rPr>
          <w:rFonts w:ascii="Times New Roman" w:hAnsi="Times New Roman"/>
          <w:sz w:val="28"/>
          <w:szCs w:val="28"/>
        </w:rPr>
        <w:t xml:space="preserve">еєстру у форматі </w:t>
      </w:r>
      <w:proofErr w:type="spellStart"/>
      <w:r w:rsidR="003D7945" w:rsidRPr="00704055">
        <w:rPr>
          <w:rFonts w:ascii="Times New Roman" w:hAnsi="Times New Roman"/>
          <w:sz w:val="28"/>
          <w:szCs w:val="28"/>
        </w:rPr>
        <w:t>Adobe</w:t>
      </w:r>
      <w:proofErr w:type="spellEnd"/>
      <w:r w:rsidR="003D7945" w:rsidRPr="00704055">
        <w:rPr>
          <w:rFonts w:ascii="Times New Roman" w:hAnsi="Times New Roman"/>
          <w:sz w:val="28"/>
          <w:szCs w:val="28"/>
        </w:rPr>
        <w:t xml:space="preserve"> </w:t>
      </w:r>
      <w:proofErr w:type="spellStart"/>
      <w:r w:rsidR="003D7945" w:rsidRPr="00704055">
        <w:rPr>
          <w:rFonts w:ascii="Times New Roman" w:hAnsi="Times New Roman"/>
          <w:sz w:val="28"/>
          <w:szCs w:val="28"/>
        </w:rPr>
        <w:t>Portable</w:t>
      </w:r>
      <w:proofErr w:type="spellEnd"/>
      <w:r w:rsidR="003D7945" w:rsidRPr="00704055">
        <w:rPr>
          <w:rFonts w:ascii="Times New Roman" w:hAnsi="Times New Roman"/>
          <w:sz w:val="28"/>
          <w:szCs w:val="28"/>
        </w:rPr>
        <w:t xml:space="preserve"> </w:t>
      </w:r>
      <w:proofErr w:type="spellStart"/>
      <w:r w:rsidR="003D7945" w:rsidRPr="00704055">
        <w:rPr>
          <w:rFonts w:ascii="Times New Roman" w:hAnsi="Times New Roman"/>
          <w:sz w:val="28"/>
          <w:szCs w:val="28"/>
        </w:rPr>
        <w:t>Document</w:t>
      </w:r>
      <w:proofErr w:type="spellEnd"/>
      <w:r w:rsidR="003D7945" w:rsidRPr="00704055">
        <w:rPr>
          <w:rFonts w:ascii="Times New Roman" w:hAnsi="Times New Roman"/>
          <w:sz w:val="28"/>
          <w:szCs w:val="28"/>
        </w:rPr>
        <w:t xml:space="preserve"> </w:t>
      </w:r>
      <w:proofErr w:type="spellStart"/>
      <w:r w:rsidR="003D7945" w:rsidRPr="00704055">
        <w:rPr>
          <w:rFonts w:ascii="Times New Roman" w:hAnsi="Times New Roman"/>
          <w:sz w:val="28"/>
          <w:szCs w:val="28"/>
        </w:rPr>
        <w:t>Format</w:t>
      </w:r>
      <w:proofErr w:type="spellEnd"/>
      <w:r w:rsidR="003D7945" w:rsidRPr="00704055">
        <w:rPr>
          <w:rFonts w:ascii="Times New Roman" w:hAnsi="Times New Roman"/>
          <w:sz w:val="28"/>
          <w:szCs w:val="28"/>
        </w:rPr>
        <w:t xml:space="preserve"> (PDF)</w:t>
      </w:r>
      <w:r w:rsidR="003D7945" w:rsidRPr="00704055">
        <w:rPr>
          <w:rFonts w:ascii="Times New Roman" w:hAnsi="Times New Roman"/>
          <w:sz w:val="28"/>
          <w:szCs w:val="28"/>
          <w:shd w:val="clear" w:color="auto" w:fill="FFFFFF"/>
        </w:rPr>
        <w:t xml:space="preserve"> і</w:t>
      </w:r>
      <w:r w:rsidR="003D7945" w:rsidRPr="00704055">
        <w:rPr>
          <w:rFonts w:ascii="Times New Roman" w:hAnsi="Times New Roman"/>
          <w:sz w:val="28"/>
          <w:szCs w:val="28"/>
        </w:rPr>
        <w:t xml:space="preserve"> повинн</w:t>
      </w:r>
      <w:r w:rsidR="00AC6001" w:rsidRPr="00704055">
        <w:rPr>
          <w:rFonts w:ascii="Times New Roman" w:hAnsi="Times New Roman"/>
          <w:sz w:val="28"/>
          <w:szCs w:val="28"/>
        </w:rPr>
        <w:t>і</w:t>
      </w:r>
      <w:r w:rsidR="003D7945" w:rsidRPr="00704055">
        <w:rPr>
          <w:rFonts w:ascii="Times New Roman" w:hAnsi="Times New Roman"/>
          <w:sz w:val="28"/>
          <w:szCs w:val="28"/>
        </w:rPr>
        <w:t xml:space="preserve"> відповідати таким вимогам:</w:t>
      </w:r>
    </w:p>
    <w:p w:rsidR="003D7945" w:rsidRPr="00704055" w:rsidRDefault="003D7945" w:rsidP="003F0B75">
      <w:pPr>
        <w:pStyle w:val="a4"/>
        <w:spacing w:before="0"/>
        <w:jc w:val="both"/>
        <w:rPr>
          <w:rFonts w:ascii="Times New Roman" w:hAnsi="Times New Roman"/>
          <w:sz w:val="28"/>
          <w:szCs w:val="28"/>
        </w:rPr>
      </w:pPr>
      <w:bookmarkStart w:id="8" w:name="n13"/>
      <w:bookmarkEnd w:id="8"/>
      <w:r w:rsidRPr="00704055">
        <w:rPr>
          <w:rFonts w:ascii="Times New Roman" w:hAnsi="Times New Roman"/>
          <w:sz w:val="28"/>
          <w:szCs w:val="28"/>
        </w:rPr>
        <w:t xml:space="preserve">бути </w:t>
      </w:r>
      <w:proofErr w:type="spellStart"/>
      <w:r w:rsidRPr="00704055">
        <w:rPr>
          <w:rFonts w:ascii="Times New Roman" w:hAnsi="Times New Roman"/>
          <w:sz w:val="28"/>
          <w:szCs w:val="28"/>
        </w:rPr>
        <w:t>повнокольоровими</w:t>
      </w:r>
      <w:proofErr w:type="spellEnd"/>
      <w:r w:rsidRPr="00704055">
        <w:rPr>
          <w:rFonts w:ascii="Times New Roman" w:hAnsi="Times New Roman"/>
          <w:sz w:val="28"/>
          <w:szCs w:val="28"/>
        </w:rPr>
        <w:t>;</w:t>
      </w:r>
    </w:p>
    <w:p w:rsidR="003D7945" w:rsidRPr="00704055" w:rsidRDefault="003D7945" w:rsidP="003F0B75">
      <w:pPr>
        <w:pStyle w:val="a4"/>
        <w:spacing w:before="0"/>
        <w:jc w:val="both"/>
        <w:rPr>
          <w:rFonts w:ascii="Times New Roman" w:hAnsi="Times New Roman"/>
          <w:bCs/>
          <w:sz w:val="28"/>
          <w:szCs w:val="28"/>
          <w:shd w:val="clear" w:color="auto" w:fill="FFFFFF"/>
        </w:rPr>
      </w:pPr>
      <w:bookmarkStart w:id="9" w:name="n14"/>
      <w:bookmarkStart w:id="10" w:name="n15"/>
      <w:bookmarkStart w:id="11" w:name="n16"/>
      <w:bookmarkStart w:id="12" w:name="n17"/>
      <w:bookmarkEnd w:id="9"/>
      <w:bookmarkEnd w:id="10"/>
      <w:bookmarkEnd w:id="11"/>
      <w:bookmarkEnd w:id="12"/>
      <w:r w:rsidRPr="00704055">
        <w:rPr>
          <w:rFonts w:ascii="Times New Roman" w:hAnsi="Times New Roman"/>
          <w:bCs/>
          <w:sz w:val="28"/>
          <w:szCs w:val="28"/>
          <w:shd w:val="clear" w:color="auto" w:fill="FFFFFF"/>
        </w:rPr>
        <w:t xml:space="preserve">текстові та табличні матеріали, які в оригіналі створені в паперовій формі, містять підписи та/або засвідчені печаткою, зберігаються як скановані </w:t>
      </w:r>
      <w:proofErr w:type="spellStart"/>
      <w:r w:rsidRPr="00704055">
        <w:rPr>
          <w:rFonts w:ascii="Times New Roman" w:hAnsi="Times New Roman"/>
          <w:bCs/>
          <w:sz w:val="28"/>
          <w:szCs w:val="28"/>
          <w:shd w:val="clear" w:color="auto" w:fill="FFFFFF"/>
        </w:rPr>
        <w:t>повнокольорові</w:t>
      </w:r>
      <w:proofErr w:type="spellEnd"/>
      <w:r w:rsidRPr="00704055">
        <w:rPr>
          <w:rFonts w:ascii="Times New Roman" w:hAnsi="Times New Roman"/>
          <w:bCs/>
          <w:sz w:val="28"/>
          <w:szCs w:val="28"/>
          <w:shd w:val="clear" w:color="auto" w:fill="FFFFFF"/>
        </w:rPr>
        <w:t xml:space="preserve"> зображення;</w:t>
      </w:r>
    </w:p>
    <w:p w:rsidR="003D7945" w:rsidRPr="00704055" w:rsidRDefault="003D7945" w:rsidP="003F0B75">
      <w:pPr>
        <w:pStyle w:val="a4"/>
        <w:spacing w:before="0"/>
        <w:jc w:val="both"/>
        <w:rPr>
          <w:rFonts w:ascii="Times New Roman" w:hAnsi="Times New Roman"/>
          <w:sz w:val="28"/>
          <w:szCs w:val="28"/>
        </w:rPr>
      </w:pPr>
      <w:bookmarkStart w:id="13" w:name="n18"/>
      <w:bookmarkEnd w:id="13"/>
      <w:r w:rsidRPr="00704055">
        <w:rPr>
          <w:rFonts w:ascii="Times New Roman" w:hAnsi="Times New Roman"/>
          <w:sz w:val="28"/>
          <w:szCs w:val="28"/>
        </w:rPr>
        <w:t>усі шрифти, що використовуються, повинні бути вбудовані у файл;</w:t>
      </w:r>
    </w:p>
    <w:p w:rsidR="003D7945" w:rsidRPr="00704055" w:rsidRDefault="003D7945" w:rsidP="003F0B75">
      <w:pPr>
        <w:pStyle w:val="a4"/>
        <w:spacing w:before="0"/>
        <w:jc w:val="both"/>
        <w:rPr>
          <w:rFonts w:ascii="Times New Roman" w:hAnsi="Times New Roman"/>
          <w:sz w:val="28"/>
          <w:szCs w:val="28"/>
          <w:lang w:eastAsia="uk-UA"/>
        </w:rPr>
      </w:pPr>
      <w:bookmarkStart w:id="14" w:name="n19"/>
      <w:bookmarkEnd w:id="14"/>
      <w:r w:rsidRPr="00704055">
        <w:rPr>
          <w:rFonts w:ascii="Times New Roman" w:hAnsi="Times New Roman"/>
          <w:sz w:val="28"/>
          <w:szCs w:val="28"/>
        </w:rPr>
        <w:t xml:space="preserve">файли текстових документів повинні мати структуровану форму, зміст і посилання, що пов’язані з елементами структури, та забезпечувати копіювання </w:t>
      </w:r>
      <w:r w:rsidRPr="00704055">
        <w:rPr>
          <w:rFonts w:ascii="Times New Roman" w:hAnsi="Times New Roman"/>
          <w:sz w:val="28"/>
          <w:szCs w:val="28"/>
          <w:lang w:eastAsia="uk-UA"/>
        </w:rPr>
        <w:t>тексту;</w:t>
      </w:r>
    </w:p>
    <w:p w:rsidR="003D7945" w:rsidRPr="00704055" w:rsidRDefault="003D7945" w:rsidP="003F0B75">
      <w:pPr>
        <w:pStyle w:val="a4"/>
        <w:spacing w:before="0"/>
        <w:jc w:val="both"/>
        <w:rPr>
          <w:rFonts w:ascii="Times New Roman" w:hAnsi="Times New Roman"/>
          <w:sz w:val="28"/>
          <w:szCs w:val="28"/>
        </w:rPr>
      </w:pPr>
      <w:bookmarkStart w:id="15" w:name="n20"/>
      <w:bookmarkEnd w:id="15"/>
      <w:r w:rsidRPr="00704055">
        <w:rPr>
          <w:rFonts w:ascii="Times New Roman" w:hAnsi="Times New Roman"/>
          <w:sz w:val="28"/>
          <w:szCs w:val="28"/>
        </w:rPr>
        <w:t>якість матеріалів повинна забезпечувати розбірливе читання їх змісту.</w:t>
      </w:r>
    </w:p>
    <w:p w:rsidR="003B4C30" w:rsidRPr="00704055" w:rsidRDefault="003F0B75" w:rsidP="003F0B75">
      <w:pPr>
        <w:pStyle w:val="a4"/>
        <w:spacing w:before="0"/>
        <w:jc w:val="both"/>
        <w:rPr>
          <w:rFonts w:ascii="Times New Roman" w:hAnsi="Times New Roman"/>
          <w:bCs/>
          <w:sz w:val="28"/>
          <w:szCs w:val="28"/>
          <w:shd w:val="clear" w:color="auto" w:fill="FFFFFF"/>
        </w:rPr>
      </w:pPr>
      <w:r w:rsidRPr="00704055">
        <w:rPr>
          <w:rFonts w:ascii="Times New Roman" w:hAnsi="Times New Roman"/>
          <w:sz w:val="28"/>
          <w:szCs w:val="28"/>
        </w:rPr>
        <w:t>8.</w:t>
      </w:r>
      <w:r w:rsidR="009B31E2" w:rsidRPr="00704055">
        <w:rPr>
          <w:rFonts w:ascii="Times New Roman" w:hAnsi="Times New Roman"/>
          <w:sz w:val="28"/>
          <w:szCs w:val="28"/>
        </w:rPr>
        <w:t xml:space="preserve"> </w:t>
      </w:r>
      <w:r w:rsidR="003B4C30" w:rsidRPr="00704055">
        <w:rPr>
          <w:rFonts w:ascii="Times New Roman" w:hAnsi="Times New Roman"/>
          <w:sz w:val="28"/>
          <w:szCs w:val="28"/>
        </w:rPr>
        <w:t xml:space="preserve">Інформування </w:t>
      </w:r>
      <w:r w:rsidR="009B31E2" w:rsidRPr="00704055">
        <w:rPr>
          <w:rFonts w:ascii="Times New Roman" w:hAnsi="Times New Roman"/>
          <w:sz w:val="28"/>
          <w:szCs w:val="28"/>
        </w:rPr>
        <w:t>заявника про внесення до</w:t>
      </w:r>
      <w:r w:rsidR="003B4C30" w:rsidRPr="00704055">
        <w:rPr>
          <w:rFonts w:ascii="Times New Roman" w:hAnsi="Times New Roman"/>
          <w:sz w:val="28"/>
          <w:szCs w:val="28"/>
        </w:rPr>
        <w:t xml:space="preserve"> реєстру інформації про державну реєстрацію</w:t>
      </w:r>
      <w:r w:rsidR="009B31E2" w:rsidRPr="00704055">
        <w:rPr>
          <w:rFonts w:ascii="Times New Roman" w:hAnsi="Times New Roman"/>
          <w:sz w:val="28"/>
          <w:szCs w:val="28"/>
        </w:rPr>
        <w:t xml:space="preserve"> (перереєстрацію)</w:t>
      </w:r>
      <w:r w:rsidR="003B4C30" w:rsidRPr="00704055">
        <w:rPr>
          <w:rFonts w:ascii="Times New Roman" w:hAnsi="Times New Roman"/>
          <w:sz w:val="28"/>
          <w:szCs w:val="28"/>
        </w:rPr>
        <w:t xml:space="preserve"> </w:t>
      </w:r>
      <w:r w:rsidR="009B31E2" w:rsidRPr="00704055">
        <w:rPr>
          <w:rFonts w:ascii="Times New Roman" w:hAnsi="Times New Roman"/>
          <w:sz w:val="28"/>
          <w:szCs w:val="28"/>
        </w:rPr>
        <w:t>пестицидів</w:t>
      </w:r>
      <w:r w:rsidR="003B4C30" w:rsidRPr="00704055">
        <w:rPr>
          <w:rFonts w:ascii="Times New Roman" w:hAnsi="Times New Roman"/>
          <w:sz w:val="28"/>
          <w:szCs w:val="28"/>
        </w:rPr>
        <w:t xml:space="preserve"> і агрохімікатів здійснюється </w:t>
      </w:r>
      <w:proofErr w:type="spellStart"/>
      <w:r w:rsidR="009B31E2" w:rsidRPr="00704055">
        <w:rPr>
          <w:rFonts w:ascii="Times New Roman" w:hAnsi="Times New Roman"/>
          <w:sz w:val="28"/>
          <w:szCs w:val="28"/>
        </w:rPr>
        <w:t>Міндовкілля</w:t>
      </w:r>
      <w:proofErr w:type="spellEnd"/>
      <w:r w:rsidR="003B4C30" w:rsidRPr="00704055">
        <w:rPr>
          <w:rFonts w:ascii="Times New Roman" w:hAnsi="Times New Roman"/>
          <w:sz w:val="28"/>
          <w:szCs w:val="28"/>
        </w:rPr>
        <w:t xml:space="preserve"> в електронній формі через надсилання повідомлення на адресу електронної пошти </w:t>
      </w:r>
      <w:r w:rsidR="009B31E2" w:rsidRPr="00704055">
        <w:rPr>
          <w:rFonts w:ascii="Times New Roman" w:hAnsi="Times New Roman"/>
          <w:sz w:val="28"/>
          <w:szCs w:val="28"/>
        </w:rPr>
        <w:t>заявника</w:t>
      </w:r>
      <w:r w:rsidR="003B4C30" w:rsidRPr="00704055">
        <w:rPr>
          <w:rFonts w:ascii="Times New Roman" w:hAnsi="Times New Roman"/>
          <w:sz w:val="28"/>
          <w:szCs w:val="28"/>
        </w:rPr>
        <w:t>, вказану в заяві на отримання реєстраційної дії, протягом 10 робочих днів з дня внесення відомостей до реєстру.</w:t>
      </w:r>
    </w:p>
    <w:p w:rsidR="006D728D" w:rsidRPr="00704055" w:rsidRDefault="00F43994" w:rsidP="003F0B75">
      <w:pPr>
        <w:pStyle w:val="a4"/>
        <w:spacing w:before="0"/>
        <w:jc w:val="both"/>
        <w:rPr>
          <w:rFonts w:ascii="Times New Roman" w:hAnsi="Times New Roman"/>
          <w:sz w:val="28"/>
          <w:szCs w:val="28"/>
        </w:rPr>
      </w:pPr>
      <w:r>
        <w:rPr>
          <w:rFonts w:ascii="Times New Roman" w:hAnsi="Times New Roman"/>
          <w:sz w:val="28"/>
          <w:szCs w:val="28"/>
        </w:rPr>
        <w:t>9. </w:t>
      </w:r>
      <w:r w:rsidR="006D728D" w:rsidRPr="00704055">
        <w:rPr>
          <w:rFonts w:ascii="Times New Roman" w:hAnsi="Times New Roman"/>
          <w:sz w:val="28"/>
          <w:szCs w:val="28"/>
        </w:rPr>
        <w:t>Обробка та захист персональних даних в реєстрі здійснюється відповідно до Закону України «Про захист персональних даних».</w:t>
      </w:r>
    </w:p>
    <w:p w:rsidR="006D728D" w:rsidRPr="00704055" w:rsidRDefault="006D728D" w:rsidP="003F0B75">
      <w:pPr>
        <w:pStyle w:val="11"/>
        <w:spacing w:line="240" w:lineRule="auto"/>
        <w:ind w:firstLine="567"/>
        <w:jc w:val="both"/>
        <w:rPr>
          <w:rFonts w:ascii="Times New Roman" w:eastAsia="Times New Roman" w:hAnsi="Times New Roman" w:cs="Times New Roman"/>
          <w:sz w:val="28"/>
          <w:szCs w:val="28"/>
        </w:rPr>
      </w:pPr>
      <w:r w:rsidRPr="00704055">
        <w:rPr>
          <w:rFonts w:ascii="Times New Roman" w:eastAsia="Times New Roman" w:hAnsi="Times New Roman" w:cs="Times New Roman"/>
          <w:sz w:val="28"/>
          <w:szCs w:val="28"/>
        </w:rPr>
        <w:lastRenderedPageBreak/>
        <w:t>Формування переліку наборів даних, які підлягають оприлюдненню (оновленню) у формі відкритих даних з реєстру</w:t>
      </w:r>
      <w:r w:rsidR="004318CB" w:rsidRPr="00704055">
        <w:rPr>
          <w:rFonts w:ascii="Times New Roman" w:eastAsia="Times New Roman" w:hAnsi="Times New Roman" w:cs="Times New Roman"/>
          <w:sz w:val="28"/>
          <w:szCs w:val="28"/>
        </w:rPr>
        <w:t xml:space="preserve">, </w:t>
      </w:r>
      <w:proofErr w:type="spellStart"/>
      <w:r w:rsidR="004318CB" w:rsidRPr="00704055">
        <w:rPr>
          <w:rFonts w:ascii="Times New Roman" w:eastAsia="Times New Roman" w:hAnsi="Times New Roman" w:cs="Times New Roman"/>
          <w:sz w:val="28"/>
          <w:szCs w:val="28"/>
        </w:rPr>
        <w:t>здійснювє</w:t>
      </w:r>
      <w:r w:rsidRPr="00704055">
        <w:rPr>
          <w:rFonts w:ascii="Times New Roman" w:eastAsia="Times New Roman" w:hAnsi="Times New Roman" w:cs="Times New Roman"/>
          <w:sz w:val="28"/>
          <w:szCs w:val="28"/>
        </w:rPr>
        <w:t>ться</w:t>
      </w:r>
      <w:proofErr w:type="spellEnd"/>
      <w:r w:rsidRPr="00704055">
        <w:rPr>
          <w:rFonts w:ascii="Times New Roman" w:eastAsia="Times New Roman" w:hAnsi="Times New Roman" w:cs="Times New Roman"/>
          <w:sz w:val="28"/>
          <w:szCs w:val="28"/>
        </w:rPr>
        <w:t xml:space="preserve"> з урахуванням обмежень, визначених законодавством у частині оприлюднення персональних даних.</w:t>
      </w:r>
    </w:p>
    <w:p w:rsidR="006D728D" w:rsidRPr="00704055" w:rsidRDefault="006D728D" w:rsidP="003F0B75">
      <w:pPr>
        <w:ind w:firstLine="567"/>
        <w:jc w:val="both"/>
        <w:rPr>
          <w:rFonts w:ascii="Times New Roman" w:hAnsi="Times New Roman"/>
          <w:sz w:val="28"/>
          <w:szCs w:val="28"/>
        </w:rPr>
      </w:pPr>
      <w:r w:rsidRPr="00704055">
        <w:rPr>
          <w:rFonts w:ascii="Times New Roman" w:hAnsi="Times New Roman"/>
          <w:sz w:val="28"/>
          <w:szCs w:val="28"/>
        </w:rPr>
        <w:t>Публічна інформація з реєстру у формі відкритих даних підлягає оприлюдненню відповідно до Закону України «Про доступ до публічної інформації».</w:t>
      </w:r>
    </w:p>
    <w:p w:rsidR="004318CB" w:rsidRPr="00704055" w:rsidRDefault="003F0B75" w:rsidP="003F0B75">
      <w:pPr>
        <w:pStyle w:val="a4"/>
        <w:spacing w:before="0"/>
        <w:jc w:val="both"/>
        <w:rPr>
          <w:rFonts w:ascii="Times New Roman" w:hAnsi="Times New Roman"/>
          <w:sz w:val="28"/>
          <w:szCs w:val="28"/>
        </w:rPr>
      </w:pPr>
      <w:r w:rsidRPr="00704055">
        <w:rPr>
          <w:rFonts w:ascii="Times New Roman" w:hAnsi="Times New Roman"/>
          <w:sz w:val="28"/>
          <w:szCs w:val="28"/>
        </w:rPr>
        <w:t xml:space="preserve">10. </w:t>
      </w:r>
      <w:r w:rsidR="004318CB" w:rsidRPr="00704055">
        <w:rPr>
          <w:rFonts w:ascii="Times New Roman" w:hAnsi="Times New Roman"/>
          <w:sz w:val="28"/>
          <w:szCs w:val="28"/>
        </w:rPr>
        <w:t>Реєстр функціонує у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технічним адміністратором реєстру за умови згоди держателя реєстру.</w:t>
      </w:r>
    </w:p>
    <w:p w:rsidR="00FE4338" w:rsidRPr="00704055" w:rsidRDefault="00FE4338" w:rsidP="003F0B75">
      <w:pPr>
        <w:pStyle w:val="a4"/>
        <w:spacing w:before="0"/>
        <w:jc w:val="both"/>
        <w:rPr>
          <w:rFonts w:ascii="Times New Roman" w:hAnsi="Times New Roman"/>
          <w:sz w:val="28"/>
          <w:szCs w:val="28"/>
        </w:rPr>
      </w:pPr>
      <w:r w:rsidRPr="00704055">
        <w:rPr>
          <w:rFonts w:ascii="Times New Roman" w:hAnsi="Times New Roman"/>
          <w:sz w:val="28"/>
          <w:szCs w:val="28"/>
        </w:rPr>
        <w:t>Інформація про проведення профілактичних та/або технічних робіт з підтримки реєстру оприлюднюється на офіційн</w:t>
      </w:r>
      <w:r w:rsidR="00713C26">
        <w:rPr>
          <w:rFonts w:ascii="Times New Roman" w:hAnsi="Times New Roman"/>
          <w:sz w:val="28"/>
          <w:szCs w:val="28"/>
        </w:rPr>
        <w:t xml:space="preserve">ому </w:t>
      </w:r>
      <w:proofErr w:type="spellStart"/>
      <w:r w:rsidR="00713C26">
        <w:rPr>
          <w:rFonts w:ascii="Times New Roman" w:hAnsi="Times New Roman"/>
          <w:sz w:val="28"/>
          <w:szCs w:val="28"/>
        </w:rPr>
        <w:t>веб</w:t>
      </w:r>
      <w:r w:rsidRPr="00704055">
        <w:rPr>
          <w:rFonts w:ascii="Times New Roman" w:hAnsi="Times New Roman"/>
          <w:sz w:val="28"/>
          <w:szCs w:val="28"/>
        </w:rPr>
        <w:t>сайті</w:t>
      </w:r>
      <w:proofErr w:type="spellEnd"/>
      <w:r w:rsidRPr="00704055">
        <w:rPr>
          <w:rFonts w:ascii="Times New Roman" w:hAnsi="Times New Roman"/>
          <w:sz w:val="28"/>
          <w:szCs w:val="28"/>
        </w:rPr>
        <w:t xml:space="preserve"> технічного адміністратора реєстру за три календарних дні до дати проведення таких робіт, крім випадків, коли через терміновість проведення таких робіт своєчасне попередження неможливе, про що надсилається відповідне повідомлення.</w:t>
      </w:r>
    </w:p>
    <w:p w:rsidR="00443CD6" w:rsidRPr="00704055" w:rsidRDefault="003F0B75" w:rsidP="003F0B75">
      <w:pPr>
        <w:pStyle w:val="a4"/>
        <w:spacing w:before="0"/>
        <w:jc w:val="both"/>
        <w:rPr>
          <w:rFonts w:ascii="Times New Roman" w:hAnsi="Times New Roman"/>
          <w:sz w:val="28"/>
          <w:szCs w:val="28"/>
        </w:rPr>
      </w:pPr>
      <w:r w:rsidRPr="00704055">
        <w:rPr>
          <w:rFonts w:ascii="Times New Roman" w:hAnsi="Times New Roman"/>
          <w:sz w:val="28"/>
          <w:szCs w:val="28"/>
        </w:rPr>
        <w:t xml:space="preserve">11. </w:t>
      </w:r>
      <w:r w:rsidR="00443CD6" w:rsidRPr="00704055">
        <w:rPr>
          <w:rFonts w:ascii="Times New Roman" w:hAnsi="Times New Roman"/>
          <w:sz w:val="28"/>
          <w:szCs w:val="28"/>
        </w:rPr>
        <w:t xml:space="preserve">Заходи зі створення, впровадження та супроводження програмного забезпечення реєстру, технічного і технологічного забезпечення, збереження та захисту даних реєстру, технічних та технологічних заходів з надання доступу до о реєстру здійснюються адміністратором відповідно до цього </w:t>
      </w:r>
      <w:r w:rsidR="00733F03" w:rsidRPr="00704055">
        <w:rPr>
          <w:rFonts w:ascii="Times New Roman" w:hAnsi="Times New Roman"/>
          <w:sz w:val="28"/>
          <w:szCs w:val="28"/>
        </w:rPr>
        <w:t>порядку</w:t>
      </w:r>
      <w:r w:rsidR="00443CD6" w:rsidRPr="00704055">
        <w:rPr>
          <w:rFonts w:ascii="Times New Roman" w:hAnsi="Times New Roman"/>
          <w:sz w:val="28"/>
          <w:szCs w:val="28"/>
        </w:rPr>
        <w:t xml:space="preserve"> та Закону України «Про захист інформації в інформаційно-комунікаційних системах».</w:t>
      </w:r>
    </w:p>
    <w:p w:rsidR="00D44506" w:rsidRDefault="00A677BE" w:rsidP="00D44506">
      <w:pPr>
        <w:ind w:firstLine="567"/>
        <w:jc w:val="both"/>
        <w:rPr>
          <w:rFonts w:ascii="Times New Roman" w:hAnsi="Times New Roman"/>
          <w:sz w:val="28"/>
          <w:szCs w:val="28"/>
        </w:rPr>
      </w:pPr>
      <w:r w:rsidRPr="00704055">
        <w:rPr>
          <w:rFonts w:ascii="Times New Roman" w:hAnsi="Times New Roman"/>
          <w:sz w:val="28"/>
          <w:szCs w:val="28"/>
        </w:rPr>
        <w:t xml:space="preserve">12. </w:t>
      </w:r>
      <w:r w:rsidR="00443CD6" w:rsidRPr="00704055">
        <w:rPr>
          <w:rFonts w:ascii="Times New Roman" w:hAnsi="Times New Roman"/>
          <w:sz w:val="28"/>
          <w:szCs w:val="28"/>
        </w:rPr>
        <w:t>Користування реєстром є безоплатним.</w:t>
      </w:r>
    </w:p>
    <w:p w:rsidR="00DC64C3" w:rsidRPr="00813211" w:rsidRDefault="00210F96" w:rsidP="00D44506">
      <w:pPr>
        <w:jc w:val="center"/>
        <w:rPr>
          <w:rFonts w:ascii="Times New Roman" w:hAnsi="Times New Roman"/>
          <w:b/>
          <w:i/>
          <w:sz w:val="28"/>
          <w:szCs w:val="28"/>
        </w:rPr>
      </w:pPr>
      <w:r w:rsidRPr="00F43994">
        <w:rPr>
          <w:rFonts w:ascii="Times New Roman" w:hAnsi="Times New Roman"/>
          <w:sz w:val="28"/>
          <w:szCs w:val="28"/>
        </w:rPr>
        <w:t>____________________</w:t>
      </w:r>
      <w:r w:rsidR="00D44506">
        <w:rPr>
          <w:rFonts w:ascii="Times New Roman" w:hAnsi="Times New Roman"/>
          <w:sz w:val="28"/>
          <w:szCs w:val="28"/>
        </w:rPr>
        <w:t>______</w:t>
      </w:r>
    </w:p>
    <w:sectPr w:rsidR="00DC64C3" w:rsidRPr="00813211" w:rsidSect="00A677BE">
      <w:headerReference w:type="even" r:id="rId7"/>
      <w:headerReference w:type="default" r:id="rId8"/>
      <w:pgSz w:w="11906" w:h="16838" w:code="9"/>
      <w:pgMar w:top="1134" w:right="567" w:bottom="1134" w:left="1701" w:header="567" w:footer="567"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F99302" w15:done="0"/>
  <w15:commentEx w15:paraId="08899164" w15:done="0"/>
  <w15:commentEx w15:paraId="038ED926" w15:done="0"/>
  <w15:commentEx w15:paraId="1A2D41C7" w15:done="0"/>
  <w15:commentEx w15:paraId="3E97D479" w15:done="0"/>
  <w15:commentEx w15:paraId="61BEF3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99302" w16cid:durableId="27F3AD7B"/>
  <w16cid:commentId w16cid:paraId="08899164" w16cid:durableId="27F38E09"/>
  <w16cid:commentId w16cid:paraId="038ED926" w16cid:durableId="27F3AE66"/>
  <w16cid:commentId w16cid:paraId="1A2D41C7" w16cid:durableId="27F3952E"/>
  <w16cid:commentId w16cid:paraId="3E97D479" w16cid:durableId="27F396D3"/>
  <w16cid:commentId w16cid:paraId="61BEF348" w16cid:durableId="27F39DC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DBA" w:rsidRDefault="00C17DBA">
      <w:r>
        <w:separator/>
      </w:r>
    </w:p>
  </w:endnote>
  <w:endnote w:type="continuationSeparator" w:id="0">
    <w:p w:rsidR="00C17DBA" w:rsidRDefault="00C17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203" w:usb1="00000000" w:usb2="00000000" w:usb3="00000000" w:csb0="00000005"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DBA" w:rsidRDefault="00C17DBA">
      <w:r>
        <w:separator/>
      </w:r>
    </w:p>
  </w:footnote>
  <w:footnote w:type="continuationSeparator" w:id="0">
    <w:p w:rsidR="00C17DBA" w:rsidRDefault="00C17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Default="007531A9">
    <w:pPr>
      <w:framePr w:wrap="around" w:vAnchor="text" w:hAnchor="margin" w:xAlign="center" w:y="1"/>
    </w:pPr>
    <w:r>
      <w:fldChar w:fldCharType="begin"/>
    </w:r>
    <w:r w:rsidR="00525BBB">
      <w:instrText xml:space="preserve">PAGE  </w:instrText>
    </w:r>
    <w:r>
      <w:fldChar w:fldCharType="separate"/>
    </w:r>
    <w:r w:rsidR="00525BBB">
      <w:rPr>
        <w:noProof/>
      </w:rPr>
      <w:t>1</w:t>
    </w:r>
    <w:r>
      <w:fldChar w:fldCharType="end"/>
    </w:r>
  </w:p>
  <w:p w:rsidR="00525BBB" w:rsidRDefault="00525BB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Pr="003D7945" w:rsidRDefault="007531A9">
    <w:pPr>
      <w:framePr w:wrap="around" w:vAnchor="text" w:hAnchor="margin" w:xAlign="center" w:y="1"/>
      <w:rPr>
        <w:rFonts w:ascii="Times New Roman" w:hAnsi="Times New Roman"/>
        <w:sz w:val="28"/>
        <w:szCs w:val="28"/>
      </w:rPr>
    </w:pPr>
    <w:r w:rsidRPr="003D7945">
      <w:rPr>
        <w:rFonts w:ascii="Times New Roman" w:hAnsi="Times New Roman"/>
        <w:sz w:val="28"/>
        <w:szCs w:val="28"/>
      </w:rPr>
      <w:fldChar w:fldCharType="begin"/>
    </w:r>
    <w:r w:rsidR="00525BBB" w:rsidRPr="003D7945">
      <w:rPr>
        <w:rFonts w:ascii="Times New Roman" w:hAnsi="Times New Roman"/>
        <w:sz w:val="28"/>
        <w:szCs w:val="28"/>
      </w:rPr>
      <w:instrText xml:space="preserve">PAGE  </w:instrText>
    </w:r>
    <w:r w:rsidRPr="003D7945">
      <w:rPr>
        <w:rFonts w:ascii="Times New Roman" w:hAnsi="Times New Roman"/>
        <w:sz w:val="28"/>
        <w:szCs w:val="28"/>
      </w:rPr>
      <w:fldChar w:fldCharType="separate"/>
    </w:r>
    <w:r w:rsidR="00713C26">
      <w:rPr>
        <w:rFonts w:ascii="Times New Roman" w:hAnsi="Times New Roman"/>
        <w:noProof/>
        <w:sz w:val="28"/>
        <w:szCs w:val="28"/>
      </w:rPr>
      <w:t>3</w:t>
    </w:r>
    <w:r w:rsidRPr="003D7945">
      <w:rPr>
        <w:rFonts w:ascii="Times New Roman" w:hAnsi="Times New Roman"/>
        <w:sz w:val="28"/>
        <w:szCs w:val="28"/>
      </w:rPr>
      <w:fldChar w:fldCharType="end"/>
    </w:r>
  </w:p>
  <w:p w:rsidR="00525BBB" w:rsidRDefault="00525BB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docVars>
    <w:docVar w:name="StepHandle" w:val="262696"/>
  </w:docVars>
  <w:rsids>
    <w:rsidRoot w:val="001A5FC5"/>
    <w:rsid w:val="000529BC"/>
    <w:rsid w:val="000675BA"/>
    <w:rsid w:val="000F5232"/>
    <w:rsid w:val="001077D1"/>
    <w:rsid w:val="00135D1B"/>
    <w:rsid w:val="00163675"/>
    <w:rsid w:val="00167D8D"/>
    <w:rsid w:val="00190407"/>
    <w:rsid w:val="001A5FC5"/>
    <w:rsid w:val="001D7B9A"/>
    <w:rsid w:val="001E35BA"/>
    <w:rsid w:val="001F3E20"/>
    <w:rsid w:val="00200EAF"/>
    <w:rsid w:val="00210F96"/>
    <w:rsid w:val="00216A21"/>
    <w:rsid w:val="002B0D75"/>
    <w:rsid w:val="002B5639"/>
    <w:rsid w:val="00331E87"/>
    <w:rsid w:val="00352CEF"/>
    <w:rsid w:val="00376FEA"/>
    <w:rsid w:val="003A0D5F"/>
    <w:rsid w:val="003A4BAE"/>
    <w:rsid w:val="003B4083"/>
    <w:rsid w:val="003B4C30"/>
    <w:rsid w:val="003D7945"/>
    <w:rsid w:val="003E417D"/>
    <w:rsid w:val="003F0B75"/>
    <w:rsid w:val="004318CB"/>
    <w:rsid w:val="00443CD6"/>
    <w:rsid w:val="00491511"/>
    <w:rsid w:val="004C29EB"/>
    <w:rsid w:val="004C4A1A"/>
    <w:rsid w:val="004D1645"/>
    <w:rsid w:val="004D3ECF"/>
    <w:rsid w:val="004F10BC"/>
    <w:rsid w:val="0051049B"/>
    <w:rsid w:val="00513091"/>
    <w:rsid w:val="00521AD8"/>
    <w:rsid w:val="00525BBB"/>
    <w:rsid w:val="005D119F"/>
    <w:rsid w:val="005E0746"/>
    <w:rsid w:val="0063408E"/>
    <w:rsid w:val="006924EB"/>
    <w:rsid w:val="006B7710"/>
    <w:rsid w:val="006C746E"/>
    <w:rsid w:val="006D728D"/>
    <w:rsid w:val="006F5CD1"/>
    <w:rsid w:val="00704055"/>
    <w:rsid w:val="00707AAA"/>
    <w:rsid w:val="00713C26"/>
    <w:rsid w:val="00733F03"/>
    <w:rsid w:val="0073573D"/>
    <w:rsid w:val="007531A9"/>
    <w:rsid w:val="007A5000"/>
    <w:rsid w:val="007D2C2F"/>
    <w:rsid w:val="007D7BAD"/>
    <w:rsid w:val="00800983"/>
    <w:rsid w:val="00813211"/>
    <w:rsid w:val="00824D82"/>
    <w:rsid w:val="00857AE6"/>
    <w:rsid w:val="00861064"/>
    <w:rsid w:val="008700CF"/>
    <w:rsid w:val="00890AB5"/>
    <w:rsid w:val="008C572E"/>
    <w:rsid w:val="008D5499"/>
    <w:rsid w:val="008D6DBB"/>
    <w:rsid w:val="008F40F5"/>
    <w:rsid w:val="0090069D"/>
    <w:rsid w:val="009175E2"/>
    <w:rsid w:val="00933895"/>
    <w:rsid w:val="00961558"/>
    <w:rsid w:val="009808C0"/>
    <w:rsid w:val="009B31E2"/>
    <w:rsid w:val="009F7422"/>
    <w:rsid w:val="00A5255A"/>
    <w:rsid w:val="00A677BE"/>
    <w:rsid w:val="00A71C30"/>
    <w:rsid w:val="00A72573"/>
    <w:rsid w:val="00AA75AF"/>
    <w:rsid w:val="00AB0A22"/>
    <w:rsid w:val="00AB5C96"/>
    <w:rsid w:val="00AB5E2D"/>
    <w:rsid w:val="00AC6001"/>
    <w:rsid w:val="00B42628"/>
    <w:rsid w:val="00BD0509"/>
    <w:rsid w:val="00BD761D"/>
    <w:rsid w:val="00BF1553"/>
    <w:rsid w:val="00BF54AA"/>
    <w:rsid w:val="00C17DBA"/>
    <w:rsid w:val="00C40CA1"/>
    <w:rsid w:val="00CC1299"/>
    <w:rsid w:val="00D44506"/>
    <w:rsid w:val="00D62814"/>
    <w:rsid w:val="00D73BA1"/>
    <w:rsid w:val="00D90DD2"/>
    <w:rsid w:val="00DC4F90"/>
    <w:rsid w:val="00DC64C3"/>
    <w:rsid w:val="00DD6828"/>
    <w:rsid w:val="00E14E67"/>
    <w:rsid w:val="00E80F02"/>
    <w:rsid w:val="00E86785"/>
    <w:rsid w:val="00E86EA0"/>
    <w:rsid w:val="00EB02AD"/>
    <w:rsid w:val="00F10785"/>
    <w:rsid w:val="00F43994"/>
    <w:rsid w:val="00F761E1"/>
    <w:rsid w:val="00FB4F42"/>
    <w:rsid w:val="00FD7DE8"/>
    <w:rsid w:val="00FE29C4"/>
    <w:rsid w:val="00FE4338"/>
    <w:rsid w:val="00FE75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558"/>
    <w:rPr>
      <w:rFonts w:ascii="Antiqua" w:hAnsi="Antiqua"/>
      <w:sz w:val="26"/>
      <w:lang w:eastAsia="ru-RU"/>
    </w:rPr>
  </w:style>
  <w:style w:type="paragraph" w:styleId="1">
    <w:name w:val="heading 1"/>
    <w:basedOn w:val="a"/>
    <w:next w:val="a"/>
    <w:qFormat/>
    <w:rsid w:val="00961558"/>
    <w:pPr>
      <w:keepNext/>
      <w:spacing w:before="240"/>
      <w:ind w:left="567"/>
      <w:outlineLvl w:val="0"/>
    </w:pPr>
    <w:rPr>
      <w:b/>
      <w:smallCaps/>
      <w:sz w:val="28"/>
    </w:rPr>
  </w:style>
  <w:style w:type="paragraph" w:styleId="2">
    <w:name w:val="heading 2"/>
    <w:basedOn w:val="a"/>
    <w:next w:val="a"/>
    <w:qFormat/>
    <w:rsid w:val="00961558"/>
    <w:pPr>
      <w:keepNext/>
      <w:spacing w:before="120"/>
      <w:ind w:left="567"/>
      <w:outlineLvl w:val="1"/>
    </w:pPr>
    <w:rPr>
      <w:b/>
    </w:rPr>
  </w:style>
  <w:style w:type="paragraph" w:styleId="3">
    <w:name w:val="heading 3"/>
    <w:basedOn w:val="a"/>
    <w:next w:val="a"/>
    <w:qFormat/>
    <w:rsid w:val="00961558"/>
    <w:pPr>
      <w:keepNext/>
      <w:spacing w:before="120"/>
      <w:ind w:left="567"/>
      <w:outlineLvl w:val="2"/>
    </w:pPr>
    <w:rPr>
      <w:b/>
      <w:i/>
    </w:rPr>
  </w:style>
  <w:style w:type="paragraph" w:styleId="4">
    <w:name w:val="heading 4"/>
    <w:basedOn w:val="a"/>
    <w:next w:val="a"/>
    <w:qFormat/>
    <w:rsid w:val="00961558"/>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61558"/>
    <w:pPr>
      <w:tabs>
        <w:tab w:val="center" w:pos="4153"/>
        <w:tab w:val="right" w:pos="8306"/>
      </w:tabs>
    </w:pPr>
  </w:style>
  <w:style w:type="paragraph" w:customStyle="1" w:styleId="a4">
    <w:name w:val="Нормальний текст"/>
    <w:basedOn w:val="a"/>
    <w:rsid w:val="00961558"/>
    <w:pPr>
      <w:spacing w:before="120"/>
      <w:ind w:firstLine="567"/>
    </w:pPr>
  </w:style>
  <w:style w:type="paragraph" w:customStyle="1" w:styleId="a5">
    <w:name w:val="Шапка документу"/>
    <w:basedOn w:val="a"/>
    <w:rsid w:val="00961558"/>
    <w:pPr>
      <w:keepNext/>
      <w:keepLines/>
      <w:spacing w:after="240"/>
      <w:ind w:left="4536"/>
      <w:jc w:val="center"/>
    </w:pPr>
  </w:style>
  <w:style w:type="paragraph" w:styleId="a6">
    <w:name w:val="header"/>
    <w:basedOn w:val="a"/>
    <w:rsid w:val="00961558"/>
    <w:pPr>
      <w:tabs>
        <w:tab w:val="center" w:pos="4153"/>
        <w:tab w:val="right" w:pos="8306"/>
      </w:tabs>
    </w:pPr>
  </w:style>
  <w:style w:type="paragraph" w:customStyle="1" w:styleId="10">
    <w:name w:val="Підпис1"/>
    <w:basedOn w:val="a"/>
    <w:rsid w:val="00961558"/>
    <w:pPr>
      <w:keepLines/>
      <w:tabs>
        <w:tab w:val="center" w:pos="2268"/>
        <w:tab w:val="left" w:pos="6804"/>
      </w:tabs>
      <w:spacing w:before="360"/>
    </w:pPr>
    <w:rPr>
      <w:b/>
      <w:position w:val="-48"/>
    </w:rPr>
  </w:style>
  <w:style w:type="paragraph" w:customStyle="1" w:styleId="a7">
    <w:name w:val="Глава документу"/>
    <w:basedOn w:val="a"/>
    <w:next w:val="a"/>
    <w:rsid w:val="00961558"/>
    <w:pPr>
      <w:keepNext/>
      <w:keepLines/>
      <w:spacing w:before="120" w:after="120"/>
      <w:jc w:val="center"/>
    </w:pPr>
  </w:style>
  <w:style w:type="paragraph" w:customStyle="1" w:styleId="a8">
    <w:name w:val="Герб"/>
    <w:basedOn w:val="a"/>
    <w:rsid w:val="00961558"/>
    <w:pPr>
      <w:keepNext/>
      <w:keepLines/>
      <w:jc w:val="center"/>
    </w:pPr>
    <w:rPr>
      <w:sz w:val="144"/>
      <w:lang w:val="en-US"/>
    </w:rPr>
  </w:style>
  <w:style w:type="paragraph" w:customStyle="1" w:styleId="a9">
    <w:name w:val="Установа"/>
    <w:basedOn w:val="a"/>
    <w:rsid w:val="00961558"/>
    <w:pPr>
      <w:keepNext/>
      <w:keepLines/>
      <w:spacing w:before="120"/>
      <w:jc w:val="center"/>
    </w:pPr>
    <w:rPr>
      <w:b/>
      <w:sz w:val="40"/>
    </w:rPr>
  </w:style>
  <w:style w:type="paragraph" w:customStyle="1" w:styleId="aa">
    <w:name w:val="Вид документа"/>
    <w:basedOn w:val="a9"/>
    <w:next w:val="a"/>
    <w:rsid w:val="00961558"/>
    <w:pPr>
      <w:spacing w:before="360" w:after="240"/>
    </w:pPr>
    <w:rPr>
      <w:spacing w:val="20"/>
      <w:sz w:val="26"/>
    </w:rPr>
  </w:style>
  <w:style w:type="paragraph" w:customStyle="1" w:styleId="ab">
    <w:name w:val="Час та місце"/>
    <w:basedOn w:val="a"/>
    <w:rsid w:val="00961558"/>
    <w:pPr>
      <w:keepNext/>
      <w:keepLines/>
      <w:spacing w:before="120" w:after="240"/>
      <w:jc w:val="center"/>
    </w:pPr>
  </w:style>
  <w:style w:type="paragraph" w:customStyle="1" w:styleId="ac">
    <w:name w:val="Назва документа"/>
    <w:basedOn w:val="a"/>
    <w:next w:val="a4"/>
    <w:rsid w:val="00961558"/>
    <w:pPr>
      <w:keepNext/>
      <w:keepLines/>
      <w:spacing w:before="240" w:after="240"/>
      <w:jc w:val="center"/>
    </w:pPr>
    <w:rPr>
      <w:b/>
    </w:rPr>
  </w:style>
  <w:style w:type="paragraph" w:customStyle="1" w:styleId="NormalText">
    <w:name w:val="Normal Text"/>
    <w:basedOn w:val="a"/>
    <w:rsid w:val="00961558"/>
    <w:pPr>
      <w:ind w:firstLine="567"/>
      <w:jc w:val="both"/>
    </w:pPr>
  </w:style>
  <w:style w:type="paragraph" w:customStyle="1" w:styleId="ShapkaDocumentu">
    <w:name w:val="Shapka Documentu"/>
    <w:basedOn w:val="NormalText"/>
    <w:rsid w:val="00961558"/>
    <w:pPr>
      <w:keepNext/>
      <w:keepLines/>
      <w:spacing w:after="240"/>
      <w:ind w:left="3969" w:firstLine="0"/>
      <w:jc w:val="center"/>
    </w:pPr>
  </w:style>
  <w:style w:type="character" w:styleId="ad">
    <w:name w:val="annotation reference"/>
    <w:rsid w:val="008D5499"/>
    <w:rPr>
      <w:sz w:val="16"/>
      <w:szCs w:val="16"/>
    </w:rPr>
  </w:style>
  <w:style w:type="paragraph" w:styleId="ae">
    <w:name w:val="annotation text"/>
    <w:basedOn w:val="a"/>
    <w:link w:val="af"/>
    <w:rsid w:val="008D5499"/>
    <w:rPr>
      <w:sz w:val="20"/>
    </w:rPr>
  </w:style>
  <w:style w:type="character" w:customStyle="1" w:styleId="af">
    <w:name w:val="Текст примітки Знак"/>
    <w:link w:val="ae"/>
    <w:rsid w:val="008D5499"/>
    <w:rPr>
      <w:rFonts w:ascii="Antiqua" w:hAnsi="Antiqua"/>
      <w:lang w:eastAsia="ru-RU"/>
    </w:rPr>
  </w:style>
  <w:style w:type="paragraph" w:styleId="af0">
    <w:name w:val="annotation subject"/>
    <w:basedOn w:val="ae"/>
    <w:next w:val="ae"/>
    <w:link w:val="af1"/>
    <w:rsid w:val="008D5499"/>
    <w:rPr>
      <w:b/>
      <w:bCs/>
    </w:rPr>
  </w:style>
  <w:style w:type="character" w:customStyle="1" w:styleId="af1">
    <w:name w:val="Тема примітки Знак"/>
    <w:link w:val="af0"/>
    <w:rsid w:val="008D5499"/>
    <w:rPr>
      <w:rFonts w:ascii="Antiqua" w:hAnsi="Antiqua"/>
      <w:b/>
      <w:bCs/>
      <w:lang w:eastAsia="ru-RU"/>
    </w:rPr>
  </w:style>
  <w:style w:type="paragraph" w:styleId="af2">
    <w:name w:val="Balloon Text"/>
    <w:basedOn w:val="a"/>
    <w:link w:val="af3"/>
    <w:rsid w:val="008D5499"/>
    <w:rPr>
      <w:rFonts w:ascii="Segoe UI" w:hAnsi="Segoe UI" w:cs="Segoe UI"/>
      <w:sz w:val="18"/>
      <w:szCs w:val="18"/>
    </w:rPr>
  </w:style>
  <w:style w:type="character" w:customStyle="1" w:styleId="af3">
    <w:name w:val="Текст у виносці Знак"/>
    <w:link w:val="af2"/>
    <w:rsid w:val="008D5499"/>
    <w:rPr>
      <w:rFonts w:ascii="Segoe UI" w:hAnsi="Segoe UI" w:cs="Segoe UI"/>
      <w:sz w:val="18"/>
      <w:szCs w:val="18"/>
      <w:lang w:eastAsia="ru-RU"/>
    </w:rPr>
  </w:style>
  <w:style w:type="character" w:styleId="af4">
    <w:name w:val="Hyperlink"/>
    <w:basedOn w:val="a0"/>
    <w:uiPriority w:val="99"/>
    <w:unhideWhenUsed/>
    <w:rsid w:val="00F761E1"/>
    <w:rPr>
      <w:color w:val="0000FF"/>
      <w:u w:val="single"/>
    </w:rPr>
  </w:style>
  <w:style w:type="paragraph" w:customStyle="1" w:styleId="11">
    <w:name w:val="Звичайний1"/>
    <w:rsid w:val="006D728D"/>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4496-28C5-4903-A4CD-6E7FF809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4140</Words>
  <Characters>2360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6488</CharactersWithSpaces>
  <SharedDoc>false</SharedDoc>
  <HLinks>
    <vt:vector size="12" baseType="variant">
      <vt:variant>
        <vt:i4>5242959</vt:i4>
      </vt:variant>
      <vt:variant>
        <vt:i4>3</vt:i4>
      </vt:variant>
      <vt:variant>
        <vt:i4>0</vt:i4>
      </vt:variant>
      <vt:variant>
        <vt:i4>5</vt:i4>
      </vt:variant>
      <vt:variant>
        <vt:lpwstr>https://zakon.rada.gov.ua/laws/show/3038-17</vt:lpwstr>
      </vt:variant>
      <vt:variant>
        <vt:lpwstr>n2</vt:lpwstr>
      </vt:variant>
      <vt:variant>
        <vt:i4>3342436</vt:i4>
      </vt:variant>
      <vt:variant>
        <vt:i4>0</vt:i4>
      </vt:variant>
      <vt:variant>
        <vt:i4>0</vt:i4>
      </vt:variant>
      <vt:variant>
        <vt:i4>5</vt:i4>
      </vt:variant>
      <vt:variant>
        <vt:lpwstr>https://zakon.rada.gov.ua/laws/show/632-2021-%D0%BF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yu_bondarenko</cp:lastModifiedBy>
  <cp:revision>5</cp:revision>
  <cp:lastPrinted>2002-04-19T12:13:00Z</cp:lastPrinted>
  <dcterms:created xsi:type="dcterms:W3CDTF">2023-05-05T08:32:00Z</dcterms:created>
  <dcterms:modified xsi:type="dcterms:W3CDTF">2023-05-09T06:40:00Z</dcterms:modified>
</cp:coreProperties>
</file>