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7D" w:rsidRPr="008A187D" w:rsidRDefault="008A187D" w:rsidP="008A187D">
      <w:pPr>
        <w:spacing w:after="0" w:line="240" w:lineRule="auto"/>
        <w:jc w:val="center"/>
        <w:rPr>
          <w:rFonts w:ascii="Times New Roman" w:eastAsia="Calibri" w:hAnsi="Times New Roman" w:cs="Times New Roman"/>
          <w:b/>
          <w:bCs/>
          <w:i/>
          <w:iCs/>
          <w:sz w:val="28"/>
          <w:szCs w:val="28"/>
          <w:lang w:val="uk-UA"/>
        </w:rPr>
      </w:pPr>
      <w:r w:rsidRPr="008A187D">
        <w:rPr>
          <w:rFonts w:ascii="Times New Roman" w:eastAsia="Calibri" w:hAnsi="Times New Roman" w:cs="Times New Roman"/>
          <w:b/>
          <w:bCs/>
          <w:i/>
          <w:iCs/>
          <w:sz w:val="28"/>
          <w:szCs w:val="28"/>
          <w:lang w:val="uk-UA"/>
        </w:rPr>
        <w:t>Повідомлення про намір отримати дозвіл на викиди забруднюючих речовин в атмосферне повітря стаціонарними джерелами Селянським фермерським господарством «Україна» для ознайомлення громадськості:</w:t>
      </w:r>
    </w:p>
    <w:p w:rsidR="008A187D" w:rsidRPr="008A187D" w:rsidRDefault="008A187D" w:rsidP="008A187D">
      <w:pPr>
        <w:spacing w:after="0" w:line="240" w:lineRule="auto"/>
        <w:jc w:val="center"/>
        <w:rPr>
          <w:rFonts w:ascii="Times New Roman" w:eastAsia="Calibri" w:hAnsi="Times New Roman" w:cs="Times New Roman"/>
          <w:b/>
          <w:bCs/>
          <w:i/>
          <w:iCs/>
          <w:sz w:val="28"/>
          <w:szCs w:val="28"/>
          <w:lang w:val="uk-UA"/>
        </w:rPr>
      </w:pPr>
    </w:p>
    <w:p w:rsidR="008A187D" w:rsidRPr="008A187D" w:rsidRDefault="008A187D" w:rsidP="008A187D">
      <w:pPr>
        <w:spacing w:after="0" w:line="240" w:lineRule="auto"/>
        <w:ind w:left="-567" w:hanging="142"/>
        <w:jc w:val="both"/>
        <w:rPr>
          <w:rFonts w:ascii="Times New Roman" w:eastAsia="Calibri" w:hAnsi="Times New Roman" w:cs="Times New Roman"/>
          <w:color w:val="FF0000"/>
          <w:sz w:val="28"/>
          <w:szCs w:val="28"/>
          <w:lang w:val="uk-UA"/>
        </w:rPr>
      </w:pPr>
      <w:r w:rsidRPr="008A187D">
        <w:rPr>
          <w:rFonts w:ascii="Times New Roman" w:eastAsia="Calibri" w:hAnsi="Times New Roman" w:cs="Times New Roman"/>
          <w:sz w:val="26"/>
          <w:szCs w:val="26"/>
          <w:lang w:val="uk-UA"/>
        </w:rPr>
        <w:t xml:space="preserve">    </w:t>
      </w:r>
      <w:r w:rsidRPr="008A187D">
        <w:rPr>
          <w:rFonts w:ascii="Times New Roman" w:eastAsia="Calibri" w:hAnsi="Times New Roman" w:cs="Times New Roman"/>
          <w:i/>
          <w:sz w:val="28"/>
          <w:szCs w:val="28"/>
          <w:lang w:val="uk-UA"/>
        </w:rPr>
        <w:t>Повне найменування суб’єкта господарювання</w:t>
      </w:r>
      <w:r w:rsidRPr="008A187D">
        <w:rPr>
          <w:rFonts w:ascii="Times New Roman" w:eastAsia="Calibri" w:hAnsi="Times New Roman" w:cs="Times New Roman"/>
          <w:sz w:val="28"/>
          <w:szCs w:val="28"/>
          <w:lang w:val="uk-UA"/>
        </w:rPr>
        <w:t xml:space="preserve"> - </w:t>
      </w:r>
      <w:r w:rsidRPr="008A187D">
        <w:rPr>
          <w:rFonts w:ascii="Times New Roman" w:eastAsia="Calibri" w:hAnsi="Times New Roman" w:cs="Times New Roman"/>
          <w:bCs/>
          <w:iCs/>
          <w:sz w:val="28"/>
          <w:szCs w:val="28"/>
          <w:lang w:val="uk-UA"/>
        </w:rPr>
        <w:t>Селянське фермерське господарство «Україна»</w:t>
      </w:r>
      <w:r w:rsidRPr="008A187D">
        <w:rPr>
          <w:rFonts w:ascii="Times New Roman" w:eastAsia="Calibri" w:hAnsi="Times New Roman" w:cs="Times New Roman"/>
          <w:color w:val="FF0000"/>
          <w:sz w:val="28"/>
          <w:szCs w:val="28"/>
          <w:lang w:val="uk-UA"/>
        </w:rPr>
        <w:t>.</w:t>
      </w:r>
    </w:p>
    <w:p w:rsidR="008A187D" w:rsidRPr="008A187D" w:rsidRDefault="008A187D" w:rsidP="008A187D">
      <w:pPr>
        <w:spacing w:after="0" w:line="240" w:lineRule="auto"/>
        <w:ind w:left="-709" w:firstLine="283"/>
        <w:jc w:val="both"/>
        <w:rPr>
          <w:rFonts w:ascii="Times New Roman" w:eastAsia="Calibri" w:hAnsi="Times New Roman" w:cs="Times New Roman"/>
          <w:color w:val="FF0000"/>
          <w:sz w:val="28"/>
          <w:szCs w:val="28"/>
          <w:lang w:val="uk-UA"/>
        </w:rPr>
      </w:pPr>
      <w:r w:rsidRPr="008A187D">
        <w:rPr>
          <w:rFonts w:ascii="Times New Roman" w:eastAsia="Times New Roman" w:hAnsi="Times New Roman" w:cs="Times New Roman"/>
          <w:i/>
          <w:color w:val="000000"/>
          <w:sz w:val="28"/>
          <w:szCs w:val="28"/>
          <w:lang w:val="uk-UA" w:eastAsia="ru-RU"/>
        </w:rPr>
        <w:t xml:space="preserve">Скорочена назва </w:t>
      </w:r>
      <w:r w:rsidRPr="008A187D">
        <w:rPr>
          <w:rFonts w:ascii="Times New Roman" w:eastAsia="Calibri" w:hAnsi="Times New Roman" w:cs="Times New Roman"/>
          <w:i/>
          <w:sz w:val="28"/>
          <w:szCs w:val="28"/>
          <w:lang w:val="uk-UA"/>
        </w:rPr>
        <w:t>суб’єкта господарювання</w:t>
      </w:r>
      <w:r w:rsidRPr="008A187D">
        <w:rPr>
          <w:rFonts w:ascii="Times New Roman" w:eastAsia="Times New Roman" w:hAnsi="Times New Roman" w:cs="Times New Roman"/>
          <w:color w:val="FF0000"/>
          <w:sz w:val="28"/>
          <w:szCs w:val="28"/>
          <w:lang w:val="uk-UA" w:eastAsia="ru-RU"/>
        </w:rPr>
        <w:t xml:space="preserve"> </w:t>
      </w:r>
      <w:r w:rsidRPr="008A187D">
        <w:rPr>
          <w:rFonts w:ascii="Times New Roman" w:eastAsia="Times New Roman" w:hAnsi="Times New Roman" w:cs="Times New Roman"/>
          <w:sz w:val="28"/>
          <w:szCs w:val="28"/>
          <w:lang w:val="uk-UA" w:eastAsia="ru-RU"/>
        </w:rPr>
        <w:t>–</w:t>
      </w:r>
      <w:bookmarkStart w:id="0" w:name="_GoBack"/>
      <w:r w:rsidRPr="008A187D">
        <w:rPr>
          <w:rFonts w:ascii="Times New Roman" w:eastAsia="Times New Roman" w:hAnsi="Times New Roman" w:cs="Times New Roman"/>
          <w:sz w:val="28"/>
          <w:szCs w:val="28"/>
          <w:lang w:val="uk-UA" w:eastAsia="ru-RU"/>
        </w:rPr>
        <w:t>СФГ</w:t>
      </w:r>
      <w:r w:rsidRPr="008A187D">
        <w:rPr>
          <w:rFonts w:ascii="Times New Roman" w:eastAsia="Times New Roman" w:hAnsi="Times New Roman" w:cs="Times New Roman"/>
          <w:color w:val="FF0000"/>
          <w:sz w:val="28"/>
          <w:szCs w:val="28"/>
          <w:lang w:val="uk-UA" w:eastAsia="ru-RU"/>
        </w:rPr>
        <w:t xml:space="preserve"> </w:t>
      </w:r>
      <w:r w:rsidRPr="008A187D">
        <w:rPr>
          <w:rFonts w:ascii="Times New Roman" w:eastAsia="Calibri" w:hAnsi="Times New Roman" w:cs="Times New Roman"/>
          <w:bCs/>
          <w:iCs/>
          <w:sz w:val="28"/>
          <w:szCs w:val="28"/>
          <w:lang w:val="uk-UA"/>
        </w:rPr>
        <w:t>«Україна».</w:t>
      </w:r>
    </w:p>
    <w:bookmarkEnd w:id="0"/>
    <w:p w:rsidR="008A187D" w:rsidRPr="008A187D" w:rsidRDefault="008A187D" w:rsidP="008A187D">
      <w:pPr>
        <w:spacing w:after="0" w:line="240" w:lineRule="auto"/>
        <w:ind w:left="-567" w:hanging="142"/>
        <w:jc w:val="both"/>
        <w:rPr>
          <w:rFonts w:ascii="Times New Roman" w:eastAsia="Calibri" w:hAnsi="Times New Roman" w:cs="Times New Roman"/>
          <w:color w:val="FF0000"/>
          <w:sz w:val="28"/>
          <w:szCs w:val="28"/>
          <w:lang w:val="uk-UA"/>
        </w:rPr>
      </w:pPr>
      <w:r w:rsidRPr="008A187D">
        <w:rPr>
          <w:rFonts w:ascii="Times New Roman" w:eastAsia="Times New Roman" w:hAnsi="Times New Roman" w:cs="Times New Roman"/>
          <w:sz w:val="28"/>
          <w:szCs w:val="28"/>
          <w:lang w:val="uk-UA" w:eastAsia="zh-CN"/>
        </w:rPr>
        <w:t xml:space="preserve"> </w:t>
      </w:r>
      <w:r w:rsidRPr="008A187D">
        <w:rPr>
          <w:rFonts w:ascii="Times New Roman" w:eastAsia="Times New Roman" w:hAnsi="Times New Roman" w:cs="Times New Roman"/>
          <w:sz w:val="28"/>
          <w:szCs w:val="28"/>
          <w:lang w:val="uk-UA" w:eastAsia="ru-RU"/>
        </w:rPr>
        <w:t xml:space="preserve"> </w:t>
      </w:r>
      <w:r w:rsidRPr="008A187D">
        <w:rPr>
          <w:rFonts w:ascii="Times New Roman" w:eastAsia="Times New Roman" w:hAnsi="Times New Roman" w:cs="Times New Roman"/>
          <w:i/>
          <w:sz w:val="28"/>
          <w:szCs w:val="28"/>
          <w:lang w:val="uk-UA" w:eastAsia="ru-RU"/>
        </w:rPr>
        <w:t>Юридична адреса</w:t>
      </w:r>
      <w:r w:rsidRPr="008A187D">
        <w:rPr>
          <w:rFonts w:ascii="Times New Roman" w:eastAsia="Times New Roman" w:hAnsi="Times New Roman" w:cs="Times New Roman"/>
          <w:sz w:val="28"/>
          <w:szCs w:val="28"/>
          <w:lang w:val="uk-UA" w:eastAsia="ru-RU"/>
        </w:rPr>
        <w:t xml:space="preserve">: 37432, Полтавська область, </w:t>
      </w:r>
      <w:r w:rsidR="005F7508">
        <w:rPr>
          <w:rFonts w:ascii="Times New Roman" w:eastAsia="Times New Roman" w:hAnsi="Times New Roman" w:cs="Times New Roman"/>
          <w:sz w:val="28"/>
          <w:szCs w:val="28"/>
          <w:lang w:val="uk-UA" w:eastAsia="ru-RU"/>
        </w:rPr>
        <w:t>Лубенський</w:t>
      </w:r>
      <w:r w:rsidRPr="008A187D">
        <w:rPr>
          <w:rFonts w:ascii="Times New Roman" w:eastAsia="Times New Roman" w:hAnsi="Times New Roman" w:cs="Times New Roman"/>
          <w:sz w:val="28"/>
          <w:szCs w:val="28"/>
          <w:lang w:val="uk-UA" w:eastAsia="ru-RU"/>
        </w:rPr>
        <w:t xml:space="preserve"> район, </w:t>
      </w:r>
    </w:p>
    <w:p w:rsidR="008A187D" w:rsidRPr="008A187D" w:rsidRDefault="008A187D" w:rsidP="008A187D">
      <w:pPr>
        <w:spacing w:after="0" w:line="240" w:lineRule="auto"/>
        <w:ind w:left="-567"/>
        <w:rPr>
          <w:rFonts w:ascii="Times New Roman" w:eastAsia="Times New Roman" w:hAnsi="Times New Roman" w:cs="Times New Roman"/>
          <w:sz w:val="28"/>
          <w:szCs w:val="28"/>
          <w:lang w:val="uk-UA" w:eastAsia="ru-RU"/>
        </w:rPr>
      </w:pPr>
      <w:r w:rsidRPr="008A187D">
        <w:rPr>
          <w:rFonts w:ascii="Times New Roman" w:eastAsia="Times New Roman" w:hAnsi="Times New Roman" w:cs="Times New Roman"/>
          <w:sz w:val="28"/>
          <w:szCs w:val="28"/>
          <w:lang w:val="uk-UA" w:eastAsia="ru-RU"/>
        </w:rPr>
        <w:t>с. Слободо-Петрівка, провулок Садовий,18А</w:t>
      </w:r>
    </w:p>
    <w:p w:rsidR="008A187D" w:rsidRPr="008A187D" w:rsidRDefault="008A187D" w:rsidP="008A187D">
      <w:pPr>
        <w:spacing w:after="0" w:line="240" w:lineRule="auto"/>
        <w:ind w:left="-567"/>
        <w:rPr>
          <w:rFonts w:ascii="Times New Roman CYR" w:eastAsia="Times New Roman" w:hAnsi="Times New Roman CYR" w:cs="Times New Roman CYR"/>
          <w:bCs/>
          <w:sz w:val="28"/>
          <w:szCs w:val="28"/>
          <w:lang w:val="uk-UA" w:eastAsia="ru-RU"/>
        </w:rPr>
      </w:pPr>
      <w:proofErr w:type="spellStart"/>
      <w:r w:rsidRPr="008A187D">
        <w:rPr>
          <w:rFonts w:ascii="Times New Roman" w:eastAsia="Times New Roman" w:hAnsi="Times New Roman" w:cs="Times New Roman"/>
          <w:i/>
          <w:sz w:val="28"/>
          <w:szCs w:val="28"/>
          <w:lang w:val="uk-UA" w:eastAsia="ru-RU"/>
        </w:rPr>
        <w:t>Індентифікаційний</w:t>
      </w:r>
      <w:proofErr w:type="spellEnd"/>
      <w:r w:rsidRPr="008A187D">
        <w:rPr>
          <w:rFonts w:ascii="Times New Roman" w:eastAsia="Times New Roman" w:hAnsi="Times New Roman" w:cs="Times New Roman"/>
          <w:i/>
          <w:sz w:val="28"/>
          <w:szCs w:val="28"/>
          <w:lang w:val="uk-UA" w:eastAsia="ru-RU"/>
        </w:rPr>
        <w:t xml:space="preserve"> код в  </w:t>
      </w:r>
      <w:r w:rsidRPr="008A187D">
        <w:rPr>
          <w:rFonts w:ascii="Times New Roman" w:eastAsia="Times New Roman" w:hAnsi="Times New Roman" w:cs="Times New Roman"/>
          <w:bCs/>
          <w:i/>
          <w:sz w:val="28"/>
          <w:szCs w:val="28"/>
          <w:lang w:val="uk-UA" w:eastAsia="ru-RU"/>
        </w:rPr>
        <w:t>ЕДРПОУ</w:t>
      </w:r>
      <w:r w:rsidRPr="008A187D">
        <w:rPr>
          <w:rFonts w:ascii="Times New Roman" w:eastAsia="Times New Roman" w:hAnsi="Times New Roman" w:cs="Times New Roman"/>
          <w:bCs/>
          <w:sz w:val="28"/>
          <w:szCs w:val="28"/>
          <w:lang w:val="uk-UA" w:eastAsia="ru-RU"/>
        </w:rPr>
        <w:t>-</w:t>
      </w:r>
      <w:r w:rsidRPr="008A187D">
        <w:rPr>
          <w:rFonts w:ascii="Times New Roman CYR" w:eastAsia="Times New Roman" w:hAnsi="Times New Roman CYR" w:cs="Times New Roman CYR"/>
          <w:bCs/>
          <w:sz w:val="28"/>
          <w:szCs w:val="28"/>
          <w:lang w:val="uk-UA" w:eastAsia="ru-RU"/>
        </w:rPr>
        <w:t>21061081,</w:t>
      </w:r>
    </w:p>
    <w:p w:rsidR="008A187D" w:rsidRPr="008A187D" w:rsidRDefault="008A187D" w:rsidP="008A187D">
      <w:pPr>
        <w:spacing w:after="0" w:line="240" w:lineRule="auto"/>
        <w:ind w:left="-567"/>
        <w:rPr>
          <w:rFonts w:ascii="Times New Roman CYR" w:eastAsia="Times New Roman" w:hAnsi="Times New Roman CYR" w:cs="Times New Roman CYR"/>
          <w:bCs/>
          <w:sz w:val="28"/>
          <w:szCs w:val="28"/>
          <w:lang w:val="uk-UA" w:eastAsia="ru-RU"/>
        </w:rPr>
      </w:pPr>
      <w:r w:rsidRPr="008A187D">
        <w:rPr>
          <w:rFonts w:ascii="Times New Roman CYR" w:eastAsia="Times New Roman" w:hAnsi="Times New Roman CYR" w:cs="Times New Roman CYR"/>
          <w:bCs/>
          <w:i/>
          <w:sz w:val="28"/>
          <w:szCs w:val="28"/>
          <w:lang w:val="uk-UA" w:eastAsia="ru-RU"/>
        </w:rPr>
        <w:t>Голова СФГ</w:t>
      </w:r>
      <w:r w:rsidRPr="008A187D">
        <w:rPr>
          <w:rFonts w:ascii="Times New Roman CYR" w:eastAsia="Times New Roman" w:hAnsi="Times New Roman CYR" w:cs="Times New Roman CYR"/>
          <w:bCs/>
          <w:sz w:val="28"/>
          <w:szCs w:val="28"/>
          <w:lang w:val="uk-UA" w:eastAsia="ru-RU"/>
        </w:rPr>
        <w:t xml:space="preserve">   - Іванюта Сергій Іванович</w:t>
      </w:r>
    </w:p>
    <w:p w:rsidR="008A187D" w:rsidRPr="008A187D" w:rsidRDefault="008A187D" w:rsidP="008A187D">
      <w:pPr>
        <w:spacing w:after="0" w:line="240" w:lineRule="auto"/>
        <w:ind w:left="-567"/>
        <w:rPr>
          <w:rFonts w:ascii="Times New Roman" w:eastAsia="Times New Roman" w:hAnsi="Times New Roman" w:cs="Times New Roman"/>
          <w:sz w:val="28"/>
          <w:szCs w:val="28"/>
          <w:lang w:val="uk-UA" w:eastAsia="ru-RU"/>
        </w:rPr>
      </w:pPr>
      <w:r w:rsidRPr="008A187D">
        <w:rPr>
          <w:rFonts w:ascii="Times New Roman" w:eastAsia="Calibri" w:hAnsi="Times New Roman" w:cs="Times New Roman"/>
          <w:bCs/>
          <w:i/>
          <w:iCs/>
          <w:sz w:val="28"/>
          <w:szCs w:val="28"/>
          <w:lang w:val="uk-UA"/>
        </w:rPr>
        <w:t>E-</w:t>
      </w:r>
      <w:proofErr w:type="spellStart"/>
      <w:r w:rsidRPr="008A187D">
        <w:rPr>
          <w:rFonts w:ascii="Times New Roman" w:eastAsia="Calibri" w:hAnsi="Times New Roman" w:cs="Times New Roman"/>
          <w:bCs/>
          <w:i/>
          <w:iCs/>
          <w:sz w:val="28"/>
          <w:szCs w:val="28"/>
          <w:lang w:val="uk-UA"/>
        </w:rPr>
        <w:t>mail</w:t>
      </w:r>
      <w:proofErr w:type="spellEnd"/>
      <w:r w:rsidRPr="008A187D">
        <w:rPr>
          <w:rFonts w:ascii="Times New Roman" w:eastAsia="Calibri" w:hAnsi="Times New Roman" w:cs="Times New Roman"/>
          <w:bCs/>
          <w:iCs/>
          <w:sz w:val="28"/>
          <w:szCs w:val="28"/>
          <w:lang w:val="uk-UA"/>
        </w:rPr>
        <w:t xml:space="preserve">: </w:t>
      </w:r>
      <w:r w:rsidRPr="008A187D">
        <w:rPr>
          <w:rFonts w:ascii="Times New Roman" w:eastAsia="Times New Roman" w:hAnsi="Times New Roman" w:cs="Times New Roman"/>
          <w:sz w:val="28"/>
          <w:szCs w:val="28"/>
          <w:lang w:val="uk-UA" w:eastAsia="ru-RU"/>
        </w:rPr>
        <w:t xml:space="preserve">sfgua@ukr.net, </w:t>
      </w:r>
      <w:r w:rsidRPr="008A187D">
        <w:rPr>
          <w:rFonts w:ascii="Times New Roman" w:eastAsia="Times New Roman" w:hAnsi="Times New Roman" w:cs="Times New Roman"/>
          <w:i/>
          <w:sz w:val="28"/>
          <w:szCs w:val="28"/>
          <w:lang w:val="uk-UA" w:eastAsia="ru-RU"/>
        </w:rPr>
        <w:t>Телефон</w:t>
      </w:r>
      <w:r w:rsidRPr="008A187D">
        <w:rPr>
          <w:rFonts w:ascii="Times New Roman" w:eastAsia="Times New Roman" w:hAnsi="Times New Roman" w:cs="Times New Roman"/>
          <w:sz w:val="28"/>
          <w:szCs w:val="28"/>
          <w:lang w:val="uk-UA" w:eastAsia="ru-RU"/>
        </w:rPr>
        <w:t xml:space="preserve"> : 0509660355</w:t>
      </w:r>
    </w:p>
    <w:p w:rsidR="008A187D" w:rsidRPr="008A187D" w:rsidRDefault="008A187D" w:rsidP="008A187D">
      <w:pPr>
        <w:spacing w:after="0" w:line="240" w:lineRule="auto"/>
        <w:ind w:left="-567"/>
        <w:rPr>
          <w:rFonts w:ascii="Times New Roman" w:eastAsia="Times New Roman" w:hAnsi="Times New Roman" w:cs="Times New Roman"/>
          <w:sz w:val="28"/>
          <w:szCs w:val="28"/>
          <w:lang w:val="uk-UA" w:eastAsia="ru-RU"/>
        </w:rPr>
      </w:pPr>
      <w:r w:rsidRPr="008A187D">
        <w:rPr>
          <w:rFonts w:ascii="Times New Roman" w:eastAsia="Times New Roman" w:hAnsi="Times New Roman" w:cs="Times New Roman"/>
          <w:bCs/>
          <w:iCs/>
          <w:sz w:val="26"/>
          <w:szCs w:val="26"/>
          <w:lang w:val="uk-UA" w:eastAsia="ru-RU"/>
        </w:rPr>
        <w:t>Об’єкт розташований на одному майданчику.</w:t>
      </w:r>
    </w:p>
    <w:p w:rsidR="008A187D" w:rsidRPr="008A187D" w:rsidRDefault="008A187D" w:rsidP="008A187D">
      <w:pPr>
        <w:spacing w:after="0" w:line="240" w:lineRule="auto"/>
        <w:ind w:left="-567" w:hanging="142"/>
        <w:jc w:val="both"/>
        <w:rPr>
          <w:rFonts w:ascii="Times New Roman" w:eastAsia="Calibri" w:hAnsi="Times New Roman" w:cs="Times New Roman"/>
          <w:color w:val="FF0000"/>
          <w:sz w:val="28"/>
          <w:szCs w:val="28"/>
          <w:lang w:val="uk-UA"/>
        </w:rPr>
      </w:pPr>
      <w:r w:rsidRPr="008A187D">
        <w:rPr>
          <w:rFonts w:ascii="Times New Roman" w:eastAsia="Times New Roman" w:hAnsi="Times New Roman" w:cs="Times New Roman"/>
          <w:i/>
          <w:sz w:val="28"/>
          <w:szCs w:val="28"/>
          <w:lang w:val="uk-UA" w:eastAsia="ru-RU"/>
        </w:rPr>
        <w:t xml:space="preserve">      </w:t>
      </w:r>
      <w:r w:rsidRPr="008A187D">
        <w:rPr>
          <w:rFonts w:ascii="Times New Roman" w:eastAsia="Times New Roman" w:hAnsi="Times New Roman" w:cs="Times New Roman"/>
          <w:sz w:val="28"/>
          <w:szCs w:val="28"/>
          <w:lang w:val="uk-UA" w:eastAsia="ru-RU"/>
        </w:rPr>
        <w:t>СФГ</w:t>
      </w:r>
      <w:r w:rsidRPr="008A187D">
        <w:rPr>
          <w:rFonts w:ascii="Times New Roman" w:eastAsia="Times New Roman" w:hAnsi="Times New Roman" w:cs="Times New Roman"/>
          <w:color w:val="FF0000"/>
          <w:sz w:val="28"/>
          <w:szCs w:val="28"/>
          <w:lang w:val="uk-UA" w:eastAsia="ru-RU"/>
        </w:rPr>
        <w:t xml:space="preserve"> </w:t>
      </w:r>
      <w:r w:rsidRPr="008A187D">
        <w:rPr>
          <w:rFonts w:ascii="Times New Roman" w:eastAsia="Calibri" w:hAnsi="Times New Roman" w:cs="Times New Roman"/>
          <w:bCs/>
          <w:iCs/>
          <w:sz w:val="28"/>
          <w:szCs w:val="28"/>
          <w:lang w:val="uk-UA"/>
        </w:rPr>
        <w:t>«Україна»</w:t>
      </w:r>
      <w:r w:rsidRPr="008A187D">
        <w:rPr>
          <w:rFonts w:ascii="Times New Roman" w:eastAsia="Times New Roman" w:hAnsi="Times New Roman" w:cs="Times New Roman"/>
          <w:sz w:val="28"/>
          <w:szCs w:val="28"/>
          <w:lang w:val="uk-UA" w:eastAsia="ru-RU"/>
        </w:rPr>
        <w:t xml:space="preserve"> </w:t>
      </w:r>
      <w:r w:rsidRPr="008A187D">
        <w:rPr>
          <w:rFonts w:ascii="Times New Roman" w:eastAsia="Times New Roman" w:hAnsi="Times New Roman" w:cs="Times New Roman"/>
          <w:sz w:val="26"/>
          <w:szCs w:val="26"/>
          <w:lang w:val="uk-UA" w:eastAsia="ru-RU"/>
        </w:rPr>
        <w:t>повідомляє про</w:t>
      </w:r>
      <w:r w:rsidRPr="008A187D">
        <w:rPr>
          <w:rFonts w:ascii="Calibri" w:eastAsia="Times New Roman" w:hAnsi="Calibri" w:cs="Times New Roman"/>
          <w:b/>
          <w:i/>
          <w:sz w:val="26"/>
          <w:szCs w:val="26"/>
          <w:lang w:val="uk-UA" w:eastAsia="ru-RU"/>
        </w:rPr>
        <w:t xml:space="preserve"> </w:t>
      </w:r>
      <w:r w:rsidRPr="008A187D">
        <w:rPr>
          <w:rFonts w:ascii="Times New Roman" w:eastAsia="Times New Roman" w:hAnsi="Times New Roman" w:cs="Times New Roman"/>
          <w:sz w:val="26"/>
          <w:szCs w:val="26"/>
          <w:lang w:val="uk-UA" w:eastAsia="ru-RU"/>
        </w:rPr>
        <w:t xml:space="preserve">намір отримати дозвіл на викиди забруднюючих речовин в атмосферне повітря стаціонарними джерелами  за </w:t>
      </w:r>
      <w:proofErr w:type="spellStart"/>
      <w:r w:rsidRPr="008A187D">
        <w:rPr>
          <w:rFonts w:ascii="Times New Roman" w:eastAsia="Times New Roman" w:hAnsi="Times New Roman" w:cs="Times New Roman"/>
          <w:sz w:val="26"/>
          <w:szCs w:val="26"/>
          <w:lang w:val="uk-UA" w:eastAsia="ru-RU"/>
        </w:rPr>
        <w:t>адресою</w:t>
      </w:r>
      <w:proofErr w:type="spellEnd"/>
      <w:r w:rsidRPr="008A187D">
        <w:rPr>
          <w:rFonts w:ascii="Times New Roman" w:eastAsia="Times New Roman" w:hAnsi="Times New Roman" w:cs="Times New Roman"/>
          <w:sz w:val="26"/>
          <w:szCs w:val="26"/>
          <w:lang w:val="uk-UA" w:eastAsia="ru-RU"/>
        </w:rPr>
        <w:t>:</w:t>
      </w:r>
      <w:r w:rsidRPr="008A187D">
        <w:rPr>
          <w:rFonts w:ascii="Times New Roman" w:eastAsia="Times New Roman" w:hAnsi="Times New Roman" w:cs="Times New Roman"/>
          <w:sz w:val="28"/>
          <w:szCs w:val="28"/>
          <w:lang w:val="uk-UA" w:eastAsia="ru-RU"/>
        </w:rPr>
        <w:t xml:space="preserve"> 37432, Полтавська область, </w:t>
      </w:r>
      <w:r w:rsidR="005F7508">
        <w:rPr>
          <w:rFonts w:ascii="Times New Roman" w:eastAsia="Times New Roman" w:hAnsi="Times New Roman" w:cs="Times New Roman"/>
          <w:sz w:val="28"/>
          <w:szCs w:val="28"/>
          <w:lang w:val="uk-UA" w:eastAsia="ru-RU"/>
        </w:rPr>
        <w:t>Лубенський</w:t>
      </w:r>
      <w:r w:rsidRPr="008A187D">
        <w:rPr>
          <w:rFonts w:ascii="Times New Roman" w:eastAsia="Times New Roman" w:hAnsi="Times New Roman" w:cs="Times New Roman"/>
          <w:sz w:val="28"/>
          <w:szCs w:val="28"/>
          <w:lang w:val="uk-UA" w:eastAsia="ru-RU"/>
        </w:rPr>
        <w:t xml:space="preserve"> район, с. Слободо-Петрівка, провулок Садовий,18А.</w:t>
      </w:r>
    </w:p>
    <w:p w:rsidR="008A187D" w:rsidRPr="008A187D" w:rsidRDefault="008A187D" w:rsidP="008A187D">
      <w:pPr>
        <w:spacing w:after="0" w:line="240" w:lineRule="auto"/>
        <w:ind w:left="-567" w:firstLine="141"/>
        <w:jc w:val="both"/>
        <w:rPr>
          <w:rFonts w:ascii="Times New Roman" w:eastAsia="Calibri" w:hAnsi="Times New Roman" w:cs="Times New Roman"/>
          <w:sz w:val="26"/>
          <w:szCs w:val="26"/>
          <w:lang w:val="uk-UA"/>
        </w:rPr>
      </w:pPr>
      <w:r w:rsidRPr="008A187D">
        <w:rPr>
          <w:rFonts w:ascii="Times New Roman" w:eastAsia="Times New Roman" w:hAnsi="Times New Roman" w:cs="Times New Roman"/>
          <w:sz w:val="26"/>
          <w:szCs w:val="26"/>
          <w:lang w:val="uk-UA" w:eastAsia="ru-RU"/>
        </w:rPr>
        <w:t xml:space="preserve">       </w:t>
      </w:r>
      <w:r w:rsidRPr="008A187D">
        <w:rPr>
          <w:rFonts w:ascii="Times New Roman" w:eastAsia="Calibri" w:hAnsi="Times New Roman" w:cs="Times New Roman"/>
          <w:sz w:val="26"/>
          <w:szCs w:val="26"/>
          <w:lang w:val="uk-UA"/>
        </w:rPr>
        <w:t>Метою отримання дозволу на викиди забруднюючих речовин в атмосферне повітря для існуючого об’єкта є здійснення господарської діяльності, яка пов'язана з викидами забруднюючих речовин в атмосферне повітря, для забезпечення виконання вимог, передбачених нормативами екологічної безпеки у галузі охорони атмосферного повітря.</w:t>
      </w:r>
    </w:p>
    <w:p w:rsidR="008A187D" w:rsidRPr="008A187D" w:rsidRDefault="008A187D" w:rsidP="008A187D">
      <w:pPr>
        <w:tabs>
          <w:tab w:val="left" w:pos="426"/>
        </w:tabs>
        <w:spacing w:after="0" w:line="240" w:lineRule="auto"/>
        <w:ind w:left="-567" w:firstLine="567"/>
        <w:jc w:val="both"/>
        <w:rPr>
          <w:rFonts w:ascii="Times New Roman" w:eastAsia="Times New Roman" w:hAnsi="Times New Roman" w:cs="Times New Roman"/>
          <w:bCs/>
          <w:noProof/>
          <w:sz w:val="26"/>
          <w:szCs w:val="26"/>
          <w:lang w:val="uk-UA" w:eastAsia="uk-UA"/>
        </w:rPr>
      </w:pPr>
      <w:r w:rsidRPr="008A187D">
        <w:rPr>
          <w:rFonts w:ascii="Times New Roman" w:eastAsia="Times New Roman" w:hAnsi="Times New Roman" w:cs="Times New Roman"/>
          <w:bCs/>
          <w:noProof/>
          <w:sz w:val="26"/>
          <w:szCs w:val="26"/>
          <w:lang w:val="uk-UA" w:eastAsia="uk-UA"/>
        </w:rPr>
        <w:t xml:space="preserve">Згідно з вимогами Закону України "Про оцінку впливу на довкілля" планова діяльність </w:t>
      </w:r>
      <w:r w:rsidRPr="008A187D">
        <w:rPr>
          <w:rFonts w:ascii="Times New Roman" w:eastAsia="Times New Roman" w:hAnsi="Times New Roman" w:cs="Times New Roman"/>
          <w:i/>
          <w:sz w:val="28"/>
          <w:szCs w:val="28"/>
          <w:lang w:val="uk-UA" w:eastAsia="ru-RU"/>
        </w:rPr>
        <w:t xml:space="preserve">      </w:t>
      </w:r>
      <w:r w:rsidRPr="008A187D">
        <w:rPr>
          <w:rFonts w:ascii="Times New Roman" w:eastAsia="Times New Roman" w:hAnsi="Times New Roman" w:cs="Times New Roman"/>
          <w:sz w:val="28"/>
          <w:szCs w:val="28"/>
          <w:lang w:val="uk-UA" w:eastAsia="ru-RU"/>
        </w:rPr>
        <w:t>СФГ</w:t>
      </w:r>
      <w:r w:rsidRPr="008A187D">
        <w:rPr>
          <w:rFonts w:ascii="Times New Roman" w:eastAsia="Times New Roman" w:hAnsi="Times New Roman" w:cs="Times New Roman"/>
          <w:color w:val="FF0000"/>
          <w:sz w:val="28"/>
          <w:szCs w:val="28"/>
          <w:lang w:val="uk-UA" w:eastAsia="ru-RU"/>
        </w:rPr>
        <w:t xml:space="preserve"> </w:t>
      </w:r>
      <w:r w:rsidRPr="008A187D">
        <w:rPr>
          <w:rFonts w:ascii="Times New Roman" w:eastAsia="Calibri" w:hAnsi="Times New Roman" w:cs="Times New Roman"/>
          <w:bCs/>
          <w:iCs/>
          <w:sz w:val="28"/>
          <w:szCs w:val="28"/>
          <w:lang w:val="uk-UA"/>
        </w:rPr>
        <w:t>«Україна»</w:t>
      </w:r>
      <w:r w:rsidRPr="008A187D">
        <w:rPr>
          <w:rFonts w:ascii="Times New Roman" w:eastAsia="Times New Roman" w:hAnsi="Times New Roman" w:cs="Times New Roman"/>
          <w:sz w:val="28"/>
          <w:szCs w:val="28"/>
          <w:lang w:val="uk-UA" w:eastAsia="ru-RU"/>
        </w:rPr>
        <w:t xml:space="preserve"> </w:t>
      </w:r>
      <w:r w:rsidRPr="008A187D">
        <w:rPr>
          <w:rFonts w:ascii="Times New Roman" w:eastAsia="Times New Roman" w:hAnsi="Times New Roman" w:cs="Times New Roman"/>
          <w:bCs/>
          <w:noProof/>
          <w:sz w:val="26"/>
          <w:szCs w:val="26"/>
          <w:lang w:val="uk-UA" w:eastAsia="uk-UA"/>
        </w:rPr>
        <w:t xml:space="preserve"> не підлягає оцінці впливу на довкілля.</w:t>
      </w:r>
    </w:p>
    <w:p w:rsidR="008A187D" w:rsidRPr="008A187D" w:rsidRDefault="008A187D" w:rsidP="008A187D">
      <w:pPr>
        <w:spacing w:after="0" w:line="240" w:lineRule="auto"/>
        <w:ind w:left="-567" w:firstLine="141"/>
        <w:jc w:val="both"/>
        <w:rPr>
          <w:rFonts w:ascii="Times New Roman" w:eastAsia="Times New Roman" w:hAnsi="Times New Roman" w:cs="Times New Roman"/>
          <w:sz w:val="26"/>
          <w:szCs w:val="26"/>
          <w:lang w:val="uk-UA" w:eastAsia="zh-CN"/>
        </w:rPr>
      </w:pPr>
      <w:r w:rsidRPr="008A187D">
        <w:rPr>
          <w:rFonts w:ascii="Times New Roman" w:eastAsia="Times New Roman" w:hAnsi="Times New Roman" w:cs="Times New Roman"/>
          <w:sz w:val="26"/>
          <w:szCs w:val="26"/>
          <w:lang w:val="uk-UA" w:eastAsia="ru-RU"/>
        </w:rPr>
        <w:t xml:space="preserve">     СФГ</w:t>
      </w:r>
      <w:r w:rsidRPr="008A187D">
        <w:rPr>
          <w:rFonts w:ascii="Times New Roman" w:eastAsia="Times New Roman" w:hAnsi="Times New Roman" w:cs="Times New Roman"/>
          <w:color w:val="FF0000"/>
          <w:sz w:val="26"/>
          <w:szCs w:val="26"/>
          <w:lang w:val="uk-UA" w:eastAsia="ru-RU"/>
        </w:rPr>
        <w:t xml:space="preserve"> </w:t>
      </w:r>
      <w:r w:rsidRPr="008A187D">
        <w:rPr>
          <w:rFonts w:ascii="Times New Roman" w:eastAsia="Calibri" w:hAnsi="Times New Roman" w:cs="Times New Roman"/>
          <w:bCs/>
          <w:iCs/>
          <w:sz w:val="26"/>
          <w:szCs w:val="26"/>
          <w:lang w:val="uk-UA"/>
        </w:rPr>
        <w:t>«Україна»</w:t>
      </w:r>
      <w:r w:rsidRPr="008A187D">
        <w:rPr>
          <w:rFonts w:ascii="Times New Roman" w:eastAsia="Times New Roman" w:hAnsi="Times New Roman" w:cs="Times New Roman"/>
          <w:sz w:val="26"/>
          <w:szCs w:val="26"/>
          <w:lang w:val="uk-UA" w:eastAsia="ru-RU"/>
        </w:rPr>
        <w:t xml:space="preserve"> </w:t>
      </w:r>
      <w:r w:rsidRPr="008A187D">
        <w:rPr>
          <w:rFonts w:ascii="Times New Roman" w:eastAsia="Times New Roman" w:hAnsi="Times New Roman" w:cs="Times New Roman"/>
          <w:bCs/>
          <w:noProof/>
          <w:sz w:val="26"/>
          <w:szCs w:val="26"/>
          <w:lang w:val="uk-UA" w:eastAsia="uk-UA"/>
        </w:rPr>
        <w:t xml:space="preserve"> </w:t>
      </w:r>
      <w:r w:rsidRPr="008A187D">
        <w:rPr>
          <w:rFonts w:ascii="Times New Roman" w:eastAsia="Times New Roman" w:hAnsi="Times New Roman" w:cs="Times New Roman"/>
          <w:sz w:val="26"/>
          <w:szCs w:val="26"/>
          <w:lang w:val="uk-UA" w:eastAsia="ru-RU"/>
        </w:rPr>
        <w:t>спеціалізується на</w:t>
      </w:r>
      <w:r w:rsidRPr="008A187D">
        <w:rPr>
          <w:rFonts w:ascii="Times New Roman" w:eastAsia="Calibri" w:hAnsi="Times New Roman" w:cs="Times New Roman"/>
          <w:sz w:val="26"/>
          <w:szCs w:val="26"/>
          <w:lang w:val="uk-UA"/>
        </w:rPr>
        <w:t xml:space="preserve"> </w:t>
      </w:r>
      <w:r w:rsidRPr="008A187D">
        <w:rPr>
          <w:rFonts w:ascii="Times New Roman" w:eastAsia="Times New Roman" w:hAnsi="Times New Roman" w:cs="Times New Roman"/>
          <w:sz w:val="26"/>
          <w:szCs w:val="26"/>
          <w:lang w:val="uk-UA" w:eastAsia="ru-RU"/>
        </w:rPr>
        <w:t xml:space="preserve">вирощуванню зернових культур. На території </w:t>
      </w:r>
      <w:proofErr w:type="spellStart"/>
      <w:r w:rsidRPr="008A187D">
        <w:rPr>
          <w:rFonts w:ascii="Times New Roman" w:eastAsia="Times New Roman" w:hAnsi="Times New Roman" w:cs="Times New Roman"/>
          <w:sz w:val="26"/>
          <w:szCs w:val="26"/>
          <w:lang w:val="uk-UA" w:eastAsia="ru-RU"/>
        </w:rPr>
        <w:t>проммайданчика</w:t>
      </w:r>
      <w:proofErr w:type="spellEnd"/>
      <w:r w:rsidRPr="008A187D">
        <w:rPr>
          <w:rFonts w:ascii="Times New Roman" w:eastAsia="Times New Roman" w:hAnsi="Times New Roman" w:cs="Times New Roman"/>
          <w:sz w:val="26"/>
          <w:szCs w:val="26"/>
          <w:lang w:val="uk-UA" w:eastAsia="ru-RU"/>
        </w:rPr>
        <w:t xml:space="preserve"> розташовані</w:t>
      </w:r>
      <w:r w:rsidRPr="008A187D">
        <w:rPr>
          <w:rFonts w:ascii="Times New Roman" w:eastAsia="Calibri" w:hAnsi="Times New Roman" w:cs="Times New Roman"/>
          <w:sz w:val="26"/>
          <w:szCs w:val="26"/>
          <w:lang w:val="uk-UA"/>
        </w:rPr>
        <w:t xml:space="preserve"> наступні</w:t>
      </w:r>
      <w:r w:rsidRPr="008A187D">
        <w:rPr>
          <w:rFonts w:ascii="Calibri" w:eastAsia="Calibri" w:hAnsi="Calibri" w:cs="Times New Roman"/>
          <w:sz w:val="26"/>
          <w:szCs w:val="26"/>
          <w:lang w:val="uk-UA"/>
        </w:rPr>
        <w:t xml:space="preserve"> </w:t>
      </w:r>
      <w:r w:rsidRPr="008A187D">
        <w:rPr>
          <w:rFonts w:ascii="Times New Roman" w:eastAsia="Calibri" w:hAnsi="Times New Roman" w:cs="Times New Roman"/>
          <w:sz w:val="26"/>
          <w:szCs w:val="26"/>
          <w:lang w:val="uk-UA"/>
        </w:rPr>
        <w:t>виробництва та технологічне устаткування:</w:t>
      </w:r>
      <w:r w:rsidRPr="008A187D">
        <w:rPr>
          <w:rFonts w:ascii="Times New Roman" w:eastAsia="Times New Roman" w:hAnsi="Times New Roman" w:cs="Times New Roman"/>
          <w:color w:val="FF0000"/>
          <w:sz w:val="26"/>
          <w:szCs w:val="26"/>
          <w:lang w:val="uk-UA" w:eastAsia="ru-RU"/>
        </w:rPr>
        <w:t xml:space="preserve"> </w:t>
      </w:r>
      <w:r w:rsidRPr="008A187D">
        <w:rPr>
          <w:rFonts w:ascii="Times New Roman" w:eastAsia="Times New Roman" w:hAnsi="Times New Roman" w:cs="Times New Roman"/>
          <w:sz w:val="26"/>
          <w:szCs w:val="26"/>
          <w:lang w:val="uk-UA" w:eastAsia="ru-RU"/>
        </w:rPr>
        <w:t xml:space="preserve">твердопаливний котел </w:t>
      </w:r>
      <w:r w:rsidRPr="008A187D">
        <w:rPr>
          <w:rFonts w:ascii="Times New Roman" w:eastAsia="Times New Roman" w:hAnsi="Times New Roman" w:cs="Times New Roman"/>
          <w:sz w:val="26"/>
          <w:szCs w:val="26"/>
          <w:lang w:val="en-US" w:eastAsia="ru-RU"/>
        </w:rPr>
        <w:t>HOLZ</w:t>
      </w:r>
      <w:r w:rsidRPr="008A187D">
        <w:rPr>
          <w:rFonts w:ascii="Times New Roman" w:eastAsia="Times New Roman" w:hAnsi="Times New Roman" w:cs="Times New Roman"/>
          <w:sz w:val="26"/>
          <w:szCs w:val="26"/>
          <w:lang w:val="uk-UA" w:eastAsia="ru-RU"/>
        </w:rPr>
        <w:t xml:space="preserve">, піч-груба (2шт.) та буржуйки (5 шт.), </w:t>
      </w:r>
      <w:proofErr w:type="spellStart"/>
      <w:r w:rsidRPr="008A187D">
        <w:rPr>
          <w:rFonts w:ascii="Times New Roman" w:eastAsia="Times New Roman" w:hAnsi="Times New Roman" w:cs="Times New Roman"/>
          <w:sz w:val="26"/>
          <w:szCs w:val="26"/>
          <w:lang w:val="uk-UA" w:eastAsia="zh-CN"/>
        </w:rPr>
        <w:t>заточний</w:t>
      </w:r>
      <w:proofErr w:type="spellEnd"/>
      <w:r w:rsidRPr="008A187D">
        <w:rPr>
          <w:rFonts w:ascii="Times New Roman" w:eastAsia="Times New Roman" w:hAnsi="Times New Roman" w:cs="Times New Roman"/>
          <w:sz w:val="26"/>
          <w:szCs w:val="26"/>
          <w:lang w:val="uk-UA" w:eastAsia="zh-CN"/>
        </w:rPr>
        <w:t xml:space="preserve"> станок, зварювальний апарат, склади  зберігання  зерна, </w:t>
      </w:r>
      <w:proofErr w:type="spellStart"/>
      <w:r w:rsidRPr="008A187D">
        <w:rPr>
          <w:rFonts w:ascii="Times New Roman" w:eastAsia="Times New Roman" w:hAnsi="Times New Roman" w:cs="Times New Roman"/>
          <w:sz w:val="26"/>
          <w:szCs w:val="26"/>
          <w:lang w:val="uk-UA" w:eastAsia="zh-CN"/>
        </w:rPr>
        <w:t>погрузчик</w:t>
      </w:r>
      <w:proofErr w:type="spellEnd"/>
      <w:r w:rsidRPr="008A187D">
        <w:rPr>
          <w:rFonts w:ascii="Times New Roman" w:eastAsia="Times New Roman" w:hAnsi="Times New Roman" w:cs="Times New Roman"/>
          <w:sz w:val="26"/>
          <w:szCs w:val="26"/>
          <w:lang w:val="uk-UA" w:eastAsia="zh-CN"/>
        </w:rPr>
        <w:t xml:space="preserve"> </w:t>
      </w:r>
      <w:proofErr w:type="spellStart"/>
      <w:r w:rsidRPr="008A187D">
        <w:rPr>
          <w:rFonts w:ascii="Times New Roman" w:eastAsia="Times New Roman" w:hAnsi="Times New Roman" w:cs="Times New Roman"/>
          <w:sz w:val="26"/>
          <w:szCs w:val="26"/>
          <w:lang w:val="uk-UA" w:eastAsia="zh-CN"/>
        </w:rPr>
        <w:t>Маніту</w:t>
      </w:r>
      <w:proofErr w:type="spellEnd"/>
      <w:r w:rsidRPr="008A187D">
        <w:rPr>
          <w:rFonts w:ascii="Times New Roman" w:eastAsia="Times New Roman" w:hAnsi="Times New Roman" w:cs="Times New Roman"/>
          <w:sz w:val="26"/>
          <w:szCs w:val="26"/>
          <w:lang w:val="uk-UA" w:eastAsia="zh-CN"/>
        </w:rPr>
        <w:t xml:space="preserve"> для  вивантаження  зерна в автомобіль, ємність надземна з дизпаливом  V=13 м</w:t>
      </w:r>
      <w:r w:rsidRPr="008A187D">
        <w:rPr>
          <w:rFonts w:ascii="Times New Roman" w:eastAsia="Times New Roman" w:hAnsi="Times New Roman" w:cs="Times New Roman"/>
          <w:sz w:val="26"/>
          <w:szCs w:val="26"/>
          <w:vertAlign w:val="superscript"/>
          <w:lang w:val="uk-UA" w:eastAsia="zh-CN"/>
        </w:rPr>
        <w:t>3</w:t>
      </w:r>
      <w:r w:rsidRPr="008A187D">
        <w:rPr>
          <w:rFonts w:ascii="Times New Roman" w:eastAsia="Times New Roman" w:hAnsi="Times New Roman" w:cs="Times New Roman"/>
          <w:sz w:val="26"/>
          <w:szCs w:val="26"/>
          <w:lang w:val="uk-UA" w:eastAsia="zh-CN"/>
        </w:rPr>
        <w:t xml:space="preserve">,   одностороння </w:t>
      </w:r>
      <w:proofErr w:type="spellStart"/>
      <w:r w:rsidRPr="008A187D">
        <w:rPr>
          <w:rFonts w:ascii="Times New Roman" w:eastAsia="Times New Roman" w:hAnsi="Times New Roman" w:cs="Times New Roman"/>
          <w:sz w:val="26"/>
          <w:szCs w:val="26"/>
          <w:lang w:val="uk-UA" w:eastAsia="zh-CN"/>
        </w:rPr>
        <w:t>паливороздавальна</w:t>
      </w:r>
      <w:proofErr w:type="spellEnd"/>
      <w:r w:rsidRPr="008A187D">
        <w:rPr>
          <w:rFonts w:ascii="Times New Roman" w:eastAsia="Times New Roman" w:hAnsi="Times New Roman" w:cs="Times New Roman"/>
          <w:sz w:val="26"/>
          <w:szCs w:val="26"/>
          <w:lang w:val="uk-UA" w:eastAsia="zh-CN"/>
        </w:rPr>
        <w:t xml:space="preserve"> колонка, конюшня на 40 коней, гаражі.</w:t>
      </w:r>
    </w:p>
    <w:p w:rsidR="008A187D" w:rsidRPr="008A187D" w:rsidRDefault="008A187D" w:rsidP="008A187D">
      <w:pPr>
        <w:widowControl w:val="0"/>
        <w:spacing w:after="0" w:line="240" w:lineRule="auto"/>
        <w:ind w:left="-567" w:right="68" w:firstLine="567"/>
        <w:jc w:val="both"/>
        <w:rPr>
          <w:rFonts w:ascii="Times New Roman" w:eastAsia="Times New Roman" w:hAnsi="Times New Roman" w:cs="Times New Roman"/>
          <w:sz w:val="26"/>
          <w:szCs w:val="26"/>
          <w:lang w:val="uk-UA" w:eastAsia="ru-RU"/>
        </w:rPr>
      </w:pPr>
      <w:r w:rsidRPr="008A187D">
        <w:rPr>
          <w:rFonts w:ascii="Times New Roman" w:eastAsia="Times New Roman" w:hAnsi="Times New Roman" w:cs="Times New Roman"/>
          <w:color w:val="000000"/>
          <w:sz w:val="26"/>
          <w:szCs w:val="26"/>
          <w:lang w:val="uk-UA" w:eastAsia="ru-RU"/>
        </w:rPr>
        <w:t xml:space="preserve">Перелік забруднюючих речовин, що викидаються в атмосферу </w:t>
      </w:r>
      <w:r w:rsidRPr="008A187D">
        <w:rPr>
          <w:rFonts w:ascii="Times New Roman" w:eastAsia="Times New Roman" w:hAnsi="Times New Roman" w:cs="Times New Roman"/>
          <w:sz w:val="26"/>
          <w:szCs w:val="26"/>
          <w:lang w:val="uk-UA" w:eastAsia="ru-RU"/>
        </w:rPr>
        <w:t xml:space="preserve">: оксид вуглецю , діоксид азоту, метан,  </w:t>
      </w:r>
      <w:r w:rsidRPr="008A187D">
        <w:rPr>
          <w:rFonts w:ascii="Times New Roman" w:eastAsia="Calibri" w:hAnsi="Times New Roman" w:cs="Times New Roman"/>
          <w:sz w:val="26"/>
          <w:szCs w:val="26"/>
          <w:lang w:val="uk-UA"/>
        </w:rPr>
        <w:t xml:space="preserve">вуглеводні насичені С12-С19 (розчинник РПК-26511 та </w:t>
      </w:r>
      <w:proofErr w:type="spellStart"/>
      <w:r w:rsidRPr="008A187D">
        <w:rPr>
          <w:rFonts w:ascii="Times New Roman" w:eastAsia="Calibri" w:hAnsi="Times New Roman" w:cs="Times New Roman"/>
          <w:sz w:val="26"/>
          <w:szCs w:val="26"/>
          <w:lang w:val="uk-UA"/>
        </w:rPr>
        <w:t>ін</w:t>
      </w:r>
      <w:proofErr w:type="spellEnd"/>
      <w:r w:rsidRPr="008A187D">
        <w:rPr>
          <w:rFonts w:ascii="Times New Roman" w:eastAsia="Calibri" w:hAnsi="Times New Roman" w:cs="Times New Roman"/>
          <w:sz w:val="26"/>
          <w:szCs w:val="26"/>
          <w:lang w:val="uk-UA"/>
        </w:rPr>
        <w:t>) у перерахунку на сумарний органічний вуглець, речовини у вигляді суспендованих твердих частинок (мікрочастинки та волокна) ,</w:t>
      </w:r>
      <w:r w:rsidRPr="008A187D">
        <w:rPr>
          <w:rFonts w:ascii="Times New Roman" w:eastAsia="Times New Roman" w:hAnsi="Times New Roman" w:cs="Times New Roman"/>
          <w:sz w:val="26"/>
          <w:szCs w:val="26"/>
          <w:lang w:val="uk-UA" w:eastAsia="ru-RU"/>
        </w:rPr>
        <w:t xml:space="preserve"> марганець та його з'єднання (в пере</w:t>
      </w:r>
      <w:r w:rsidRPr="008A187D">
        <w:rPr>
          <w:rFonts w:ascii="Times New Roman" w:eastAsia="Times New Roman" w:hAnsi="Times New Roman" w:cs="Times New Roman"/>
          <w:sz w:val="26"/>
          <w:szCs w:val="26"/>
          <w:lang w:eastAsia="ru-RU"/>
        </w:rPr>
        <w:t>p</w:t>
      </w:r>
      <w:proofErr w:type="spellStart"/>
      <w:r w:rsidRPr="008A187D">
        <w:rPr>
          <w:rFonts w:ascii="Times New Roman" w:eastAsia="Times New Roman" w:hAnsi="Times New Roman" w:cs="Times New Roman"/>
          <w:sz w:val="26"/>
          <w:szCs w:val="26"/>
          <w:lang w:val="uk-UA" w:eastAsia="ru-RU"/>
        </w:rPr>
        <w:t>ахунку</w:t>
      </w:r>
      <w:proofErr w:type="spellEnd"/>
      <w:r w:rsidRPr="008A187D">
        <w:rPr>
          <w:rFonts w:ascii="Times New Roman" w:eastAsia="Times New Roman" w:hAnsi="Times New Roman" w:cs="Times New Roman"/>
          <w:sz w:val="26"/>
          <w:szCs w:val="26"/>
          <w:lang w:val="uk-UA" w:eastAsia="ru-RU"/>
        </w:rPr>
        <w:t xml:space="preserve"> на діоксид марганцю),</w:t>
      </w:r>
      <w:r w:rsidRPr="008A187D">
        <w:rPr>
          <w:rFonts w:ascii="Times New Roman" w:eastAsia="Calibri" w:hAnsi="Times New Roman" w:cs="Times New Roman"/>
          <w:sz w:val="26"/>
          <w:szCs w:val="26"/>
          <w:lang w:val="uk-UA"/>
        </w:rPr>
        <w:t xml:space="preserve"> </w:t>
      </w:r>
      <w:r w:rsidRPr="008A187D">
        <w:rPr>
          <w:rFonts w:ascii="Times New Roman" w:eastAsia="Times New Roman" w:hAnsi="Times New Roman" w:cs="Times New Roman"/>
          <w:sz w:val="26"/>
          <w:szCs w:val="26"/>
          <w:lang w:val="uk-UA" w:eastAsia="ru-RU"/>
        </w:rPr>
        <w:t>заліза оксид(в пере</w:t>
      </w:r>
      <w:r w:rsidRPr="008A187D">
        <w:rPr>
          <w:rFonts w:ascii="Times New Roman" w:eastAsia="Times New Roman" w:hAnsi="Times New Roman" w:cs="Times New Roman"/>
          <w:sz w:val="26"/>
          <w:szCs w:val="26"/>
          <w:lang w:eastAsia="ru-RU"/>
        </w:rPr>
        <w:t>p</w:t>
      </w:r>
      <w:proofErr w:type="spellStart"/>
      <w:r w:rsidRPr="008A187D">
        <w:rPr>
          <w:rFonts w:ascii="Times New Roman" w:eastAsia="Times New Roman" w:hAnsi="Times New Roman" w:cs="Times New Roman"/>
          <w:sz w:val="26"/>
          <w:szCs w:val="26"/>
          <w:lang w:val="uk-UA" w:eastAsia="ru-RU"/>
        </w:rPr>
        <w:t>ахунку</w:t>
      </w:r>
      <w:proofErr w:type="spellEnd"/>
      <w:r w:rsidRPr="008A187D">
        <w:rPr>
          <w:rFonts w:ascii="Times New Roman" w:eastAsia="Times New Roman" w:hAnsi="Times New Roman" w:cs="Times New Roman"/>
          <w:sz w:val="26"/>
          <w:szCs w:val="26"/>
          <w:lang w:val="uk-UA" w:eastAsia="ru-RU"/>
        </w:rPr>
        <w:t xml:space="preserve"> на залізо), водень фосфористий,</w:t>
      </w:r>
      <w:r w:rsidRPr="008A187D">
        <w:rPr>
          <w:rFonts w:ascii="Times New Roman" w:eastAsia="Calibri" w:hAnsi="Times New Roman" w:cs="Times New Roman"/>
          <w:sz w:val="26"/>
          <w:szCs w:val="26"/>
          <w:lang w:val="uk-UA"/>
        </w:rPr>
        <w:t xml:space="preserve"> сірки діоксид</w:t>
      </w:r>
      <w:r w:rsidRPr="008A187D">
        <w:rPr>
          <w:rFonts w:ascii="Times New Roman" w:eastAsia="Times New Roman" w:hAnsi="Times New Roman" w:cs="Times New Roman"/>
          <w:sz w:val="26"/>
          <w:szCs w:val="26"/>
          <w:lang w:val="uk-UA" w:eastAsia="ru-RU"/>
        </w:rPr>
        <w:t xml:space="preserve">  та парникові гази (вуглецю діоксид, азоту (1) оксид). Валовий викид забруднюючих речовин складає:   32,5228 т/рік, в  </w:t>
      </w:r>
      <w:proofErr w:type="spellStart"/>
      <w:r w:rsidRPr="008A187D">
        <w:rPr>
          <w:rFonts w:ascii="Times New Roman" w:eastAsia="Times New Roman" w:hAnsi="Times New Roman" w:cs="Times New Roman"/>
          <w:sz w:val="26"/>
          <w:szCs w:val="26"/>
          <w:lang w:val="uk-UA" w:eastAsia="ru-RU"/>
        </w:rPr>
        <w:t>т.ч</w:t>
      </w:r>
      <w:proofErr w:type="spellEnd"/>
      <w:r w:rsidRPr="008A187D">
        <w:rPr>
          <w:rFonts w:ascii="Times New Roman" w:eastAsia="Times New Roman" w:hAnsi="Times New Roman" w:cs="Times New Roman"/>
          <w:sz w:val="26"/>
          <w:szCs w:val="26"/>
          <w:lang w:val="uk-UA" w:eastAsia="ru-RU"/>
        </w:rPr>
        <w:t>. парникові гази –    31,4252 т/рік.</w:t>
      </w:r>
    </w:p>
    <w:p w:rsidR="008A187D" w:rsidRPr="008A187D" w:rsidRDefault="008A187D" w:rsidP="008A187D">
      <w:pPr>
        <w:autoSpaceDE w:val="0"/>
        <w:autoSpaceDN w:val="0"/>
        <w:adjustRightInd w:val="0"/>
        <w:spacing w:after="0" w:line="240" w:lineRule="auto"/>
        <w:ind w:left="-426" w:firstLine="426"/>
        <w:jc w:val="both"/>
        <w:rPr>
          <w:rFonts w:ascii="Times New Roman" w:eastAsia="Calibri" w:hAnsi="Times New Roman" w:cs="Times New Roman"/>
          <w:sz w:val="26"/>
          <w:szCs w:val="26"/>
          <w:lang w:val="uk-UA" w:eastAsia="ru-RU"/>
        </w:rPr>
      </w:pPr>
      <w:r w:rsidRPr="008A187D">
        <w:rPr>
          <w:rFonts w:ascii="Times New Roman" w:eastAsia="Calibri" w:hAnsi="Times New Roman" w:cs="Times New Roman"/>
          <w:sz w:val="26"/>
          <w:szCs w:val="26"/>
          <w:lang w:val="uk-UA" w:eastAsia="ru-RU"/>
        </w:rPr>
        <w:t>Даний об'єкт відноситься до третьої групи та не підлягає постановці на Державний облік. На території об'єкту не має виробництв або технологічного устаткування, на яких повинні впроваджуватися найкращі доступні технології та методи керування та джерел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Заходи щодо впровадження найкращих існуючих технологій та заходи щодо скорочення викидів на підприємстві не передбачаються.</w:t>
      </w:r>
    </w:p>
    <w:p w:rsidR="008A187D" w:rsidRPr="008A187D" w:rsidRDefault="008A187D" w:rsidP="008A187D">
      <w:pPr>
        <w:spacing w:after="0" w:line="240" w:lineRule="auto"/>
        <w:ind w:left="-426" w:firstLine="426"/>
        <w:jc w:val="both"/>
        <w:rPr>
          <w:rFonts w:ascii="Times New Roman" w:eastAsia="Calibri" w:hAnsi="Times New Roman" w:cs="Times New Roman"/>
          <w:sz w:val="26"/>
          <w:szCs w:val="26"/>
          <w:lang w:val="uk-UA" w:eastAsia="ru-RU"/>
        </w:rPr>
      </w:pPr>
      <w:r w:rsidRPr="008A187D">
        <w:rPr>
          <w:rFonts w:ascii="Times New Roman" w:eastAsia="Calibri" w:hAnsi="Times New Roman" w:cs="Times New Roman"/>
          <w:sz w:val="26"/>
          <w:szCs w:val="26"/>
          <w:lang w:val="uk-UA" w:eastAsia="ru-RU"/>
        </w:rPr>
        <w:t>Відповідно до матеріалів що обґрунтовують обсяги викидів забруднюючих речовин, на об’єкті не має перевищень встановлених законодавством нормативів, а також згідно з результатами розрахунків розсіювання забруднюючих речовин в атмосферному повітрі, встановлено, що перевищень ГДК на межі житлової забудови та на межі СЗЗ по вмісту забруднюючих речовин не має. Пропозиції щодо дозволених обсягів викидів відповідають чинному законодавству.</w:t>
      </w:r>
    </w:p>
    <w:p w:rsidR="008A187D" w:rsidRPr="008A187D" w:rsidRDefault="008A187D" w:rsidP="008A187D">
      <w:pPr>
        <w:shd w:val="clear" w:color="auto" w:fill="FFFFFF"/>
        <w:spacing w:after="0" w:line="240" w:lineRule="auto"/>
        <w:ind w:left="-567" w:firstLine="567"/>
        <w:jc w:val="both"/>
        <w:rPr>
          <w:rFonts w:ascii="Times New Roman" w:eastAsia="Times New Roman" w:hAnsi="Times New Roman" w:cs="Times New Roman"/>
          <w:i/>
          <w:color w:val="4D5156"/>
          <w:spacing w:val="4"/>
          <w:sz w:val="26"/>
          <w:szCs w:val="26"/>
          <w:shd w:val="clear" w:color="auto" w:fill="FFFFFF"/>
          <w:lang w:val="uk-UA" w:eastAsia="ru-RU"/>
        </w:rPr>
      </w:pPr>
      <w:r w:rsidRPr="008A187D">
        <w:rPr>
          <w:rFonts w:ascii="Times New Roman" w:eastAsia="Times New Roman" w:hAnsi="Times New Roman" w:cs="Times New Roman"/>
          <w:sz w:val="26"/>
          <w:szCs w:val="26"/>
          <w:lang w:val="uk-UA" w:eastAsia="ru-RU"/>
        </w:rPr>
        <w:lastRenderedPageBreak/>
        <w:t xml:space="preserve">     </w:t>
      </w:r>
      <w:r w:rsidRPr="008A187D">
        <w:rPr>
          <w:rFonts w:ascii="Times New Roman" w:eastAsia="Times New Roman" w:hAnsi="Times New Roman" w:cs="Times New Roman"/>
          <w:i/>
          <w:sz w:val="26"/>
          <w:szCs w:val="26"/>
          <w:lang w:val="uk-UA" w:eastAsia="ru-RU"/>
        </w:rPr>
        <w:t>Зауваження та пропозиції громадських організацій та окремих громадян приймаються впродовж 30 календарних днів від дати публікації інформації Полтавською обласною державною адміністрацією (</w:t>
      </w:r>
      <w:r w:rsidRPr="008A187D">
        <w:rPr>
          <w:rFonts w:ascii="Times New Roman" w:eastAsia="Times New Roman" w:hAnsi="Times New Roman" w:cs="Times New Roman"/>
          <w:i/>
          <w:iCs/>
          <w:sz w:val="26"/>
          <w:szCs w:val="26"/>
          <w:lang w:val="uk-UA" w:eastAsia="ru-RU"/>
        </w:rPr>
        <w:t>Департамент екології та природних ресурсів</w:t>
      </w:r>
      <w:r w:rsidRPr="008A187D">
        <w:rPr>
          <w:rFonts w:ascii="Times New Roman" w:eastAsia="Times New Roman" w:hAnsi="Times New Roman" w:cs="Times New Roman"/>
          <w:i/>
          <w:sz w:val="26"/>
          <w:szCs w:val="26"/>
          <w:lang w:val="uk-UA" w:eastAsia="ru-RU"/>
        </w:rPr>
        <w:t xml:space="preserve">) за </w:t>
      </w:r>
      <w:proofErr w:type="spellStart"/>
      <w:r w:rsidRPr="008A187D">
        <w:rPr>
          <w:rFonts w:ascii="Times New Roman" w:eastAsia="Times New Roman" w:hAnsi="Times New Roman" w:cs="Times New Roman"/>
          <w:i/>
          <w:sz w:val="26"/>
          <w:szCs w:val="26"/>
          <w:lang w:val="uk-UA" w:eastAsia="ru-RU"/>
        </w:rPr>
        <w:t>адресою</w:t>
      </w:r>
      <w:proofErr w:type="spellEnd"/>
      <w:r w:rsidRPr="008A187D">
        <w:rPr>
          <w:rFonts w:ascii="Times New Roman" w:eastAsia="Times New Roman" w:hAnsi="Times New Roman" w:cs="Times New Roman"/>
          <w:i/>
          <w:sz w:val="26"/>
          <w:szCs w:val="26"/>
          <w:lang w:val="uk-UA" w:eastAsia="ru-RU"/>
        </w:rPr>
        <w:t xml:space="preserve">: </w:t>
      </w:r>
      <w:r w:rsidRPr="008A187D">
        <w:rPr>
          <w:rFonts w:ascii="Times New Roman" w:eastAsia="Times New Roman" w:hAnsi="Times New Roman" w:cs="Times New Roman"/>
          <w:i/>
          <w:color w:val="202124"/>
          <w:sz w:val="26"/>
          <w:szCs w:val="26"/>
          <w:shd w:val="clear" w:color="auto" w:fill="FFFFFF"/>
          <w:lang w:val="uk-UA" w:eastAsia="ru-RU"/>
        </w:rPr>
        <w:t xml:space="preserve">вулиця </w:t>
      </w:r>
      <w:proofErr w:type="spellStart"/>
      <w:r w:rsidRPr="008A187D">
        <w:rPr>
          <w:rFonts w:ascii="Times New Roman" w:eastAsia="Times New Roman" w:hAnsi="Times New Roman" w:cs="Times New Roman"/>
          <w:i/>
          <w:color w:val="202124"/>
          <w:sz w:val="26"/>
          <w:szCs w:val="26"/>
          <w:shd w:val="clear" w:color="auto" w:fill="FFFFFF"/>
          <w:lang w:val="uk-UA" w:eastAsia="ru-RU"/>
        </w:rPr>
        <w:t>Зигіна</w:t>
      </w:r>
      <w:proofErr w:type="spellEnd"/>
      <w:r w:rsidRPr="008A187D">
        <w:rPr>
          <w:rFonts w:ascii="Times New Roman" w:eastAsia="Times New Roman" w:hAnsi="Times New Roman" w:cs="Times New Roman"/>
          <w:i/>
          <w:color w:val="202124"/>
          <w:sz w:val="26"/>
          <w:szCs w:val="26"/>
          <w:shd w:val="clear" w:color="auto" w:fill="FFFFFF"/>
          <w:lang w:val="uk-UA" w:eastAsia="ru-RU"/>
        </w:rPr>
        <w:t>, 1, м. Полтава, Полтавська область, 36000</w:t>
      </w:r>
      <w:r w:rsidRPr="008A187D">
        <w:rPr>
          <w:rFonts w:ascii="Times New Roman" w:eastAsia="Times New Roman" w:hAnsi="Times New Roman" w:cs="Times New Roman"/>
          <w:i/>
          <w:color w:val="212529"/>
          <w:sz w:val="26"/>
          <w:szCs w:val="26"/>
          <w:shd w:val="clear" w:color="auto" w:fill="FFFFFF"/>
          <w:lang w:val="uk-UA" w:eastAsia="ru-RU"/>
        </w:rPr>
        <w:t xml:space="preserve">,  </w:t>
      </w:r>
      <w:r w:rsidRPr="008A187D">
        <w:rPr>
          <w:rFonts w:ascii="Times New Roman" w:eastAsia="Times New Roman" w:hAnsi="Times New Roman" w:cs="Times New Roman"/>
          <w:i/>
          <w:sz w:val="26"/>
          <w:szCs w:val="26"/>
          <w:lang w:val="uk-UA" w:eastAsia="ru-RU"/>
        </w:rPr>
        <w:t xml:space="preserve">  </w:t>
      </w:r>
      <w:proofErr w:type="spellStart"/>
      <w:r w:rsidRPr="008A187D">
        <w:rPr>
          <w:rFonts w:ascii="Times New Roman" w:eastAsia="Times New Roman" w:hAnsi="Times New Roman" w:cs="Times New Roman"/>
          <w:i/>
          <w:color w:val="000000"/>
          <w:sz w:val="26"/>
          <w:szCs w:val="26"/>
          <w:lang w:val="uk-UA" w:eastAsia="ru-RU"/>
        </w:rPr>
        <w:t>тел</w:t>
      </w:r>
      <w:proofErr w:type="spellEnd"/>
      <w:r w:rsidRPr="008A187D">
        <w:rPr>
          <w:rFonts w:ascii="Times New Roman" w:eastAsia="Times New Roman" w:hAnsi="Times New Roman" w:cs="Times New Roman"/>
          <w:i/>
          <w:color w:val="000000"/>
          <w:sz w:val="26"/>
          <w:szCs w:val="26"/>
          <w:lang w:val="uk-UA" w:eastAsia="ru-RU"/>
        </w:rPr>
        <w:t>.:</w:t>
      </w:r>
      <w:r w:rsidRPr="008A187D">
        <w:rPr>
          <w:rFonts w:ascii="Times New Roman" w:eastAsia="Times New Roman" w:hAnsi="Times New Roman" w:cs="Times New Roman"/>
          <w:i/>
          <w:color w:val="000000"/>
          <w:sz w:val="26"/>
          <w:szCs w:val="26"/>
          <w:lang w:eastAsia="ru-RU"/>
        </w:rPr>
        <w:t> </w:t>
      </w:r>
      <w:r w:rsidRPr="008A187D">
        <w:rPr>
          <w:rFonts w:ascii="Times New Roman" w:eastAsia="Times New Roman" w:hAnsi="Times New Roman" w:cs="Times New Roman"/>
          <w:i/>
          <w:color w:val="4D5156"/>
          <w:spacing w:val="4"/>
          <w:sz w:val="26"/>
          <w:szCs w:val="26"/>
          <w:shd w:val="clear" w:color="auto" w:fill="FFFFFF"/>
          <w:lang w:val="uk-UA" w:eastAsia="ru-RU"/>
        </w:rPr>
        <w:t>(0532) 56-95-08.</w:t>
      </w:r>
    </w:p>
    <w:p w:rsidR="008A187D" w:rsidRPr="008A187D" w:rsidRDefault="008A187D" w:rsidP="008A187D">
      <w:pPr>
        <w:shd w:val="clear" w:color="auto" w:fill="FFFFFF"/>
        <w:spacing w:after="0" w:line="240" w:lineRule="auto"/>
        <w:ind w:left="-567"/>
        <w:jc w:val="both"/>
        <w:rPr>
          <w:rFonts w:ascii="Times New Roman" w:eastAsia="Times New Roman" w:hAnsi="Times New Roman" w:cs="Times New Roman"/>
          <w:color w:val="4D5156"/>
          <w:spacing w:val="4"/>
          <w:sz w:val="26"/>
          <w:szCs w:val="26"/>
          <w:shd w:val="clear" w:color="auto" w:fill="FFFFFF"/>
          <w:lang w:val="uk-UA" w:eastAsia="ru-RU"/>
        </w:rPr>
      </w:pPr>
      <w:r w:rsidRPr="008A187D">
        <w:rPr>
          <w:rFonts w:ascii="Times New Roman" w:eastAsia="Times New Roman" w:hAnsi="Times New Roman" w:cs="Times New Roman"/>
          <w:color w:val="4D5156"/>
          <w:spacing w:val="4"/>
          <w:sz w:val="26"/>
          <w:szCs w:val="26"/>
          <w:shd w:val="clear" w:color="auto" w:fill="FFFFFF"/>
          <w:lang w:val="uk-UA" w:eastAsia="ru-RU"/>
        </w:rPr>
        <w:t xml:space="preserve"> </w:t>
      </w:r>
      <w:proofErr w:type="spellStart"/>
      <w:r w:rsidRPr="008A187D">
        <w:rPr>
          <w:rFonts w:ascii="Times New Roman" w:eastAsia="Times New Roman" w:hAnsi="Times New Roman" w:cs="Times New Roman"/>
          <w:color w:val="4D5156"/>
          <w:spacing w:val="4"/>
          <w:sz w:val="26"/>
          <w:szCs w:val="26"/>
          <w:shd w:val="clear" w:color="auto" w:fill="FFFFFF"/>
          <w:lang w:val="en-US" w:eastAsia="ru-RU"/>
        </w:rPr>
        <w:t>E-mail</w:t>
      </w:r>
      <w:proofErr w:type="gramStart"/>
      <w:r w:rsidRPr="008A187D">
        <w:rPr>
          <w:rFonts w:ascii="Times New Roman" w:eastAsia="Times New Roman" w:hAnsi="Times New Roman" w:cs="Times New Roman"/>
          <w:color w:val="4D5156"/>
          <w:spacing w:val="4"/>
          <w:sz w:val="26"/>
          <w:szCs w:val="26"/>
          <w:shd w:val="clear" w:color="auto" w:fill="FFFFFF"/>
          <w:lang w:val="en-US" w:eastAsia="ru-RU"/>
        </w:rPr>
        <w:t>:eko</w:t>
      </w:r>
      <w:proofErr w:type="spellEnd"/>
      <w:proofErr w:type="gramEnd"/>
      <w:r w:rsidRPr="008A187D">
        <w:rPr>
          <w:rFonts w:ascii="Times New Roman" w:eastAsia="Times New Roman" w:hAnsi="Times New Roman" w:cs="Times New Roman"/>
          <w:color w:val="4D5156"/>
          <w:spacing w:val="4"/>
          <w:sz w:val="26"/>
          <w:szCs w:val="26"/>
          <w:shd w:val="clear" w:color="auto" w:fill="FFFFFF"/>
          <w:lang w:val="en-US" w:eastAsia="ru-RU"/>
        </w:rPr>
        <w:t xml:space="preserve"> @adm-pl.gov.ua.</w:t>
      </w:r>
      <w:r w:rsidRPr="008A187D">
        <w:rPr>
          <w:rFonts w:ascii="Times New Roman" w:eastAsia="Times New Roman" w:hAnsi="Times New Roman" w:cs="Times New Roman"/>
          <w:color w:val="000000"/>
          <w:sz w:val="26"/>
          <w:szCs w:val="26"/>
          <w:lang w:val="en-US" w:eastAsia="ru-RU"/>
        </w:rPr>
        <w:t xml:space="preserve"> </w:t>
      </w:r>
    </w:p>
    <w:p w:rsidR="008A187D" w:rsidRPr="008A187D" w:rsidRDefault="008A187D" w:rsidP="008A187D">
      <w:pPr>
        <w:rPr>
          <w:rFonts w:ascii="Calibri" w:eastAsia="Calibri" w:hAnsi="Calibri" w:cs="Times New Roman"/>
          <w:lang w:val="uk-UA"/>
        </w:rPr>
      </w:pPr>
    </w:p>
    <w:p w:rsidR="008A187D" w:rsidRPr="008A187D" w:rsidRDefault="008A187D" w:rsidP="008A187D">
      <w:pPr>
        <w:spacing w:after="0" w:line="240" w:lineRule="auto"/>
        <w:ind w:left="-567" w:firstLine="567"/>
        <w:jc w:val="both"/>
        <w:rPr>
          <w:rFonts w:ascii="Times New Roman" w:eastAsia="Times New Roman" w:hAnsi="Times New Roman" w:cs="Times New Roman"/>
          <w:sz w:val="26"/>
          <w:szCs w:val="26"/>
          <w:lang w:val="uk-UA" w:eastAsia="ru-RU"/>
        </w:rPr>
      </w:pPr>
    </w:p>
    <w:p w:rsidR="00AD372D" w:rsidRPr="008A187D" w:rsidRDefault="00AD372D">
      <w:pPr>
        <w:rPr>
          <w:lang w:val="uk-UA"/>
        </w:rPr>
      </w:pPr>
    </w:p>
    <w:sectPr w:rsidR="00AD372D" w:rsidRPr="008A187D" w:rsidSect="006E64B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D9"/>
    <w:rsid w:val="00427CD9"/>
    <w:rsid w:val="005472C2"/>
    <w:rsid w:val="005F7508"/>
    <w:rsid w:val="008A187D"/>
    <w:rsid w:val="00AD372D"/>
    <w:rsid w:val="00CD0BA0"/>
    <w:rsid w:val="00F22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2429</Words>
  <Characters>1386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2023-05-15T14:32:00Z</dcterms:created>
  <dcterms:modified xsi:type="dcterms:W3CDTF">2023-05-15T14:32:00Z</dcterms:modified>
</cp:coreProperties>
</file>