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E2" w:rsidRPr="003E5723" w:rsidRDefault="00804FE2" w:rsidP="00804FE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5723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 ПРО НАМІР ОТРИМАТИ ДОЗВІЛ НА ВИКИДИ</w:t>
      </w:r>
    </w:p>
    <w:p w:rsidR="00804FE2" w:rsidRPr="003E5723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0" w:name="n114"/>
      <w:bookmarkEnd w:id="0"/>
      <w:r w:rsidRPr="003E5723">
        <w:rPr>
          <w:rFonts w:ascii="Times New Roman" w:hAnsi="Times New Roman" w:cs="Times New Roman"/>
          <w:sz w:val="24"/>
          <w:szCs w:val="24"/>
          <w:lang w:val="uk-UA"/>
        </w:rPr>
        <w:t xml:space="preserve">Повне та скорочене найменування суб’єкта господарювання: </w:t>
      </w:r>
      <w:r w:rsidR="003E5723" w:rsidRPr="003E572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СЛУЖБ</w:t>
      </w:r>
      <w:r w:rsidR="003E572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А</w:t>
      </w:r>
      <w:r w:rsidR="003E5723" w:rsidRPr="003E572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ВІДНОВЛЕННЯ ТА РОЗВИТКУ ІНФРАСТРУКТУРИ В ОДЕСЬКІЙ ОБЛАСТІ </w:t>
      </w:r>
      <w:r w:rsidRPr="003E572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(</w:t>
      </w:r>
      <w:bookmarkStart w:id="1" w:name="_GoBack"/>
      <w:r w:rsidR="003E5723" w:rsidRPr="003E572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СЛУЖБА ВІДНОВЛЕННЯ В ОДЕСЬКІЙ ОБЛАСТ</w:t>
      </w:r>
      <w:r w:rsidR="003E5723" w:rsidRPr="003E5723"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bookmarkEnd w:id="1"/>
      <w:r w:rsidRPr="003E5723">
        <w:rPr>
          <w:rFonts w:ascii="Times New Roman" w:hAnsi="Times New Roman" w:cs="Times New Roman"/>
          <w:sz w:val="24"/>
          <w:szCs w:val="24"/>
          <w:u w:val="single"/>
          <w:lang w:val="uk-UA"/>
        </w:rPr>
        <w:t>).</w:t>
      </w:r>
      <w:r w:rsidR="003E5723" w:rsidRPr="003E5723">
        <w:t xml:space="preserve"> </w:t>
      </w:r>
    </w:p>
    <w:p w:rsidR="00804FE2" w:rsidRPr="003E5723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115"/>
      <w:bookmarkEnd w:id="2"/>
      <w:r w:rsidRPr="003E5723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код юридичної особи в ЄДРПОУ: </w:t>
      </w:r>
      <w:r w:rsidR="003E5723" w:rsidRPr="003E572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25829550</w:t>
      </w:r>
      <w:r w:rsidRPr="003E572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804FE2" w:rsidRPr="003E5723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3" w:name="n116"/>
      <w:bookmarkEnd w:id="3"/>
      <w:r w:rsidRPr="003E5723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суб’єкта господарювання, контактний номер телефону, адреса електронної пошти суб’єкта господарювання: </w:t>
      </w:r>
      <w:r w:rsidR="003E5723" w:rsidRPr="003E572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65031, м. Одеса, вул. М. Грушевського, буд.49</w:t>
      </w:r>
      <w:r w:rsidRPr="003E572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</w:t>
      </w:r>
      <w:proofErr w:type="spellStart"/>
      <w:r w:rsidRPr="003E572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тел</w:t>
      </w:r>
      <w:proofErr w:type="spellEnd"/>
      <w:r w:rsidRPr="003E572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r w:rsidR="003E5723" w:rsidRPr="003E572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(048) 7322709, sad-od@ukravtodor.gov.ua</w:t>
      </w:r>
    </w:p>
    <w:p w:rsidR="00804FE2" w:rsidRPr="003E5723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4" w:name="n117"/>
      <w:bookmarkEnd w:id="4"/>
      <w:r w:rsidRPr="003E5723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об’єкта/промислового майданчика: </w:t>
      </w:r>
      <w:r w:rsidR="003E5723" w:rsidRPr="003E572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65031, м. Одеса, вул. М. Грушевського, буд.49</w:t>
      </w:r>
      <w:r w:rsidRPr="003E572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804FE2" w:rsidRPr="008E1683" w:rsidRDefault="008E1683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  <w:lang w:val="uk-UA"/>
        </w:rPr>
      </w:pPr>
      <w:bookmarkStart w:id="5" w:name="n118"/>
      <w:bookmarkEnd w:id="5"/>
      <w:r w:rsidRPr="008E1683">
        <w:rPr>
          <w:rFonts w:ascii="Times New Roman" w:hAnsi="Times New Roman" w:cs="Times New Roman"/>
          <w:sz w:val="24"/>
          <w:szCs w:val="24"/>
          <w:lang w:val="uk-UA"/>
        </w:rPr>
        <w:t>Метою надання інформації є одержання дозволу на викиди забруднюючих речовин в атмосферне повітря стаціонарними джерелами. Підприємство не підлягає під дію положень Закону України «Про оцінку впливу на довкілля».</w:t>
      </w:r>
      <w:r w:rsidR="0020002A" w:rsidRPr="008E1683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Підприємство отримує дозвіл вперше.</w:t>
      </w:r>
    </w:p>
    <w:p w:rsidR="00804FE2" w:rsidRPr="003E5723" w:rsidRDefault="00070D93" w:rsidP="00CF3B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  <w:lang w:val="uk-UA"/>
        </w:rPr>
      </w:pPr>
      <w:bookmarkStart w:id="6" w:name="n119"/>
      <w:bookmarkStart w:id="7" w:name="n120"/>
      <w:bookmarkEnd w:id="6"/>
      <w:bookmarkEnd w:id="7"/>
      <w:r w:rsidRPr="003E572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04FE2" w:rsidRPr="003E5723">
        <w:rPr>
          <w:rFonts w:ascii="Times New Roman" w:hAnsi="Times New Roman" w:cs="Times New Roman"/>
          <w:sz w:val="24"/>
          <w:szCs w:val="24"/>
          <w:lang w:val="uk-UA"/>
        </w:rPr>
        <w:t xml:space="preserve">агальний опис об’єкта (опис виробництв </w:t>
      </w:r>
      <w:r w:rsidRPr="003E5723">
        <w:rPr>
          <w:rFonts w:ascii="Times New Roman" w:hAnsi="Times New Roman" w:cs="Times New Roman"/>
          <w:sz w:val="24"/>
          <w:szCs w:val="24"/>
          <w:lang w:val="uk-UA"/>
        </w:rPr>
        <w:t xml:space="preserve">та технологічного устаткування): джерелами впливу на стан </w:t>
      </w:r>
      <w:r w:rsidRPr="008C693E">
        <w:rPr>
          <w:rFonts w:ascii="Times New Roman" w:hAnsi="Times New Roman" w:cs="Times New Roman"/>
          <w:sz w:val="24"/>
          <w:szCs w:val="24"/>
          <w:lang w:val="uk-UA"/>
        </w:rPr>
        <w:t xml:space="preserve">атмосферного повітря є: </w:t>
      </w:r>
      <w:r w:rsidRPr="00BE43F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8C693E" w:rsidRPr="00BE43F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котли  - 6 од. марки  PEGASUS F2 N 102 T , генератори</w:t>
      </w:r>
      <w:r w:rsidR="00BE43F4" w:rsidRPr="00BE43F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– 2 од.</w:t>
      </w:r>
      <w:r w:rsidR="008C693E" w:rsidRPr="00BE43F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 лабораторія</w:t>
      </w:r>
      <w:r w:rsidR="00BE43F4" w:rsidRPr="00BE43F4">
        <w:rPr>
          <w:u w:val="single"/>
          <w:lang w:val="uk-UA"/>
        </w:rPr>
        <w:t xml:space="preserve"> з </w:t>
      </w:r>
      <w:r w:rsidR="00BE43F4" w:rsidRPr="00BE43F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витяжними  шафа</w:t>
      </w:r>
      <w:r w:rsidR="00BE43F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ми – 6 од.</w:t>
      </w:r>
    </w:p>
    <w:p w:rsidR="00CF3B31" w:rsidRPr="003E5723" w:rsidRDefault="00CF3B31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n121"/>
      <w:bookmarkEnd w:id="8"/>
      <w:r w:rsidRPr="003E572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04FE2" w:rsidRPr="003E5723">
        <w:rPr>
          <w:rFonts w:ascii="Times New Roman" w:hAnsi="Times New Roman" w:cs="Times New Roman"/>
          <w:sz w:val="24"/>
          <w:szCs w:val="24"/>
          <w:lang w:val="uk-UA"/>
        </w:rPr>
        <w:t>ідомост</w:t>
      </w:r>
      <w:r w:rsidRPr="003E5723">
        <w:rPr>
          <w:rFonts w:ascii="Times New Roman" w:hAnsi="Times New Roman" w:cs="Times New Roman"/>
          <w:sz w:val="24"/>
          <w:szCs w:val="24"/>
          <w:lang w:val="uk-UA"/>
        </w:rPr>
        <w:t xml:space="preserve">і щодо видів та обсягів викидів: </w:t>
      </w:r>
    </w:p>
    <w:p w:rsidR="0067693E" w:rsidRPr="003E5723" w:rsidRDefault="00CF3B31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green"/>
          <w:u w:val="single"/>
          <w:lang w:val="uk-UA"/>
        </w:rPr>
      </w:pPr>
      <w:r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Кількість всіх забруднюючих речовин, що викидаються в атмосферу стаціонарними джерелами - ртуть та її сполуки (у перерахунку на ртуть) - </w:t>
      </w:r>
      <w:r w:rsidR="008C693E"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0,0000003 </w:t>
      </w:r>
      <w:r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т/рік, речовини у вигляді суспендованих твердих частинок недиференційованих за складом - </w:t>
      </w:r>
      <w:r w:rsidR="008C693E"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0,0022 </w:t>
      </w:r>
      <w:r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т/рік, оксиди азоту (оксид та діоксид азоту) у перерахунку на діоксид азоту) - </w:t>
      </w:r>
      <w:r w:rsidR="008C693E"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1,134 </w:t>
      </w:r>
      <w:r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т/рік,  азоту (1) оксид [N2O] - </w:t>
      </w:r>
      <w:r w:rsidR="008C693E"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0,001 </w:t>
      </w:r>
      <w:r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т/рік, оксид вуглецю - </w:t>
      </w:r>
      <w:r w:rsidR="008C693E"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0,762 </w:t>
      </w:r>
      <w:r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Pr="008C693E">
        <w:rPr>
          <w:lang w:val="uk-UA"/>
        </w:rPr>
        <w:t xml:space="preserve"> </w:t>
      </w:r>
      <w:r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вуглецю діоксид - </w:t>
      </w:r>
      <w:r w:rsidR="008C693E"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247,747 </w:t>
      </w:r>
      <w:r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т/рік, </w:t>
      </w:r>
      <w:proofErr w:type="spellStart"/>
      <w:r w:rsidR="008C693E"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вуглеводнi</w:t>
      </w:r>
      <w:proofErr w:type="spellEnd"/>
      <w:r w:rsidR="008C693E"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насичені С12-С19 (розчинник РПК-26611 i </w:t>
      </w:r>
      <w:proofErr w:type="spellStart"/>
      <w:r w:rsidR="008C693E"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iн</w:t>
      </w:r>
      <w:proofErr w:type="spellEnd"/>
      <w:r w:rsidR="008C693E"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.) у перерахунку на сумарний органічний вуглець </w:t>
      </w:r>
      <w:r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- </w:t>
      </w:r>
      <w:r w:rsidR="008C693E"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0,001 </w:t>
      </w:r>
      <w:r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т/рік, </w:t>
      </w:r>
      <w:r w:rsidR="0067693E"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метан – </w:t>
      </w:r>
      <w:r w:rsidR="008C693E"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0,006 </w:t>
      </w:r>
      <w:r w:rsidR="0067693E"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67693E" w:rsidRPr="008C693E">
        <w:rPr>
          <w:lang w:val="uk-UA"/>
        </w:rPr>
        <w:t xml:space="preserve"> </w:t>
      </w:r>
      <w:r w:rsidR="008C693E"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діоксид сірки (діоксид та триоксид) у перерахунку на діоксид сірки</w:t>
      </w:r>
      <w:r w:rsidR="0067693E"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– </w:t>
      </w:r>
      <w:r w:rsidR="008C693E"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0,080 т/рік</w:t>
      </w:r>
      <w:r w:rsidR="0067693E" w:rsidRPr="008C69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804FE2" w:rsidRPr="003E5723" w:rsidRDefault="00660210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n122"/>
      <w:bookmarkEnd w:id="9"/>
      <w:r w:rsidRPr="003E572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04FE2" w:rsidRPr="003E5723">
        <w:rPr>
          <w:rFonts w:ascii="Times New Roman" w:hAnsi="Times New Roman" w:cs="Times New Roman"/>
          <w:sz w:val="24"/>
          <w:szCs w:val="24"/>
          <w:lang w:val="uk-UA"/>
        </w:rPr>
        <w:t xml:space="preserve">аходи щодо впровадження найкращих існуючих технологій виробництва, що виконані </w:t>
      </w:r>
      <w:r w:rsidRPr="003E5723">
        <w:rPr>
          <w:rFonts w:ascii="Times New Roman" w:hAnsi="Times New Roman" w:cs="Times New Roman"/>
          <w:sz w:val="24"/>
          <w:szCs w:val="24"/>
          <w:lang w:val="uk-UA"/>
        </w:rPr>
        <w:t xml:space="preserve">або/та які потребують виконання, </w:t>
      </w:r>
      <w:bookmarkStart w:id="10" w:name="n123"/>
      <w:bookmarkEnd w:id="10"/>
      <w:r w:rsidR="00804FE2" w:rsidRPr="003E5723">
        <w:rPr>
          <w:rFonts w:ascii="Times New Roman" w:hAnsi="Times New Roman" w:cs="Times New Roman"/>
          <w:sz w:val="24"/>
          <w:szCs w:val="24"/>
          <w:lang w:val="uk-UA"/>
        </w:rPr>
        <w:t xml:space="preserve">перелік заходів щодо скорочення викидів, що виконані </w:t>
      </w:r>
      <w:r w:rsidRPr="003E5723">
        <w:rPr>
          <w:rFonts w:ascii="Times New Roman" w:hAnsi="Times New Roman" w:cs="Times New Roman"/>
          <w:sz w:val="24"/>
          <w:szCs w:val="24"/>
          <w:lang w:val="uk-UA"/>
        </w:rPr>
        <w:t xml:space="preserve">або/та які потребують виконання, </w:t>
      </w:r>
      <w:bookmarkStart w:id="11" w:name="n124"/>
      <w:bookmarkEnd w:id="11"/>
      <w:r w:rsidR="00804FE2" w:rsidRPr="003E5723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виконання природоохоронних </w:t>
      </w:r>
      <w:r w:rsidRPr="003E5723">
        <w:rPr>
          <w:rFonts w:ascii="Times New Roman" w:hAnsi="Times New Roman" w:cs="Times New Roman"/>
          <w:sz w:val="24"/>
          <w:szCs w:val="24"/>
          <w:lang w:val="uk-UA"/>
        </w:rPr>
        <w:t xml:space="preserve">заходів щодо скорочення викидів: </w:t>
      </w:r>
      <w:r w:rsidRPr="003E572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 передбачається.</w:t>
      </w:r>
    </w:p>
    <w:p w:rsidR="00804FE2" w:rsidRPr="003E5723" w:rsidRDefault="00660210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2" w:name="n125"/>
      <w:bookmarkEnd w:id="12"/>
      <w:r w:rsidRPr="003E572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04FE2" w:rsidRPr="003E5723">
        <w:rPr>
          <w:rFonts w:ascii="Times New Roman" w:hAnsi="Times New Roman" w:cs="Times New Roman"/>
          <w:sz w:val="24"/>
          <w:szCs w:val="24"/>
          <w:lang w:val="uk-UA"/>
        </w:rPr>
        <w:t>ідповідність пропозицій щодо дозволени</w:t>
      </w:r>
      <w:r w:rsidRPr="003E5723">
        <w:rPr>
          <w:rFonts w:ascii="Times New Roman" w:hAnsi="Times New Roman" w:cs="Times New Roman"/>
          <w:sz w:val="24"/>
          <w:szCs w:val="24"/>
          <w:lang w:val="uk-UA"/>
        </w:rPr>
        <w:t>х обсягів викидів законодавству: обсяги видів забруднюючих речовин не перевищують затверджені граничнодопустимі нормативи викидів, а викиди, які не підлягають регулюванню та за якими не здійснюється державний облік, не перевищують гігієнічних нормативів.</w:t>
      </w:r>
    </w:p>
    <w:p w:rsidR="002363D8" w:rsidRPr="00804FE2" w:rsidRDefault="00660210" w:rsidP="00660210">
      <w:pPr>
        <w:ind w:firstLine="709"/>
        <w:jc w:val="both"/>
        <w:rPr>
          <w:lang w:val="uk-UA"/>
        </w:rPr>
      </w:pPr>
      <w:bookmarkStart w:id="13" w:name="n126"/>
      <w:bookmarkEnd w:id="13"/>
      <w:r w:rsidRPr="003E5723">
        <w:rPr>
          <w:rFonts w:ascii="Times New Roman" w:hAnsi="Times New Roman" w:cs="Times New Roman"/>
          <w:sz w:val="24"/>
          <w:szCs w:val="24"/>
          <w:lang w:val="uk-UA"/>
        </w:rPr>
        <w:t>Зауваження та пропозиції просимо надсилати в місячний термін до Департаменту екології та природних ресурсів Одеської облдержадміністрації за адресою: м. Одеса, вул. Канатна, 83, телефон  728-33-41 або на електрону пошту: ecolog@odessa.gov.ua.</w:t>
      </w:r>
    </w:p>
    <w:sectPr w:rsidR="002363D8" w:rsidRPr="0080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A5"/>
    <w:rsid w:val="00070D93"/>
    <w:rsid w:val="00197936"/>
    <w:rsid w:val="0020002A"/>
    <w:rsid w:val="002363D8"/>
    <w:rsid w:val="002633A5"/>
    <w:rsid w:val="003E5723"/>
    <w:rsid w:val="004435BD"/>
    <w:rsid w:val="00660210"/>
    <w:rsid w:val="0067693E"/>
    <w:rsid w:val="007B798A"/>
    <w:rsid w:val="00804FE2"/>
    <w:rsid w:val="00822DD1"/>
    <w:rsid w:val="008C693E"/>
    <w:rsid w:val="008E1683"/>
    <w:rsid w:val="009F6EFC"/>
    <w:rsid w:val="00BE43F4"/>
    <w:rsid w:val="00CB1291"/>
    <w:rsid w:val="00CF3B31"/>
    <w:rsid w:val="00D46576"/>
    <w:rsid w:val="00E0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0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4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0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4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eng.1</dc:creator>
  <cp:lastModifiedBy>Тарасенко Ольга Володимирівна</cp:lastModifiedBy>
  <cp:revision>2</cp:revision>
  <dcterms:created xsi:type="dcterms:W3CDTF">2023-05-03T07:34:00Z</dcterms:created>
  <dcterms:modified xsi:type="dcterms:W3CDTF">2023-05-03T07:34:00Z</dcterms:modified>
</cp:coreProperties>
</file>