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CA6AF0" w:rsidRPr="008E3F49">
        <w:rPr>
          <w:lang w:val="uk-UA"/>
        </w:rPr>
        <w:t xml:space="preserve">51000, Дніпропетровська обл., Дніпровський район, смт. </w:t>
      </w:r>
      <w:proofErr w:type="spellStart"/>
      <w:r w:rsidR="00CA6AF0" w:rsidRPr="008E3F49">
        <w:rPr>
          <w:lang w:val="uk-UA"/>
        </w:rPr>
        <w:t>Царичанка</w:t>
      </w:r>
      <w:proofErr w:type="spellEnd"/>
      <w:r w:rsidR="00CA6AF0" w:rsidRPr="008E3F49">
        <w:rPr>
          <w:lang w:val="uk-UA"/>
        </w:rPr>
        <w:t>, вул. Центральна, буд. 118 з (магазин №1438)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25EF5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97631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8F7658"/>
    <w:rsid w:val="00901DC9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B0D5B"/>
    <w:rsid w:val="00AC0FAD"/>
    <w:rsid w:val="00AC1C5B"/>
    <w:rsid w:val="00AF70F9"/>
    <w:rsid w:val="00AF7A28"/>
    <w:rsid w:val="00B000DD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A6AF0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2023-05-11T11:43:00Z</dcterms:created>
  <dcterms:modified xsi:type="dcterms:W3CDTF">2023-05-11T11:43:00Z</dcterms:modified>
</cp:coreProperties>
</file>