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FD" w:rsidRPr="00BC6A1A" w:rsidRDefault="009F42FD" w:rsidP="009F42FD">
      <w:pPr>
        <w:jc w:val="both"/>
        <w:rPr>
          <w:lang w:val="en-US"/>
        </w:rPr>
      </w:pPr>
    </w:p>
    <w:p w:rsidR="009F42FD" w:rsidRPr="00BC6A1A" w:rsidRDefault="009F42FD" w:rsidP="009F42FD">
      <w:pPr>
        <w:jc w:val="center"/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</w:pPr>
      <w:r w:rsidRPr="00BC6A1A">
        <w:rPr>
          <w:b/>
          <w:bCs/>
          <w:lang w:val="uk-UA"/>
        </w:rPr>
        <w:t xml:space="preserve">Повідомлення про намір отримати дозвіл на викиди </w:t>
      </w:r>
      <w:r w:rsidRPr="00BC6A1A"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  <w:t>забруднюючих речовин</w:t>
      </w:r>
    </w:p>
    <w:p w:rsidR="003B4B7B" w:rsidRDefault="009F42FD" w:rsidP="009F42FD">
      <w:pPr>
        <w:jc w:val="center"/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</w:pPr>
      <w:r w:rsidRPr="00BC6A1A"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  <w:t xml:space="preserve"> в атмосферне повітря стаціонарними</w:t>
      </w:r>
      <w:r w:rsidRPr="003B4B7B"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  <w:t xml:space="preserve"> джерелами </w:t>
      </w:r>
      <w:r w:rsidR="003B4B7B" w:rsidRPr="003B4B7B">
        <w:rPr>
          <w:rFonts w:eastAsia="Calibri"/>
          <w:b/>
          <w:bCs/>
        </w:rPr>
        <w:t>асфальтобетонного заводу</w:t>
      </w:r>
    </w:p>
    <w:p w:rsidR="009F42FD" w:rsidRPr="003B4B7B" w:rsidRDefault="003B4B7B" w:rsidP="009F42FD">
      <w:pPr>
        <w:jc w:val="center"/>
        <w:rPr>
          <w:b/>
          <w:bCs/>
        </w:rPr>
      </w:pPr>
      <w:r w:rsidRPr="003B4B7B">
        <w:rPr>
          <w:b/>
          <w:bCs/>
          <w:lang w:val="uk-UA"/>
        </w:rPr>
        <w:t xml:space="preserve">ТОВ </w:t>
      </w:r>
      <w:r w:rsidRPr="003B4B7B">
        <w:rPr>
          <w:b/>
          <w:bCs/>
          <w:lang w:val="uk-UA" w:eastAsia="en-US"/>
        </w:rPr>
        <w:t>«</w:t>
      </w:r>
      <w:r w:rsidRPr="003B4B7B">
        <w:rPr>
          <w:b/>
          <w:bCs/>
          <w:iCs/>
          <w:lang w:val="uk-UA" w:eastAsia="en-US"/>
        </w:rPr>
        <w:t>БДУ МУШ</w:t>
      </w:r>
      <w:r w:rsidRPr="003B4B7B">
        <w:rPr>
          <w:b/>
          <w:bCs/>
          <w:lang w:val="uk-UA" w:eastAsia="en-US"/>
        </w:rPr>
        <w:t>»</w:t>
      </w:r>
    </w:p>
    <w:p w:rsidR="009F42FD" w:rsidRPr="00BC6A1A" w:rsidRDefault="009F42FD" w:rsidP="009F42FD">
      <w:pPr>
        <w:jc w:val="both"/>
        <w:rPr>
          <w:lang w:val="uk-UA"/>
        </w:rPr>
      </w:pPr>
    </w:p>
    <w:p w:rsidR="009F42FD" w:rsidRPr="00704E49" w:rsidRDefault="003B4B7B" w:rsidP="009F42FD">
      <w:pPr>
        <w:pStyle w:val="a5"/>
        <w:jc w:val="both"/>
        <w:rPr>
          <w:bCs/>
          <w:lang w:val="uk-UA" w:eastAsia="ru-RU"/>
        </w:rPr>
      </w:pPr>
      <w:r>
        <w:rPr>
          <w:lang w:val="uk-UA"/>
        </w:rPr>
        <w:t>Товариство з обмеженою відповідальністю</w:t>
      </w:r>
      <w:r w:rsidR="0099499D">
        <w:rPr>
          <w:lang w:val="uk-UA"/>
        </w:rPr>
        <w:t xml:space="preserve"> </w:t>
      </w:r>
      <w:r w:rsidRPr="0016205B">
        <w:rPr>
          <w:bCs/>
          <w:lang w:val="uk-UA" w:eastAsia="en-US"/>
        </w:rPr>
        <w:t>«</w:t>
      </w:r>
      <w:r w:rsidRPr="00C9410D">
        <w:rPr>
          <w:bCs/>
          <w:iCs/>
          <w:lang w:val="uk-UA" w:eastAsia="en-US"/>
        </w:rPr>
        <w:t>БДУ МУШ</w:t>
      </w:r>
      <w:r w:rsidRPr="0016205B">
        <w:rPr>
          <w:bCs/>
          <w:lang w:val="uk-UA" w:eastAsia="en-US"/>
        </w:rPr>
        <w:t>»</w:t>
      </w:r>
      <w:r w:rsidR="009F42FD">
        <w:rPr>
          <w:bCs/>
          <w:lang w:val="uk-UA" w:eastAsia="en-US"/>
        </w:rPr>
        <w:t xml:space="preserve"> (</w:t>
      </w:r>
      <w:r w:rsidR="009F42FD" w:rsidRPr="00BC6A1A">
        <w:rPr>
          <w:rStyle w:val="a4"/>
          <w:b w:val="0"/>
          <w:bCs w:val="0"/>
          <w:color w:val="000000"/>
          <w:bdr w:val="none" w:sz="0" w:space="0" w:color="auto" w:frame="1"/>
          <w:shd w:val="clear" w:color="auto" w:fill="FFFFFF"/>
          <w:lang w:val="uk-UA"/>
        </w:rPr>
        <w:t> </w:t>
      </w:r>
      <w:bookmarkStart w:id="0" w:name="_GoBack"/>
      <w:r>
        <w:rPr>
          <w:lang w:val="uk-UA"/>
        </w:rPr>
        <w:t>ТОВ</w:t>
      </w:r>
      <w:r w:rsidR="0099499D">
        <w:rPr>
          <w:lang w:val="uk-UA"/>
        </w:rPr>
        <w:t xml:space="preserve"> </w:t>
      </w:r>
      <w:r w:rsidRPr="0016205B">
        <w:rPr>
          <w:bCs/>
          <w:lang w:val="uk-UA" w:eastAsia="en-US"/>
        </w:rPr>
        <w:t>«</w:t>
      </w:r>
      <w:r w:rsidRPr="00C9410D">
        <w:rPr>
          <w:bCs/>
          <w:iCs/>
          <w:lang w:val="uk-UA" w:eastAsia="en-US"/>
        </w:rPr>
        <w:t>БДУ МУШ</w:t>
      </w:r>
      <w:r w:rsidRPr="0016205B">
        <w:rPr>
          <w:bCs/>
          <w:lang w:val="uk-UA" w:eastAsia="en-US"/>
        </w:rPr>
        <w:t>»</w:t>
      </w:r>
      <w:bookmarkEnd w:id="0"/>
      <w:r w:rsidR="009F42FD">
        <w:rPr>
          <w:bCs/>
          <w:lang w:val="uk-UA" w:eastAsia="en-US"/>
        </w:rPr>
        <w:t>)</w:t>
      </w:r>
      <w:r w:rsidR="005B74E6">
        <w:rPr>
          <w:bCs/>
          <w:lang w:val="uk-UA" w:eastAsia="en-US"/>
        </w:rPr>
        <w:t xml:space="preserve">, </w:t>
      </w:r>
      <w:r w:rsidR="009F42FD" w:rsidRPr="009F42FD">
        <w:rPr>
          <w:bCs/>
          <w:lang w:val="uk-UA" w:eastAsia="en-US"/>
        </w:rPr>
        <w:t>к</w:t>
      </w:r>
      <w:r w:rsidR="009F42FD" w:rsidRPr="009F42FD">
        <w:rPr>
          <w:rFonts w:eastAsia="Calibri"/>
          <w:bCs/>
          <w:lang w:val="uk-UA" w:eastAsia="en-US"/>
        </w:rPr>
        <w:t>од ЄДРПОУ</w:t>
      </w:r>
      <w:r w:rsidR="0099499D">
        <w:rPr>
          <w:rFonts w:eastAsia="Calibri"/>
          <w:bCs/>
          <w:lang w:val="uk-UA" w:eastAsia="en-US"/>
        </w:rPr>
        <w:t xml:space="preserve"> </w:t>
      </w:r>
      <w:r w:rsidRPr="003B4B7B">
        <w:rPr>
          <w:lang w:val="uk-UA"/>
        </w:rPr>
        <w:t>43399625</w:t>
      </w:r>
      <w:r w:rsidR="009F42FD">
        <w:rPr>
          <w:bCs/>
          <w:lang w:val="uk-UA"/>
        </w:rPr>
        <w:t>,</w:t>
      </w:r>
      <w:r w:rsidR="0099499D">
        <w:rPr>
          <w:bCs/>
          <w:lang w:val="uk-UA"/>
        </w:rPr>
        <w:t xml:space="preserve"> </w:t>
      </w:r>
      <w:r w:rsidRPr="008A55A8">
        <w:rPr>
          <w:lang w:val="uk-UA" w:eastAsia="uk-UA"/>
        </w:rPr>
        <w:t>Черкаська обл</w:t>
      </w:r>
      <w:r>
        <w:rPr>
          <w:lang w:val="uk-UA" w:eastAsia="uk-UA"/>
        </w:rPr>
        <w:t>асть</w:t>
      </w:r>
      <w:r w:rsidRPr="008A55A8">
        <w:rPr>
          <w:lang w:val="uk-UA" w:eastAsia="uk-UA"/>
        </w:rPr>
        <w:t xml:space="preserve">, </w:t>
      </w:r>
      <w:r>
        <w:rPr>
          <w:lang w:val="uk-UA" w:eastAsia="uk-UA"/>
        </w:rPr>
        <w:t>Уманський район,</w:t>
      </w:r>
      <w:r w:rsidRPr="008A55A8">
        <w:rPr>
          <w:lang w:val="uk-UA" w:eastAsia="uk-UA"/>
        </w:rPr>
        <w:t xml:space="preserve"> м. Умань, вул. Гайдамацька 5а, оф.</w:t>
      </w:r>
      <w:r w:rsidR="0099499D">
        <w:rPr>
          <w:lang w:val="uk-UA" w:eastAsia="uk-UA"/>
        </w:rPr>
        <w:t xml:space="preserve"> </w:t>
      </w:r>
      <w:r w:rsidRPr="008A55A8">
        <w:rPr>
          <w:lang w:val="uk-UA" w:eastAsia="uk-UA"/>
        </w:rPr>
        <w:t>№</w:t>
      </w:r>
      <w:r w:rsidR="005E505A">
        <w:rPr>
          <w:lang w:val="uk-UA" w:eastAsia="uk-UA"/>
        </w:rPr>
        <w:t xml:space="preserve"> </w:t>
      </w:r>
      <w:r w:rsidRPr="008A55A8">
        <w:rPr>
          <w:lang w:val="uk-UA" w:eastAsia="uk-UA"/>
        </w:rPr>
        <w:t>7</w:t>
      </w:r>
      <w:r w:rsidR="009F42FD" w:rsidRPr="00BC6A1A">
        <w:rPr>
          <w:lang w:val="uk-UA" w:eastAsia="uk-UA"/>
        </w:rPr>
        <w:t xml:space="preserve">, тел. </w:t>
      </w:r>
      <w:bookmarkStart w:id="1" w:name="_Hlk132643176"/>
      <w:r w:rsidRPr="003B4B7B">
        <w:rPr>
          <w:lang w:val="uk-UA"/>
        </w:rPr>
        <w:t>0963930099</w:t>
      </w:r>
      <w:bookmarkEnd w:id="1"/>
      <w:r w:rsidR="009F42FD" w:rsidRPr="00BC6A1A">
        <w:rPr>
          <w:lang w:val="uk-UA" w:eastAsia="uk-UA"/>
        </w:rPr>
        <w:t xml:space="preserve">, e-mail: </w:t>
      </w:r>
      <w:hyperlink r:id="rId5" w:history="1">
        <w:r w:rsidRPr="003B4B7B">
          <w:rPr>
            <w:color w:val="0000FF"/>
            <w:u w:val="single"/>
            <w:lang w:val="en-US"/>
          </w:rPr>
          <w:t>bdu</w:t>
        </w:r>
        <w:r w:rsidRPr="003B4B7B">
          <w:rPr>
            <w:color w:val="0000FF"/>
            <w:u w:val="single"/>
            <w:lang w:val="uk-UA"/>
          </w:rPr>
          <w:t>.</w:t>
        </w:r>
        <w:r w:rsidRPr="003B4B7B">
          <w:rPr>
            <w:color w:val="0000FF"/>
            <w:u w:val="single"/>
            <w:lang w:val="en-US"/>
          </w:rPr>
          <w:t>mush</w:t>
        </w:r>
        <w:r w:rsidRPr="003B4B7B">
          <w:rPr>
            <w:color w:val="0000FF"/>
            <w:u w:val="single"/>
            <w:lang w:val="uk-UA"/>
          </w:rPr>
          <w:t>7</w:t>
        </w:r>
        <w:r w:rsidRPr="003B4B7B">
          <w:rPr>
            <w:color w:val="0000FF"/>
            <w:u w:val="single"/>
            <w:lang w:val="en-US"/>
          </w:rPr>
          <w:t>n</w:t>
        </w:r>
        <w:r w:rsidRPr="003B4B7B">
          <w:rPr>
            <w:color w:val="0000FF"/>
            <w:u w:val="single"/>
            <w:lang w:val="uk-UA"/>
          </w:rPr>
          <w:t>@</w:t>
        </w:r>
        <w:r w:rsidRPr="003B4B7B">
          <w:rPr>
            <w:color w:val="0000FF"/>
            <w:u w:val="single"/>
            <w:lang w:val="en-US"/>
          </w:rPr>
          <w:t>gmail</w:t>
        </w:r>
        <w:r w:rsidRPr="003B4B7B">
          <w:rPr>
            <w:color w:val="0000FF"/>
            <w:u w:val="single"/>
            <w:lang w:val="uk-UA"/>
          </w:rPr>
          <w:t>.</w:t>
        </w:r>
        <w:r w:rsidRPr="003B4B7B">
          <w:rPr>
            <w:color w:val="0000FF"/>
            <w:u w:val="single"/>
            <w:lang w:val="en-US"/>
          </w:rPr>
          <w:t>com</w:t>
        </w:r>
      </w:hyperlink>
      <w:r w:rsidR="009F42FD" w:rsidRPr="003B4B7B">
        <w:rPr>
          <w:color w:val="0000FF"/>
          <w:u w:val="single"/>
          <w:lang w:val="uk-UA" w:eastAsia="uk-UA"/>
        </w:rPr>
        <w:t>.</w:t>
      </w:r>
      <w:r w:rsidR="0099499D" w:rsidRPr="0099499D">
        <w:rPr>
          <w:color w:val="0000FF"/>
          <w:lang w:val="uk-UA" w:eastAsia="uk-UA"/>
        </w:rPr>
        <w:t xml:space="preserve"> </w:t>
      </w:r>
      <w:r>
        <w:rPr>
          <w:rFonts w:eastAsia="Calibri"/>
          <w:lang w:val="uk-UA"/>
        </w:rPr>
        <w:t>А</w:t>
      </w:r>
      <w:r w:rsidRPr="003B4B7B">
        <w:rPr>
          <w:rFonts w:eastAsia="Calibri"/>
          <w:lang w:val="uk-UA"/>
        </w:rPr>
        <w:t>сфальтобетонн</w:t>
      </w:r>
      <w:r>
        <w:rPr>
          <w:rFonts w:eastAsia="Calibri"/>
          <w:lang w:val="uk-UA"/>
        </w:rPr>
        <w:t>ий</w:t>
      </w:r>
      <w:r w:rsidRPr="003B4B7B">
        <w:rPr>
          <w:rFonts w:eastAsia="Calibri"/>
          <w:lang w:val="uk-UA"/>
        </w:rPr>
        <w:t xml:space="preserve"> завод</w:t>
      </w:r>
      <w:r>
        <w:rPr>
          <w:rFonts w:eastAsia="Calibri"/>
          <w:lang w:val="uk-UA"/>
        </w:rPr>
        <w:t xml:space="preserve"> знаходиться в </w:t>
      </w:r>
      <w:r w:rsidRPr="003B4B7B">
        <w:rPr>
          <w:rFonts w:eastAsia="Calibri"/>
          <w:lang w:val="uk-UA"/>
        </w:rPr>
        <w:t xml:space="preserve">адміністративних межах Дмитрушківської сільської територіальної громади, Уманського району, Черкаської області в селі Собківка по вул. </w:t>
      </w:r>
      <w:r w:rsidRPr="0099499D">
        <w:rPr>
          <w:rFonts w:eastAsia="Calibri"/>
          <w:lang w:val="uk-UA"/>
        </w:rPr>
        <w:t>Садова, 37 (</w:t>
      </w:r>
      <w:r w:rsidRPr="00FD251B">
        <w:rPr>
          <w:rFonts w:eastAsia="Calibri"/>
          <w:lang w:val="uk-UA"/>
        </w:rPr>
        <w:t>за межами населеного пункту</w:t>
      </w:r>
      <w:r w:rsidRPr="0099499D">
        <w:rPr>
          <w:rFonts w:eastAsia="Calibri"/>
          <w:lang w:val="uk-UA"/>
        </w:rPr>
        <w:t>)</w:t>
      </w:r>
      <w:r>
        <w:rPr>
          <w:rFonts w:eastAsia="Calibri"/>
          <w:lang w:val="uk-UA"/>
        </w:rPr>
        <w:t xml:space="preserve">. </w:t>
      </w:r>
      <w:r w:rsidR="009F42FD" w:rsidRPr="009F42FD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uk-UA"/>
        </w:rPr>
        <w:t>Мет</w:t>
      </w:r>
      <w:r w:rsidR="00C8523B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uk-UA"/>
        </w:rPr>
        <w:t>ою підприємства є</w:t>
      </w:r>
      <w:r w:rsidR="009F42FD">
        <w:rPr>
          <w:bCs/>
          <w:shd w:val="clear" w:color="auto" w:fill="FFFFFF"/>
          <w:lang w:val="uk-UA"/>
        </w:rPr>
        <w:t xml:space="preserve"> отримання дозволу на викиди для існуючого об</w:t>
      </w:r>
      <w:r w:rsidR="009F42FD" w:rsidRPr="006C1E90">
        <w:rPr>
          <w:bCs/>
          <w:shd w:val="clear" w:color="auto" w:fill="FFFFFF"/>
          <w:lang w:val="uk-UA"/>
        </w:rPr>
        <w:t>’</w:t>
      </w:r>
      <w:r w:rsidR="009F42FD">
        <w:rPr>
          <w:bCs/>
          <w:shd w:val="clear" w:color="auto" w:fill="FFFFFF"/>
          <w:lang w:val="uk-UA"/>
        </w:rPr>
        <w:t>єкта.</w:t>
      </w:r>
      <w:r w:rsidR="0099499D">
        <w:rPr>
          <w:bCs/>
          <w:shd w:val="clear" w:color="auto" w:fill="FFFFFF"/>
          <w:lang w:val="uk-UA"/>
        </w:rPr>
        <w:t xml:space="preserve"> </w:t>
      </w:r>
      <w:r w:rsidR="007507DE" w:rsidRPr="007507DE">
        <w:rPr>
          <w:lang w:val="uk-UA"/>
        </w:rPr>
        <w:t xml:space="preserve">ТОВ </w:t>
      </w:r>
      <w:r w:rsidR="007507DE" w:rsidRPr="007507DE">
        <w:rPr>
          <w:bCs/>
          <w:lang w:val="uk-UA"/>
        </w:rPr>
        <w:t>«</w:t>
      </w:r>
      <w:r w:rsidR="007507DE" w:rsidRPr="007507DE">
        <w:rPr>
          <w:bCs/>
          <w:iCs/>
          <w:lang w:val="uk-UA"/>
        </w:rPr>
        <w:t>БДУ МУШ</w:t>
      </w:r>
      <w:r w:rsidR="007507DE" w:rsidRPr="007507DE">
        <w:rPr>
          <w:bCs/>
          <w:lang w:val="uk-UA"/>
        </w:rPr>
        <w:t xml:space="preserve">» </w:t>
      </w:r>
      <w:r w:rsidR="007507DE" w:rsidRPr="007507DE">
        <w:rPr>
          <w:lang w:val="uk-UA"/>
        </w:rPr>
        <w:t>на території даного стаціонарного промислового майданчика</w:t>
      </w:r>
      <w:r w:rsidR="007507DE" w:rsidRPr="007507DE">
        <w:rPr>
          <w:rFonts w:eastAsia="Calibri"/>
          <w:lang w:val="uk-UA"/>
        </w:rPr>
        <w:t xml:space="preserve"> (асфальтобетонного заводу) </w:t>
      </w:r>
      <w:r w:rsidR="007507DE" w:rsidRPr="007507DE">
        <w:rPr>
          <w:lang w:val="uk-UA"/>
        </w:rPr>
        <w:t xml:space="preserve">займається </w:t>
      </w:r>
      <w:r w:rsidR="007507DE" w:rsidRPr="007507DE">
        <w:rPr>
          <w:shd w:val="clear" w:color="auto" w:fill="FFFFFF"/>
          <w:lang w:val="uk-UA"/>
        </w:rPr>
        <w:t>виробництвом</w:t>
      </w:r>
      <w:r w:rsidR="007507DE" w:rsidRPr="007507DE">
        <w:rPr>
          <w:rFonts w:eastAsia="Calibri"/>
          <w:lang w:val="uk-UA"/>
        </w:rPr>
        <w:t xml:space="preserve"> асфальтобетонних сумішей</w:t>
      </w:r>
      <w:hyperlink r:id="rId6" w:history="1">
        <w:r w:rsidR="007507DE" w:rsidRPr="007507DE">
          <w:rPr>
            <w:rFonts w:eastAsia="Calibri"/>
            <w:lang w:val="uk-UA"/>
          </w:rPr>
          <w:t xml:space="preserve"> та сумішей з кам’яних матеріалів та ґрунтів укріплених цементом. </w:t>
        </w:r>
      </w:hyperlink>
      <w:r w:rsidR="00562F44">
        <w:rPr>
          <w:shd w:val="clear" w:color="auto" w:fill="FFFFFF"/>
          <w:lang w:val="uk-UA"/>
        </w:rPr>
        <w:t>П</w:t>
      </w:r>
      <w:r w:rsidR="00562F44" w:rsidRPr="007507DE">
        <w:rPr>
          <w:shd w:val="clear" w:color="auto" w:fill="FFFFFF"/>
          <w:lang w:val="uk-UA"/>
        </w:rPr>
        <w:t>ровадження планованої діяльності</w:t>
      </w:r>
      <w:r w:rsidR="00562F44">
        <w:rPr>
          <w:shd w:val="clear" w:color="auto" w:fill="FFFFFF"/>
          <w:lang w:val="uk-UA"/>
        </w:rPr>
        <w:t xml:space="preserve"> на даному стаціонарному майданчику проводиться відповідно позитивного </w:t>
      </w:r>
      <w:r w:rsidR="00562F44" w:rsidRPr="00562F44">
        <w:rPr>
          <w:color w:val="333333"/>
          <w:shd w:val="clear" w:color="auto" w:fill="FFFFFF"/>
          <w:lang w:val="uk-UA"/>
        </w:rPr>
        <w:t xml:space="preserve">висновку з </w:t>
      </w:r>
      <w:r w:rsidR="00562F44">
        <w:rPr>
          <w:color w:val="333333"/>
          <w:shd w:val="clear" w:color="auto" w:fill="FFFFFF"/>
          <w:lang w:val="uk-UA"/>
        </w:rPr>
        <w:t>ОВД №</w:t>
      </w:r>
      <w:r w:rsidR="0099499D">
        <w:rPr>
          <w:color w:val="333333"/>
          <w:shd w:val="clear" w:color="auto" w:fill="FFFFFF"/>
          <w:lang w:val="uk-UA"/>
        </w:rPr>
        <w:t xml:space="preserve"> 8594/02/10-02-08/1 від 13.04.2023 р</w:t>
      </w:r>
      <w:r w:rsidR="00562F44">
        <w:rPr>
          <w:color w:val="333333"/>
          <w:shd w:val="clear" w:color="auto" w:fill="FFFFFF"/>
          <w:lang w:val="uk-UA"/>
        </w:rPr>
        <w:t>.</w:t>
      </w:r>
      <w:bookmarkStart w:id="2" w:name="_Hlk123656981"/>
      <w:r w:rsidR="0099499D">
        <w:rPr>
          <w:color w:val="333333"/>
          <w:shd w:val="clear" w:color="auto" w:fill="FFFFFF"/>
          <w:lang w:val="uk-UA"/>
        </w:rPr>
        <w:t xml:space="preserve"> </w:t>
      </w:r>
      <w:r w:rsidR="00E67F40" w:rsidRPr="00E67F40">
        <w:rPr>
          <w:rFonts w:eastAsia="Calibri"/>
          <w:lang w:val="uk-UA"/>
        </w:rPr>
        <w:t>Виробництво</w:t>
      </w:r>
      <w:bookmarkEnd w:id="2"/>
      <w:r w:rsidR="00E67F40" w:rsidRPr="00E67F40">
        <w:rPr>
          <w:rFonts w:eastAsia="Calibri"/>
          <w:lang w:val="uk-UA"/>
        </w:rPr>
        <w:t xml:space="preserve"> асфальтобетону проводиться за допомогою мобільної АБУ ДС – 1853, продуктивністю - 56 т/год. Виробництво </w:t>
      </w:r>
      <w:bookmarkStart w:id="3" w:name="_Hlk123725735"/>
      <w:r w:rsidR="00E67F40" w:rsidRPr="00E67F40">
        <w:rPr>
          <w:rFonts w:eastAsia="Calibri"/>
          <w:lang w:val="uk-UA"/>
        </w:rPr>
        <w:t xml:space="preserve">шарів дорожнього одягу з кам’яних матеріалів та ґрунтів укріплених цементом </w:t>
      </w:r>
      <w:bookmarkEnd w:id="3"/>
      <w:r w:rsidR="00E67F40" w:rsidRPr="00E67F40">
        <w:rPr>
          <w:rFonts w:eastAsia="Calibri"/>
          <w:lang w:val="uk-UA"/>
        </w:rPr>
        <w:t xml:space="preserve">проводиться за допомогою мобільної ґрунтозмішувальної установки ДС-50Б, продуктивністю </w:t>
      </w:r>
      <w:bookmarkStart w:id="4" w:name="_Hlk132888994"/>
      <w:r w:rsidR="00E67F40" w:rsidRPr="00E67F40">
        <w:rPr>
          <w:rFonts w:eastAsia="Calibri"/>
          <w:lang w:val="uk-UA"/>
        </w:rPr>
        <w:t>- 240 т/год</w:t>
      </w:r>
      <w:bookmarkEnd w:id="4"/>
      <w:r w:rsidR="00E67F40" w:rsidRPr="00E67F40">
        <w:rPr>
          <w:rFonts w:eastAsia="Calibri"/>
          <w:lang w:val="uk-UA"/>
        </w:rPr>
        <w:t xml:space="preserve">. </w:t>
      </w:r>
      <w:r w:rsidR="009B0284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uk-UA"/>
        </w:rPr>
        <w:t>В процесі здійснення</w:t>
      </w:r>
      <w:r w:rsidR="00E67F40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uk-UA"/>
        </w:rPr>
        <w:t xml:space="preserve"> виробничої діяльності на даному АБЗ в</w:t>
      </w:r>
      <w:r w:rsidR="009F42FD" w:rsidRPr="008D038B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uk-UA"/>
        </w:rPr>
        <w:t xml:space="preserve"> атмосферне повітря виділяються такі забруднюючі речовини, як</w:t>
      </w:r>
      <w:r w:rsidR="009F42FD" w:rsidRPr="008D038B">
        <w:rPr>
          <w:rStyle w:val="a4"/>
          <w:bCs w:val="0"/>
          <w:color w:val="000000"/>
          <w:bdr w:val="none" w:sz="0" w:space="0" w:color="auto" w:frame="1"/>
          <w:shd w:val="clear" w:color="auto" w:fill="FFFFFF"/>
          <w:lang w:val="uk-UA"/>
        </w:rPr>
        <w:t>:</w:t>
      </w:r>
      <w:r w:rsidR="0099499D">
        <w:rPr>
          <w:rStyle w:val="a4"/>
          <w:bCs w:val="0"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B307C2" w:rsidRPr="00B307C2">
        <w:rPr>
          <w:lang w:val="uk-UA" w:eastAsia="ru-RU"/>
        </w:rPr>
        <w:t>Суспендовані частинки, недиференційовані за складом</w:t>
      </w:r>
      <w:r w:rsidR="00B307C2">
        <w:rPr>
          <w:lang w:val="uk-UA" w:eastAsia="ru-RU"/>
        </w:rPr>
        <w:t xml:space="preserve"> (пил</w:t>
      </w:r>
      <w:r w:rsidR="00B307C2" w:rsidRPr="00704E49">
        <w:rPr>
          <w:lang w:val="uk-UA" w:eastAsia="ru-RU"/>
        </w:rPr>
        <w:t>)</w:t>
      </w:r>
      <w:r w:rsidR="0099499D">
        <w:rPr>
          <w:lang w:val="uk-UA" w:eastAsia="ru-RU"/>
        </w:rPr>
        <w:t xml:space="preserve"> </w:t>
      </w:r>
      <w:r w:rsidR="00704E49" w:rsidRPr="00704E49">
        <w:rPr>
          <w:lang w:val="uk-UA" w:eastAsia="ru-RU"/>
        </w:rPr>
        <w:t xml:space="preserve">- </w:t>
      </w:r>
      <w:r w:rsidR="009B0284" w:rsidRPr="009B0284">
        <w:rPr>
          <w:lang w:val="uk-UA"/>
        </w:rPr>
        <w:t>‌4,2621</w:t>
      </w:r>
      <w:r w:rsidR="0099499D">
        <w:rPr>
          <w:lang w:val="uk-UA"/>
        </w:rPr>
        <w:t xml:space="preserve"> </w:t>
      </w:r>
      <w:r w:rsidR="00704E49" w:rsidRPr="00704E49">
        <w:rPr>
          <w:lang w:val="uk-UA" w:eastAsia="ru-RU"/>
        </w:rPr>
        <w:t>т/рік</w:t>
      </w:r>
      <w:r w:rsidR="00704E49">
        <w:rPr>
          <w:lang w:val="uk-UA" w:eastAsia="ru-RU"/>
        </w:rPr>
        <w:t>;</w:t>
      </w:r>
      <w:r w:rsidR="0099499D">
        <w:rPr>
          <w:lang w:val="uk-UA" w:eastAsia="ru-RU"/>
        </w:rPr>
        <w:t xml:space="preserve"> </w:t>
      </w:r>
      <w:r w:rsidR="009F42FD" w:rsidRPr="008D038B">
        <w:rPr>
          <w:bCs/>
          <w:lang w:val="uk-UA" w:eastAsia="ru-RU"/>
        </w:rPr>
        <w:t>Азоту</w:t>
      </w:r>
      <w:r w:rsidR="009F42FD" w:rsidRPr="008D038B">
        <w:rPr>
          <w:bCs/>
          <w:lang w:eastAsia="ru-RU"/>
        </w:rPr>
        <w:t> </w:t>
      </w:r>
      <w:r w:rsidR="009F42FD" w:rsidRPr="008D038B">
        <w:rPr>
          <w:bCs/>
          <w:lang w:val="uk-UA" w:eastAsia="ru-RU"/>
        </w:rPr>
        <w:t xml:space="preserve">діоксид </w:t>
      </w:r>
      <w:r w:rsidR="00704E49" w:rsidRPr="009B0284">
        <w:rPr>
          <w:bCs/>
          <w:lang w:val="uk-UA" w:eastAsia="ru-RU"/>
        </w:rPr>
        <w:t xml:space="preserve">- </w:t>
      </w:r>
      <w:r w:rsidR="009B0284" w:rsidRPr="009B0284">
        <w:rPr>
          <w:lang w:val="uk-UA"/>
        </w:rPr>
        <w:t>1,886</w:t>
      </w:r>
      <w:r w:rsidR="0099499D">
        <w:rPr>
          <w:lang w:val="uk-UA"/>
        </w:rPr>
        <w:t xml:space="preserve"> </w:t>
      </w:r>
      <w:r w:rsidR="009F42FD" w:rsidRPr="008D038B">
        <w:rPr>
          <w:bCs/>
          <w:lang w:val="uk-UA" w:eastAsia="ru-RU"/>
        </w:rPr>
        <w:t>т/рік;</w:t>
      </w:r>
      <w:r w:rsidR="0099499D">
        <w:rPr>
          <w:bCs/>
          <w:lang w:val="uk-UA" w:eastAsia="ru-RU"/>
        </w:rPr>
        <w:t xml:space="preserve"> </w:t>
      </w:r>
      <w:r w:rsidR="009F42FD" w:rsidRPr="008D038B">
        <w:rPr>
          <w:bCs/>
          <w:lang w:val="uk-UA" w:eastAsia="ru-RU"/>
        </w:rPr>
        <w:t>Азоту(1) оксид (</w:t>
      </w:r>
      <w:r w:rsidR="009F42FD" w:rsidRPr="008D038B">
        <w:rPr>
          <w:bCs/>
          <w:lang w:eastAsia="ru-RU"/>
        </w:rPr>
        <w:t>N</w:t>
      </w:r>
      <w:r w:rsidR="009F42FD" w:rsidRPr="008D038B">
        <w:rPr>
          <w:bCs/>
          <w:lang w:val="uk-UA" w:eastAsia="ru-RU"/>
        </w:rPr>
        <w:t>2</w:t>
      </w:r>
      <w:r w:rsidR="009F42FD" w:rsidRPr="008D038B">
        <w:rPr>
          <w:bCs/>
          <w:lang w:eastAsia="ru-RU"/>
        </w:rPr>
        <w:t>O</w:t>
      </w:r>
      <w:r w:rsidR="009F42FD" w:rsidRPr="008D038B">
        <w:rPr>
          <w:bCs/>
          <w:lang w:val="uk-UA" w:eastAsia="ru-RU"/>
        </w:rPr>
        <w:t xml:space="preserve">) - </w:t>
      </w:r>
      <w:r w:rsidR="001973CA" w:rsidRPr="001973CA">
        <w:rPr>
          <w:lang w:val="uk-UA"/>
        </w:rPr>
        <w:t>0,052</w:t>
      </w:r>
      <w:r w:rsidR="0099499D">
        <w:rPr>
          <w:lang w:val="uk-UA"/>
        </w:rPr>
        <w:t xml:space="preserve"> </w:t>
      </w:r>
      <w:r w:rsidR="009F42FD" w:rsidRPr="008D038B">
        <w:rPr>
          <w:bCs/>
          <w:lang w:val="uk-UA" w:eastAsia="ru-RU"/>
        </w:rPr>
        <w:t>т/рік</w:t>
      </w:r>
      <w:r w:rsidR="009F42FD" w:rsidRPr="00704E49">
        <w:rPr>
          <w:bCs/>
          <w:lang w:val="uk-UA" w:eastAsia="ru-RU"/>
        </w:rPr>
        <w:t xml:space="preserve">; </w:t>
      </w:r>
      <w:r w:rsidR="00704E49" w:rsidRPr="00704E49">
        <w:rPr>
          <w:lang w:val="uk-UA" w:eastAsia="ru-RU"/>
        </w:rPr>
        <w:t xml:space="preserve">‌Ангідрид сірчистий </w:t>
      </w:r>
      <w:bookmarkStart w:id="5" w:name="_Hlk132906553"/>
      <w:r w:rsidR="00704E49" w:rsidRPr="00704E49">
        <w:rPr>
          <w:lang w:val="uk-UA" w:eastAsia="ru-RU"/>
        </w:rPr>
        <w:t xml:space="preserve">- </w:t>
      </w:r>
      <w:r w:rsidR="001973CA" w:rsidRPr="001973CA">
        <w:rPr>
          <w:lang w:val="uk-UA"/>
        </w:rPr>
        <w:t>1,991</w:t>
      </w:r>
      <w:r w:rsidR="0099499D">
        <w:rPr>
          <w:lang w:val="uk-UA"/>
        </w:rPr>
        <w:t xml:space="preserve"> </w:t>
      </w:r>
      <w:r w:rsidR="00704E49" w:rsidRPr="00704E49">
        <w:rPr>
          <w:lang w:val="uk-UA" w:eastAsia="ru-RU"/>
        </w:rPr>
        <w:t>т/рік</w:t>
      </w:r>
      <w:r w:rsidR="00704E49">
        <w:rPr>
          <w:lang w:val="uk-UA" w:eastAsia="ru-RU"/>
        </w:rPr>
        <w:t>;</w:t>
      </w:r>
      <w:bookmarkEnd w:id="5"/>
      <w:r w:rsidR="0099499D">
        <w:rPr>
          <w:lang w:val="uk-UA" w:eastAsia="ru-RU"/>
        </w:rPr>
        <w:t xml:space="preserve"> </w:t>
      </w:r>
      <w:r w:rsidR="001973CA" w:rsidRPr="001973CA">
        <w:rPr>
          <w:lang w:val="uk-UA"/>
        </w:rPr>
        <w:t>Сірководень</w:t>
      </w:r>
      <w:r w:rsidR="0099499D">
        <w:rPr>
          <w:lang w:val="uk-UA"/>
        </w:rPr>
        <w:t xml:space="preserve"> </w:t>
      </w:r>
      <w:r w:rsidR="001973CA" w:rsidRPr="00704E49">
        <w:rPr>
          <w:lang w:val="uk-UA" w:eastAsia="ru-RU"/>
        </w:rPr>
        <w:t xml:space="preserve">- </w:t>
      </w:r>
      <w:r w:rsidR="001973CA" w:rsidRPr="001973CA">
        <w:rPr>
          <w:lang w:val="uk-UA"/>
        </w:rPr>
        <w:t>0,0000012</w:t>
      </w:r>
      <w:r w:rsidR="0099499D">
        <w:rPr>
          <w:lang w:val="uk-UA"/>
        </w:rPr>
        <w:t xml:space="preserve"> </w:t>
      </w:r>
      <w:r w:rsidR="001973CA" w:rsidRPr="00704E49">
        <w:rPr>
          <w:lang w:val="uk-UA" w:eastAsia="ru-RU"/>
        </w:rPr>
        <w:t>т/рік</w:t>
      </w:r>
      <w:r w:rsidR="001973CA">
        <w:rPr>
          <w:lang w:val="uk-UA" w:eastAsia="ru-RU"/>
        </w:rPr>
        <w:t>;</w:t>
      </w:r>
      <w:r w:rsidR="0099499D">
        <w:rPr>
          <w:lang w:val="uk-UA" w:eastAsia="ru-RU"/>
        </w:rPr>
        <w:t xml:space="preserve"> </w:t>
      </w:r>
      <w:r w:rsidR="009F42FD" w:rsidRPr="008D038B">
        <w:rPr>
          <w:bCs/>
          <w:lang w:val="uk-UA" w:eastAsia="ru-RU"/>
        </w:rPr>
        <w:t>Вуглецю</w:t>
      </w:r>
      <w:r w:rsidR="009F42FD" w:rsidRPr="008D038B">
        <w:rPr>
          <w:bCs/>
          <w:lang w:eastAsia="ru-RU"/>
        </w:rPr>
        <w:t> </w:t>
      </w:r>
      <w:r w:rsidR="009F42FD" w:rsidRPr="008D038B">
        <w:rPr>
          <w:bCs/>
          <w:lang w:val="uk-UA" w:eastAsia="ru-RU"/>
        </w:rPr>
        <w:t>оксид</w:t>
      </w:r>
      <w:r w:rsidR="0099499D">
        <w:rPr>
          <w:bCs/>
          <w:lang w:val="uk-UA" w:eastAsia="ru-RU"/>
        </w:rPr>
        <w:t xml:space="preserve"> </w:t>
      </w:r>
      <w:r w:rsidR="009F42FD" w:rsidRPr="00704E49">
        <w:rPr>
          <w:lang w:val="uk-UA" w:eastAsia="ru-RU"/>
        </w:rPr>
        <w:t xml:space="preserve">- </w:t>
      </w:r>
      <w:r w:rsidR="001973CA" w:rsidRPr="001973CA">
        <w:rPr>
          <w:lang w:val="uk-UA"/>
        </w:rPr>
        <w:t>3,388</w:t>
      </w:r>
      <w:r w:rsidR="0099499D">
        <w:rPr>
          <w:lang w:val="uk-UA"/>
        </w:rPr>
        <w:t xml:space="preserve"> </w:t>
      </w:r>
      <w:r w:rsidR="009F42FD" w:rsidRPr="008D038B">
        <w:rPr>
          <w:lang w:val="uk-UA" w:eastAsia="ru-RU"/>
        </w:rPr>
        <w:t>т/рік;</w:t>
      </w:r>
      <w:r w:rsidR="0099499D">
        <w:rPr>
          <w:lang w:val="uk-UA" w:eastAsia="ru-RU"/>
        </w:rPr>
        <w:t xml:space="preserve"> </w:t>
      </w:r>
      <w:r w:rsidR="009F42FD" w:rsidRPr="008D038B">
        <w:rPr>
          <w:lang w:val="uk-UA" w:eastAsia="ru-RU"/>
        </w:rPr>
        <w:t xml:space="preserve">Вуглецю діоксид - </w:t>
      </w:r>
      <w:r w:rsidR="001973CA" w:rsidRPr="001973CA">
        <w:rPr>
          <w:lang w:val="uk-UA"/>
        </w:rPr>
        <w:t>1565,594</w:t>
      </w:r>
      <w:r w:rsidR="0099499D">
        <w:rPr>
          <w:lang w:val="uk-UA"/>
        </w:rPr>
        <w:t xml:space="preserve"> </w:t>
      </w:r>
      <w:r w:rsidR="009F42FD" w:rsidRPr="008D038B">
        <w:rPr>
          <w:lang w:val="uk-UA" w:eastAsia="ru-RU"/>
        </w:rPr>
        <w:t>т/рік;</w:t>
      </w:r>
      <w:r w:rsidR="0099499D">
        <w:rPr>
          <w:lang w:val="uk-UA" w:eastAsia="ru-RU"/>
        </w:rPr>
        <w:t xml:space="preserve"> </w:t>
      </w:r>
      <w:r w:rsidR="001973CA" w:rsidRPr="001973CA">
        <w:rPr>
          <w:lang w:val="uk-UA"/>
        </w:rPr>
        <w:t>Етилен</w:t>
      </w:r>
      <w:bookmarkStart w:id="6" w:name="_Hlk132906883"/>
      <w:r w:rsidR="0099499D">
        <w:rPr>
          <w:lang w:val="uk-UA"/>
        </w:rPr>
        <w:t xml:space="preserve"> </w:t>
      </w:r>
      <w:r w:rsidR="001973CA">
        <w:rPr>
          <w:lang w:val="uk-UA"/>
        </w:rPr>
        <w:t>-</w:t>
      </w:r>
      <w:r w:rsidR="0099499D">
        <w:rPr>
          <w:lang w:val="uk-UA"/>
        </w:rPr>
        <w:t xml:space="preserve"> </w:t>
      </w:r>
      <w:r w:rsidR="001973CA" w:rsidRPr="001973CA">
        <w:rPr>
          <w:lang w:val="uk-UA"/>
        </w:rPr>
        <w:t>1,72</w:t>
      </w:r>
      <w:r w:rsidR="0099499D">
        <w:rPr>
          <w:lang w:val="uk-UA"/>
        </w:rPr>
        <w:t xml:space="preserve"> </w:t>
      </w:r>
      <w:r w:rsidR="001973CA" w:rsidRPr="001973CA">
        <w:rPr>
          <w:bCs/>
          <w:lang w:val="uk-UA" w:eastAsia="ru-RU"/>
        </w:rPr>
        <w:t>т/рік;</w:t>
      </w:r>
      <w:bookmarkEnd w:id="6"/>
      <w:r w:rsidR="0099499D">
        <w:rPr>
          <w:bCs/>
          <w:lang w:val="uk-UA" w:eastAsia="ru-RU"/>
        </w:rPr>
        <w:t xml:space="preserve"> </w:t>
      </w:r>
      <w:r w:rsidR="001973CA" w:rsidRPr="001973CA">
        <w:rPr>
          <w:lang w:val="uk-UA"/>
        </w:rPr>
        <w:t>Спирт етиловий</w:t>
      </w:r>
      <w:r w:rsidR="001973CA">
        <w:rPr>
          <w:lang w:val="uk-UA"/>
        </w:rPr>
        <w:t xml:space="preserve"> -</w:t>
      </w:r>
      <w:r w:rsidR="001973CA" w:rsidRPr="001973CA">
        <w:rPr>
          <w:lang w:val="uk-UA"/>
        </w:rPr>
        <w:t xml:space="preserve"> 0,228</w:t>
      </w:r>
      <w:r w:rsidR="0099499D">
        <w:rPr>
          <w:lang w:val="uk-UA"/>
        </w:rPr>
        <w:t xml:space="preserve"> </w:t>
      </w:r>
      <w:r w:rsidR="001973CA" w:rsidRPr="001973CA">
        <w:rPr>
          <w:bCs/>
          <w:lang w:val="uk-UA" w:eastAsia="ru-RU"/>
        </w:rPr>
        <w:t>т/рік;</w:t>
      </w:r>
      <w:r w:rsidR="0099499D">
        <w:rPr>
          <w:bCs/>
          <w:lang w:val="uk-UA" w:eastAsia="ru-RU"/>
        </w:rPr>
        <w:t xml:space="preserve"> </w:t>
      </w:r>
      <w:r w:rsidR="00704E49" w:rsidRPr="00704E49">
        <w:rPr>
          <w:lang w:val="uk-UA" w:eastAsia="ru-RU"/>
        </w:rPr>
        <w:t>‌Вуглеводні гpаничні С12-С19</w:t>
      </w:r>
      <w:r w:rsidR="0099499D">
        <w:rPr>
          <w:lang w:val="uk-UA" w:eastAsia="ru-RU"/>
        </w:rPr>
        <w:t xml:space="preserve"> </w:t>
      </w:r>
      <w:r w:rsidR="00704E49" w:rsidRPr="00704E49">
        <w:rPr>
          <w:lang w:val="uk-UA" w:eastAsia="ru-RU"/>
        </w:rPr>
        <w:t xml:space="preserve">- </w:t>
      </w:r>
      <w:r w:rsidR="001973CA" w:rsidRPr="001973CA">
        <w:rPr>
          <w:lang w:val="uk-UA"/>
        </w:rPr>
        <w:t>2,3513882</w:t>
      </w:r>
      <w:r w:rsidR="0099499D">
        <w:rPr>
          <w:lang w:val="uk-UA"/>
        </w:rPr>
        <w:t xml:space="preserve"> </w:t>
      </w:r>
      <w:r w:rsidR="00704E49" w:rsidRPr="00704E49">
        <w:rPr>
          <w:lang w:val="uk-UA" w:eastAsia="ru-RU"/>
        </w:rPr>
        <w:t>т/рік;</w:t>
      </w:r>
      <w:r w:rsidR="0099499D">
        <w:rPr>
          <w:lang w:val="uk-UA" w:eastAsia="ru-RU"/>
        </w:rPr>
        <w:t xml:space="preserve"> </w:t>
      </w:r>
      <w:r w:rsidR="001973CA" w:rsidRPr="001973CA">
        <w:rPr>
          <w:lang w:val="uk-UA"/>
        </w:rPr>
        <w:t>Бензол- 0,0000006</w:t>
      </w:r>
      <w:r w:rsidR="0099499D">
        <w:rPr>
          <w:lang w:val="uk-UA"/>
        </w:rPr>
        <w:t xml:space="preserve"> </w:t>
      </w:r>
      <w:r w:rsidR="001973CA" w:rsidRPr="001973CA">
        <w:rPr>
          <w:bCs/>
          <w:lang w:val="uk-UA" w:eastAsia="ru-RU"/>
        </w:rPr>
        <w:t>т/рік;</w:t>
      </w:r>
      <w:r w:rsidR="0099499D">
        <w:rPr>
          <w:bCs/>
          <w:lang w:val="uk-UA" w:eastAsia="ru-RU"/>
        </w:rPr>
        <w:t xml:space="preserve"> </w:t>
      </w:r>
      <w:r w:rsidR="001973CA" w:rsidRPr="001973CA">
        <w:rPr>
          <w:lang w:val="uk-UA"/>
        </w:rPr>
        <w:t>Ксилол</w:t>
      </w:r>
      <w:r w:rsidR="0099499D">
        <w:rPr>
          <w:lang w:val="uk-UA"/>
        </w:rPr>
        <w:t xml:space="preserve"> </w:t>
      </w:r>
      <w:r w:rsidR="001973CA" w:rsidRPr="001973CA">
        <w:rPr>
          <w:lang w:val="uk-UA"/>
        </w:rPr>
        <w:t>- 0,288</w:t>
      </w:r>
      <w:r w:rsidR="0099499D">
        <w:rPr>
          <w:lang w:val="uk-UA"/>
        </w:rPr>
        <w:t xml:space="preserve"> </w:t>
      </w:r>
      <w:r w:rsidR="001973CA" w:rsidRPr="001973CA">
        <w:rPr>
          <w:bCs/>
          <w:lang w:val="uk-UA" w:eastAsia="ru-RU"/>
        </w:rPr>
        <w:t>т/рік;</w:t>
      </w:r>
      <w:r w:rsidR="0099499D">
        <w:rPr>
          <w:bCs/>
          <w:lang w:val="uk-UA" w:eastAsia="ru-RU"/>
        </w:rPr>
        <w:t xml:space="preserve"> </w:t>
      </w:r>
      <w:r w:rsidR="001973CA" w:rsidRPr="001973CA">
        <w:rPr>
          <w:lang w:val="uk-UA"/>
        </w:rPr>
        <w:t>Фенол</w:t>
      </w:r>
      <w:r w:rsidR="0099499D">
        <w:rPr>
          <w:lang w:val="uk-UA"/>
        </w:rPr>
        <w:t xml:space="preserve"> </w:t>
      </w:r>
      <w:r w:rsidR="001973CA" w:rsidRPr="001973CA">
        <w:rPr>
          <w:lang w:val="uk-UA"/>
        </w:rPr>
        <w:t>- 0,016</w:t>
      </w:r>
      <w:r w:rsidR="0099499D">
        <w:rPr>
          <w:lang w:val="uk-UA"/>
        </w:rPr>
        <w:t xml:space="preserve"> </w:t>
      </w:r>
      <w:r w:rsidR="001973CA" w:rsidRPr="001973CA">
        <w:rPr>
          <w:bCs/>
          <w:lang w:val="uk-UA" w:eastAsia="ru-RU"/>
        </w:rPr>
        <w:t>т/рік;</w:t>
      </w:r>
      <w:r w:rsidR="0099499D">
        <w:rPr>
          <w:bCs/>
          <w:lang w:val="uk-UA" w:eastAsia="ru-RU"/>
        </w:rPr>
        <w:t xml:space="preserve"> </w:t>
      </w:r>
      <w:r w:rsidR="009F42FD" w:rsidRPr="008D038B">
        <w:rPr>
          <w:lang w:val="uk-UA" w:eastAsia="ru-RU"/>
        </w:rPr>
        <w:t xml:space="preserve">Метан </w:t>
      </w:r>
      <w:r w:rsidR="009F42FD" w:rsidRPr="001973CA">
        <w:rPr>
          <w:lang w:val="uk-UA" w:eastAsia="ru-RU"/>
        </w:rPr>
        <w:t xml:space="preserve">- </w:t>
      </w:r>
      <w:r w:rsidR="001973CA" w:rsidRPr="001973CA">
        <w:rPr>
          <w:lang w:val="uk-UA"/>
        </w:rPr>
        <w:t>0,063</w:t>
      </w:r>
      <w:r w:rsidR="0099499D">
        <w:rPr>
          <w:lang w:val="uk-UA"/>
        </w:rPr>
        <w:t xml:space="preserve"> </w:t>
      </w:r>
      <w:r w:rsidR="009F42FD" w:rsidRPr="00704E49">
        <w:rPr>
          <w:lang w:val="uk-UA" w:eastAsia="ru-RU"/>
        </w:rPr>
        <w:t>т/рік.</w:t>
      </w:r>
      <w:r w:rsidR="0099499D">
        <w:rPr>
          <w:lang w:val="uk-UA" w:eastAsia="ru-RU"/>
        </w:rPr>
        <w:t xml:space="preserve"> </w:t>
      </w:r>
      <w:r w:rsidR="009F42FD" w:rsidRPr="008D038B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uk-UA"/>
        </w:rPr>
        <w:t>Заходи щодо впровадження найкращих існуючих технологій виробництва</w:t>
      </w:r>
      <w:r w:rsidR="009F42FD" w:rsidRPr="008D038B">
        <w:rPr>
          <w:bCs/>
          <w:shd w:val="clear" w:color="auto" w:fill="FFFFFF"/>
          <w:lang w:val="uk-UA"/>
        </w:rPr>
        <w:t>для</w:t>
      </w:r>
      <w:r w:rsidR="009F42FD" w:rsidRPr="008D038B">
        <w:rPr>
          <w:shd w:val="clear" w:color="auto" w:fill="FFFFFF"/>
          <w:lang w:val="uk-UA"/>
        </w:rPr>
        <w:t xml:space="preserve"> об’єктів </w:t>
      </w:r>
      <w:r w:rsidR="004504DA">
        <w:rPr>
          <w:shd w:val="clear" w:color="auto" w:fill="FFFFFF"/>
          <w:lang w:val="uk-UA"/>
        </w:rPr>
        <w:t>2</w:t>
      </w:r>
      <w:r w:rsidR="009F42FD" w:rsidRPr="008D038B">
        <w:rPr>
          <w:shd w:val="clear" w:color="auto" w:fill="FFFFFF"/>
          <w:lang w:val="uk-UA"/>
        </w:rPr>
        <w:t xml:space="preserve"> групи згідно Наказу</w:t>
      </w:r>
      <w:r w:rsidR="0099499D">
        <w:rPr>
          <w:shd w:val="clear" w:color="auto" w:fill="FFFFFF"/>
          <w:lang w:val="uk-UA"/>
        </w:rPr>
        <w:t xml:space="preserve"> </w:t>
      </w:r>
      <w:r w:rsidR="009F42FD" w:rsidRPr="008D038B">
        <w:rPr>
          <w:shd w:val="clear" w:color="auto" w:fill="FFFFFF"/>
          <w:lang w:val="uk-UA"/>
        </w:rPr>
        <w:t xml:space="preserve">Міністерства ОНПС України </w:t>
      </w:r>
      <w:r w:rsidR="009F42FD" w:rsidRPr="008D038B">
        <w:rPr>
          <w:rFonts w:ascii="ProbaPro" w:hAnsi="ProbaPro"/>
          <w:shd w:val="clear" w:color="auto" w:fill="FFFFFF"/>
        </w:rPr>
        <w:t> </w:t>
      </w:r>
      <w:r w:rsidR="009F42FD" w:rsidRPr="008D038B">
        <w:rPr>
          <w:shd w:val="clear" w:color="auto" w:fill="FFFFFF"/>
          <w:lang w:val="uk-UA"/>
        </w:rPr>
        <w:t xml:space="preserve">№ 108 від 09.03.2006 року не розробляються. </w:t>
      </w:r>
      <w:r w:rsidR="00610D1C" w:rsidRPr="00610D1C">
        <w:rPr>
          <w:color w:val="212529"/>
          <w:shd w:val="clear" w:color="auto" w:fill="FFFFFF"/>
          <w:lang w:val="uk-UA"/>
        </w:rPr>
        <w:t>У переліку заходів щодо скорочення викидів забруднюючих речовин</w:t>
      </w:r>
      <w:r w:rsidR="0055526B">
        <w:rPr>
          <w:color w:val="212529"/>
          <w:shd w:val="clear" w:color="auto" w:fill="FFFFFF"/>
          <w:lang w:val="uk-UA"/>
        </w:rPr>
        <w:t xml:space="preserve"> при експлуатації </w:t>
      </w:r>
      <w:r w:rsidR="00FD251B">
        <w:rPr>
          <w:color w:val="212529"/>
          <w:shd w:val="clear" w:color="auto" w:fill="FFFFFF"/>
          <w:lang w:val="uk-UA"/>
        </w:rPr>
        <w:t>АБЗ</w:t>
      </w:r>
      <w:r w:rsidR="0099499D">
        <w:rPr>
          <w:color w:val="212529"/>
          <w:shd w:val="clear" w:color="auto" w:fill="FFFFFF"/>
          <w:lang w:val="uk-UA"/>
        </w:rPr>
        <w:t xml:space="preserve"> </w:t>
      </w:r>
      <w:r w:rsidR="0055526B">
        <w:rPr>
          <w:color w:val="212529"/>
          <w:shd w:val="clear" w:color="auto" w:fill="FFFFFF"/>
          <w:lang w:val="uk-UA"/>
        </w:rPr>
        <w:t xml:space="preserve">будуть </w:t>
      </w:r>
      <w:r w:rsidR="00610D1C" w:rsidRPr="00610D1C">
        <w:rPr>
          <w:color w:val="212529"/>
          <w:shd w:val="clear" w:color="auto" w:fill="FFFFFF"/>
          <w:lang w:val="uk-UA"/>
        </w:rPr>
        <w:t>передбачені</w:t>
      </w:r>
      <w:r w:rsidR="0055526B">
        <w:rPr>
          <w:color w:val="212529"/>
          <w:shd w:val="clear" w:color="auto" w:fill="FFFFFF"/>
          <w:lang w:val="uk-UA"/>
        </w:rPr>
        <w:t>:</w:t>
      </w:r>
      <w:r w:rsidR="0099499D">
        <w:rPr>
          <w:color w:val="212529"/>
          <w:shd w:val="clear" w:color="auto" w:fill="FFFFFF"/>
          <w:lang w:val="uk-UA"/>
        </w:rPr>
        <w:t xml:space="preserve"> </w:t>
      </w:r>
      <w:r w:rsidR="00610D1C" w:rsidRPr="00610D1C">
        <w:rPr>
          <w:bCs/>
          <w:color w:val="000000"/>
          <w:lang w:val="uk-UA" w:eastAsia="uk-UA"/>
        </w:rPr>
        <w:t>Заходи щодо запобігання перевищення встановлених нормативів ГДВ у процесі виробництва</w:t>
      </w:r>
      <w:r w:rsidR="0055526B">
        <w:rPr>
          <w:bCs/>
          <w:color w:val="000000"/>
          <w:lang w:val="uk-UA" w:eastAsia="uk-UA"/>
        </w:rPr>
        <w:t xml:space="preserve">; </w:t>
      </w:r>
      <w:r w:rsidR="0055526B" w:rsidRPr="0055526B">
        <w:rPr>
          <w:bCs/>
          <w:lang w:val="uk-UA"/>
        </w:rPr>
        <w:t>Заходи щодо остаточного припинення діяльності, пов’язаної з викидами забруднюючих речовин в атмосферне повітря, та приведення місця діяльності у задовільний стан</w:t>
      </w:r>
      <w:r w:rsidR="0055526B">
        <w:rPr>
          <w:bCs/>
          <w:lang w:val="uk-UA"/>
        </w:rPr>
        <w:t xml:space="preserve">; </w:t>
      </w:r>
      <w:r w:rsidR="007C257F">
        <w:rPr>
          <w:bCs/>
          <w:lang w:val="uk-UA"/>
        </w:rPr>
        <w:t>З</w:t>
      </w:r>
      <w:r w:rsidR="0055526B" w:rsidRPr="0055526B">
        <w:rPr>
          <w:color w:val="212529"/>
          <w:shd w:val="clear" w:color="auto" w:fill="FFFFFF"/>
          <w:lang w:val="uk-UA"/>
        </w:rPr>
        <w:t>аходи щодо охорони атмосферного  повітря  при  несприятливих метеорологічних умовах</w:t>
      </w:r>
      <w:r w:rsidR="0055526B">
        <w:rPr>
          <w:color w:val="212529"/>
          <w:shd w:val="clear" w:color="auto" w:fill="FFFFFF"/>
          <w:lang w:val="uk-UA"/>
        </w:rPr>
        <w:t>.</w:t>
      </w:r>
      <w:r w:rsidR="0099499D">
        <w:rPr>
          <w:color w:val="212529"/>
          <w:shd w:val="clear" w:color="auto" w:fill="FFFFFF"/>
          <w:lang w:val="uk-UA"/>
        </w:rPr>
        <w:t xml:space="preserve"> </w:t>
      </w:r>
      <w:r w:rsidR="00C8523B" w:rsidRPr="008D038B">
        <w:rPr>
          <w:shd w:val="clear" w:color="auto" w:fill="FFFFFF"/>
          <w:lang w:val="uk-UA"/>
        </w:rPr>
        <w:t xml:space="preserve">Фактичні викиди забруднюючих речовин в атмосферне повітря від </w:t>
      </w:r>
      <w:r w:rsidR="00FD251B">
        <w:rPr>
          <w:shd w:val="clear" w:color="auto" w:fill="FFFFFF"/>
          <w:lang w:val="uk-UA"/>
        </w:rPr>
        <w:t>АБЗ</w:t>
      </w:r>
      <w:r w:rsidR="00C8523B" w:rsidRPr="008D038B">
        <w:rPr>
          <w:shd w:val="clear" w:color="auto" w:fill="FFFFFF"/>
          <w:lang w:val="uk-UA"/>
        </w:rPr>
        <w:t xml:space="preserve"> не</w:t>
      </w:r>
      <w:r w:rsidR="00C8523B" w:rsidRPr="00C8523B">
        <w:rPr>
          <w:shd w:val="clear" w:color="auto" w:fill="FFFFFF"/>
          <w:lang w:val="uk-UA"/>
        </w:rPr>
        <w:t xml:space="preserve"> перевищують встановлені законодавствам нормативи</w:t>
      </w:r>
      <w:r w:rsidR="009F42FD" w:rsidRPr="00BC6A1A">
        <w:rPr>
          <w:shd w:val="clear" w:color="auto" w:fill="FFFFFF"/>
          <w:lang w:val="uk-UA"/>
        </w:rPr>
        <w:t>.</w:t>
      </w:r>
      <w:r w:rsidR="0099499D">
        <w:rPr>
          <w:shd w:val="clear" w:color="auto" w:fill="FFFFFF"/>
          <w:lang w:val="uk-UA"/>
        </w:rPr>
        <w:t xml:space="preserve"> </w:t>
      </w:r>
      <w:r w:rsidR="009F42FD" w:rsidRPr="008D038B">
        <w:rPr>
          <w:color w:val="000000"/>
          <w:shd w:val="clear" w:color="auto" w:fill="FFFFFF"/>
          <w:lang w:val="uk-UA"/>
        </w:rPr>
        <w:t xml:space="preserve">Збір зауважень та пропозицій громадськості </w:t>
      </w:r>
      <w:r w:rsidR="009F42FD" w:rsidRPr="008D038B">
        <w:rPr>
          <w:lang w:val="uk-UA"/>
        </w:rPr>
        <w:t>по даному питанню проводить, протягом 30 днів з дати подачі повідомлення в місцевих друкованих засобах інформації, Черкаська обласна військова адміністрація. (</w:t>
      </w:r>
      <w:r w:rsidR="009F42FD" w:rsidRPr="008D038B">
        <w:rPr>
          <w:color w:val="000000"/>
          <w:shd w:val="clear" w:color="auto" w:fill="FFFFFF"/>
        </w:rPr>
        <w:t>18000 м.Черкаси,</w:t>
      </w:r>
      <w:r w:rsidR="0099499D">
        <w:rPr>
          <w:color w:val="000000"/>
          <w:shd w:val="clear" w:color="auto" w:fill="FFFFFF"/>
          <w:lang w:val="uk-UA"/>
        </w:rPr>
        <w:t xml:space="preserve"> </w:t>
      </w:r>
      <w:r w:rsidR="009F42FD" w:rsidRPr="008D038B">
        <w:rPr>
          <w:color w:val="000000"/>
          <w:shd w:val="clear" w:color="auto" w:fill="FFFFFF"/>
        </w:rPr>
        <w:t>бульв. Шевченка 185,</w:t>
      </w:r>
      <w:r w:rsidR="0099499D">
        <w:rPr>
          <w:color w:val="000000"/>
          <w:shd w:val="clear" w:color="auto" w:fill="FFFFFF"/>
          <w:lang w:val="uk-UA"/>
        </w:rPr>
        <w:t xml:space="preserve"> </w:t>
      </w:r>
      <w:r w:rsidR="009F42FD" w:rsidRPr="008D038B">
        <w:rPr>
          <w:color w:val="000000"/>
          <w:shd w:val="clear" w:color="auto" w:fill="FFFFFF"/>
        </w:rPr>
        <w:t>тел/факс</w:t>
      </w:r>
      <w:r w:rsidR="0099499D">
        <w:rPr>
          <w:color w:val="000000"/>
          <w:shd w:val="clear" w:color="auto" w:fill="FFFFFF"/>
          <w:lang w:val="uk-UA"/>
        </w:rPr>
        <w:t xml:space="preserve"> </w:t>
      </w:r>
      <w:r w:rsidR="009F42FD" w:rsidRPr="008D038B">
        <w:rPr>
          <w:shd w:val="clear" w:color="auto" w:fill="FFFFFF"/>
          <w:lang w:val="uk-UA"/>
        </w:rPr>
        <w:t>(0472)</w:t>
      </w:r>
      <w:r w:rsidR="009F42FD" w:rsidRPr="008D038B">
        <w:rPr>
          <w:shd w:val="clear" w:color="auto" w:fill="FFFFFF"/>
        </w:rPr>
        <w:t xml:space="preserve"> 37-</w:t>
      </w:r>
      <w:r w:rsidR="009F42FD" w:rsidRPr="008D038B">
        <w:rPr>
          <w:shd w:val="clear" w:color="auto" w:fill="FFFFFF"/>
          <w:lang w:val="uk-UA"/>
        </w:rPr>
        <w:t>29</w:t>
      </w:r>
      <w:r w:rsidR="009F42FD" w:rsidRPr="008D038B">
        <w:rPr>
          <w:shd w:val="clear" w:color="auto" w:fill="FFFFFF"/>
        </w:rPr>
        <w:t>-</w:t>
      </w:r>
      <w:r w:rsidR="009F42FD" w:rsidRPr="008D038B">
        <w:rPr>
          <w:shd w:val="clear" w:color="auto" w:fill="FFFFFF"/>
          <w:lang w:val="uk-UA"/>
        </w:rPr>
        <w:t>15</w:t>
      </w:r>
      <w:r w:rsidR="009F42FD" w:rsidRPr="008D038B">
        <w:rPr>
          <w:shd w:val="clear" w:color="auto" w:fill="FFFFFF"/>
        </w:rPr>
        <w:t xml:space="preserve">, </w:t>
      </w:r>
      <w:r w:rsidR="009F42FD" w:rsidRPr="008D038B">
        <w:rPr>
          <w:shd w:val="clear" w:color="auto" w:fill="FFFFFF"/>
          <w:lang w:val="uk-UA"/>
        </w:rPr>
        <w:t>33</w:t>
      </w:r>
      <w:r w:rsidR="009F42FD" w:rsidRPr="008D038B">
        <w:rPr>
          <w:shd w:val="clear" w:color="auto" w:fill="FFFFFF"/>
        </w:rPr>
        <w:t>-</w:t>
      </w:r>
      <w:r w:rsidR="009F42FD" w:rsidRPr="008D038B">
        <w:rPr>
          <w:shd w:val="clear" w:color="auto" w:fill="FFFFFF"/>
          <w:lang w:val="uk-UA"/>
        </w:rPr>
        <w:t>73</w:t>
      </w:r>
      <w:r w:rsidR="009F42FD" w:rsidRPr="008D038B">
        <w:rPr>
          <w:shd w:val="clear" w:color="auto" w:fill="FFFFFF"/>
        </w:rPr>
        <w:t>-</w:t>
      </w:r>
      <w:r w:rsidR="009F42FD" w:rsidRPr="008D038B">
        <w:rPr>
          <w:shd w:val="clear" w:color="auto" w:fill="FFFFFF"/>
          <w:lang w:val="uk-UA"/>
        </w:rPr>
        <w:t>13</w:t>
      </w:r>
      <w:r w:rsidR="009F42FD" w:rsidRPr="008D038B">
        <w:rPr>
          <w:shd w:val="clear" w:color="auto" w:fill="FFFFFF"/>
        </w:rPr>
        <w:t>, 36-11-13</w:t>
      </w:r>
      <w:r w:rsidR="009F42FD" w:rsidRPr="008D038B">
        <w:rPr>
          <w:color w:val="000000"/>
          <w:shd w:val="clear" w:color="auto" w:fill="FFFFFF"/>
          <w:lang w:val="uk-UA"/>
        </w:rPr>
        <w:t>,</w:t>
      </w:r>
      <w:r w:rsidR="0099499D">
        <w:rPr>
          <w:color w:val="000000"/>
          <w:shd w:val="clear" w:color="auto" w:fill="FFFFFF"/>
          <w:lang w:val="uk-UA"/>
        </w:rPr>
        <w:t xml:space="preserve"> </w:t>
      </w:r>
      <w:r w:rsidR="009F42FD" w:rsidRPr="008D038B">
        <w:rPr>
          <w:lang w:val="en-US"/>
        </w:rPr>
        <w:t>e</w:t>
      </w:r>
      <w:r w:rsidR="009F42FD" w:rsidRPr="008D038B">
        <w:t>-</w:t>
      </w:r>
      <w:r w:rsidR="009F42FD" w:rsidRPr="008D038B">
        <w:rPr>
          <w:lang w:val="en-US"/>
        </w:rPr>
        <w:t>mail</w:t>
      </w:r>
      <w:r w:rsidR="009F42FD" w:rsidRPr="008D038B">
        <w:rPr>
          <w:lang w:val="uk-UA"/>
        </w:rPr>
        <w:t>:</w:t>
      </w:r>
      <w:r w:rsidR="0099499D">
        <w:rPr>
          <w:lang w:val="uk-UA"/>
        </w:rPr>
        <w:t xml:space="preserve"> </w:t>
      </w:r>
      <w:hyperlink r:id="rId7" w:history="1">
        <w:r w:rsidR="009F42FD" w:rsidRPr="008D038B">
          <w:rPr>
            <w:rStyle w:val="a3"/>
            <w:shd w:val="clear" w:color="auto" w:fill="FFFFFF"/>
            <w:lang w:val="en-US"/>
          </w:rPr>
          <w:t>srz</w:t>
        </w:r>
        <w:r w:rsidR="009F42FD" w:rsidRPr="008D038B">
          <w:rPr>
            <w:rStyle w:val="a3"/>
            <w:shd w:val="clear" w:color="auto" w:fill="FFFFFF"/>
          </w:rPr>
          <w:t>g@ck.gov.ua</w:t>
        </w:r>
      </w:hyperlink>
      <w:hyperlink w:history="1"/>
      <w:r w:rsidR="009F42FD" w:rsidRPr="008D038B">
        <w:rPr>
          <w:lang w:val="uk-UA"/>
        </w:rPr>
        <w:t>).</w:t>
      </w:r>
    </w:p>
    <w:p w:rsidR="009F42FD" w:rsidRDefault="009F42FD" w:rsidP="009F42FD">
      <w:pPr>
        <w:pStyle w:val="a5"/>
        <w:jc w:val="both"/>
        <w:rPr>
          <w:b/>
          <w:bCs/>
          <w:lang w:val="uk-UA"/>
        </w:rPr>
      </w:pPr>
    </w:p>
    <w:p w:rsidR="009F42FD" w:rsidRDefault="009F42FD" w:rsidP="009F42FD">
      <w:pPr>
        <w:ind w:firstLine="709"/>
        <w:jc w:val="both"/>
      </w:pPr>
    </w:p>
    <w:p w:rsidR="009F42FD" w:rsidRDefault="009F42FD" w:rsidP="009F42FD">
      <w:pPr>
        <w:ind w:firstLine="709"/>
        <w:jc w:val="both"/>
      </w:pPr>
    </w:p>
    <w:p w:rsidR="00236A0D" w:rsidRDefault="00236A0D"/>
    <w:sectPr w:rsidR="00236A0D" w:rsidSect="00FC77A2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FD"/>
    <w:rsid w:val="000A04F5"/>
    <w:rsid w:val="001022FD"/>
    <w:rsid w:val="001973CA"/>
    <w:rsid w:val="002348E2"/>
    <w:rsid w:val="00236A0D"/>
    <w:rsid w:val="002F76EA"/>
    <w:rsid w:val="003B4B7B"/>
    <w:rsid w:val="004504DA"/>
    <w:rsid w:val="00481BCE"/>
    <w:rsid w:val="0055526B"/>
    <w:rsid w:val="00562F44"/>
    <w:rsid w:val="005B74E6"/>
    <w:rsid w:val="005E505A"/>
    <w:rsid w:val="00610A9E"/>
    <w:rsid w:val="00610D1C"/>
    <w:rsid w:val="006E5104"/>
    <w:rsid w:val="00704E49"/>
    <w:rsid w:val="007507DE"/>
    <w:rsid w:val="007C257F"/>
    <w:rsid w:val="008D038B"/>
    <w:rsid w:val="0099499D"/>
    <w:rsid w:val="009B0284"/>
    <w:rsid w:val="009F42FD"/>
    <w:rsid w:val="00B307C2"/>
    <w:rsid w:val="00B45106"/>
    <w:rsid w:val="00B6527D"/>
    <w:rsid w:val="00C8523B"/>
    <w:rsid w:val="00D739CF"/>
    <w:rsid w:val="00DF5D7F"/>
    <w:rsid w:val="00E67F40"/>
    <w:rsid w:val="00FC77A2"/>
    <w:rsid w:val="00FD2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2FD"/>
    <w:rPr>
      <w:color w:val="0000FF"/>
      <w:u w:val="single"/>
    </w:rPr>
  </w:style>
  <w:style w:type="character" w:styleId="a4">
    <w:name w:val="Strong"/>
    <w:uiPriority w:val="22"/>
    <w:qFormat/>
    <w:rsid w:val="009F42FD"/>
    <w:rPr>
      <w:b/>
      <w:bCs/>
    </w:rPr>
  </w:style>
  <w:style w:type="paragraph" w:styleId="a5">
    <w:name w:val="No Spacing"/>
    <w:uiPriority w:val="1"/>
    <w:qFormat/>
    <w:rsid w:val="009F42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2FD"/>
    <w:rPr>
      <w:color w:val="0000FF"/>
      <w:u w:val="single"/>
    </w:rPr>
  </w:style>
  <w:style w:type="character" w:styleId="a4">
    <w:name w:val="Strong"/>
    <w:uiPriority w:val="22"/>
    <w:qFormat/>
    <w:rsid w:val="009F42FD"/>
    <w:rPr>
      <w:b/>
      <w:bCs/>
    </w:rPr>
  </w:style>
  <w:style w:type="paragraph" w:styleId="a5">
    <w:name w:val="No Spacing"/>
    <w:uiPriority w:val="1"/>
    <w:qFormat/>
    <w:rsid w:val="009F42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zg@ck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ua/url?sa=t&amp;rct=j&amp;q=&amp;esrc=s&amp;source=web&amp;cd=&amp;cad=rja&amp;uact=8&amp;ved=2ahUKEwiWrKOxz6v8AhWpwQIHHZINDVEQFnoECBEQAQ&amp;url=http%3A%2F%2Fonline.budstandart.com%2Fua%2Fcatalog%2Fdoc-page%3Fid_doc%3D86571&amp;usg=AOvVaw2yq90KJebGrpISgf9vrPlJ" TargetMode="External"/><Relationship Id="rId5" Type="http://schemas.openxmlformats.org/officeDocument/2006/relationships/hyperlink" Target="mailto:bdu.mush7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2101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РЯСИК</dc:creator>
  <cp:lastModifiedBy>Тарасенко Ольга Володимирівна</cp:lastModifiedBy>
  <cp:revision>2</cp:revision>
  <dcterms:created xsi:type="dcterms:W3CDTF">2023-05-02T12:24:00Z</dcterms:created>
  <dcterms:modified xsi:type="dcterms:W3CDTF">2023-05-02T12:24:00Z</dcterms:modified>
</cp:coreProperties>
</file>