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51" w:rsidRDefault="00F90051" w:rsidP="00F90051">
      <w:pPr>
        <w:jc w:val="center"/>
        <w:rPr>
          <w:b/>
        </w:rPr>
      </w:pPr>
      <w:r>
        <w:rPr>
          <w:b/>
        </w:rPr>
        <w:t>Повідомлення Товариства з обмеженою відповідальністю «</w:t>
      </w:r>
      <w:r w:rsidR="001F104A">
        <w:rPr>
          <w:b/>
        </w:rPr>
        <w:t>Фортуна Лев</w:t>
      </w:r>
      <w:r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F90051" w:rsidRDefault="00F90051" w:rsidP="00F90051">
      <w:pPr>
        <w:jc w:val="both"/>
        <w:rPr>
          <w:lang w:eastAsia="ru-RU"/>
        </w:rPr>
      </w:pPr>
      <w:r>
        <w:t>Повне найменування суб’єкта господарювання: Товариство з обмеженою відповідальністю «</w:t>
      </w:r>
      <w:r w:rsidR="001F104A">
        <w:t>Фортуна Лев</w:t>
      </w:r>
      <w:r>
        <w:t>»</w:t>
      </w:r>
    </w:p>
    <w:p w:rsidR="00F90051" w:rsidRDefault="00F90051" w:rsidP="00F90051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>
        <w:rPr>
          <w:lang w:eastAsia="ru-RU"/>
        </w:rPr>
        <w:t>ТОВ «</w:t>
      </w:r>
      <w:r w:rsidR="001F104A">
        <w:rPr>
          <w:lang w:eastAsia="ru-RU"/>
        </w:rPr>
        <w:t>Фортуна Лев</w:t>
      </w:r>
      <w:r>
        <w:rPr>
          <w:lang w:eastAsia="ru-RU"/>
        </w:rPr>
        <w:t>»</w:t>
      </w:r>
    </w:p>
    <w:bookmarkEnd w:id="0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1F104A">
        <w:rPr>
          <w:lang w:eastAsia="ru-RU"/>
        </w:rPr>
        <w:t>42988309</w:t>
      </w:r>
    </w:p>
    <w:p w:rsidR="00F90051" w:rsidRDefault="00F90051" w:rsidP="00F90051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1F104A">
        <w:rPr>
          <w:lang w:eastAsia="ru-RU"/>
        </w:rPr>
        <w:t>79071</w:t>
      </w:r>
      <w:r>
        <w:rPr>
          <w:lang w:eastAsia="ru-RU"/>
        </w:rPr>
        <w:t xml:space="preserve">, </w:t>
      </w:r>
      <w:r w:rsidR="001F104A">
        <w:rPr>
          <w:lang w:eastAsia="ru-RU"/>
        </w:rPr>
        <w:t>Львівська</w:t>
      </w:r>
      <w:r>
        <w:rPr>
          <w:lang w:eastAsia="ru-RU"/>
        </w:rPr>
        <w:t xml:space="preserve"> обл., Луцький р-н, </w:t>
      </w:r>
      <w:r w:rsidR="001F104A">
        <w:rPr>
          <w:lang w:eastAsia="ru-RU"/>
        </w:rPr>
        <w:t>Львівська</w:t>
      </w:r>
      <w:r>
        <w:rPr>
          <w:lang w:eastAsia="ru-RU"/>
        </w:rPr>
        <w:t xml:space="preserve"> ОТГ, м</w:t>
      </w:r>
      <w:r w:rsidRPr="00773C26">
        <w:rPr>
          <w:lang w:eastAsia="ru-RU"/>
        </w:rPr>
        <w:t xml:space="preserve">. </w:t>
      </w:r>
      <w:r w:rsidR="001F104A">
        <w:rPr>
          <w:lang w:eastAsia="ru-RU"/>
        </w:rPr>
        <w:t>Львів</w:t>
      </w:r>
      <w:r w:rsidRPr="00773C26">
        <w:rPr>
          <w:lang w:eastAsia="ru-RU"/>
        </w:rPr>
        <w:t xml:space="preserve">, вул. </w:t>
      </w:r>
      <w:r w:rsidR="001F104A">
        <w:rPr>
          <w:lang w:eastAsia="ru-RU"/>
        </w:rPr>
        <w:t>Кульпарківська</w:t>
      </w:r>
      <w:r w:rsidRPr="00773C26">
        <w:rPr>
          <w:lang w:eastAsia="ru-RU"/>
        </w:rPr>
        <w:t xml:space="preserve">, </w:t>
      </w:r>
      <w:r w:rsidR="001F104A">
        <w:rPr>
          <w:lang w:eastAsia="ru-RU"/>
        </w:rPr>
        <w:t>57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1F104A">
        <w:rPr>
          <w:u w:val="single"/>
          <w:lang w:eastAsia="ru-RU"/>
        </w:rPr>
        <w:t>(097</w:t>
      </w:r>
      <w:r w:rsidR="00F90051" w:rsidRPr="00C233CC">
        <w:rPr>
          <w:u w:val="single"/>
          <w:lang w:eastAsia="ru-RU"/>
        </w:rPr>
        <w:t xml:space="preserve">) </w:t>
      </w:r>
      <w:r w:rsidR="001F104A">
        <w:rPr>
          <w:u w:val="single"/>
          <w:lang w:eastAsia="ru-RU"/>
        </w:rPr>
        <w:t>101</w:t>
      </w:r>
      <w:r w:rsidR="00F90051" w:rsidRPr="00C233CC">
        <w:rPr>
          <w:u w:val="single"/>
          <w:lang w:eastAsia="ru-RU"/>
        </w:rPr>
        <w:t>-</w:t>
      </w:r>
      <w:r w:rsidR="001F104A">
        <w:rPr>
          <w:u w:val="single"/>
          <w:lang w:eastAsia="ru-RU"/>
        </w:rPr>
        <w:t>00</w:t>
      </w:r>
      <w:r w:rsidR="00F90051" w:rsidRPr="00C233CC">
        <w:rPr>
          <w:u w:val="single"/>
          <w:lang w:eastAsia="ru-RU"/>
        </w:rPr>
        <w:t>-</w:t>
      </w:r>
      <w:r w:rsidR="001F104A">
        <w:rPr>
          <w:u w:val="single"/>
          <w:lang w:eastAsia="ru-RU"/>
        </w:rPr>
        <w:t>88</w:t>
      </w:r>
    </w:p>
    <w:p w:rsidR="000805C4" w:rsidRPr="007947F7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1F104A">
        <w:rPr>
          <w:u w:val="single"/>
          <w:lang w:val="en-US"/>
        </w:rPr>
        <w:t>ksy.lvov</w:t>
      </w:r>
      <w:r w:rsidR="00F90051" w:rsidRPr="00DF2822">
        <w:rPr>
          <w:u w:val="single"/>
          <w:lang w:val="en-US"/>
        </w:rPr>
        <w:t>@</w:t>
      </w:r>
      <w:r w:rsidR="001F104A">
        <w:rPr>
          <w:u w:val="single"/>
          <w:lang w:val="en-US"/>
        </w:rPr>
        <w:t>gmail.com</w:t>
      </w:r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1F104A">
        <w:rPr>
          <w:lang w:val="en-US" w:eastAsia="ru-RU"/>
        </w:rPr>
        <w:t>12264</w:t>
      </w:r>
      <w:r w:rsidR="00F90051" w:rsidRPr="00B43EAA">
        <w:rPr>
          <w:lang w:eastAsia="ru-RU"/>
        </w:rPr>
        <w:t xml:space="preserve">, </w:t>
      </w:r>
      <w:r w:rsidR="001F104A">
        <w:rPr>
          <w:lang w:eastAsia="ru-RU"/>
        </w:rPr>
        <w:t>Житомирська</w:t>
      </w:r>
      <w:r w:rsidR="00F90051" w:rsidRPr="00B43EAA">
        <w:rPr>
          <w:lang w:eastAsia="ru-RU"/>
        </w:rPr>
        <w:t xml:space="preserve"> обл., </w:t>
      </w:r>
      <w:r w:rsidR="001F104A">
        <w:rPr>
          <w:lang w:eastAsia="ru-RU"/>
        </w:rPr>
        <w:t>Житомирський</w:t>
      </w:r>
      <w:r w:rsidR="00F90051" w:rsidRPr="00B43EAA">
        <w:rPr>
          <w:lang w:eastAsia="ru-RU"/>
        </w:rPr>
        <w:t xml:space="preserve"> р-н, </w:t>
      </w:r>
      <w:r w:rsidR="001F104A">
        <w:rPr>
          <w:lang w:eastAsia="ru-RU"/>
        </w:rPr>
        <w:t>Радомишльська</w:t>
      </w:r>
      <w:r w:rsidR="00F90051" w:rsidRPr="00B43EAA">
        <w:rPr>
          <w:lang w:eastAsia="ru-RU"/>
        </w:rPr>
        <w:t xml:space="preserve"> ОТГ, </w:t>
      </w:r>
      <w:r w:rsidR="00F90051">
        <w:rPr>
          <w:lang w:eastAsia="ru-RU"/>
        </w:rPr>
        <w:t>с</w:t>
      </w:r>
      <w:r w:rsidR="00F90051" w:rsidRPr="00B43EAA">
        <w:rPr>
          <w:lang w:eastAsia="ru-RU"/>
        </w:rPr>
        <w:t xml:space="preserve">. </w:t>
      </w:r>
      <w:r w:rsidR="001F104A">
        <w:rPr>
          <w:lang w:eastAsia="ru-RU"/>
        </w:rPr>
        <w:t>Кочерів</w:t>
      </w:r>
      <w:r w:rsidR="00F90051" w:rsidRPr="00B43EAA">
        <w:rPr>
          <w:lang w:eastAsia="ru-RU"/>
        </w:rPr>
        <w:t xml:space="preserve">, вул. </w:t>
      </w:r>
      <w:r w:rsidR="001F104A">
        <w:rPr>
          <w:lang w:eastAsia="ru-RU"/>
        </w:rPr>
        <w:t>Радомишльська</w:t>
      </w:r>
      <w:r w:rsidR="00F90051" w:rsidRPr="00B43EAA">
        <w:rPr>
          <w:lang w:eastAsia="ru-RU"/>
        </w:rPr>
        <w:t xml:space="preserve">, </w:t>
      </w:r>
      <w:r w:rsidR="001F104A">
        <w:rPr>
          <w:lang w:eastAsia="ru-RU"/>
        </w:rPr>
        <w:t>57</w:t>
      </w:r>
      <w:r w:rsidR="00F90051">
        <w:rPr>
          <w:lang w:eastAsia="ru-RU"/>
        </w:rPr>
        <w:t>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1F104A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F90051" w:rsidRDefault="007947F7" w:rsidP="00F90051">
      <w:pPr>
        <w:jc w:val="both"/>
        <w:rPr>
          <w:szCs w:val="28"/>
        </w:rPr>
      </w:pPr>
      <w:r>
        <w:t>Виробнича діяльність, яку здійснює ТОВ «</w:t>
      </w:r>
      <w:r w:rsidR="001F104A">
        <w:t>Фортуна</w:t>
      </w:r>
      <w:r w:rsidR="00810A4A">
        <w:rPr>
          <w:lang w:val="en-US"/>
        </w:rPr>
        <w:t xml:space="preserve"> </w:t>
      </w:r>
      <w:r w:rsidR="00810A4A">
        <w:t>Лев</w:t>
      </w:r>
      <w:r w:rsidR="009A23EA">
        <w:t>»</w:t>
      </w:r>
      <w:r w:rsidRPr="000805C4">
        <w:rPr>
          <w:szCs w:val="28"/>
        </w:rPr>
        <w:t xml:space="preserve"> </w:t>
      </w:r>
      <w:r w:rsidR="00F90051" w:rsidRPr="00F90051">
        <w:rPr>
          <w:szCs w:val="28"/>
        </w:rPr>
        <w:t>яка підлягає оцінці впливу на довкілля передбачена вимогами ч. 2 та ч. 3 ст. 3 Закону України «Про оцінку впливу на довкілля»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Проте, зазначаємо, що автозаправний комплекс введений в екпулуатацію та функціонує з 20</w:t>
      </w:r>
      <w:r w:rsidR="001F104A">
        <w:rPr>
          <w:szCs w:val="28"/>
        </w:rPr>
        <w:t>03</w:t>
      </w:r>
      <w:r w:rsidR="00F90051" w:rsidRPr="00F90051">
        <w:rPr>
          <w:szCs w:val="28"/>
        </w:rPr>
        <w:t xml:space="preserve"> р., тобто до вступу в дію постанови КМУ №1010.</w:t>
      </w:r>
    </w:p>
    <w:p w:rsidR="00F90051" w:rsidRPr="00EF7BB3" w:rsidRDefault="00F90051" w:rsidP="00F90051">
      <w:pPr>
        <w:suppressAutoHyphens/>
        <w:ind w:firstLine="567"/>
        <w:jc w:val="both"/>
        <w:rPr>
          <w:bCs/>
          <w:iCs/>
        </w:rPr>
      </w:pPr>
      <w:r>
        <w:t>Т</w:t>
      </w:r>
      <w:r w:rsidRPr="00843CB4">
        <w:t>ОВ «</w:t>
      </w:r>
      <w:r w:rsidR="00810A4A">
        <w:t>Фортуна Лев</w:t>
      </w:r>
      <w:r w:rsidRPr="00843CB4">
        <w:t xml:space="preserve">» </w:t>
      </w:r>
      <w:r w:rsidRPr="003B3823">
        <w:t>здійснює приймання, зберігання та заправку авт</w:t>
      </w:r>
      <w:r w:rsidR="001F104A">
        <w:t>омобільного транспорту бензином та</w:t>
      </w:r>
      <w:r w:rsidRPr="003B3823">
        <w:t xml:space="preserve"> дизельним паливом.</w:t>
      </w:r>
      <w:r w:rsidRPr="00EB4BEA">
        <w:rPr>
          <w:rStyle w:val="tx1"/>
          <w:b w:val="0"/>
        </w:rPr>
        <w:t xml:space="preserve"> (КВЕД: </w:t>
      </w:r>
      <w:r>
        <w:rPr>
          <w:rStyle w:val="tx1"/>
          <w:b w:val="0"/>
        </w:rPr>
        <w:t>4</w:t>
      </w:r>
      <w:r w:rsidR="001F104A">
        <w:rPr>
          <w:rStyle w:val="tx1"/>
          <w:b w:val="0"/>
        </w:rPr>
        <w:t>7</w:t>
      </w:r>
      <w:r w:rsidRPr="00EB4BEA">
        <w:rPr>
          <w:rStyle w:val="tx1"/>
          <w:b w:val="0"/>
        </w:rPr>
        <w:t>.</w:t>
      </w:r>
      <w:r w:rsidR="001F104A">
        <w:rPr>
          <w:rStyle w:val="tx1"/>
          <w:b w:val="0"/>
        </w:rPr>
        <w:t>30</w:t>
      </w:r>
      <w:r w:rsidRPr="00EB4BEA">
        <w:rPr>
          <w:rStyle w:val="tx1"/>
          <w:b w:val="0"/>
        </w:rPr>
        <w:t xml:space="preserve"> – </w:t>
      </w:r>
      <w:r w:rsidR="001F104A">
        <w:rPr>
          <w:rStyle w:val="tx1"/>
          <w:b w:val="0"/>
        </w:rPr>
        <w:t>Роздрібна торгівля пальним</w:t>
      </w:r>
      <w:r w:rsidRPr="00EB4BEA">
        <w:rPr>
          <w:rStyle w:val="tx1"/>
          <w:b w:val="0"/>
        </w:rPr>
        <w:t>).</w:t>
      </w:r>
      <w:r>
        <w:rPr>
          <w:rStyle w:val="tx1"/>
          <w:b w:val="0"/>
        </w:rPr>
        <w:t xml:space="preserve"> </w:t>
      </w:r>
      <w:r>
        <w:rPr>
          <w:bCs/>
          <w:iCs/>
        </w:rPr>
        <w:t xml:space="preserve">На підприємстві розміщені резервуари для зберігання бензину та дизельного палива. Реалізація нафтопродуктів здійснюється за допомогою паливороздавальних колонок. 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572702" w:rsidP="0036656C">
      <w:pPr>
        <w:ind w:firstLine="720"/>
        <w:jc w:val="both"/>
        <w:rPr>
          <w:lang w:eastAsia="ru-RU"/>
        </w:rPr>
      </w:pPr>
      <w:r w:rsidRPr="005A601E">
        <w:rPr>
          <w:lang w:eastAsia="ru-RU"/>
        </w:rPr>
        <w:t>Вуглеводні граничні С</w:t>
      </w:r>
      <w:r w:rsidRPr="005A601E">
        <w:rPr>
          <w:vertAlign w:val="subscript"/>
          <w:lang w:eastAsia="ru-RU"/>
        </w:rPr>
        <w:t>12</w:t>
      </w:r>
      <w:r w:rsidRPr="005A601E">
        <w:rPr>
          <w:lang w:eastAsia="ru-RU"/>
        </w:rPr>
        <w:t>-С</w:t>
      </w:r>
      <w:r w:rsidRPr="005A601E">
        <w:rPr>
          <w:vertAlign w:val="subscript"/>
          <w:lang w:eastAsia="ru-RU"/>
        </w:rPr>
        <w:t>19</w:t>
      </w:r>
      <w:r w:rsidR="007E35A8" w:rsidRPr="005A601E">
        <w:rPr>
          <w:vertAlign w:val="subscript"/>
          <w:lang w:eastAsia="ru-RU"/>
        </w:rPr>
        <w:t xml:space="preserve"> </w:t>
      </w:r>
      <w:r w:rsidR="007E35A8" w:rsidRPr="005A601E">
        <w:rPr>
          <w:lang w:eastAsia="ru-RU"/>
        </w:rPr>
        <w:t>-</w:t>
      </w:r>
      <w:r w:rsidR="00F54483" w:rsidRPr="005A601E">
        <w:rPr>
          <w:vertAlign w:val="subscript"/>
          <w:lang w:eastAsia="ru-RU"/>
        </w:rPr>
        <w:t xml:space="preserve"> </w:t>
      </w:r>
      <w:r w:rsidR="00F54483" w:rsidRPr="005A601E">
        <w:rPr>
          <w:lang w:eastAsia="ru-RU"/>
        </w:rPr>
        <w:t>0,0</w:t>
      </w:r>
      <w:r w:rsidR="00810A4A">
        <w:rPr>
          <w:lang w:eastAsia="ru-RU"/>
        </w:rPr>
        <w:t>1375</w:t>
      </w:r>
      <w:r w:rsidR="00F54483" w:rsidRPr="005A601E">
        <w:rPr>
          <w:lang w:eastAsia="ru-RU"/>
        </w:rPr>
        <w:t xml:space="preserve"> т/рік</w:t>
      </w:r>
      <w:r w:rsidR="007E35A8" w:rsidRPr="005A601E">
        <w:rPr>
          <w:lang w:eastAsia="ru-RU"/>
        </w:rPr>
        <w:t>;</w:t>
      </w:r>
      <w:r w:rsidR="00F90051">
        <w:rPr>
          <w:lang w:eastAsia="ru-RU"/>
        </w:rPr>
        <w:t xml:space="preserve"> Бензин (нафтовий, малосірчистий, в перерахунку на вуглець)</w:t>
      </w:r>
      <w:r w:rsidR="00F90051">
        <w:rPr>
          <w:vertAlign w:val="subscript"/>
          <w:lang w:eastAsia="ru-RU"/>
        </w:rPr>
        <w:t xml:space="preserve"> </w:t>
      </w:r>
      <w:r w:rsidR="00810A4A">
        <w:rPr>
          <w:lang w:eastAsia="ru-RU"/>
        </w:rPr>
        <w:t>– 0,528428</w:t>
      </w:r>
      <w:r w:rsidR="001F104A">
        <w:rPr>
          <w:lang w:eastAsia="ru-RU"/>
        </w:rPr>
        <w:t xml:space="preserve"> т/рік</w:t>
      </w:r>
      <w:r w:rsidR="0036656C" w:rsidRPr="005A601E"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9A23EA" w:rsidRDefault="009A23EA" w:rsidP="009A23EA">
      <w:pPr>
        <w:ind w:firstLine="709"/>
        <w:jc w:val="both"/>
        <w:rPr>
          <w:lang w:eastAsia="ru-RU"/>
        </w:rPr>
      </w:pPr>
      <w:r w:rsidRPr="00D26D18">
        <w:rPr>
          <w:lang w:eastAsia="ru-RU"/>
        </w:rPr>
        <w:t>Зауваження та пропозиції громадських організацій та окремих громадян щодо видачі дозволу на викиди для суб’єкта господарювання напр</w:t>
      </w:r>
      <w:r w:rsidR="00D26D18">
        <w:rPr>
          <w:lang w:eastAsia="ru-RU"/>
        </w:rPr>
        <w:t>а</w:t>
      </w:r>
      <w:r w:rsidRPr="00D26D18">
        <w:rPr>
          <w:lang w:eastAsia="ru-RU"/>
        </w:rPr>
        <w:t xml:space="preserve">вляти протягом 30 днів з дня опублікування </w:t>
      </w:r>
      <w:r w:rsidR="00D26D18">
        <w:rPr>
          <w:lang w:eastAsia="ru-RU"/>
        </w:rPr>
        <w:t>в</w:t>
      </w:r>
      <w:r w:rsidRPr="00D26D18">
        <w:rPr>
          <w:lang w:eastAsia="ru-RU"/>
        </w:rPr>
        <w:t xml:space="preserve"> </w:t>
      </w:r>
      <w:r w:rsidR="00D26D18">
        <w:rPr>
          <w:lang w:eastAsia="ru-RU"/>
        </w:rPr>
        <w:t>Управління екології та природних ресурсів Житомирської обласної державної адміністрації</w:t>
      </w:r>
      <w:r w:rsidRPr="00D26D18">
        <w:rPr>
          <w:lang w:eastAsia="ru-RU"/>
        </w:rPr>
        <w:t xml:space="preserve"> за адресою: </w:t>
      </w:r>
      <w:r w:rsidR="00D26D18">
        <w:rPr>
          <w:lang w:eastAsia="ru-RU"/>
        </w:rPr>
        <w:t>10014</w:t>
      </w:r>
      <w:r w:rsidRPr="00D26D18">
        <w:rPr>
          <w:lang w:eastAsia="ru-RU"/>
        </w:rPr>
        <w:t xml:space="preserve">, </w:t>
      </w:r>
      <w:r w:rsidR="00D26D18">
        <w:rPr>
          <w:lang w:eastAsia="ru-RU"/>
        </w:rPr>
        <w:t>Житомирська</w:t>
      </w:r>
      <w:r w:rsidRPr="00D26D18">
        <w:rPr>
          <w:lang w:eastAsia="ru-RU"/>
        </w:rPr>
        <w:t xml:space="preserve"> обл, м. </w:t>
      </w:r>
      <w:r w:rsidR="00D26D18">
        <w:rPr>
          <w:lang w:eastAsia="ru-RU"/>
        </w:rPr>
        <w:t>Житомир</w:t>
      </w:r>
      <w:r w:rsidRPr="00D26D18">
        <w:rPr>
          <w:lang w:eastAsia="ru-RU"/>
        </w:rPr>
        <w:t xml:space="preserve">, вул. </w:t>
      </w:r>
      <w:r w:rsidR="00D26D18">
        <w:rPr>
          <w:lang w:eastAsia="ru-RU"/>
        </w:rPr>
        <w:t>Театральна</w:t>
      </w:r>
      <w:r w:rsidRPr="00D26D18">
        <w:rPr>
          <w:lang w:eastAsia="ru-RU"/>
        </w:rPr>
        <w:t xml:space="preserve">, </w:t>
      </w:r>
      <w:r w:rsidR="00D26D18">
        <w:rPr>
          <w:lang w:eastAsia="ru-RU"/>
        </w:rPr>
        <w:t>17/20</w:t>
      </w:r>
      <w:r w:rsidRPr="00D26D18">
        <w:rPr>
          <w:lang w:eastAsia="ru-RU"/>
        </w:rPr>
        <w:t xml:space="preserve">; електронна пошта: </w:t>
      </w:r>
      <w:hyperlink r:id="rId5" w:history="1">
        <w:r w:rsidR="00D26D18" w:rsidRPr="00CE3FDE">
          <w:rPr>
            <w:rStyle w:val="a3"/>
            <w:lang w:val="en-US" w:eastAsia="ru-RU"/>
          </w:rPr>
          <w:t>pryroda@eprdep.zht.gov.ua</w:t>
        </w:r>
      </w:hyperlink>
      <w:r w:rsidRPr="00D26D18">
        <w:rPr>
          <w:lang w:eastAsia="ru-RU"/>
        </w:rPr>
        <w:t xml:space="preserve">, телефон: </w:t>
      </w:r>
      <w:r w:rsidRPr="00D26D18">
        <w:rPr>
          <w:color w:val="002060"/>
          <w:u w:val="single"/>
          <w:lang w:val="en-US" w:eastAsia="ru-RU"/>
        </w:rPr>
        <w:t>+38 0 (</w:t>
      </w:r>
      <w:hyperlink r:id="rId6" w:history="1">
        <w:r w:rsidR="00D26D18">
          <w:rPr>
            <w:rStyle w:val="a3"/>
            <w:color w:val="1A0DAB"/>
            <w:shd w:val="clear" w:color="auto" w:fill="FFFFFF"/>
            <w:lang w:val="en-US"/>
          </w:rPr>
          <w:t>412</w:t>
        </w:r>
        <w:r w:rsidRPr="00D26D18">
          <w:rPr>
            <w:rStyle w:val="a3"/>
            <w:color w:val="1A0DAB"/>
            <w:shd w:val="clear" w:color="auto" w:fill="FFFFFF"/>
            <w:lang w:val="en-US"/>
          </w:rPr>
          <w:t>)</w:t>
        </w:r>
        <w:r w:rsidRPr="00D26D18">
          <w:rPr>
            <w:rStyle w:val="a3"/>
            <w:color w:val="1A0DAB"/>
            <w:shd w:val="clear" w:color="auto" w:fill="FFFFFF"/>
          </w:rPr>
          <w:t xml:space="preserve"> </w:t>
        </w:r>
        <w:r w:rsidR="00D26D18">
          <w:rPr>
            <w:rStyle w:val="a3"/>
            <w:color w:val="1A0DAB"/>
            <w:shd w:val="clear" w:color="auto" w:fill="FFFFFF"/>
            <w:lang w:val="en-US"/>
          </w:rPr>
          <w:t>47</w:t>
        </w:r>
      </w:hyperlink>
      <w:r w:rsidR="00D26D18">
        <w:rPr>
          <w:rStyle w:val="a3"/>
          <w:color w:val="1A0DAB"/>
          <w:shd w:val="clear" w:color="auto" w:fill="FFFFFF"/>
          <w:lang w:val="en-US"/>
        </w:rPr>
        <w:t>-25-36</w:t>
      </w:r>
      <w:r w:rsidRPr="00D26D18">
        <w:rPr>
          <w:lang w:eastAsia="ru-RU"/>
        </w:rPr>
        <w:t>.</w:t>
      </w:r>
      <w:r>
        <w:rPr>
          <w:lang w:eastAsia="ru-RU"/>
        </w:rPr>
        <w:t xml:space="preserve">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E029B"/>
    <w:rsid w:val="001F104A"/>
    <w:rsid w:val="001F35D4"/>
    <w:rsid w:val="00327B14"/>
    <w:rsid w:val="003347C4"/>
    <w:rsid w:val="0036656C"/>
    <w:rsid w:val="0041366F"/>
    <w:rsid w:val="00434170"/>
    <w:rsid w:val="00477F8D"/>
    <w:rsid w:val="00480DFD"/>
    <w:rsid w:val="00552833"/>
    <w:rsid w:val="00572702"/>
    <w:rsid w:val="005A601E"/>
    <w:rsid w:val="00614AE7"/>
    <w:rsid w:val="00643622"/>
    <w:rsid w:val="006D13F9"/>
    <w:rsid w:val="0070235D"/>
    <w:rsid w:val="00773C26"/>
    <w:rsid w:val="007947F7"/>
    <w:rsid w:val="007E35A8"/>
    <w:rsid w:val="0080426B"/>
    <w:rsid w:val="00810A4A"/>
    <w:rsid w:val="00951D52"/>
    <w:rsid w:val="0098143C"/>
    <w:rsid w:val="009A23EA"/>
    <w:rsid w:val="009F45FD"/>
    <w:rsid w:val="00A76328"/>
    <w:rsid w:val="00AA0722"/>
    <w:rsid w:val="00B00BD9"/>
    <w:rsid w:val="00BB0CB9"/>
    <w:rsid w:val="00D26D18"/>
    <w:rsid w:val="00D86AFE"/>
    <w:rsid w:val="00DF392B"/>
    <w:rsid w:val="00E83C82"/>
    <w:rsid w:val="00EB4BEA"/>
    <w:rsid w:val="00F54483"/>
    <w:rsid w:val="00F90051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pryroda@eprdep.zh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2265</Words>
  <Characters>1292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2023-05-23T09:14:00Z</dcterms:created>
  <dcterms:modified xsi:type="dcterms:W3CDTF">2023-05-23T09:14:00Z</dcterms:modified>
</cp:coreProperties>
</file>