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B3" w:rsidRPr="00633BCE" w:rsidRDefault="00B02DB3" w:rsidP="00633B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</w:pPr>
      <w:bookmarkStart w:id="0" w:name="_GoBack"/>
      <w:bookmarkEnd w:id="0"/>
      <w:r w:rsidRPr="00633BC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ПОВІДОМЛЕННЯ ПРО НАМІР ОТРИМАТИ ДОЗВІЛ НА ВИКИДИ ЗАБРУДНЮЮЧИХ РЕЧОВИН В АТМОСФЕРНЕ ПОВІТРЯ</w:t>
      </w:r>
    </w:p>
    <w:p w:rsidR="00B02DB3" w:rsidRPr="00633BCE" w:rsidRDefault="00B02DB3" w:rsidP="006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 «МАРШАЛІТ ПРОМ», код ЄДРПОУ 43997906, юридична адреса: 61105, Харківська обл. м. Харків, вул. Киргизька, буд. 19, має намір отримати дозвіл на викиди забруднюючих речовин в атмосферне повітря стаціонарними джерелами. </w:t>
      </w:r>
      <w:proofErr w:type="spellStart"/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Проммайданчик</w:t>
      </w:r>
      <w:proofErr w:type="spellEnd"/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розташований за </w:t>
      </w:r>
      <w:proofErr w:type="spellStart"/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Житомирська обл., м. Бердичів, вул. </w:t>
      </w:r>
      <w:proofErr w:type="spellStart"/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Семенівська</w:t>
      </w:r>
      <w:proofErr w:type="spellEnd"/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103. </w:t>
      </w:r>
    </w:p>
    <w:p w:rsidR="00B02DB3" w:rsidRPr="00633BCE" w:rsidRDefault="00B02DB3" w:rsidP="006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3BCE">
        <w:rPr>
          <w:rFonts w:ascii="Times New Roman" w:hAnsi="Times New Roman" w:cs="Times New Roman"/>
          <w:sz w:val="24"/>
          <w:szCs w:val="24"/>
          <w:lang w:val="uk-UA" w:eastAsia="ru-RU"/>
        </w:rPr>
        <w:t>Контактний номер телефону:</w:t>
      </w: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(057)715-10-09, </w:t>
      </w:r>
    </w:p>
    <w:p w:rsidR="00B02DB3" w:rsidRPr="00633BCE" w:rsidRDefault="00B02DB3" w:rsidP="006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C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Електронна пошта: </w:t>
      </w:r>
      <w:proofErr w:type="spellStart"/>
      <w:r w:rsidRPr="00633BCE">
        <w:rPr>
          <w:rFonts w:ascii="Times New Roman" w:hAnsi="Times New Roman" w:cs="Times New Roman"/>
          <w:sz w:val="24"/>
          <w:szCs w:val="24"/>
          <w:lang w:val="en-US"/>
        </w:rPr>
        <w:t>oleg</w:t>
      </w:r>
      <w:proofErr w:type="spellEnd"/>
      <w:r w:rsidRPr="00633BC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33BCE">
        <w:rPr>
          <w:rFonts w:ascii="Times New Roman" w:hAnsi="Times New Roman" w:cs="Times New Roman"/>
          <w:sz w:val="24"/>
          <w:szCs w:val="24"/>
          <w:lang w:val="en-US"/>
        </w:rPr>
        <w:t>marshalit</w:t>
      </w:r>
      <w:proofErr w:type="spellEnd"/>
      <w:r w:rsidRPr="00633BCE">
        <w:rPr>
          <w:rFonts w:ascii="Times New Roman" w:hAnsi="Times New Roman" w:cs="Times New Roman"/>
          <w:sz w:val="24"/>
          <w:szCs w:val="24"/>
        </w:rPr>
        <w:t>.</w:t>
      </w:r>
      <w:r w:rsidRPr="00633BC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02DB3" w:rsidRPr="00633BCE" w:rsidRDefault="00B02DB3" w:rsidP="006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 отримання дозволу на викиди є надання права експлуатувати об’єкт, з якого надходять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B02DB3" w:rsidRPr="00633BCE" w:rsidRDefault="00B02DB3" w:rsidP="006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Закону України «Про оцінку впливу на довкілля» діяльність ТОВ «МАРШАЛІТ ПРОМ» не підлягає оцінці впливу на довкілля, так як прямо не передбачено Законом України «Про оцінку впливу на довкілля».</w:t>
      </w:r>
    </w:p>
    <w:p w:rsidR="00B02DB3" w:rsidRPr="00633BCE" w:rsidRDefault="00B02DB3" w:rsidP="00633BCE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633BCE">
        <w:rPr>
          <w:lang w:val="uk-UA"/>
        </w:rPr>
        <w:t xml:space="preserve">На </w:t>
      </w:r>
      <w:proofErr w:type="spellStart"/>
      <w:r w:rsidRPr="00633BCE">
        <w:rPr>
          <w:lang w:val="uk-UA"/>
        </w:rPr>
        <w:t>проммайданчику</w:t>
      </w:r>
      <w:proofErr w:type="spellEnd"/>
      <w:r w:rsidRPr="00633BCE">
        <w:rPr>
          <w:lang w:val="uk-UA"/>
        </w:rPr>
        <w:t xml:space="preserve">, ТОВ «МАРШАЛІТ ПРОМ» (КВЕД: 46.90  </w:t>
      </w:r>
      <w:r w:rsidRPr="00633BCE">
        <w:rPr>
          <w:color w:val="1F1F1F"/>
          <w:shd w:val="clear" w:color="auto" w:fill="FFFFFF"/>
          <w:lang w:val="uk-UA"/>
        </w:rPr>
        <w:t>Неспеціалізована оптова торгівля (основний).</w:t>
      </w:r>
      <w:r w:rsidRPr="00633BCE">
        <w:rPr>
          <w:lang w:val="uk-UA"/>
        </w:rPr>
        <w:t xml:space="preserve"> 23.64 </w:t>
      </w:r>
      <w:r w:rsidRPr="00633BCE">
        <w:rPr>
          <w:shd w:val="clear" w:color="auto" w:fill="FFFFFF"/>
          <w:lang w:val="uk-UA"/>
        </w:rPr>
        <w:t>Виробництво сухих будівельних сумішей</w:t>
      </w:r>
      <w:r w:rsidR="007147FE" w:rsidRPr="00633BCE">
        <w:rPr>
          <w:lang w:val="uk-UA"/>
        </w:rPr>
        <w:t xml:space="preserve"> (інший)),</w:t>
      </w:r>
      <w:r w:rsidRPr="00633BCE">
        <w:rPr>
          <w:lang w:val="uk-UA"/>
        </w:rPr>
        <w:t xml:space="preserve"> </w:t>
      </w:r>
      <w:r w:rsidR="007147FE" w:rsidRPr="00633BCE">
        <w:rPr>
          <w:lang w:val="uk-UA"/>
        </w:rPr>
        <w:t xml:space="preserve">здійснюється  сушіння та подрібнення  </w:t>
      </w:r>
      <w:r w:rsidR="007F4832" w:rsidRPr="00633BCE">
        <w:rPr>
          <w:lang w:val="uk-UA"/>
        </w:rPr>
        <w:t>та сортування піску</w:t>
      </w:r>
      <w:r w:rsidR="003B3BF4" w:rsidRPr="00633BCE">
        <w:rPr>
          <w:lang w:val="uk-UA"/>
        </w:rPr>
        <w:t>.</w:t>
      </w:r>
    </w:p>
    <w:p w:rsidR="00B02DB3" w:rsidRPr="00633BCE" w:rsidRDefault="00B02DB3" w:rsidP="00633BCE">
      <w:pPr>
        <w:spacing w:line="240" w:lineRule="auto"/>
        <w:jc w:val="both"/>
        <w:rPr>
          <w:sz w:val="24"/>
          <w:szCs w:val="24"/>
          <w:lang w:val="uk-UA"/>
        </w:rPr>
      </w:pP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Джерелами утворення забруднюючих речовин є: </w:t>
      </w:r>
      <w:r w:rsidRPr="00633BCE">
        <w:rPr>
          <w:rFonts w:ascii="Times New Roman" w:hAnsi="Times New Roman"/>
          <w:sz w:val="24"/>
          <w:szCs w:val="24"/>
          <w:lang w:val="uk-UA"/>
        </w:rPr>
        <w:t xml:space="preserve">вивантаження піску на склад, </w:t>
      </w:r>
      <w:r w:rsidRPr="00633BC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склад, </w:t>
      </w:r>
      <w:r w:rsidRPr="00633BCE">
        <w:rPr>
          <w:rFonts w:ascii="Times New Roman" w:hAnsi="Times New Roman" w:cs="Times New Roman"/>
          <w:sz w:val="24"/>
          <w:szCs w:val="24"/>
          <w:lang w:val="uk-UA"/>
        </w:rPr>
        <w:t>рух навантажувача , навантажувальні роботи, вихідний отвір рукавного фільтра, вивантаження пилу з циклону та з рукавного фільтру, робота кутової шліфувальної машини, газовий пальник , злив ЗНГ до ємності для зберігання, газові свічі (4</w:t>
      </w:r>
      <w:r w:rsidR="007147FE" w:rsidRPr="00633B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3BCE">
        <w:rPr>
          <w:rFonts w:ascii="Times New Roman" w:hAnsi="Times New Roman" w:cs="Times New Roman"/>
          <w:sz w:val="24"/>
          <w:szCs w:val="24"/>
          <w:lang w:val="uk-UA"/>
        </w:rPr>
        <w:t xml:space="preserve">од), </w:t>
      </w: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зварювальні роботи.</w:t>
      </w:r>
    </w:p>
    <w:p w:rsidR="00B02DB3" w:rsidRPr="00633BCE" w:rsidRDefault="00B02DB3" w:rsidP="006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роботи технологічного устаткування до атмосферного повітря викидаються: оксид вуглецю – 0,0345 т/рік; оксиди азоту (у перерахунку на діоксид азоту [NO+NO2] – 0,3274 т/рік; речовини у вигляді суспендованих твердих частинок (мікрочастинки та волокна) – </w:t>
      </w:r>
      <w:r w:rsidR="00651C8B"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</w:t>
      </w:r>
      <w:r w:rsidR="00772797"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339252</w:t>
      </w: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т/рік; бутан – 0,01334 т/рік; пропан – 0,0</w:t>
      </w:r>
      <w:r w:rsidR="00651C8B"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896 т/рік; ангідрит оцтовий – 0,459724 т/рік; вуглецю діоксид –</w:t>
      </w:r>
      <w:r w:rsidRPr="00633B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149,882 т/рік; </w:t>
      </w:r>
      <w:r w:rsidRPr="00633BCE">
        <w:rPr>
          <w:rFonts w:ascii="Times New Roman" w:hAnsi="Times New Roman" w:cs="Times New Roman"/>
          <w:sz w:val="24"/>
          <w:szCs w:val="24"/>
          <w:lang w:val="uk-UA"/>
        </w:rPr>
        <w:t>‌залізо та його сполуки (у перерахунку на залізо) – 0,000051 т./рік; ‌манган та його сполуки (у перерахунку на манган) – 0,0000035 т./рік; метан – 0,0023; азот (1) оксид (</w:t>
      </w: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N2O) – 0,00</w:t>
      </w:r>
      <w:r w:rsidR="00651C8B"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</w:t>
      </w:r>
    </w:p>
    <w:p w:rsidR="00B02DB3" w:rsidRPr="00633BCE" w:rsidRDefault="00B02DB3" w:rsidP="0063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Валовий викид (без врахування СО2) становить </w:t>
      </w:r>
      <w:r w:rsidR="00C70743"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1,1</w:t>
      </w:r>
      <w:r w:rsidR="00633BCE"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т/рік.</w:t>
      </w:r>
    </w:p>
    <w:p w:rsidR="00B02DB3" w:rsidRPr="00633BCE" w:rsidRDefault="00B02DB3" w:rsidP="0063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ступенем впливу на забруднення атмосферного повітря об’єкт відноситься до третьої групи</w:t>
      </w:r>
      <w:r w:rsidRPr="00633B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 не має виробництв або технологічного устаткування, на яких повинні впроваджуватись найкращі доступні технології та методи керування, а підприємство не ставиться на державний облік. </w:t>
      </w: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Обсяги викидів забруднюючих речовин відповідають вимогам санітарного законодавства, заходи щодо скорочення викидів забруднюючих речовин в атмосферу та заходи щодо впровадження найкращих існуючих технологій виробництва не передбачені та не розробляються.</w:t>
      </w:r>
    </w:p>
    <w:p w:rsidR="00B02DB3" w:rsidRPr="00633BCE" w:rsidRDefault="00B02DB3" w:rsidP="00633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3B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щодо дозволених обсягів викидів забруднюючих речовин в атмосферне повітря розроблені згідно: з інструкцією про загальні вимоги до оформлення документів наказ 108 від 09.03.2006 р.; </w:t>
      </w:r>
      <w:r w:rsidRPr="00633BCE">
        <w:rPr>
          <w:rFonts w:ascii="Times New Roman" w:hAnsi="Times New Roman" w:cs="Times New Roman"/>
          <w:sz w:val="24"/>
          <w:szCs w:val="24"/>
          <w:lang w:val="uk-UA"/>
        </w:rPr>
        <w:t>з наказом Міністерства охорони навколишнього природного середовища України № 309 від 27.06.2006 р., з наказом Міністерства екології та природних ресурсів № 1</w:t>
      </w:r>
      <w:r w:rsidRPr="00633BCE">
        <w:rPr>
          <w:rStyle w:val="tx1"/>
          <w:rFonts w:ascii="Times New Roman" w:hAnsi="Times New Roman" w:cs="Times New Roman"/>
          <w:b w:val="0"/>
          <w:sz w:val="24"/>
          <w:szCs w:val="24"/>
          <w:lang w:val="uk-UA"/>
        </w:rPr>
        <w:t>77 від 10.05.2002 р.</w:t>
      </w:r>
    </w:p>
    <w:p w:rsidR="00B02DB3" w:rsidRPr="00633BCE" w:rsidRDefault="00B02DB3" w:rsidP="0063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BCE">
        <w:rPr>
          <w:rFonts w:ascii="Times New Roman" w:hAnsi="Times New Roman" w:cs="Times New Roman"/>
          <w:sz w:val="24"/>
          <w:szCs w:val="24"/>
          <w:lang w:val="uk-UA"/>
        </w:rPr>
        <w:t xml:space="preserve">Перевищення санітарно-гігієнічних показників якості атмосферного повітря (ГДК, ОБРВ) при проведенні розрахунків розсіювання у приземному шарі атмосфери на межі житлових забудов не зафіксовано. Існуючі величини викидів від джерел забруднення ТОВ «МАРАШАЛІТ ПРОМ» </w:t>
      </w:r>
      <w:r w:rsidRPr="00633B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33BCE">
        <w:rPr>
          <w:rFonts w:ascii="Times New Roman" w:hAnsi="Times New Roman" w:cs="Times New Roman"/>
          <w:sz w:val="24"/>
          <w:szCs w:val="24"/>
          <w:lang w:val="uk-UA"/>
        </w:rPr>
        <w:t xml:space="preserve">пропонується прийняти як нормативні. </w:t>
      </w:r>
    </w:p>
    <w:p w:rsidR="00B02DB3" w:rsidRPr="00633BCE" w:rsidRDefault="00B02DB3" w:rsidP="00633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BCE">
        <w:rPr>
          <w:rFonts w:ascii="Times New Roman" w:hAnsi="Times New Roman" w:cs="Times New Roman"/>
          <w:sz w:val="24"/>
          <w:szCs w:val="24"/>
          <w:lang w:val="uk-UA"/>
        </w:rPr>
        <w:t xml:space="preserve">З пропозиціями та зауваженнями щодо діяльності підприємства з питань охорони атмосферного повітря звертатися протягом 30 календарних днів з моменту опублікування цього повідомлення до: </w:t>
      </w:r>
      <w:r w:rsidRPr="00633BCE">
        <w:rPr>
          <w:rFonts w:ascii="Times New Roman" w:hAnsi="Times New Roman" w:cs="Times New Roman"/>
          <w:b/>
          <w:sz w:val="24"/>
          <w:szCs w:val="24"/>
          <w:lang w:val="uk-UA"/>
        </w:rPr>
        <w:t>Житомирської обласної державної адміністрації</w:t>
      </w:r>
      <w:r w:rsidRPr="00633BC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633BCE">
        <w:rPr>
          <w:rStyle w:val="postal-cod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10014</w:t>
      </w:r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Житомирська обл., м. Житомир, майдан ім. </w:t>
      </w:r>
      <w:proofErr w:type="spellStart"/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</w:rPr>
        <w:t>С.П.Корольова</w:t>
      </w:r>
      <w:proofErr w:type="spellEnd"/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1, (0412) 470857; до </w:t>
      </w:r>
      <w:proofErr w:type="spellStart"/>
      <w:r w:rsidRPr="00633B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Управління</w:t>
      </w:r>
      <w:proofErr w:type="spellEnd"/>
      <w:r w:rsidRPr="00633B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3B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екології</w:t>
      </w:r>
      <w:proofErr w:type="spellEnd"/>
      <w:r w:rsidRPr="00633B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 </w:t>
      </w:r>
      <w:proofErr w:type="spellStart"/>
      <w:r w:rsidRPr="00633B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природних</w:t>
      </w:r>
      <w:proofErr w:type="spellEnd"/>
      <w:r w:rsidRPr="00633B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3B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ресурсів</w:t>
      </w:r>
      <w:proofErr w:type="spellEnd"/>
      <w:r w:rsidRPr="00633B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3B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Житомирської</w:t>
      </w:r>
      <w:proofErr w:type="spellEnd"/>
      <w:r w:rsidRPr="00633B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ОДА</w:t>
      </w:r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10014,Житомирська обл., м. Житомир, </w:t>
      </w:r>
      <w:proofErr w:type="spellStart"/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</w:rPr>
        <w:t>вул</w:t>
      </w:r>
      <w:proofErr w:type="spellEnd"/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Театральна 17/20, (0412) 472536; до </w:t>
      </w:r>
      <w:r w:rsidRPr="00633B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Бердичівської</w:t>
      </w:r>
      <w:r w:rsidRPr="00633B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33B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районної</w:t>
      </w:r>
      <w:proofErr w:type="spellEnd"/>
      <w:r w:rsidRPr="00633B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державної адміністрації:</w:t>
      </w:r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13300, </w:t>
      </w:r>
      <w:proofErr w:type="spellStart"/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</w:rPr>
        <w:t>Житомирська</w:t>
      </w:r>
      <w:proofErr w:type="spellEnd"/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обл., м. Б</w:t>
      </w:r>
      <w:proofErr w:type="spellStart"/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ердичів</w:t>
      </w:r>
      <w:proofErr w:type="spellEnd"/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площа Соборна 23</w:t>
      </w:r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7" w:history="1">
        <w:r w:rsidRPr="00633B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(04143) 4-26-00</w:t>
        </w:r>
      </w:hyperlink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 </w:t>
      </w:r>
      <w:proofErr w:type="spellStart"/>
      <w:r w:rsidRPr="00633B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Бердичівська</w:t>
      </w:r>
      <w:proofErr w:type="spellEnd"/>
      <w:r w:rsidRPr="00633B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33B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міська</w:t>
      </w:r>
      <w:proofErr w:type="spellEnd"/>
      <w:r w:rsidRPr="00633B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33B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рада</w:t>
      </w:r>
      <w:r w:rsidRPr="00633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633BCE">
        <w:rPr>
          <w:rFonts w:ascii="Times New Roman" w:hAnsi="Times New Roman" w:cs="Times New Roman"/>
          <w:sz w:val="24"/>
          <w:szCs w:val="24"/>
          <w:lang w:val="uk-UA"/>
        </w:rPr>
        <w:t xml:space="preserve"> м. Бердичів, площа Центральна 1. </w:t>
      </w:r>
      <w:r w:rsidRPr="00633B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E</w:t>
      </w:r>
      <w:r w:rsidRPr="00633B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633B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Mail</w:t>
      </w:r>
      <w:r w:rsidRPr="00633B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633B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адреса:</w:t>
      </w:r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8" w:history="1">
        <w:r w:rsidRPr="00633BC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info</w:t>
        </w:r>
        <w:r w:rsidRPr="00633BC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proofErr w:type="spellStart"/>
        <w:r w:rsidRPr="00633BC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berdychiv</w:t>
        </w:r>
        <w:proofErr w:type="spellEnd"/>
        <w:r w:rsidRPr="00633BC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proofErr w:type="spellStart"/>
        <w:r w:rsidRPr="00633BC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rada</w:t>
        </w:r>
        <w:proofErr w:type="spellEnd"/>
        <w:r w:rsidRPr="00633BC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Pr="00633BC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gov</w:t>
        </w:r>
        <w:proofErr w:type="spellEnd"/>
        <w:r w:rsidRPr="00633BC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Pr="00633BC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ua</w:t>
        </w:r>
        <w:proofErr w:type="spellEnd"/>
      </w:hyperlink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33B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Контактні</w:t>
      </w:r>
      <w:proofErr w:type="spellEnd"/>
      <w:r w:rsidRPr="00633B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633B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телефони</w:t>
      </w:r>
      <w:proofErr w:type="spellEnd"/>
      <w:r w:rsidRPr="00633B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3B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0980726040; 0414342255</w:t>
      </w:r>
      <w:r w:rsidRPr="00633B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2DB3" w:rsidRPr="00B8247C" w:rsidRDefault="00B02DB3" w:rsidP="0063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DB3" w:rsidRPr="00B8247C" w:rsidRDefault="00B02DB3" w:rsidP="0063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A7B" w:rsidRPr="00B02DB3" w:rsidRDefault="00316A7B" w:rsidP="00633BCE">
      <w:pPr>
        <w:rPr>
          <w:szCs w:val="28"/>
          <w:lang w:val="uk-UA"/>
        </w:rPr>
      </w:pPr>
    </w:p>
    <w:sectPr w:rsidR="00316A7B" w:rsidRPr="00B02DB3" w:rsidSect="00F5227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8E6"/>
    <w:multiLevelType w:val="hybridMultilevel"/>
    <w:tmpl w:val="F378CC8A"/>
    <w:lvl w:ilvl="0" w:tplc="23467A0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9"/>
    <w:rsid w:val="00005848"/>
    <w:rsid w:val="000072CF"/>
    <w:rsid w:val="00036953"/>
    <w:rsid w:val="0005287F"/>
    <w:rsid w:val="00054385"/>
    <w:rsid w:val="00054E5C"/>
    <w:rsid w:val="000724ED"/>
    <w:rsid w:val="000733D7"/>
    <w:rsid w:val="00077BE3"/>
    <w:rsid w:val="000810CF"/>
    <w:rsid w:val="00081BF0"/>
    <w:rsid w:val="00093871"/>
    <w:rsid w:val="000A5CBB"/>
    <w:rsid w:val="000D4453"/>
    <w:rsid w:val="000E3873"/>
    <w:rsid w:val="001054D3"/>
    <w:rsid w:val="00116F30"/>
    <w:rsid w:val="00142958"/>
    <w:rsid w:val="001645EB"/>
    <w:rsid w:val="001773E5"/>
    <w:rsid w:val="0018504B"/>
    <w:rsid w:val="00195314"/>
    <w:rsid w:val="001A006A"/>
    <w:rsid w:val="001C40E4"/>
    <w:rsid w:val="001D4C2A"/>
    <w:rsid w:val="001E3AA9"/>
    <w:rsid w:val="001F1049"/>
    <w:rsid w:val="002111AD"/>
    <w:rsid w:val="002111CA"/>
    <w:rsid w:val="0023107E"/>
    <w:rsid w:val="00236185"/>
    <w:rsid w:val="00266003"/>
    <w:rsid w:val="002758CA"/>
    <w:rsid w:val="00277286"/>
    <w:rsid w:val="00293E3B"/>
    <w:rsid w:val="00295F62"/>
    <w:rsid w:val="002E06A0"/>
    <w:rsid w:val="00307E16"/>
    <w:rsid w:val="003125F0"/>
    <w:rsid w:val="00316A7B"/>
    <w:rsid w:val="003464AA"/>
    <w:rsid w:val="0037120C"/>
    <w:rsid w:val="00376249"/>
    <w:rsid w:val="0037631D"/>
    <w:rsid w:val="003764B2"/>
    <w:rsid w:val="003815C5"/>
    <w:rsid w:val="0038612B"/>
    <w:rsid w:val="00391AF6"/>
    <w:rsid w:val="00396088"/>
    <w:rsid w:val="003A0196"/>
    <w:rsid w:val="003B3BF4"/>
    <w:rsid w:val="003C5B5E"/>
    <w:rsid w:val="003D35A1"/>
    <w:rsid w:val="003D5766"/>
    <w:rsid w:val="003E0B9F"/>
    <w:rsid w:val="003E22FE"/>
    <w:rsid w:val="003F0700"/>
    <w:rsid w:val="003F12A2"/>
    <w:rsid w:val="003F27BC"/>
    <w:rsid w:val="00401B08"/>
    <w:rsid w:val="00405C45"/>
    <w:rsid w:val="00406CD2"/>
    <w:rsid w:val="0041164C"/>
    <w:rsid w:val="00414E23"/>
    <w:rsid w:val="00427A93"/>
    <w:rsid w:val="00430E85"/>
    <w:rsid w:val="00431B84"/>
    <w:rsid w:val="00435760"/>
    <w:rsid w:val="00440DBC"/>
    <w:rsid w:val="00446EE2"/>
    <w:rsid w:val="00451580"/>
    <w:rsid w:val="0048358B"/>
    <w:rsid w:val="00485D6A"/>
    <w:rsid w:val="00486F97"/>
    <w:rsid w:val="004B0799"/>
    <w:rsid w:val="004B36A2"/>
    <w:rsid w:val="004E0841"/>
    <w:rsid w:val="004E5E18"/>
    <w:rsid w:val="004E7ADB"/>
    <w:rsid w:val="00503912"/>
    <w:rsid w:val="00505BED"/>
    <w:rsid w:val="005264A9"/>
    <w:rsid w:val="00557ABD"/>
    <w:rsid w:val="005730AD"/>
    <w:rsid w:val="005A1951"/>
    <w:rsid w:val="005A3C99"/>
    <w:rsid w:val="005A62FD"/>
    <w:rsid w:val="005D4A8A"/>
    <w:rsid w:val="005D5B7A"/>
    <w:rsid w:val="005E6172"/>
    <w:rsid w:val="00605327"/>
    <w:rsid w:val="00623A6C"/>
    <w:rsid w:val="00633BCE"/>
    <w:rsid w:val="00651C8B"/>
    <w:rsid w:val="00680F1F"/>
    <w:rsid w:val="0068391A"/>
    <w:rsid w:val="006850ED"/>
    <w:rsid w:val="006A0F32"/>
    <w:rsid w:val="006B19C7"/>
    <w:rsid w:val="006C40B0"/>
    <w:rsid w:val="006F20F6"/>
    <w:rsid w:val="0070080A"/>
    <w:rsid w:val="00701263"/>
    <w:rsid w:val="00705023"/>
    <w:rsid w:val="007147FE"/>
    <w:rsid w:val="007245A2"/>
    <w:rsid w:val="00752D6D"/>
    <w:rsid w:val="007713CB"/>
    <w:rsid w:val="00772062"/>
    <w:rsid w:val="00772797"/>
    <w:rsid w:val="0077509F"/>
    <w:rsid w:val="007D1D64"/>
    <w:rsid w:val="007E252A"/>
    <w:rsid w:val="007F4832"/>
    <w:rsid w:val="008170A6"/>
    <w:rsid w:val="00817F37"/>
    <w:rsid w:val="0083444F"/>
    <w:rsid w:val="008347A1"/>
    <w:rsid w:val="00852C71"/>
    <w:rsid w:val="00856C14"/>
    <w:rsid w:val="008578AC"/>
    <w:rsid w:val="00877BE1"/>
    <w:rsid w:val="008838D4"/>
    <w:rsid w:val="008C0982"/>
    <w:rsid w:val="00900E8D"/>
    <w:rsid w:val="00906C4D"/>
    <w:rsid w:val="00924F17"/>
    <w:rsid w:val="00936312"/>
    <w:rsid w:val="00946689"/>
    <w:rsid w:val="00960EF7"/>
    <w:rsid w:val="00966421"/>
    <w:rsid w:val="00971BA5"/>
    <w:rsid w:val="00975540"/>
    <w:rsid w:val="00992EE8"/>
    <w:rsid w:val="009A153D"/>
    <w:rsid w:val="009B33EA"/>
    <w:rsid w:val="009C081B"/>
    <w:rsid w:val="009D1ADE"/>
    <w:rsid w:val="009E634C"/>
    <w:rsid w:val="009F0507"/>
    <w:rsid w:val="009F2637"/>
    <w:rsid w:val="00A12505"/>
    <w:rsid w:val="00A43C5C"/>
    <w:rsid w:val="00A45767"/>
    <w:rsid w:val="00AA331C"/>
    <w:rsid w:val="00AD38AF"/>
    <w:rsid w:val="00AD5BCF"/>
    <w:rsid w:val="00AE19C8"/>
    <w:rsid w:val="00AE1DD6"/>
    <w:rsid w:val="00B02DB3"/>
    <w:rsid w:val="00B105EA"/>
    <w:rsid w:val="00B300AB"/>
    <w:rsid w:val="00B3477C"/>
    <w:rsid w:val="00B542E8"/>
    <w:rsid w:val="00B8247C"/>
    <w:rsid w:val="00B94B09"/>
    <w:rsid w:val="00BC04F6"/>
    <w:rsid w:val="00BE26D9"/>
    <w:rsid w:val="00BF0978"/>
    <w:rsid w:val="00BF4DF1"/>
    <w:rsid w:val="00C172FF"/>
    <w:rsid w:val="00C22650"/>
    <w:rsid w:val="00C22976"/>
    <w:rsid w:val="00C23B40"/>
    <w:rsid w:val="00C5181D"/>
    <w:rsid w:val="00C70743"/>
    <w:rsid w:val="00C96110"/>
    <w:rsid w:val="00CD1384"/>
    <w:rsid w:val="00CE2E42"/>
    <w:rsid w:val="00D01E65"/>
    <w:rsid w:val="00D16E3C"/>
    <w:rsid w:val="00D2783E"/>
    <w:rsid w:val="00D5112A"/>
    <w:rsid w:val="00D75675"/>
    <w:rsid w:val="00DA02F8"/>
    <w:rsid w:val="00DC078E"/>
    <w:rsid w:val="00DF29B0"/>
    <w:rsid w:val="00E10F70"/>
    <w:rsid w:val="00E12DB9"/>
    <w:rsid w:val="00E458D1"/>
    <w:rsid w:val="00E4660E"/>
    <w:rsid w:val="00E46D5B"/>
    <w:rsid w:val="00E47979"/>
    <w:rsid w:val="00E55620"/>
    <w:rsid w:val="00E971BB"/>
    <w:rsid w:val="00EB7BB0"/>
    <w:rsid w:val="00ED017C"/>
    <w:rsid w:val="00F2501F"/>
    <w:rsid w:val="00F52275"/>
    <w:rsid w:val="00F5378E"/>
    <w:rsid w:val="00F610B9"/>
    <w:rsid w:val="00F74A08"/>
    <w:rsid w:val="00F85451"/>
    <w:rsid w:val="00F960F7"/>
    <w:rsid w:val="00FA7D26"/>
    <w:rsid w:val="00FE2B47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61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61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postal-code">
    <w:name w:val="postal-code"/>
    <w:basedOn w:val="a0"/>
    <w:rsid w:val="0038612B"/>
  </w:style>
  <w:style w:type="character" w:customStyle="1" w:styleId="tx1">
    <w:name w:val="tx1"/>
    <w:rsid w:val="00F2501F"/>
    <w:rPr>
      <w:b/>
      <w:bCs/>
    </w:rPr>
  </w:style>
  <w:style w:type="paragraph" w:styleId="a5">
    <w:name w:val="Normal (Web)"/>
    <w:basedOn w:val="a"/>
    <w:uiPriority w:val="99"/>
    <w:rsid w:val="001A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61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3B"/>
    <w:rPr>
      <w:color w:val="0000FF"/>
      <w:u w:val="single"/>
    </w:rPr>
  </w:style>
  <w:style w:type="paragraph" w:styleId="a4">
    <w:name w:val="List Paragraph"/>
    <w:aliases w:val="Списки"/>
    <w:basedOn w:val="a"/>
    <w:uiPriority w:val="34"/>
    <w:qFormat/>
    <w:rsid w:val="00401B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61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postal-code">
    <w:name w:val="postal-code"/>
    <w:basedOn w:val="a0"/>
    <w:rsid w:val="0038612B"/>
  </w:style>
  <w:style w:type="character" w:customStyle="1" w:styleId="tx1">
    <w:name w:val="tx1"/>
    <w:rsid w:val="00F2501F"/>
    <w:rPr>
      <w:b/>
      <w:bCs/>
    </w:rPr>
  </w:style>
  <w:style w:type="paragraph" w:styleId="a5">
    <w:name w:val="Normal (Web)"/>
    <w:basedOn w:val="a"/>
    <w:uiPriority w:val="99"/>
    <w:rsid w:val="001A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rdych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tel:(04143)%204-26-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E7892-180F-4EFE-AE75-A5F2D2BA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2703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2023-04-24T14:51:00Z</dcterms:created>
  <dcterms:modified xsi:type="dcterms:W3CDTF">2023-04-24T14:51:00Z</dcterms:modified>
</cp:coreProperties>
</file>