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246461">
        <w:rPr>
          <w:b/>
        </w:rPr>
        <w:t>ТОВ</w:t>
      </w:r>
      <w:r w:rsidR="00E83C82">
        <w:rPr>
          <w:b/>
        </w:rPr>
        <w:t xml:space="preserve"> «</w:t>
      </w:r>
      <w:r w:rsidR="00242163">
        <w:rPr>
          <w:b/>
        </w:rPr>
        <w:t>Сивліс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246461">
        <w:t>Товариство з обмеженою відповідальністю</w:t>
      </w:r>
      <w:r w:rsidR="00E83C82">
        <w:t xml:space="preserve"> «</w:t>
      </w:r>
      <w:r w:rsidR="00242163">
        <w:t>Сивліс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246461">
        <w:rPr>
          <w:lang w:eastAsia="ru-RU"/>
        </w:rPr>
        <w:t>ТОВ</w:t>
      </w:r>
      <w:r w:rsidR="00E83C82">
        <w:rPr>
          <w:lang w:eastAsia="ru-RU"/>
        </w:rPr>
        <w:t xml:space="preserve"> «</w:t>
      </w:r>
      <w:r w:rsidR="00242163">
        <w:rPr>
          <w:lang w:eastAsia="ru-RU"/>
        </w:rPr>
        <w:t>Сивліс</w:t>
      </w:r>
      <w:r w:rsidR="00E83C82">
        <w:rPr>
          <w:lang w:eastAsia="ru-RU"/>
        </w:rPr>
        <w:t>»</w:t>
      </w:r>
      <w:bookmarkEnd w:id="0"/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242163">
        <w:rPr>
          <w:lang w:eastAsia="ru-RU"/>
        </w:rPr>
        <w:t>43258246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242163">
        <w:rPr>
          <w:lang w:eastAsia="ru-RU"/>
        </w:rPr>
        <w:t>81023</w:t>
      </w:r>
      <w:r w:rsidR="00572702">
        <w:rPr>
          <w:lang w:eastAsia="ru-RU"/>
        </w:rPr>
        <w:t>,</w:t>
      </w:r>
      <w:r w:rsidR="00242163">
        <w:rPr>
          <w:lang w:eastAsia="ru-RU"/>
        </w:rPr>
        <w:t xml:space="preserve"> Львівська обл., Яворівський</w:t>
      </w:r>
      <w:r w:rsidR="00E83C82">
        <w:rPr>
          <w:lang w:eastAsia="ru-RU"/>
        </w:rPr>
        <w:t xml:space="preserve"> р-н, </w:t>
      </w:r>
      <w:r w:rsidR="00242163">
        <w:rPr>
          <w:lang w:eastAsia="ru-RU"/>
        </w:rPr>
        <w:t>Яворівська</w:t>
      </w:r>
      <w:r w:rsidR="00E83C82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242163">
        <w:rPr>
          <w:lang w:eastAsia="ru-RU"/>
        </w:rPr>
        <w:t>с</w:t>
      </w:r>
      <w:r w:rsidRPr="00773C26">
        <w:rPr>
          <w:lang w:eastAsia="ru-RU"/>
        </w:rPr>
        <w:t xml:space="preserve">. </w:t>
      </w:r>
      <w:r w:rsidR="00242163">
        <w:rPr>
          <w:lang w:eastAsia="ru-RU"/>
        </w:rPr>
        <w:t>Новий Яр</w:t>
      </w:r>
      <w:r w:rsidRPr="00773C26">
        <w:rPr>
          <w:lang w:eastAsia="ru-RU"/>
        </w:rPr>
        <w:t xml:space="preserve">, вул. </w:t>
      </w:r>
      <w:r w:rsidR="00242163">
        <w:rPr>
          <w:lang w:eastAsia="ru-RU"/>
        </w:rPr>
        <w:t>Приозерна</w:t>
      </w:r>
      <w:r w:rsidRPr="00773C26">
        <w:rPr>
          <w:lang w:eastAsia="ru-RU"/>
        </w:rPr>
        <w:t xml:space="preserve">, </w:t>
      </w:r>
      <w:r w:rsidR="00246461">
        <w:rPr>
          <w:lang w:eastAsia="ru-RU"/>
        </w:rPr>
        <w:t>1</w:t>
      </w:r>
      <w:r w:rsidR="00242163">
        <w:rPr>
          <w:lang w:eastAsia="ru-RU"/>
        </w:rPr>
        <w:t>6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242163">
        <w:rPr>
          <w:lang w:eastAsia="ru-RU"/>
        </w:rPr>
        <w:t>96</w:t>
      </w:r>
      <w:r w:rsidRPr="00EB4BEA">
        <w:rPr>
          <w:lang w:eastAsia="ru-RU"/>
        </w:rPr>
        <w:t xml:space="preserve">) </w:t>
      </w:r>
      <w:r w:rsidR="00242163">
        <w:rPr>
          <w:lang w:eastAsia="ru-RU"/>
        </w:rPr>
        <w:t>279</w:t>
      </w:r>
      <w:r w:rsidRPr="00EB4BEA">
        <w:rPr>
          <w:lang w:eastAsia="ru-RU"/>
        </w:rPr>
        <w:t>-</w:t>
      </w:r>
      <w:r w:rsidR="00242163">
        <w:rPr>
          <w:lang w:eastAsia="ru-RU"/>
        </w:rPr>
        <w:t>76</w:t>
      </w:r>
      <w:r w:rsidRPr="00EB4BEA">
        <w:rPr>
          <w:lang w:eastAsia="ru-RU"/>
        </w:rPr>
        <w:t>-</w:t>
      </w:r>
      <w:r w:rsidR="00242163">
        <w:rPr>
          <w:lang w:eastAsia="ru-RU"/>
        </w:rPr>
        <w:t>38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242163" w:rsidRPr="00242163">
        <w:rPr>
          <w:lang w:val="en-US" w:eastAsia="ru-RU"/>
        </w:rPr>
        <w:t>suvlis.di@gmail.com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242163">
        <w:rPr>
          <w:lang w:eastAsia="ru-RU"/>
        </w:rPr>
        <w:t>81023</w:t>
      </w:r>
      <w:r w:rsidR="00E83C82">
        <w:rPr>
          <w:lang w:eastAsia="ru-RU"/>
        </w:rPr>
        <w:t xml:space="preserve">, Львівська обл., </w:t>
      </w:r>
      <w:r w:rsidR="00242163">
        <w:rPr>
          <w:lang w:eastAsia="ru-RU"/>
        </w:rPr>
        <w:t>Яворівський</w:t>
      </w:r>
      <w:r w:rsidR="00E83C82">
        <w:rPr>
          <w:lang w:eastAsia="ru-RU"/>
        </w:rPr>
        <w:t xml:space="preserve"> р-н, </w:t>
      </w:r>
      <w:r w:rsidR="00242163">
        <w:rPr>
          <w:lang w:eastAsia="ru-RU"/>
        </w:rPr>
        <w:t>Яворівська</w:t>
      </w:r>
      <w:r w:rsidR="00E83C82">
        <w:rPr>
          <w:lang w:eastAsia="ru-RU"/>
        </w:rPr>
        <w:t xml:space="preserve"> ОТГ, </w:t>
      </w:r>
      <w:r w:rsidR="00242163">
        <w:rPr>
          <w:lang w:eastAsia="ru-RU"/>
        </w:rPr>
        <w:t>с</w:t>
      </w:r>
      <w:r w:rsidR="00E83C82" w:rsidRPr="00773C26">
        <w:rPr>
          <w:lang w:eastAsia="ru-RU"/>
        </w:rPr>
        <w:t xml:space="preserve">. </w:t>
      </w:r>
      <w:r w:rsidR="00242163">
        <w:rPr>
          <w:lang w:eastAsia="ru-RU"/>
        </w:rPr>
        <w:t>Новий Яр</w:t>
      </w:r>
      <w:r w:rsidR="00E83C82" w:rsidRPr="00773C26">
        <w:rPr>
          <w:lang w:eastAsia="ru-RU"/>
        </w:rPr>
        <w:t xml:space="preserve">, вул. </w:t>
      </w:r>
      <w:r w:rsidR="00242163">
        <w:rPr>
          <w:lang w:eastAsia="ru-RU"/>
        </w:rPr>
        <w:t>Приозерна</w:t>
      </w:r>
      <w:r w:rsidR="00E83C82" w:rsidRPr="00773C26">
        <w:rPr>
          <w:lang w:eastAsia="ru-RU"/>
        </w:rPr>
        <w:t xml:space="preserve">, </w:t>
      </w:r>
      <w:r w:rsidR="00242163">
        <w:rPr>
          <w:lang w:eastAsia="ru-RU"/>
        </w:rPr>
        <w:t>16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947F7" w:rsidRDefault="007947F7" w:rsidP="007947F7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246461">
        <w:t>ТОВ</w:t>
      </w:r>
      <w:r>
        <w:t xml:space="preserve"> «</w:t>
      </w:r>
      <w:r w:rsidR="00242163">
        <w:t>Сивліс</w:t>
      </w:r>
      <w:r>
        <w:t xml:space="preserve">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246461" w:rsidP="007E35A8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ТОВ</w:t>
      </w:r>
      <w:r w:rsidR="007E35A8" w:rsidRPr="00843CB4">
        <w:rPr>
          <w:sz w:val="24"/>
          <w:szCs w:val="24"/>
          <w:lang w:val="uk-UA" w:eastAsia="en-US"/>
        </w:rPr>
        <w:t xml:space="preserve"> «</w:t>
      </w:r>
      <w:r w:rsidR="00242163">
        <w:rPr>
          <w:sz w:val="24"/>
          <w:szCs w:val="24"/>
          <w:lang w:val="uk-UA" w:eastAsia="en-US"/>
        </w:rPr>
        <w:t>Сивліс</w:t>
      </w:r>
      <w:r w:rsidR="007E35A8" w:rsidRPr="00843CB4">
        <w:rPr>
          <w:sz w:val="24"/>
          <w:szCs w:val="24"/>
          <w:lang w:val="uk-UA" w:eastAsia="en-US"/>
        </w:rPr>
        <w:t xml:space="preserve">» </w:t>
      </w:r>
      <w:r w:rsidR="0071280A">
        <w:rPr>
          <w:sz w:val="24"/>
          <w:szCs w:val="24"/>
          <w:lang w:val="uk-UA" w:eastAsia="en-US"/>
        </w:rPr>
        <w:t xml:space="preserve">займається </w:t>
      </w:r>
      <w:r w:rsidR="00242163">
        <w:rPr>
          <w:sz w:val="24"/>
          <w:szCs w:val="24"/>
          <w:lang w:val="uk-UA" w:eastAsia="en-US"/>
        </w:rPr>
        <w:t>виробництвом дерев’яних піддонів та пелет з деревини</w:t>
      </w:r>
      <w:r w:rsidR="007E35A8" w:rsidRPr="003B3823">
        <w:rPr>
          <w:sz w:val="24"/>
          <w:szCs w:val="24"/>
          <w:lang w:val="uk-UA" w:eastAsia="en-US"/>
        </w:rPr>
        <w:t>.</w:t>
      </w:r>
      <w:r w:rsidR="007E35A8">
        <w:rPr>
          <w:sz w:val="24"/>
          <w:szCs w:val="24"/>
          <w:lang w:val="uk-UA" w:eastAsia="en-US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242163">
        <w:rPr>
          <w:rStyle w:val="tx1"/>
          <w:b w:val="0"/>
          <w:sz w:val="24"/>
          <w:szCs w:val="24"/>
          <w:lang w:val="uk-UA"/>
        </w:rPr>
        <w:t>16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 w:rsidR="00242163">
        <w:rPr>
          <w:rStyle w:val="tx1"/>
          <w:b w:val="0"/>
          <w:sz w:val="24"/>
          <w:szCs w:val="24"/>
          <w:lang w:val="uk-UA"/>
        </w:rPr>
        <w:t>24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="00242163">
        <w:rPr>
          <w:rStyle w:val="tx1"/>
          <w:b w:val="0"/>
          <w:sz w:val="24"/>
          <w:szCs w:val="24"/>
          <w:lang w:val="uk-UA"/>
        </w:rPr>
        <w:t>Виробництво дерев’яної тари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242163">
        <w:rPr>
          <w:rStyle w:val="tx1"/>
          <w:b w:val="0"/>
          <w:sz w:val="24"/>
          <w:szCs w:val="24"/>
          <w:lang w:val="uk-UA"/>
        </w:rPr>
        <w:t>Для виробництва дерев’яних піддонів функціонує деревообробний цех, де встановлено два багатопильні верстати, брусовальний верстат, торцювальний верстат, лісопильна рама</w:t>
      </w:r>
      <w:r w:rsidR="0071280A">
        <w:rPr>
          <w:rStyle w:val="tx1"/>
          <w:b w:val="0"/>
          <w:sz w:val="24"/>
          <w:szCs w:val="24"/>
          <w:lang w:val="uk-UA"/>
        </w:rPr>
        <w:t>.</w:t>
      </w:r>
      <w:r w:rsidR="00242163">
        <w:rPr>
          <w:rStyle w:val="tx1"/>
          <w:b w:val="0"/>
          <w:sz w:val="24"/>
          <w:szCs w:val="24"/>
          <w:lang w:val="uk-UA"/>
        </w:rPr>
        <w:t xml:space="preserve"> Відходи деревини, які утворюються додатково проходять через подрібнювач деревини. Тирса, яка утворюється в процесі роботи деревообробних верстатів надходить на спеціально обладнану лінію виготовлення пелет. Для заправлення автотранспорту на території проммайданчика встановлено модуль</w:t>
      </w:r>
      <w:r w:rsidR="00A83104">
        <w:rPr>
          <w:rStyle w:val="tx1"/>
          <w:b w:val="0"/>
          <w:sz w:val="24"/>
          <w:szCs w:val="24"/>
          <w:lang w:val="uk-UA"/>
        </w:rPr>
        <w:t xml:space="preserve"> дизельного палива, який складається із паливороздавальної колонки та резервуару.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572702" w:rsidP="0036656C">
      <w:pPr>
        <w:ind w:firstLine="720"/>
        <w:jc w:val="both"/>
        <w:rPr>
          <w:lang w:eastAsia="ru-RU"/>
        </w:rPr>
      </w:pPr>
      <w:r>
        <w:rPr>
          <w:lang w:eastAsia="ru-RU"/>
        </w:rPr>
        <w:t>Речовини у вигляді суспе</w:t>
      </w:r>
      <w:r w:rsidR="0071280A">
        <w:rPr>
          <w:lang w:eastAsia="ru-RU"/>
        </w:rPr>
        <w:t xml:space="preserve">ндованих </w:t>
      </w:r>
      <w:r w:rsidR="00A83104">
        <w:rPr>
          <w:lang w:eastAsia="ru-RU"/>
        </w:rPr>
        <w:t>твердих частинок – 2,198225</w:t>
      </w:r>
      <w:r>
        <w:rPr>
          <w:lang w:eastAsia="ru-RU"/>
        </w:rPr>
        <w:t xml:space="preserve"> т/рік; </w:t>
      </w:r>
      <w:r w:rsidR="00112135" w:rsidRPr="005A601E">
        <w:rPr>
          <w:lang w:eastAsia="ru-RU"/>
        </w:rPr>
        <w:t>Вуглеводні граничні С</w:t>
      </w:r>
      <w:r w:rsidR="00112135" w:rsidRPr="005A601E">
        <w:rPr>
          <w:vertAlign w:val="subscript"/>
          <w:lang w:eastAsia="ru-RU"/>
        </w:rPr>
        <w:t>12</w:t>
      </w:r>
      <w:r w:rsidR="00112135" w:rsidRPr="005A601E">
        <w:rPr>
          <w:lang w:eastAsia="ru-RU"/>
        </w:rPr>
        <w:t>-С</w:t>
      </w:r>
      <w:r w:rsidR="00112135" w:rsidRPr="005A601E">
        <w:rPr>
          <w:vertAlign w:val="subscript"/>
          <w:lang w:eastAsia="ru-RU"/>
        </w:rPr>
        <w:t xml:space="preserve">19 </w:t>
      </w:r>
      <w:r w:rsidR="00112135" w:rsidRPr="005A601E">
        <w:rPr>
          <w:lang w:eastAsia="ru-RU"/>
        </w:rPr>
        <w:t>-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0,0</w:t>
      </w:r>
      <w:r w:rsidR="005C2B84">
        <w:rPr>
          <w:lang w:eastAsia="ru-RU"/>
        </w:rPr>
        <w:t>0</w:t>
      </w:r>
      <w:r w:rsidR="00A83104">
        <w:rPr>
          <w:lang w:eastAsia="ru-RU"/>
        </w:rPr>
        <w:t>1872 т/рік</w:t>
      </w:r>
      <w:r w:rsidR="0036656C"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12135"/>
    <w:rsid w:val="00161850"/>
    <w:rsid w:val="001E029B"/>
    <w:rsid w:val="001F35D4"/>
    <w:rsid w:val="00242163"/>
    <w:rsid w:val="00246461"/>
    <w:rsid w:val="003347C4"/>
    <w:rsid w:val="0036656C"/>
    <w:rsid w:val="00434170"/>
    <w:rsid w:val="00477F8D"/>
    <w:rsid w:val="00552833"/>
    <w:rsid w:val="00563257"/>
    <w:rsid w:val="00572702"/>
    <w:rsid w:val="005A601E"/>
    <w:rsid w:val="005C2B84"/>
    <w:rsid w:val="00614AE7"/>
    <w:rsid w:val="00643622"/>
    <w:rsid w:val="006D13F9"/>
    <w:rsid w:val="0070235D"/>
    <w:rsid w:val="0071280A"/>
    <w:rsid w:val="00773C26"/>
    <w:rsid w:val="007947F7"/>
    <w:rsid w:val="007E35A8"/>
    <w:rsid w:val="0080426B"/>
    <w:rsid w:val="00951D52"/>
    <w:rsid w:val="0098143C"/>
    <w:rsid w:val="009F45FD"/>
    <w:rsid w:val="00A76328"/>
    <w:rsid w:val="00A83104"/>
    <w:rsid w:val="00AA0722"/>
    <w:rsid w:val="00AC529F"/>
    <w:rsid w:val="00B00BD9"/>
    <w:rsid w:val="00BB0CB9"/>
    <w:rsid w:val="00CB26BD"/>
    <w:rsid w:val="00D86AFE"/>
    <w:rsid w:val="00DF392B"/>
    <w:rsid w:val="00E83C82"/>
    <w:rsid w:val="00E94394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2328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2023-05-09T11:30:00Z</dcterms:created>
  <dcterms:modified xsi:type="dcterms:W3CDTF">2023-05-09T11:30:00Z</dcterms:modified>
</cp:coreProperties>
</file>