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352"/>
      </w:tblGrid>
      <w:tr w:rsidR="007B2D69" w:rsidRPr="00EA7435" w:rsidTr="00C602EA">
        <w:tc>
          <w:tcPr>
            <w:tcW w:w="4503" w:type="dxa"/>
          </w:tcPr>
          <w:p w:rsidR="007B2D69" w:rsidRPr="00EA7435" w:rsidRDefault="007B2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B2D69" w:rsidRPr="00EA7435" w:rsidRDefault="007B2D69" w:rsidP="00C6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ЗАТВЕРДЖЕНО</w:t>
            </w:r>
            <w:r w:rsidRPr="00EA74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постановою Кабінету Міністрів України</w:t>
            </w:r>
            <w:r w:rsidRPr="00EA74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від </w:t>
            </w:r>
            <w:r w:rsidR="00C602EA"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__________</w:t>
            </w:r>
            <w:r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р. № </w:t>
            </w:r>
            <w:r w:rsidR="00C602EA" w:rsidRPr="00EA7435">
              <w:rPr>
                <w:rStyle w:val="rvts9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____</w:t>
            </w:r>
          </w:p>
        </w:tc>
      </w:tr>
    </w:tbl>
    <w:p w:rsidR="002B48EF" w:rsidRPr="00EA7435" w:rsidRDefault="002B48EF">
      <w:pPr>
        <w:rPr>
          <w:rFonts w:ascii="Times New Roman" w:hAnsi="Times New Roman" w:cs="Times New Roman"/>
          <w:sz w:val="28"/>
          <w:szCs w:val="28"/>
        </w:rPr>
      </w:pPr>
    </w:p>
    <w:p w:rsidR="007B2D69" w:rsidRPr="00EA7435" w:rsidRDefault="007B2D69">
      <w:pPr>
        <w:rPr>
          <w:rFonts w:ascii="Times New Roman" w:hAnsi="Times New Roman" w:cs="Times New Roman"/>
          <w:sz w:val="28"/>
          <w:szCs w:val="28"/>
        </w:rPr>
      </w:pPr>
    </w:p>
    <w:p w:rsidR="007B2D69" w:rsidRPr="00EA7435" w:rsidRDefault="007B2D69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35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7B2D69" w:rsidRPr="00EA7435" w:rsidRDefault="007B2D69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що вносяться до </w:t>
      </w:r>
      <w:r w:rsidRPr="00EA7435">
        <w:rPr>
          <w:rFonts w:ascii="Times New Roman" w:hAnsi="Times New Roman" w:cs="Times New Roman"/>
          <w:b/>
          <w:sz w:val="28"/>
          <w:szCs w:val="28"/>
        </w:rPr>
        <w:t>постанови Кабінету Мініс</w:t>
      </w:r>
      <w:r w:rsidR="003E7FBF" w:rsidRPr="00EA7435">
        <w:rPr>
          <w:rFonts w:ascii="Times New Roman" w:hAnsi="Times New Roman" w:cs="Times New Roman"/>
          <w:b/>
          <w:sz w:val="28"/>
          <w:szCs w:val="28"/>
        </w:rPr>
        <w:t xml:space="preserve">трів України </w:t>
      </w:r>
      <w:r w:rsidR="00F75BAC" w:rsidRPr="00EA7435">
        <w:rPr>
          <w:rFonts w:ascii="Times New Roman" w:hAnsi="Times New Roman" w:cs="Times New Roman"/>
          <w:b/>
          <w:sz w:val="28"/>
          <w:szCs w:val="28"/>
        </w:rPr>
        <w:br/>
      </w:r>
      <w:r w:rsidR="003E7FBF" w:rsidRPr="00EA7435">
        <w:rPr>
          <w:rFonts w:ascii="Times New Roman" w:hAnsi="Times New Roman" w:cs="Times New Roman"/>
          <w:b/>
          <w:sz w:val="28"/>
          <w:szCs w:val="28"/>
        </w:rPr>
        <w:t>від 4 березня 1996 </w:t>
      </w:r>
      <w:r w:rsidRPr="00EA7435">
        <w:rPr>
          <w:rFonts w:ascii="Times New Roman" w:hAnsi="Times New Roman" w:cs="Times New Roman"/>
          <w:b/>
          <w:sz w:val="28"/>
          <w:szCs w:val="28"/>
        </w:rPr>
        <w:t xml:space="preserve">р. № 295 </w:t>
      </w:r>
    </w:p>
    <w:p w:rsidR="00C602EA" w:rsidRPr="00EA7435" w:rsidRDefault="00C602EA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365" w:rsidRPr="00EA7435" w:rsidRDefault="00661365" w:rsidP="0073340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У постанові:</w:t>
      </w:r>
    </w:p>
    <w:p w:rsidR="00661365" w:rsidRPr="00EA7435" w:rsidRDefault="00FA3375" w:rsidP="00FA337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435">
        <w:rPr>
          <w:rFonts w:ascii="Times New Roman" w:hAnsi="Times New Roman" w:cs="Times New Roman"/>
          <w:sz w:val="28"/>
          <w:szCs w:val="28"/>
        </w:rPr>
        <w:t>у</w:t>
      </w:r>
      <w:r w:rsidR="00661365" w:rsidRPr="00EA7435">
        <w:rPr>
          <w:rFonts w:ascii="Times New Roman" w:hAnsi="Times New Roman" w:cs="Times New Roman"/>
          <w:sz w:val="28"/>
          <w:szCs w:val="28"/>
          <w:lang w:val="ru-RU"/>
        </w:rPr>
        <w:t xml:space="preserve"> назві </w:t>
      </w:r>
      <w:r w:rsidRPr="00EA7435">
        <w:rPr>
          <w:rFonts w:ascii="Times New Roman" w:hAnsi="Times New Roman" w:cs="Times New Roman"/>
          <w:sz w:val="28"/>
          <w:szCs w:val="28"/>
        </w:rPr>
        <w:t>слова «, видання переліків» виключити;</w:t>
      </w:r>
    </w:p>
    <w:p w:rsidR="007B2D69" w:rsidRPr="00EA7435" w:rsidRDefault="00FA3375" w:rsidP="00FA33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2)  а</w:t>
      </w:r>
      <w:r w:rsidR="0014602B" w:rsidRPr="00EA7435">
        <w:rPr>
          <w:rFonts w:ascii="Times New Roman" w:hAnsi="Times New Roman" w:cs="Times New Roman"/>
          <w:sz w:val="28"/>
          <w:szCs w:val="28"/>
        </w:rPr>
        <w:t>бзац другий постановляючої частини виключити</w:t>
      </w:r>
      <w:r w:rsidR="00DB0500" w:rsidRPr="00EA7435">
        <w:rPr>
          <w:rFonts w:ascii="Times New Roman" w:hAnsi="Times New Roman" w:cs="Times New Roman"/>
          <w:sz w:val="28"/>
          <w:szCs w:val="28"/>
        </w:rPr>
        <w:t>.</w:t>
      </w:r>
    </w:p>
    <w:p w:rsidR="00DB0500" w:rsidRPr="00EA7435" w:rsidRDefault="00DB0500" w:rsidP="0073340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 xml:space="preserve">У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Україні, затвердженому </w:t>
      </w:r>
      <w:r w:rsidR="003E7FBF" w:rsidRPr="00EA7435">
        <w:rPr>
          <w:rFonts w:ascii="Times New Roman" w:hAnsi="Times New Roman" w:cs="Times New Roman"/>
          <w:sz w:val="28"/>
          <w:szCs w:val="28"/>
        </w:rPr>
        <w:t>зазначеною постановою</w:t>
      </w:r>
      <w:r w:rsidRPr="00EA7435">
        <w:rPr>
          <w:rFonts w:ascii="Times New Roman" w:hAnsi="Times New Roman" w:cs="Times New Roman"/>
          <w:sz w:val="28"/>
          <w:szCs w:val="28"/>
        </w:rPr>
        <w:t>:</w:t>
      </w:r>
    </w:p>
    <w:p w:rsidR="003E7FBF" w:rsidRPr="00EA7435" w:rsidRDefault="00777E63" w:rsidP="0073340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у</w:t>
      </w:r>
      <w:r w:rsidR="003E7FBF" w:rsidRPr="00EA7435">
        <w:rPr>
          <w:rFonts w:ascii="Times New Roman" w:hAnsi="Times New Roman" w:cs="Times New Roman"/>
          <w:sz w:val="28"/>
          <w:szCs w:val="28"/>
        </w:rPr>
        <w:t xml:space="preserve"> назві</w:t>
      </w:r>
      <w:r w:rsidR="00014FD2" w:rsidRPr="00EA7435">
        <w:rPr>
          <w:rFonts w:ascii="Times New Roman" w:hAnsi="Times New Roman" w:cs="Times New Roman"/>
          <w:sz w:val="28"/>
          <w:szCs w:val="28"/>
        </w:rPr>
        <w:t xml:space="preserve"> </w:t>
      </w:r>
      <w:r w:rsidR="003E7FBF" w:rsidRPr="00EA743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41B8C" w:rsidRPr="00EA7435">
        <w:rPr>
          <w:rFonts w:ascii="Times New Roman" w:hAnsi="Times New Roman" w:cs="Times New Roman"/>
          <w:sz w:val="28"/>
          <w:szCs w:val="28"/>
        </w:rPr>
        <w:t>«, видання переліків» виключити;</w:t>
      </w:r>
    </w:p>
    <w:p w:rsidR="00611765" w:rsidRPr="00EA7435" w:rsidRDefault="0075094E" w:rsidP="0073340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а</w:t>
      </w:r>
      <w:r w:rsidR="00611765" w:rsidRPr="00EA7435">
        <w:rPr>
          <w:rFonts w:ascii="Times New Roman" w:hAnsi="Times New Roman" w:cs="Times New Roman"/>
          <w:sz w:val="28"/>
          <w:szCs w:val="28"/>
        </w:rPr>
        <w:t>бзаци другий і третій пункту 2 замінити абзацом такого змісту:</w:t>
      </w:r>
    </w:p>
    <w:p w:rsidR="00611765" w:rsidRPr="00EA7435" w:rsidRDefault="00611765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«Державні випробування з метою біологічної, екологічної та токсиколого-гігієнічної оцінки для цілей державної реєстрації пестицидів і агрохімікатів здійснюються підприємствами, установами, організаціями, уповноваженими центральним органом виконавчої влади, що забезпечує формування та реалізує державну політику у сфері охорони навколишнього природного середовища</w:t>
      </w:r>
      <w:r w:rsidR="00D86BF6" w:rsidRPr="00EA7435">
        <w:rPr>
          <w:rFonts w:ascii="Times New Roman" w:hAnsi="Times New Roman" w:cs="Times New Roman"/>
          <w:sz w:val="28"/>
          <w:szCs w:val="28"/>
        </w:rPr>
        <w:t xml:space="preserve"> в порядку, затвердженому Кабінетом Міністрів України</w:t>
      </w:r>
      <w:r w:rsidRPr="00EA7435">
        <w:rPr>
          <w:rFonts w:ascii="Times New Roman" w:hAnsi="Times New Roman" w:cs="Times New Roman"/>
          <w:sz w:val="28"/>
          <w:szCs w:val="28"/>
        </w:rPr>
        <w:t>.»</w:t>
      </w:r>
      <w:r w:rsidR="00710956" w:rsidRPr="00EA7435">
        <w:rPr>
          <w:rFonts w:ascii="Times New Roman" w:hAnsi="Times New Roman" w:cs="Times New Roman"/>
          <w:sz w:val="28"/>
          <w:szCs w:val="28"/>
        </w:rPr>
        <w:t>;</w:t>
      </w:r>
    </w:p>
    <w:p w:rsidR="00710956" w:rsidRPr="00EA7435" w:rsidRDefault="0075094E" w:rsidP="0073340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а</w:t>
      </w:r>
      <w:r w:rsidR="00710956" w:rsidRPr="00EA7435">
        <w:rPr>
          <w:rFonts w:ascii="Times New Roman" w:hAnsi="Times New Roman" w:cs="Times New Roman"/>
          <w:sz w:val="28"/>
          <w:szCs w:val="28"/>
        </w:rPr>
        <w:t>бзац другий пункту 3 замінити абзацами такого змісту:</w:t>
      </w:r>
    </w:p>
    <w:p w:rsidR="00710956" w:rsidRPr="00EA7435" w:rsidRDefault="00710956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«Державні випробування пестицидів і агрохімікатів проводяться у два етапи: польові і виробничі.</w:t>
      </w:r>
    </w:p>
    <w:p w:rsidR="00710956" w:rsidRPr="00EA7435" w:rsidRDefault="00710956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58"/>
      <w:bookmarkEnd w:id="0"/>
      <w:r w:rsidRPr="00EA7435">
        <w:rPr>
          <w:rFonts w:ascii="Times New Roman" w:hAnsi="Times New Roman" w:cs="Times New Roman"/>
          <w:sz w:val="28"/>
          <w:szCs w:val="28"/>
        </w:rPr>
        <w:t>Метою польових випробувань є встановлення або підтвердження біологічної ефективності нових пестицидів і агрохімікатів порівняно з тими, що застосовуються, розроблення тимчасових регламентів їх застосування та поглиблене вивчення препаративних форм.</w:t>
      </w:r>
    </w:p>
    <w:p w:rsidR="00710956" w:rsidRPr="00EA7435" w:rsidRDefault="00A12105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Виробничі випробування проводяться з метою підтвердження біологічної ефективності пестицидів і агрохімікатів у різних зонах України, уточнення та обґрунтування регламентів, їх застосування, гігієнічних і екологічних нормативів, розроблення та модифікації методик визначення залишкових кількостей цих пестицидів і агрохімікатів та їх небезпечних метаболітів</w:t>
      </w:r>
      <w:r w:rsidR="005C51C9" w:rsidRPr="00EA7435">
        <w:rPr>
          <w:rFonts w:ascii="Times New Roman" w:hAnsi="Times New Roman" w:cs="Times New Roman"/>
          <w:sz w:val="28"/>
          <w:szCs w:val="28"/>
        </w:rPr>
        <w:t>»;</w:t>
      </w:r>
    </w:p>
    <w:p w:rsidR="005C51C9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п</w:t>
      </w:r>
      <w:r w:rsidR="005C51C9" w:rsidRPr="00EA7435">
        <w:rPr>
          <w:rFonts w:ascii="Times New Roman" w:hAnsi="Times New Roman" w:cs="Times New Roman"/>
          <w:sz w:val="28"/>
          <w:szCs w:val="28"/>
        </w:rPr>
        <w:t>ункт 15 виключити;</w:t>
      </w:r>
    </w:p>
    <w:p w:rsidR="005C51C9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в</w:t>
      </w:r>
      <w:r w:rsidR="00001EA9" w:rsidRPr="00EA7435">
        <w:rPr>
          <w:rFonts w:ascii="Times New Roman" w:hAnsi="Times New Roman" w:cs="Times New Roman"/>
          <w:sz w:val="28"/>
          <w:szCs w:val="28"/>
        </w:rPr>
        <w:t xml:space="preserve"> абзаці першому пункту 19 слова «вітчизняного та іноземного виробництва» виключити</w:t>
      </w:r>
      <w:r w:rsidR="00EC3A30" w:rsidRPr="00EA7435">
        <w:rPr>
          <w:rFonts w:ascii="Times New Roman" w:hAnsi="Times New Roman" w:cs="Times New Roman"/>
          <w:sz w:val="28"/>
          <w:szCs w:val="28"/>
        </w:rPr>
        <w:t>;</w:t>
      </w:r>
    </w:p>
    <w:p w:rsidR="00EC3A30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у</w:t>
      </w:r>
      <w:r w:rsidR="00CE6CF5" w:rsidRPr="00EA7435">
        <w:rPr>
          <w:rFonts w:ascii="Times New Roman" w:hAnsi="Times New Roman" w:cs="Times New Roman"/>
          <w:sz w:val="28"/>
          <w:szCs w:val="28"/>
        </w:rPr>
        <w:t xml:space="preserve"> пункті 20:</w:t>
      </w:r>
    </w:p>
    <w:p w:rsidR="00CE6CF5" w:rsidRPr="00EA7435" w:rsidRDefault="0075094E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в</w:t>
      </w:r>
      <w:r w:rsidR="00CE6CF5" w:rsidRPr="00EA7435">
        <w:rPr>
          <w:rFonts w:ascii="Times New Roman" w:hAnsi="Times New Roman" w:cs="Times New Roman"/>
          <w:sz w:val="28"/>
          <w:szCs w:val="28"/>
        </w:rPr>
        <w:t xml:space="preserve"> </w:t>
      </w:r>
      <w:r w:rsidR="00C17457" w:rsidRPr="00EA7435">
        <w:rPr>
          <w:rFonts w:ascii="Times New Roman" w:hAnsi="Times New Roman" w:cs="Times New Roman"/>
          <w:sz w:val="28"/>
          <w:szCs w:val="28"/>
        </w:rPr>
        <w:t>абзаці третьому слова «чи російською» виключити</w:t>
      </w:r>
      <w:r w:rsidR="00AA3880" w:rsidRPr="00EA7435">
        <w:rPr>
          <w:rFonts w:ascii="Times New Roman" w:hAnsi="Times New Roman" w:cs="Times New Roman"/>
          <w:sz w:val="28"/>
          <w:szCs w:val="28"/>
        </w:rPr>
        <w:t>;</w:t>
      </w:r>
    </w:p>
    <w:p w:rsidR="00AA3880" w:rsidRPr="00EA7435" w:rsidRDefault="0075094E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а</w:t>
      </w:r>
      <w:r w:rsidR="00AA3880" w:rsidRPr="00EA7435">
        <w:rPr>
          <w:rFonts w:ascii="Times New Roman" w:hAnsi="Times New Roman" w:cs="Times New Roman"/>
          <w:sz w:val="28"/>
          <w:szCs w:val="28"/>
        </w:rPr>
        <w:t xml:space="preserve">бзац </w:t>
      </w:r>
      <w:r w:rsidR="00E11BE6" w:rsidRPr="00EA7435">
        <w:rPr>
          <w:rFonts w:ascii="Times New Roman" w:hAnsi="Times New Roman" w:cs="Times New Roman"/>
          <w:sz w:val="28"/>
          <w:szCs w:val="28"/>
        </w:rPr>
        <w:t>восьмий</w:t>
      </w:r>
      <w:r w:rsidR="00AA3880" w:rsidRPr="00EA7435">
        <w:rPr>
          <w:rFonts w:ascii="Times New Roman" w:hAnsi="Times New Roman" w:cs="Times New Roman"/>
          <w:sz w:val="28"/>
          <w:szCs w:val="28"/>
        </w:rPr>
        <w:t xml:space="preserve"> викласти у такій редакції:</w:t>
      </w:r>
    </w:p>
    <w:p w:rsidR="00AA3880" w:rsidRPr="00EA7435" w:rsidRDefault="00AA3880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«проект етике</w:t>
      </w:r>
      <w:r w:rsidR="00FF6DB4" w:rsidRPr="00EA7435">
        <w:rPr>
          <w:rFonts w:ascii="Times New Roman" w:hAnsi="Times New Roman" w:cs="Times New Roman"/>
          <w:sz w:val="28"/>
          <w:szCs w:val="28"/>
        </w:rPr>
        <w:t>тки із зазначенням інформації передбаченої частиною другою статті 10 Закону України «Про пестициди і агрохімікати</w:t>
      </w:r>
      <w:r w:rsidRPr="00EA7435">
        <w:rPr>
          <w:rFonts w:ascii="Times New Roman" w:hAnsi="Times New Roman" w:cs="Times New Roman"/>
          <w:sz w:val="28"/>
          <w:szCs w:val="28"/>
        </w:rPr>
        <w:t>»</w:t>
      </w:r>
      <w:r w:rsidR="00FF6DB4" w:rsidRPr="00EA7435">
        <w:rPr>
          <w:rFonts w:ascii="Times New Roman" w:hAnsi="Times New Roman" w:cs="Times New Roman"/>
          <w:sz w:val="28"/>
          <w:szCs w:val="28"/>
        </w:rPr>
        <w:t>;</w:t>
      </w:r>
    </w:p>
    <w:p w:rsidR="000327B0" w:rsidRPr="00EA7435" w:rsidRDefault="0075094E" w:rsidP="00964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327B0" w:rsidRPr="00EA7435">
        <w:rPr>
          <w:rFonts w:ascii="Times New Roman" w:hAnsi="Times New Roman" w:cs="Times New Roman"/>
          <w:sz w:val="28"/>
          <w:szCs w:val="28"/>
        </w:rPr>
        <w:t>бзаци четвертий – шостий пункту 21 замінити абзацами такого змісту:</w:t>
      </w:r>
    </w:p>
    <w:p w:rsidR="00922F39" w:rsidRPr="00EA7435" w:rsidRDefault="00B97238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2F39"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одержання Міндовкіллям підтвердження оплати рахунку за проведення експертизи препарату, Міндовкіллям забезпечується проведення </w:t>
      </w:r>
      <w:r w:rsidR="00922F39" w:rsidRPr="00EA7435">
        <w:rPr>
          <w:rFonts w:ascii="Times New Roman" w:hAnsi="Times New Roman" w:cs="Times New Roman"/>
          <w:sz w:val="28"/>
          <w:szCs w:val="28"/>
        </w:rPr>
        <w:t>еколого-експертної оцінки матеріалів, поданих для реєстрації препарату.</w:t>
      </w:r>
    </w:p>
    <w:p w:rsidR="000327B0" w:rsidRPr="00EA7435" w:rsidRDefault="00A45C04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22F39"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трок розгляду реєстраційних документів від оплати рахунку за проведення експертизи препарату до прийняття рішення про його державну реєстрацію не повинен перевищувати 90 днів.»;</w:t>
      </w:r>
    </w:p>
    <w:p w:rsidR="00922F39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а</w:t>
      </w:r>
      <w:r w:rsidR="00922F39" w:rsidRPr="00EA7435">
        <w:rPr>
          <w:rFonts w:ascii="Times New Roman" w:hAnsi="Times New Roman" w:cs="Times New Roman"/>
          <w:sz w:val="28"/>
          <w:szCs w:val="28"/>
        </w:rPr>
        <w:t>бзац перший пункту 22 викласти у такій редакції:</w:t>
      </w:r>
    </w:p>
    <w:p w:rsidR="00922F39" w:rsidRPr="00EA7435" w:rsidRDefault="00922F39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«Результати еколого-експертної оцінки матеріалів, поданих для реєстрації  пестицидів та агрохімікатів затверджуються заступником Міністра захисту  довкілля та природних ресурсів»</w:t>
      </w:r>
      <w:r w:rsidR="00861C09" w:rsidRPr="00EA7435">
        <w:rPr>
          <w:rFonts w:ascii="Times New Roman" w:hAnsi="Times New Roman" w:cs="Times New Roman"/>
          <w:sz w:val="28"/>
          <w:szCs w:val="28"/>
        </w:rPr>
        <w:t>;</w:t>
      </w:r>
    </w:p>
    <w:p w:rsidR="00861C09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у</w:t>
      </w:r>
      <w:r w:rsidR="00861C09" w:rsidRPr="00EA7435">
        <w:rPr>
          <w:rFonts w:ascii="Times New Roman" w:hAnsi="Times New Roman" w:cs="Times New Roman"/>
          <w:sz w:val="28"/>
          <w:szCs w:val="28"/>
        </w:rPr>
        <w:t xml:space="preserve"> пункті 23:</w:t>
      </w:r>
    </w:p>
    <w:p w:rsidR="00861C09" w:rsidRPr="00EA7435" w:rsidRDefault="0075094E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а</w:t>
      </w:r>
      <w:r w:rsidR="00065A6E" w:rsidRPr="00EA7435">
        <w:rPr>
          <w:rFonts w:ascii="Times New Roman" w:hAnsi="Times New Roman" w:cs="Times New Roman"/>
          <w:sz w:val="28"/>
          <w:szCs w:val="28"/>
        </w:rPr>
        <w:t>бзац перший викласти у такій редакції:</w:t>
      </w:r>
    </w:p>
    <w:p w:rsidR="00065A6E" w:rsidRPr="00EA7435" w:rsidRDefault="00065A6E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</w:t>
      </w: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Міндовкілля про державну реєстрацію препарату приймається з урахуванням результату експертизи реєстраційних документів та рекомендацій </w:t>
      </w:r>
      <w:r w:rsidRPr="00EA7435">
        <w:rPr>
          <w:rFonts w:ascii="Times New Roman" w:hAnsi="Times New Roman" w:cs="Times New Roman"/>
          <w:sz w:val="28"/>
          <w:szCs w:val="28"/>
        </w:rPr>
        <w:t>науково-експертної ради»</w:t>
      </w:r>
    </w:p>
    <w:p w:rsidR="00B97238" w:rsidRPr="00EA7435" w:rsidRDefault="0075094E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72E2"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бзаци другий і четвертий виключити;</w:t>
      </w:r>
    </w:p>
    <w:p w:rsidR="006F72E2" w:rsidRPr="00EA7435" w:rsidRDefault="0075094E" w:rsidP="0021105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72E2"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бзац перший пункту 24 викласти у такій редакції:</w:t>
      </w:r>
    </w:p>
    <w:p w:rsidR="006F72E2" w:rsidRPr="00EA7435" w:rsidRDefault="006F72E2" w:rsidP="0096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35">
        <w:rPr>
          <w:rFonts w:ascii="Times New Roman" w:hAnsi="Times New Roman" w:cs="Times New Roman"/>
          <w:sz w:val="28"/>
          <w:szCs w:val="28"/>
        </w:rPr>
        <w:t>«24. Протягом 5 робочих днів з дня надходження до Мідовкілля оплати реєстраційного внеску затверджується тарна етикетка препарату та до Державного реєстру пестицидів і агрохімікатів</w:t>
      </w:r>
      <w:r w:rsidR="0073462D" w:rsidRPr="00EA7435">
        <w:rPr>
          <w:rFonts w:ascii="Times New Roman" w:hAnsi="Times New Roman" w:cs="Times New Roman"/>
          <w:sz w:val="28"/>
          <w:szCs w:val="28"/>
        </w:rPr>
        <w:t>,</w:t>
      </w:r>
      <w:r w:rsidRPr="00EA7435">
        <w:rPr>
          <w:rFonts w:ascii="Times New Roman" w:hAnsi="Times New Roman" w:cs="Times New Roman"/>
          <w:sz w:val="28"/>
          <w:szCs w:val="28"/>
        </w:rPr>
        <w:t xml:space="preserve"> дозволених до використання в Україні (далі – Державний реєстр препаратів) включаються відомості про пестициди і агрохімікати, щодо яких прийнято рішення про державну реєстрацію.»;</w:t>
      </w:r>
    </w:p>
    <w:p w:rsidR="006F72E2" w:rsidRPr="00EA7435" w:rsidRDefault="0075094E" w:rsidP="0096425B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F72E2"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ункти 35 – 37 виключити.</w:t>
      </w:r>
    </w:p>
    <w:p w:rsidR="0096425B" w:rsidRPr="00EA7435" w:rsidRDefault="0096425B" w:rsidP="0096425B">
      <w:pPr>
        <w:pStyle w:val="HTML"/>
        <w:shd w:val="clear" w:color="auto" w:fill="FFFFFF"/>
        <w:tabs>
          <w:tab w:val="clear" w:pos="1832"/>
          <w:tab w:val="left" w:pos="1134"/>
        </w:tabs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72E2" w:rsidRPr="00EA7435" w:rsidRDefault="0075094E" w:rsidP="007509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43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0327B0" w:rsidRPr="00EA7435" w:rsidRDefault="000327B0" w:rsidP="00611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500" w:rsidRPr="00EA7435" w:rsidRDefault="00DB0500" w:rsidP="00DB05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956" w:rsidRPr="00EA7435" w:rsidRDefault="00710956" w:rsidP="00DB050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0956" w:rsidRPr="00EA7435" w:rsidSect="007334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4E" w:rsidRDefault="00B7564E" w:rsidP="0096425B">
      <w:pPr>
        <w:spacing w:after="0" w:line="240" w:lineRule="auto"/>
      </w:pPr>
      <w:r>
        <w:separator/>
      </w:r>
    </w:p>
  </w:endnote>
  <w:endnote w:type="continuationSeparator" w:id="0">
    <w:p w:rsidR="00B7564E" w:rsidRDefault="00B7564E" w:rsidP="0096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4E" w:rsidRDefault="00B7564E" w:rsidP="0096425B">
      <w:pPr>
        <w:spacing w:after="0" w:line="240" w:lineRule="auto"/>
      </w:pPr>
      <w:r>
        <w:separator/>
      </w:r>
    </w:p>
  </w:footnote>
  <w:footnote w:type="continuationSeparator" w:id="0">
    <w:p w:rsidR="00B7564E" w:rsidRDefault="00B7564E" w:rsidP="0096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25B" w:rsidRDefault="00405F42">
        <w:pPr>
          <w:pStyle w:val="a5"/>
          <w:jc w:val="center"/>
        </w:pPr>
        <w:r w:rsidRPr="0096425B">
          <w:rPr>
            <w:rFonts w:ascii="Times New Roman" w:hAnsi="Times New Roman" w:cs="Times New Roman"/>
          </w:rPr>
          <w:fldChar w:fldCharType="begin"/>
        </w:r>
        <w:r w:rsidR="0096425B" w:rsidRPr="0096425B">
          <w:rPr>
            <w:rFonts w:ascii="Times New Roman" w:hAnsi="Times New Roman" w:cs="Times New Roman"/>
          </w:rPr>
          <w:instrText xml:space="preserve"> PAGE   \* MERGEFORMAT </w:instrText>
        </w:r>
        <w:r w:rsidRPr="0096425B">
          <w:rPr>
            <w:rFonts w:ascii="Times New Roman" w:hAnsi="Times New Roman" w:cs="Times New Roman"/>
          </w:rPr>
          <w:fldChar w:fldCharType="separate"/>
        </w:r>
        <w:r w:rsidR="00EA7435">
          <w:rPr>
            <w:rFonts w:ascii="Times New Roman" w:hAnsi="Times New Roman" w:cs="Times New Roman"/>
            <w:noProof/>
          </w:rPr>
          <w:t>2</w:t>
        </w:r>
        <w:r w:rsidRPr="0096425B">
          <w:rPr>
            <w:rFonts w:ascii="Times New Roman" w:hAnsi="Times New Roman" w:cs="Times New Roman"/>
          </w:rPr>
          <w:fldChar w:fldCharType="end"/>
        </w:r>
      </w:p>
    </w:sdtContent>
  </w:sdt>
  <w:p w:rsidR="0096425B" w:rsidRDefault="00964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5DE"/>
    <w:multiLevelType w:val="hybridMultilevel"/>
    <w:tmpl w:val="4A78327E"/>
    <w:lvl w:ilvl="0" w:tplc="263C31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F37D5F"/>
    <w:multiLevelType w:val="hybridMultilevel"/>
    <w:tmpl w:val="93220814"/>
    <w:lvl w:ilvl="0" w:tplc="199CE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86CEC"/>
    <w:multiLevelType w:val="hybridMultilevel"/>
    <w:tmpl w:val="9ACC0FC8"/>
    <w:lvl w:ilvl="0" w:tplc="C31A2ED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3502"/>
    <w:multiLevelType w:val="hybridMultilevel"/>
    <w:tmpl w:val="5004FA68"/>
    <w:lvl w:ilvl="0" w:tplc="263C3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817B8E"/>
    <w:multiLevelType w:val="hybridMultilevel"/>
    <w:tmpl w:val="AFB8A8BE"/>
    <w:lvl w:ilvl="0" w:tplc="263C31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69"/>
    <w:rsid w:val="00001EA9"/>
    <w:rsid w:val="00014FD2"/>
    <w:rsid w:val="000327B0"/>
    <w:rsid w:val="00065A6E"/>
    <w:rsid w:val="00083FA2"/>
    <w:rsid w:val="000C720C"/>
    <w:rsid w:val="00130136"/>
    <w:rsid w:val="0014602B"/>
    <w:rsid w:val="0018257F"/>
    <w:rsid w:val="00211056"/>
    <w:rsid w:val="002B48EF"/>
    <w:rsid w:val="00301906"/>
    <w:rsid w:val="00307A00"/>
    <w:rsid w:val="003E7FBF"/>
    <w:rsid w:val="00405F42"/>
    <w:rsid w:val="004B3AA8"/>
    <w:rsid w:val="0055424C"/>
    <w:rsid w:val="005C51C9"/>
    <w:rsid w:val="00611765"/>
    <w:rsid w:val="00645D45"/>
    <w:rsid w:val="00661365"/>
    <w:rsid w:val="006F72E2"/>
    <w:rsid w:val="00710956"/>
    <w:rsid w:val="00733408"/>
    <w:rsid w:val="0073462D"/>
    <w:rsid w:val="0075094E"/>
    <w:rsid w:val="00777E63"/>
    <w:rsid w:val="007B2D69"/>
    <w:rsid w:val="00861C09"/>
    <w:rsid w:val="00922F39"/>
    <w:rsid w:val="0096425B"/>
    <w:rsid w:val="00A12105"/>
    <w:rsid w:val="00A45C04"/>
    <w:rsid w:val="00A52BAC"/>
    <w:rsid w:val="00AA3880"/>
    <w:rsid w:val="00AB2E83"/>
    <w:rsid w:val="00AC010C"/>
    <w:rsid w:val="00B7564E"/>
    <w:rsid w:val="00B97238"/>
    <w:rsid w:val="00BC3318"/>
    <w:rsid w:val="00BC3796"/>
    <w:rsid w:val="00C17457"/>
    <w:rsid w:val="00C602EA"/>
    <w:rsid w:val="00CA28F1"/>
    <w:rsid w:val="00CE6CF5"/>
    <w:rsid w:val="00CF5F7E"/>
    <w:rsid w:val="00D86BF6"/>
    <w:rsid w:val="00DB0500"/>
    <w:rsid w:val="00E11BE6"/>
    <w:rsid w:val="00E41B8C"/>
    <w:rsid w:val="00E57B85"/>
    <w:rsid w:val="00EA7435"/>
    <w:rsid w:val="00EC3A30"/>
    <w:rsid w:val="00F75BAC"/>
    <w:rsid w:val="00F876F6"/>
    <w:rsid w:val="00FA3375"/>
    <w:rsid w:val="00FC3B80"/>
    <w:rsid w:val="00FE6ED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7B2D69"/>
  </w:style>
  <w:style w:type="paragraph" w:styleId="a4">
    <w:name w:val="List Paragraph"/>
    <w:basedOn w:val="a"/>
    <w:uiPriority w:val="34"/>
    <w:qFormat/>
    <w:rsid w:val="0014602B"/>
    <w:pPr>
      <w:ind w:left="720"/>
      <w:contextualSpacing/>
    </w:pPr>
  </w:style>
  <w:style w:type="paragraph" w:customStyle="1" w:styleId="rvps2">
    <w:name w:val="rvps2"/>
    <w:basedOn w:val="a"/>
    <w:rsid w:val="0071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F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F72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964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6425B"/>
  </w:style>
  <w:style w:type="paragraph" w:styleId="a7">
    <w:name w:val="footer"/>
    <w:basedOn w:val="a"/>
    <w:link w:val="a8"/>
    <w:uiPriority w:val="99"/>
    <w:semiHidden/>
    <w:unhideWhenUsed/>
    <w:rsid w:val="009642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6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yu_bondarenko</cp:lastModifiedBy>
  <cp:revision>5</cp:revision>
  <dcterms:created xsi:type="dcterms:W3CDTF">2023-05-02T12:03:00Z</dcterms:created>
  <dcterms:modified xsi:type="dcterms:W3CDTF">2023-05-15T12:13:00Z</dcterms:modified>
</cp:coreProperties>
</file>