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84"/>
        <w:gridCol w:w="1417"/>
        <w:gridCol w:w="567"/>
        <w:gridCol w:w="2126"/>
        <w:gridCol w:w="425"/>
        <w:gridCol w:w="1276"/>
        <w:gridCol w:w="709"/>
        <w:gridCol w:w="709"/>
        <w:gridCol w:w="3969"/>
        <w:gridCol w:w="567"/>
        <w:gridCol w:w="2976"/>
        <w:gridCol w:w="1842"/>
        <w:gridCol w:w="1701"/>
        <w:gridCol w:w="6237"/>
        <w:gridCol w:w="2835"/>
      </w:tblGrid>
      <w:tr w:rsidR="000A7480" w:rsidRPr="00FE55B5" w14:paraId="4B2D75D6" w14:textId="77777777" w:rsidTr="006C630D">
        <w:trPr>
          <w:trHeight w:val="31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148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474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F0AB" w14:textId="77777777" w:rsidR="00D21849" w:rsidRDefault="000A7480" w:rsidP="006C630D">
            <w:pPr>
              <w:spacing w:after="0" w:line="240" w:lineRule="auto"/>
              <w:ind w:firstLine="100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14:paraId="5469FD94" w14:textId="41057FB3" w:rsidR="00BD172D" w:rsidRPr="00BD172D" w:rsidRDefault="000A7480" w:rsidP="006C630D">
            <w:pPr>
              <w:spacing w:after="0" w:line="240" w:lineRule="auto"/>
              <w:ind w:firstLine="100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</w:t>
            </w:r>
          </w:p>
          <w:p w14:paraId="4DC2EE71" w14:textId="0131EA3D" w:rsidR="000A7480" w:rsidRPr="00BD172D" w:rsidRDefault="000A7480" w:rsidP="006C630D">
            <w:pPr>
              <w:spacing w:after="0" w:line="240" w:lineRule="auto"/>
              <w:ind w:firstLine="100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довкілля та природних ресурсів України </w:t>
            </w:r>
          </w:p>
          <w:p w14:paraId="3AE4EB14" w14:textId="77777777" w:rsidR="00BD172D" w:rsidRPr="00BD172D" w:rsidRDefault="000A7480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BD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BD172D"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Про відмову у скасуванні державної </w:t>
            </w:r>
          </w:p>
          <w:p w14:paraId="7B1B219F" w14:textId="77777777" w:rsidR="00BD172D" w:rsidRPr="00BD172D" w:rsidRDefault="00BD172D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реєстрації установки в Єдиному</w:t>
            </w:r>
          </w:p>
          <w:p w14:paraId="7EDEF278" w14:textId="5F680888" w:rsidR="00BD172D" w:rsidRPr="00BD172D" w:rsidRDefault="00BD172D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реєстр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і</w:t>
            </w: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з моніторингу, звітності та </w:t>
            </w:r>
          </w:p>
          <w:p w14:paraId="4A425239" w14:textId="7FBCE97A" w:rsidR="000A7480" w:rsidRPr="00FE55B5" w:rsidRDefault="00BD172D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вери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фікації викидів парникових газів</w:t>
            </w:r>
            <w:r w:rsidR="000A7480"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122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9AF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A7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34FE9" w14:textId="77777777" w:rsidR="000A7480" w:rsidRPr="00FE55B5" w:rsidRDefault="000A7480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A7480" w:rsidRPr="00FE55B5" w14:paraId="43FBEFF5" w14:textId="77777777" w:rsidTr="006C630D">
        <w:trPr>
          <w:gridAfter w:val="5"/>
          <w:wAfter w:w="15591" w:type="dxa"/>
          <w:trHeight w:val="31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49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CFA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8C8F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3CD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9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2DC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4BD486F0" w14:textId="77777777" w:rsidTr="006C630D">
        <w:trPr>
          <w:gridAfter w:val="5"/>
          <w:wAfter w:w="15591" w:type="dxa"/>
          <w:trHeight w:val="31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245" w14:textId="77777777" w:rsidR="000A7480" w:rsidRPr="00BD172D" w:rsidRDefault="000A7480" w:rsidP="00BD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9DC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B9C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A90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F4A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6969EC70" w14:textId="77777777" w:rsidTr="006C630D">
        <w:trPr>
          <w:gridAfter w:val="4"/>
          <w:wAfter w:w="12615" w:type="dxa"/>
          <w:trHeight w:val="31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519" w14:textId="77777777" w:rsidR="000A7480" w:rsidRPr="00BD172D" w:rsidRDefault="000A7480" w:rsidP="00BD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D6BE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58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F29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94D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DDE8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6A454573" w14:textId="77777777" w:rsidTr="006C630D">
        <w:trPr>
          <w:gridAfter w:val="4"/>
          <w:wAfter w:w="12615" w:type="dxa"/>
          <w:trHeight w:val="37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78C1" w14:textId="5D4DF4E0" w:rsidR="007543B6" w:rsidRPr="00BD172D" w:rsidRDefault="000A7480" w:rsidP="006C630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D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Перелік заявників, щодо яких прийнято рішення про </w:t>
            </w:r>
            <w:r w:rsidR="00BD172D" w:rsidRPr="00BD172D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відмову у скасуванні державної реєстрації установки в Єдиному реєстр</w:t>
            </w:r>
            <w:r w:rsidR="00BD172D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і</w:t>
            </w:r>
            <w:r w:rsidR="00BD172D" w:rsidRPr="00BD172D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 xml:space="preserve"> з моніторингу, звітності та верифікації викидів парникових газів</w:t>
            </w:r>
            <w:r w:rsidRPr="00BD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 та опис підстав і пропозицій щодо усунення відповідних недоліків заявник</w:t>
            </w:r>
            <w:r w:rsidR="006B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ом</w:t>
            </w:r>
          </w:p>
        </w:tc>
      </w:tr>
      <w:tr w:rsidR="000A7480" w:rsidRPr="00FE55B5" w14:paraId="372D0B40" w14:textId="77777777" w:rsidTr="006C630D">
        <w:trPr>
          <w:gridAfter w:val="4"/>
          <w:wAfter w:w="12615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599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333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F36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50E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5D2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D03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2BCF1179" w14:textId="77777777" w:rsidTr="00953218">
        <w:trPr>
          <w:gridAfter w:val="4"/>
          <w:wAfter w:w="12615" w:type="dxa"/>
          <w:trHeight w:val="11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3F3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E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№п/п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48FB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надходження заяви та вхідний номер листа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D97" w14:textId="51822640" w:rsidR="000D6692" w:rsidRPr="00D67972" w:rsidRDefault="000A7480" w:rsidP="000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6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заявника, </w:t>
            </w:r>
            <w:r w:rsidR="000D6692" w:rsidRPr="00D6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ідентифікаційний код юридичної </w:t>
            </w:r>
          </w:p>
          <w:p w14:paraId="0C0487A6" w14:textId="3148BF3C" w:rsidR="000A7480" w:rsidRPr="007E513B" w:rsidRDefault="000D6692" w:rsidP="000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6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334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Повна назва установки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8B4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Підстава для відмови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775" w14:textId="77777777" w:rsidR="000A7480" w:rsidRPr="007E513B" w:rsidRDefault="000A7480" w:rsidP="0086097C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Пропозиції щодо усунення відповідних недоліків</w:t>
            </w:r>
          </w:p>
        </w:tc>
      </w:tr>
      <w:tr w:rsidR="000A7480" w:rsidRPr="00197A57" w14:paraId="1225C63C" w14:textId="77777777" w:rsidTr="00953218">
        <w:trPr>
          <w:gridAfter w:val="4"/>
          <w:wAfter w:w="12615" w:type="dxa"/>
          <w:trHeight w:val="23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0AC0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3FA3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52E4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C647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5648" w14:textId="57EFB5DF" w:rsidR="001B37C1" w:rsidRPr="001B37C1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5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BC62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6</w:t>
            </w:r>
          </w:p>
        </w:tc>
      </w:tr>
      <w:tr w:rsidR="000A7480" w:rsidRPr="00727177" w14:paraId="5B52C46D" w14:textId="77777777" w:rsidTr="00953218">
        <w:trPr>
          <w:gridAfter w:val="4"/>
          <w:wAfter w:w="12615" w:type="dxa"/>
          <w:trHeight w:val="6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5EA5" w14:textId="77777777" w:rsidR="00B24BC3" w:rsidRPr="006C630D" w:rsidRDefault="00B24BC3" w:rsidP="0090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4E329BFA" w14:textId="77777777" w:rsidR="000A7480" w:rsidRPr="006C630D" w:rsidRDefault="000A7480" w:rsidP="0090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6C630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956A" w14:textId="01868FDB" w:rsidR="00B24BC3" w:rsidRPr="006C630D" w:rsidRDefault="00B24BC3" w:rsidP="00B62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12589A97" w14:textId="65ED5EA0" w:rsidR="0018241D" w:rsidRPr="006C630D" w:rsidRDefault="003262CE" w:rsidP="00B6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19.10</w:t>
            </w:r>
            <w:r w:rsidR="00D67972" w:rsidRPr="006C630D">
              <w:rPr>
                <w:rFonts w:ascii="Times New Roman" w:eastAsia="Times New Roman" w:hAnsi="Times New Roman" w:cs="Times New Roman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D67972" w:rsidRPr="006C630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5A4A15A5" w14:textId="0ED8EEA5" w:rsidR="000A7480" w:rsidRPr="006C630D" w:rsidRDefault="00D67972" w:rsidP="0032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630D">
              <w:rPr>
                <w:rFonts w:ascii="Times New Roman" w:eastAsia="Times New Roman" w:hAnsi="Times New Roman" w:cs="Times New Roman"/>
                <w:lang w:eastAsia="uk-UA"/>
              </w:rPr>
              <w:t>№</w:t>
            </w:r>
            <w:r w:rsidR="0018241D" w:rsidRPr="006C630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3262CE">
              <w:rPr>
                <w:rFonts w:ascii="Times New Roman" w:eastAsia="Times New Roman" w:hAnsi="Times New Roman" w:cs="Times New Roman"/>
                <w:lang w:eastAsia="uk-UA"/>
              </w:rPr>
              <w:t>28129</w:t>
            </w:r>
            <w:r w:rsidR="00427B98" w:rsidRPr="006C630D">
              <w:rPr>
                <w:rFonts w:ascii="Times New Roman" w:eastAsia="Times New Roman" w:hAnsi="Times New Roman" w:cs="Times New Roman"/>
                <w:lang w:eastAsia="uk-UA"/>
              </w:rPr>
              <w:t>/10/2</w:t>
            </w:r>
            <w:r w:rsidR="003262C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6066" w14:textId="77777777" w:rsidR="00B24BC3" w:rsidRPr="006C630D" w:rsidRDefault="00B24BC3" w:rsidP="00B6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70318A1D" w14:textId="77777777" w:rsidR="003262CE" w:rsidRDefault="003262CE" w:rsidP="0032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62CE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 «ЗАПОРІЗ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ЬКИЙ ТИТАНО-МАГНІЄВИЙ КОМБІНАТ»</w:t>
            </w:r>
          </w:p>
          <w:p w14:paraId="4DD87C9C" w14:textId="378C61CA" w:rsidR="00D67972" w:rsidRPr="006C630D" w:rsidRDefault="003262CE" w:rsidP="0032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62CE">
              <w:rPr>
                <w:rFonts w:ascii="Times New Roman" w:eastAsia="Times New Roman" w:hAnsi="Times New Roman" w:cs="Times New Roman"/>
                <w:lang w:eastAsia="uk-UA"/>
              </w:rPr>
              <w:t>38983006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D3C4" w14:textId="77777777" w:rsidR="00B24BC3" w:rsidRPr="006C630D" w:rsidRDefault="00B24BC3" w:rsidP="0095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7C3750A4" w14:textId="77777777" w:rsidR="003262CE" w:rsidRPr="003262CE" w:rsidRDefault="003262CE" w:rsidP="0032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62CE">
              <w:rPr>
                <w:rFonts w:ascii="Times New Roman" w:eastAsia="Times New Roman" w:hAnsi="Times New Roman" w:cs="Times New Roman"/>
                <w:lang w:eastAsia="uk-UA"/>
              </w:rPr>
              <w:t>ТОВ «ЗАПОРІЗЬКИЙ ТИТАНО-МАГНІЄВИЙ КОМБІНАТ»</w:t>
            </w:r>
          </w:p>
          <w:p w14:paraId="053150EE" w14:textId="3FB467A1" w:rsidR="000A7480" w:rsidRPr="006C630D" w:rsidRDefault="000A7480" w:rsidP="00953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A965" w14:textId="77777777" w:rsidR="00747F44" w:rsidRPr="006C630D" w:rsidRDefault="00747F44" w:rsidP="00747F44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72B70928" w14:textId="16B899B3" w:rsidR="00747F44" w:rsidRPr="006C630D" w:rsidRDefault="00C34D9C" w:rsidP="007543B6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Додані</w:t>
            </w:r>
            <w:r w:rsidR="007543B6" w:rsidRPr="006C630D">
              <w:rPr>
                <w:rFonts w:ascii="Times New Roman" w:hAnsi="Times New Roman" w:cs="Times New Roman"/>
              </w:rPr>
              <w:t xml:space="preserve"> до заяви</w:t>
            </w:r>
            <w:r w:rsidR="00953218">
              <w:rPr>
                <w:rFonts w:ascii="Times New Roman" w:hAnsi="Times New Roman" w:cs="Times New Roman"/>
              </w:rPr>
              <w:t xml:space="preserve"> </w:t>
            </w:r>
            <w:r w:rsidR="00E142BF">
              <w:rPr>
                <w:rFonts w:ascii="Times New Roman" w:hAnsi="Times New Roman" w:cs="Times New Roman"/>
              </w:rPr>
              <w:t xml:space="preserve">наказ від 31.01.2022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E142BF">
              <w:rPr>
                <w:rFonts w:ascii="Times New Roman" w:hAnsi="Times New Roman" w:cs="Times New Roman"/>
              </w:rPr>
              <w:t xml:space="preserve">№ 99 «Про виведення з експлуатації обладнання у цеху № 12» </w:t>
            </w:r>
            <w:r>
              <w:rPr>
                <w:rFonts w:ascii="Times New Roman" w:hAnsi="Times New Roman" w:cs="Times New Roman"/>
              </w:rPr>
              <w:t>та</w:t>
            </w:r>
            <w:r w:rsidR="00E142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службова записка</w:t>
            </w:r>
            <w:r w:rsidR="00E142BF">
              <w:rPr>
                <w:rFonts w:ascii="Times New Roman" w:hAnsi="Times New Roman" w:cs="Times New Roman"/>
              </w:rPr>
              <w:t xml:space="preserve"> Головної бухгалтерії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142BF" w:rsidRPr="00E142BF">
              <w:rPr>
                <w:rFonts w:ascii="Times New Roman" w:hAnsi="Times New Roman" w:cs="Times New Roman"/>
              </w:rPr>
              <w:t>ТОВ «ЗАПОРІЗЬКИЙ ТИТАНО-МАГНІЄВИЙ КОМБІНАТ»</w:t>
            </w:r>
            <w:r w:rsidR="00E142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E142BF">
              <w:rPr>
                <w:rFonts w:ascii="Times New Roman" w:hAnsi="Times New Roman" w:cs="Times New Roman"/>
              </w:rPr>
              <w:t xml:space="preserve">від 04.10.2022 № 11/01-140 </w:t>
            </w:r>
            <w:r w:rsidR="007543B6" w:rsidRPr="006C630D">
              <w:rPr>
                <w:rFonts w:ascii="Times New Roman" w:hAnsi="Times New Roman" w:cs="Times New Roman"/>
              </w:rPr>
              <w:t>не можуть вважатися документами, що підтвердж</w:t>
            </w:r>
            <w:r w:rsidR="007A44A3" w:rsidRPr="006C630D">
              <w:rPr>
                <w:rFonts w:ascii="Times New Roman" w:hAnsi="Times New Roman" w:cs="Times New Roman"/>
              </w:rPr>
              <w:t>у</w:t>
            </w:r>
            <w:r w:rsidR="007543B6" w:rsidRPr="006C630D">
              <w:rPr>
                <w:rFonts w:ascii="Times New Roman" w:hAnsi="Times New Roman" w:cs="Times New Roman"/>
              </w:rPr>
              <w:t>ють настання підстави для</w:t>
            </w:r>
            <w:r w:rsidR="007A44A3" w:rsidRPr="006C630D">
              <w:rPr>
                <w:rFonts w:ascii="Times New Roman" w:hAnsi="Times New Roman" w:cs="Times New Roman"/>
              </w:rPr>
              <w:t xml:space="preserve"> </w:t>
            </w:r>
            <w:r w:rsidR="007543B6" w:rsidRPr="006C630D">
              <w:rPr>
                <w:rFonts w:ascii="Times New Roman" w:hAnsi="Times New Roman" w:cs="Times New Roman"/>
              </w:rPr>
              <w:t xml:space="preserve">скасування державної реєстрації установки в Єдиному реєстрі з моніторингу, звітності та верифікації викидів парникових газів, зазначеної у абзаці другому пункту 2 розділу V </w:t>
            </w:r>
            <w:r w:rsidR="007543B6" w:rsidRPr="006C630D">
              <w:rPr>
                <w:rFonts w:ascii="Times New Roman" w:hAnsi="Times New Roman" w:cs="Times New Roman"/>
              </w:rPr>
              <w:lastRenderedPageBreak/>
              <w:t>Порядку державної реєстрації установки у Єдиному реєстрі з моніторингу, звітності та верифікації викидів парникових газів, затвердженого наказом Міністерства захисту довкілля та природних ресурсів України</w:t>
            </w:r>
            <w:r w:rsidR="005B279D">
              <w:rPr>
                <w:rFonts w:ascii="Times New Roman" w:hAnsi="Times New Roman" w:cs="Times New Roman"/>
              </w:rPr>
              <w:t xml:space="preserve"> </w:t>
            </w:r>
            <w:r w:rsidR="007543B6" w:rsidRPr="006C630D">
              <w:rPr>
                <w:rFonts w:ascii="Times New Roman" w:hAnsi="Times New Roman" w:cs="Times New Roman"/>
              </w:rPr>
              <w:t>від 03.02.2021 № 75, зареєстрованим у Міністерстві юстиції України 01.04.2021 за</w:t>
            </w:r>
            <w:r w:rsidR="00853B53" w:rsidRPr="006C630D">
              <w:rPr>
                <w:rFonts w:ascii="Times New Roman" w:hAnsi="Times New Roman" w:cs="Times New Roman"/>
              </w:rPr>
              <w:t xml:space="preserve"> </w:t>
            </w:r>
            <w:r w:rsidR="007543B6" w:rsidRPr="006C630D">
              <w:rPr>
                <w:rFonts w:ascii="Times New Roman" w:hAnsi="Times New Roman" w:cs="Times New Roman"/>
              </w:rPr>
              <w:t>№ 428/36050</w:t>
            </w:r>
            <w:r w:rsidR="003F2E07" w:rsidRPr="006C630D">
              <w:rPr>
                <w:rFonts w:ascii="Times New Roman" w:hAnsi="Times New Roman" w:cs="Times New Roman"/>
              </w:rPr>
              <w:t>.</w:t>
            </w:r>
          </w:p>
          <w:p w14:paraId="6F9D7BB1" w14:textId="77777777" w:rsidR="007543B6" w:rsidRPr="006C630D" w:rsidRDefault="007543B6" w:rsidP="007543B6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4CF043F1" w14:textId="77777777" w:rsidR="007543B6" w:rsidRPr="006C630D" w:rsidRDefault="007543B6" w:rsidP="007543B6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72E748AD" w14:textId="77777777" w:rsidR="00747F44" w:rsidRPr="006C630D" w:rsidRDefault="00747F44" w:rsidP="00B6233D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7BA28057" w14:textId="09459A5F" w:rsidR="004957F0" w:rsidRPr="006C630D" w:rsidRDefault="00524796" w:rsidP="0052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3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8A" w14:textId="77777777" w:rsidR="007A44A3" w:rsidRPr="006C630D" w:rsidRDefault="007A44A3" w:rsidP="007A44A3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242284F1" w14:textId="0CF77C6E" w:rsidR="007A44A3" w:rsidRPr="006C630D" w:rsidRDefault="007A44A3" w:rsidP="00D21849">
            <w:pPr>
              <w:pStyle w:val="a3"/>
              <w:shd w:val="clear" w:color="auto" w:fill="FFFFFF"/>
              <w:spacing w:after="0" w:line="240" w:lineRule="auto"/>
              <w:ind w:left="33" w:right="-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630D">
              <w:rPr>
                <w:rFonts w:ascii="Times New Roman" w:hAnsi="Times New Roman" w:cs="Times New Roman"/>
              </w:rPr>
              <w:t xml:space="preserve">Рішення про скасування державної реєстрації установки у Єдиному реєстрі з моніторингу, звітності та верифікації викидів парникових газів </w:t>
            </w:r>
            <w:r w:rsidR="001018A4" w:rsidRPr="006C630D">
              <w:rPr>
                <w:rFonts w:ascii="Times New Roman" w:hAnsi="Times New Roman" w:cs="Times New Roman"/>
              </w:rPr>
              <w:t xml:space="preserve">(далі – Єдиний реєстр) </w:t>
            </w:r>
            <w:r w:rsidRPr="006C630D">
              <w:rPr>
                <w:rFonts w:ascii="Times New Roman" w:hAnsi="Times New Roman" w:cs="Times New Roman"/>
              </w:rPr>
              <w:t xml:space="preserve">може бути прийнято на підставі повторного подання до </w:t>
            </w:r>
            <w:proofErr w:type="spellStart"/>
            <w:r w:rsidRPr="006C630D">
              <w:rPr>
                <w:rFonts w:ascii="Times New Roman" w:hAnsi="Times New Roman" w:cs="Times New Roman"/>
              </w:rPr>
              <w:t>Міндовкілля</w:t>
            </w:r>
            <w:proofErr w:type="spellEnd"/>
            <w:r w:rsidRPr="006C630D">
              <w:rPr>
                <w:rFonts w:ascii="Times New Roman" w:hAnsi="Times New Roman" w:cs="Times New Roman"/>
              </w:rPr>
              <w:t xml:space="preserve"> нової заяви оператора про скасування державної реєстрації установки у Єдиному реєстрі після усунення причин, що стали підставою для </w:t>
            </w:r>
            <w:r w:rsidR="00427291" w:rsidRPr="006C630D">
              <w:rPr>
                <w:rFonts w:ascii="Times New Roman" w:hAnsi="Times New Roman" w:cs="Times New Roman"/>
              </w:rPr>
              <w:t>відмов</w:t>
            </w:r>
            <w:r w:rsidR="00A620C3" w:rsidRPr="006C630D">
              <w:rPr>
                <w:rFonts w:ascii="Times New Roman" w:hAnsi="Times New Roman" w:cs="Times New Roman"/>
              </w:rPr>
              <w:t>и</w:t>
            </w:r>
            <w:r w:rsidR="00427291" w:rsidRPr="006C630D">
              <w:rPr>
                <w:rFonts w:ascii="Times New Roman" w:hAnsi="Times New Roman" w:cs="Times New Roman"/>
              </w:rPr>
              <w:t xml:space="preserve"> </w:t>
            </w:r>
            <w:r w:rsidRPr="006C630D">
              <w:rPr>
                <w:rFonts w:ascii="Times New Roman" w:hAnsi="Times New Roman" w:cs="Times New Roman"/>
              </w:rPr>
              <w:t>у порядк</w:t>
            </w:r>
            <w:r w:rsidR="008F57CB" w:rsidRPr="006C630D">
              <w:rPr>
                <w:rFonts w:ascii="Times New Roman" w:hAnsi="Times New Roman" w:cs="Times New Roman"/>
              </w:rPr>
              <w:t>у,</w:t>
            </w:r>
            <w:r w:rsidR="00831FB2" w:rsidRPr="006C630D">
              <w:t xml:space="preserve"> </w:t>
            </w:r>
            <w:r w:rsidR="00831FB2" w:rsidRPr="006C630D">
              <w:rPr>
                <w:rFonts w:ascii="Times New Roman" w:hAnsi="Times New Roman" w:cs="Times New Roman"/>
              </w:rPr>
              <w:t>встановленому</w:t>
            </w:r>
            <w:r w:rsidR="008F57CB" w:rsidRPr="006C630D">
              <w:rPr>
                <w:rFonts w:ascii="Times New Roman" w:hAnsi="Times New Roman" w:cs="Times New Roman"/>
              </w:rPr>
              <w:t xml:space="preserve"> </w:t>
            </w:r>
            <w:r w:rsidR="00A620C3" w:rsidRPr="006C630D">
              <w:rPr>
                <w:rFonts w:ascii="Times New Roman" w:hAnsi="Times New Roman" w:cs="Times New Roman"/>
              </w:rPr>
              <w:t>законодавством, та</w:t>
            </w:r>
            <w:r w:rsidR="008F57CB" w:rsidRPr="006C630D">
              <w:rPr>
                <w:rFonts w:ascii="Times New Roman" w:hAnsi="Times New Roman" w:cs="Times New Roman"/>
              </w:rPr>
              <w:t xml:space="preserve"> завірених </w:t>
            </w:r>
            <w:r w:rsidR="008F57CB" w:rsidRPr="006C630D">
              <w:rPr>
                <w:rFonts w:ascii="Times New Roman" w:hAnsi="Times New Roman" w:cs="Times New Roman"/>
              </w:rPr>
              <w:lastRenderedPageBreak/>
              <w:t>копій документів, що підтверджують підстави для скасування державної реєстрації устан</w:t>
            </w:r>
            <w:r w:rsidR="00A620C3" w:rsidRPr="006C630D">
              <w:rPr>
                <w:rFonts w:ascii="Times New Roman" w:hAnsi="Times New Roman" w:cs="Times New Roman"/>
              </w:rPr>
              <w:t>овки (</w:t>
            </w:r>
            <w:r w:rsidR="008F57CB" w:rsidRPr="006C630D">
              <w:rPr>
                <w:rFonts w:ascii="Times New Roman" w:hAnsi="Times New Roman" w:cs="Times New Roman"/>
              </w:rPr>
              <w:t>документ</w:t>
            </w:r>
            <w:r w:rsidR="00175780" w:rsidRPr="006C630D">
              <w:rPr>
                <w:rFonts w:ascii="Times New Roman" w:hAnsi="Times New Roman" w:cs="Times New Roman"/>
              </w:rPr>
              <w:t>и</w:t>
            </w:r>
            <w:r w:rsidR="008F57CB" w:rsidRPr="006C630D">
              <w:rPr>
                <w:rFonts w:ascii="Times New Roman" w:hAnsi="Times New Roman" w:cs="Times New Roman"/>
              </w:rPr>
              <w:t xml:space="preserve">, що </w:t>
            </w:r>
            <w:r w:rsidR="008F57CB" w:rsidRPr="00FF77EA">
              <w:rPr>
                <w:rFonts w:ascii="Times New Roman" w:hAnsi="Times New Roman" w:cs="Times New Roman"/>
              </w:rPr>
              <w:t>підтверджують їх номінальну теплову потужність</w:t>
            </w:r>
            <w:r w:rsidR="00A620C3" w:rsidRPr="00FF77EA">
              <w:rPr>
                <w:rFonts w:ascii="Times New Roman" w:hAnsi="Times New Roman" w:cs="Times New Roman"/>
              </w:rPr>
              <w:t>,</w:t>
            </w:r>
            <w:r w:rsidR="008F57CB" w:rsidRPr="006C630D">
              <w:rPr>
                <w:rFonts w:ascii="Times New Roman" w:hAnsi="Times New Roman" w:cs="Times New Roman"/>
              </w:rPr>
              <w:t xml:space="preserve"> </w:t>
            </w:r>
            <w:r w:rsidR="00820E69">
              <w:rPr>
                <w:rFonts w:ascii="Times New Roman" w:hAnsi="Times New Roman" w:cs="Times New Roman"/>
              </w:rPr>
              <w:t>документи, які підтверджують вибуття устаткування з балансового обліку оператора</w:t>
            </w:r>
            <w:r w:rsidR="00B122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1FFF">
              <w:rPr>
                <w:rFonts w:ascii="Times New Roman" w:hAnsi="Times New Roman" w:cs="Times New Roman"/>
              </w:rPr>
              <w:t>верифікаційний</w:t>
            </w:r>
            <w:proofErr w:type="spellEnd"/>
            <w:r w:rsidR="00661FFF">
              <w:rPr>
                <w:rFonts w:ascii="Times New Roman" w:hAnsi="Times New Roman" w:cs="Times New Roman"/>
              </w:rPr>
              <w:t xml:space="preserve"> звіт із зазначен</w:t>
            </w:r>
            <w:r w:rsidR="00B122ED">
              <w:rPr>
                <w:rFonts w:ascii="Times New Roman" w:hAnsi="Times New Roman" w:cs="Times New Roman"/>
              </w:rPr>
              <w:t>ням відповідних зауважень</w:t>
            </w:r>
            <w:r w:rsidR="00661FFF">
              <w:rPr>
                <w:rFonts w:ascii="Times New Roman" w:hAnsi="Times New Roman" w:cs="Times New Roman"/>
              </w:rPr>
              <w:t xml:space="preserve"> щодо недотримання  вимог Порядку </w:t>
            </w:r>
            <w:r w:rsidR="00661FFF" w:rsidRPr="00661FFF">
              <w:rPr>
                <w:rFonts w:ascii="Times New Roman" w:hAnsi="Times New Roman" w:cs="Times New Roman"/>
              </w:rPr>
              <w:t>здійснення моніторингу та звітності щодо викидів парникових газів</w:t>
            </w:r>
            <w:r w:rsidR="00661FFF">
              <w:t xml:space="preserve"> </w:t>
            </w:r>
            <w:r w:rsidR="00661FFF" w:rsidRPr="00661FFF">
              <w:rPr>
                <w:rFonts w:ascii="Times New Roman" w:hAnsi="Times New Roman" w:cs="Times New Roman"/>
              </w:rPr>
              <w:t>затверджений</w:t>
            </w:r>
            <w:r w:rsidR="00661FFF">
              <w:t xml:space="preserve"> </w:t>
            </w:r>
            <w:r w:rsidR="00661FFF" w:rsidRPr="00661FFF">
              <w:rPr>
                <w:rFonts w:ascii="Times New Roman" w:hAnsi="Times New Roman" w:cs="Times New Roman"/>
              </w:rPr>
              <w:t>постановою Кабінету Міністрів України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 w:rsidR="0085593B">
              <w:rPr>
                <w:rFonts w:ascii="Times New Roman" w:hAnsi="Times New Roman" w:cs="Times New Roman"/>
              </w:rPr>
              <w:t xml:space="preserve">                  </w:t>
            </w:r>
            <w:r w:rsidR="00344399">
              <w:rPr>
                <w:rFonts w:ascii="Times New Roman" w:hAnsi="Times New Roman" w:cs="Times New Roman"/>
              </w:rPr>
              <w:t>від 23.09.</w:t>
            </w:r>
            <w:r w:rsidR="00661FFF" w:rsidRPr="00661FFF">
              <w:rPr>
                <w:rFonts w:ascii="Times New Roman" w:hAnsi="Times New Roman" w:cs="Times New Roman"/>
              </w:rPr>
              <w:t>2020 № 960</w:t>
            </w:r>
            <w:r w:rsidR="00661FFF">
              <w:rPr>
                <w:rFonts w:ascii="Times New Roman" w:hAnsi="Times New Roman" w:cs="Times New Roman"/>
              </w:rPr>
              <w:t>, зокрема</w:t>
            </w:r>
            <w:r w:rsidR="007619DA">
              <w:rPr>
                <w:rFonts w:ascii="Times New Roman" w:hAnsi="Times New Roman" w:cs="Times New Roman"/>
              </w:rPr>
              <w:t>,</w:t>
            </w:r>
            <w:r w:rsidR="00661FFF">
              <w:rPr>
                <w:rFonts w:ascii="Times New Roman" w:hAnsi="Times New Roman" w:cs="Times New Roman"/>
              </w:rPr>
              <w:t xml:space="preserve"> коректності розрахунку номінальної теплової потужності</w:t>
            </w:r>
            <w:r w:rsidR="00D21849" w:rsidRPr="006C630D">
              <w:rPr>
                <w:rFonts w:ascii="Times New Roman" w:hAnsi="Times New Roman" w:cs="Times New Roman"/>
              </w:rPr>
              <w:t xml:space="preserve"> тощо</w:t>
            </w:r>
            <w:r w:rsidR="00C34D9C">
              <w:rPr>
                <w:rFonts w:ascii="Times New Roman" w:hAnsi="Times New Roman" w:cs="Times New Roman"/>
              </w:rPr>
              <w:t>)</w:t>
            </w:r>
            <w:r w:rsidR="00D21849">
              <w:rPr>
                <w:rFonts w:ascii="Times New Roman" w:hAnsi="Times New Roman" w:cs="Times New Roman"/>
              </w:rPr>
              <w:t>.</w:t>
            </w:r>
            <w:r w:rsidR="00B122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7F67428" w14:textId="64645325"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14:paraId="69AC79F0" w14:textId="03D78743" w:rsidR="000A7480" w:rsidRPr="000C0830" w:rsidRDefault="000A7480" w:rsidP="000C0830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________________________________</w:t>
      </w:r>
    </w:p>
    <w:p w14:paraId="1E609379" w14:textId="77777777" w:rsidR="000A7480" w:rsidRDefault="000A7480" w:rsidP="000A748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79CCFCE6" w14:textId="77777777" w:rsidR="006616F0" w:rsidRDefault="006616F0" w:rsidP="004A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4"/>
          <w:szCs w:val="24"/>
          <w:lang w:val="ru-RU" w:eastAsia="ru-RU"/>
        </w:rPr>
      </w:pPr>
    </w:p>
    <w:p w14:paraId="480F0A6D" w14:textId="77777777" w:rsidR="006616F0" w:rsidRDefault="006616F0" w:rsidP="004A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4"/>
          <w:szCs w:val="24"/>
          <w:lang w:val="ru-RU" w:eastAsia="ru-RU"/>
        </w:rPr>
      </w:pPr>
    </w:p>
    <w:p w14:paraId="040FCFA4" w14:textId="77777777" w:rsidR="006616F0" w:rsidRDefault="006616F0" w:rsidP="004A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4"/>
          <w:szCs w:val="24"/>
          <w:lang w:val="ru-RU" w:eastAsia="ru-RU"/>
        </w:rPr>
      </w:pPr>
    </w:p>
    <w:p w14:paraId="6D9D8A76" w14:textId="77777777" w:rsidR="006616F0" w:rsidRDefault="006616F0" w:rsidP="004A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4"/>
          <w:szCs w:val="24"/>
          <w:lang w:val="ru-RU" w:eastAsia="ru-RU"/>
        </w:rPr>
      </w:pPr>
    </w:p>
    <w:p w14:paraId="4FD5C06F" w14:textId="77777777" w:rsidR="006616F0" w:rsidRDefault="006616F0" w:rsidP="004A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4"/>
          <w:szCs w:val="24"/>
          <w:lang w:val="ru-RU" w:eastAsia="ru-RU"/>
        </w:rPr>
      </w:pPr>
    </w:p>
    <w:p w14:paraId="795163E5" w14:textId="7647394C" w:rsidR="00F50B7A" w:rsidRDefault="00B71130"/>
    <w:sectPr w:rsidR="00F50B7A" w:rsidSect="00197A57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30407" w14:textId="77777777" w:rsidR="00B71130" w:rsidRDefault="00B71130">
      <w:pPr>
        <w:spacing w:after="0" w:line="240" w:lineRule="auto"/>
      </w:pPr>
      <w:r>
        <w:separator/>
      </w:r>
    </w:p>
  </w:endnote>
  <w:endnote w:type="continuationSeparator" w:id="0">
    <w:p w14:paraId="5290C86D" w14:textId="77777777" w:rsidR="00B71130" w:rsidRDefault="00B7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9D23E" w14:textId="77777777" w:rsidR="00B71130" w:rsidRDefault="00B71130">
      <w:pPr>
        <w:spacing w:after="0" w:line="240" w:lineRule="auto"/>
      </w:pPr>
      <w:r>
        <w:separator/>
      </w:r>
    </w:p>
  </w:footnote>
  <w:footnote w:type="continuationSeparator" w:id="0">
    <w:p w14:paraId="67C6CF32" w14:textId="77777777" w:rsidR="00B71130" w:rsidRDefault="00B7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A5F8DA" w14:textId="77777777" w:rsidR="00197A57" w:rsidRPr="00197A57" w:rsidRDefault="000A7480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F27FFD" w:rsidRPr="00F27FFD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14:paraId="1B488E80" w14:textId="77777777" w:rsidR="00197A57" w:rsidRDefault="00B711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16908"/>
    <w:multiLevelType w:val="hybridMultilevel"/>
    <w:tmpl w:val="0432420A"/>
    <w:lvl w:ilvl="0" w:tplc="8B2A4E08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25BC"/>
    <w:rsid w:val="000444E4"/>
    <w:rsid w:val="00052E9D"/>
    <w:rsid w:val="000972A8"/>
    <w:rsid w:val="000A7480"/>
    <w:rsid w:val="000A7985"/>
    <w:rsid w:val="000C0830"/>
    <w:rsid w:val="000D6692"/>
    <w:rsid w:val="000E165D"/>
    <w:rsid w:val="001009C3"/>
    <w:rsid w:val="001018A4"/>
    <w:rsid w:val="001071AF"/>
    <w:rsid w:val="00113EA2"/>
    <w:rsid w:val="00130A83"/>
    <w:rsid w:val="00151CB0"/>
    <w:rsid w:val="0015230B"/>
    <w:rsid w:val="00175780"/>
    <w:rsid w:val="0018076A"/>
    <w:rsid w:val="001810D0"/>
    <w:rsid w:val="0018241D"/>
    <w:rsid w:val="001B0ABD"/>
    <w:rsid w:val="001B37C1"/>
    <w:rsid w:val="002064AA"/>
    <w:rsid w:val="00214E5F"/>
    <w:rsid w:val="00255D4F"/>
    <w:rsid w:val="002712B5"/>
    <w:rsid w:val="00275A4F"/>
    <w:rsid w:val="002C3941"/>
    <w:rsid w:val="002E48E5"/>
    <w:rsid w:val="002E6665"/>
    <w:rsid w:val="003104CB"/>
    <w:rsid w:val="00313818"/>
    <w:rsid w:val="003246F3"/>
    <w:rsid w:val="003262CE"/>
    <w:rsid w:val="00334858"/>
    <w:rsid w:val="0034009E"/>
    <w:rsid w:val="00344399"/>
    <w:rsid w:val="00354A43"/>
    <w:rsid w:val="003A4D55"/>
    <w:rsid w:val="003E0F35"/>
    <w:rsid w:val="003F2E07"/>
    <w:rsid w:val="0040437C"/>
    <w:rsid w:val="00427291"/>
    <w:rsid w:val="00427B98"/>
    <w:rsid w:val="00435D5B"/>
    <w:rsid w:val="00450CB5"/>
    <w:rsid w:val="004957F0"/>
    <w:rsid w:val="004A005F"/>
    <w:rsid w:val="004A09EB"/>
    <w:rsid w:val="004A442B"/>
    <w:rsid w:val="004A6AFC"/>
    <w:rsid w:val="004D03A4"/>
    <w:rsid w:val="004D16CF"/>
    <w:rsid w:val="005133DC"/>
    <w:rsid w:val="005225E7"/>
    <w:rsid w:val="00524796"/>
    <w:rsid w:val="00535414"/>
    <w:rsid w:val="0055216D"/>
    <w:rsid w:val="00581461"/>
    <w:rsid w:val="005824D2"/>
    <w:rsid w:val="005B279D"/>
    <w:rsid w:val="005E5099"/>
    <w:rsid w:val="005F1A88"/>
    <w:rsid w:val="006616F0"/>
    <w:rsid w:val="00661FFF"/>
    <w:rsid w:val="0069264A"/>
    <w:rsid w:val="006B29D0"/>
    <w:rsid w:val="006C630D"/>
    <w:rsid w:val="007314A0"/>
    <w:rsid w:val="00747F44"/>
    <w:rsid w:val="007515D1"/>
    <w:rsid w:val="00753890"/>
    <w:rsid w:val="007543B6"/>
    <w:rsid w:val="0075747D"/>
    <w:rsid w:val="007619DA"/>
    <w:rsid w:val="00775B74"/>
    <w:rsid w:val="007811D1"/>
    <w:rsid w:val="007A44A3"/>
    <w:rsid w:val="007B69F1"/>
    <w:rsid w:val="007E513B"/>
    <w:rsid w:val="00820E69"/>
    <w:rsid w:val="00830E46"/>
    <w:rsid w:val="00831FB2"/>
    <w:rsid w:val="00853B53"/>
    <w:rsid w:val="00853BA8"/>
    <w:rsid w:val="0085593B"/>
    <w:rsid w:val="00880062"/>
    <w:rsid w:val="00894515"/>
    <w:rsid w:val="008A26EE"/>
    <w:rsid w:val="008F57CB"/>
    <w:rsid w:val="00905BE8"/>
    <w:rsid w:val="00911DBC"/>
    <w:rsid w:val="0094346F"/>
    <w:rsid w:val="00953218"/>
    <w:rsid w:val="009763DF"/>
    <w:rsid w:val="00977036"/>
    <w:rsid w:val="009869D5"/>
    <w:rsid w:val="009D705F"/>
    <w:rsid w:val="00A26892"/>
    <w:rsid w:val="00A27748"/>
    <w:rsid w:val="00A620C3"/>
    <w:rsid w:val="00A9126F"/>
    <w:rsid w:val="00AC3B92"/>
    <w:rsid w:val="00AC6B96"/>
    <w:rsid w:val="00B04DFF"/>
    <w:rsid w:val="00B122ED"/>
    <w:rsid w:val="00B21CC0"/>
    <w:rsid w:val="00B224D1"/>
    <w:rsid w:val="00B24BC3"/>
    <w:rsid w:val="00B369C1"/>
    <w:rsid w:val="00B5149C"/>
    <w:rsid w:val="00B54033"/>
    <w:rsid w:val="00B6233D"/>
    <w:rsid w:val="00B71130"/>
    <w:rsid w:val="00B739A4"/>
    <w:rsid w:val="00B92F88"/>
    <w:rsid w:val="00BB3142"/>
    <w:rsid w:val="00BD172D"/>
    <w:rsid w:val="00BE507C"/>
    <w:rsid w:val="00BF6BFE"/>
    <w:rsid w:val="00C061FE"/>
    <w:rsid w:val="00C34D9C"/>
    <w:rsid w:val="00C45ED0"/>
    <w:rsid w:val="00CA4B19"/>
    <w:rsid w:val="00D21849"/>
    <w:rsid w:val="00D55400"/>
    <w:rsid w:val="00D67972"/>
    <w:rsid w:val="00D765D8"/>
    <w:rsid w:val="00D9661E"/>
    <w:rsid w:val="00DB5DBF"/>
    <w:rsid w:val="00DD116F"/>
    <w:rsid w:val="00E142BF"/>
    <w:rsid w:val="00E4621F"/>
    <w:rsid w:val="00E54B29"/>
    <w:rsid w:val="00E8526A"/>
    <w:rsid w:val="00EA12D9"/>
    <w:rsid w:val="00F23BB4"/>
    <w:rsid w:val="00F27FFD"/>
    <w:rsid w:val="00F33DEB"/>
    <w:rsid w:val="00F663EA"/>
    <w:rsid w:val="00F825E9"/>
    <w:rsid w:val="00F91B0D"/>
    <w:rsid w:val="00FA52CC"/>
    <w:rsid w:val="00FE512D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EC77"/>
  <w15:docId w15:val="{2A2C0A17-EB03-4557-B7E6-3D134823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paragraph" w:styleId="a6">
    <w:name w:val="Balloon Text"/>
    <w:basedOn w:val="a"/>
    <w:link w:val="a7"/>
    <w:uiPriority w:val="99"/>
    <w:semiHidden/>
    <w:unhideWhenUsed/>
    <w:rsid w:val="004D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CF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B73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2023-06-27T06:55:00Z</cp:lastPrinted>
  <dcterms:created xsi:type="dcterms:W3CDTF">2023-06-27T06:59:00Z</dcterms:created>
  <dcterms:modified xsi:type="dcterms:W3CDTF">2023-06-27T06:59:00Z</dcterms:modified>
</cp:coreProperties>
</file>