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C57" w:rsidRPr="008D1000" w:rsidRDefault="008E7C57" w:rsidP="00225F5B">
      <w:pPr>
        <w:spacing w:line="259" w:lineRule="auto"/>
        <w:ind w:left="5670"/>
        <w:rPr>
          <w:rFonts w:ascii="Times New Roman" w:hAnsi="Times New Roman"/>
          <w:sz w:val="28"/>
          <w:szCs w:val="28"/>
          <w:lang w:val="uk-UA"/>
        </w:rPr>
      </w:pPr>
      <w:r w:rsidRPr="008D1000">
        <w:rPr>
          <w:rFonts w:ascii="Times New Roman" w:hAnsi="Times New Roman"/>
          <w:sz w:val="28"/>
          <w:szCs w:val="28"/>
          <w:lang w:val="uk-UA"/>
        </w:rPr>
        <w:t xml:space="preserve">ЗАТВЕРДЖЕНО </w:t>
      </w:r>
    </w:p>
    <w:p w:rsidR="008E7C57" w:rsidRPr="008D1000" w:rsidRDefault="00497C67" w:rsidP="00225F5B">
      <w:pPr>
        <w:spacing w:line="259" w:lineRule="auto"/>
        <w:ind w:left="5670"/>
        <w:rPr>
          <w:rFonts w:ascii="Times New Roman" w:hAnsi="Times New Roman"/>
          <w:sz w:val="28"/>
          <w:szCs w:val="28"/>
          <w:lang w:val="uk-UA"/>
        </w:rPr>
      </w:pPr>
      <w:r>
        <w:rPr>
          <w:rFonts w:ascii="Times New Roman" w:hAnsi="Times New Roman"/>
          <w:sz w:val="28"/>
          <w:szCs w:val="28"/>
          <w:lang w:val="uk-UA"/>
        </w:rPr>
        <w:t>Н</w:t>
      </w:r>
      <w:r w:rsidR="008E7C57" w:rsidRPr="008D1000">
        <w:rPr>
          <w:rFonts w:ascii="Times New Roman" w:hAnsi="Times New Roman"/>
          <w:sz w:val="28"/>
          <w:szCs w:val="28"/>
          <w:lang w:val="uk-UA"/>
        </w:rPr>
        <w:t xml:space="preserve">аказ Міністерства захисту довкілля та природних ресурсів України </w:t>
      </w:r>
    </w:p>
    <w:p w:rsidR="008E7C57" w:rsidRPr="008D1000" w:rsidRDefault="0003358E" w:rsidP="00225F5B">
      <w:pPr>
        <w:spacing w:line="259" w:lineRule="auto"/>
        <w:ind w:left="5670"/>
        <w:rPr>
          <w:rFonts w:ascii="Times New Roman" w:hAnsi="Times New Roman"/>
          <w:sz w:val="28"/>
          <w:szCs w:val="28"/>
          <w:lang w:val="uk-UA"/>
        </w:rPr>
      </w:pPr>
      <w:r>
        <w:rPr>
          <w:rFonts w:ascii="Times New Roman" w:hAnsi="Times New Roman"/>
          <w:sz w:val="28"/>
          <w:szCs w:val="28"/>
          <w:lang w:val="uk-UA"/>
        </w:rPr>
        <w:t>05 липня 2023 року</w:t>
      </w:r>
      <w:bookmarkStart w:id="0" w:name="_GoBack"/>
      <w:bookmarkEnd w:id="0"/>
      <w:r w:rsidR="008E7C57" w:rsidRPr="008D1000">
        <w:rPr>
          <w:rFonts w:ascii="Times New Roman" w:hAnsi="Times New Roman"/>
          <w:sz w:val="28"/>
          <w:szCs w:val="28"/>
          <w:lang w:val="uk-UA"/>
        </w:rPr>
        <w:t xml:space="preserve"> № </w:t>
      </w:r>
      <w:r>
        <w:rPr>
          <w:rFonts w:ascii="Times New Roman" w:hAnsi="Times New Roman"/>
          <w:sz w:val="28"/>
          <w:szCs w:val="28"/>
          <w:lang w:val="uk-UA"/>
        </w:rPr>
        <w:t>465</w:t>
      </w:r>
    </w:p>
    <w:p w:rsidR="0030346E" w:rsidRDefault="0030346E" w:rsidP="0030346E">
      <w:pPr>
        <w:pStyle w:val="a3"/>
        <w:spacing w:before="0" w:beforeAutospacing="0" w:after="0" w:afterAutospacing="0"/>
        <w:jc w:val="center"/>
        <w:rPr>
          <w:sz w:val="28"/>
          <w:szCs w:val="28"/>
          <w:lang w:val="uk-UA"/>
        </w:rPr>
      </w:pPr>
    </w:p>
    <w:p w:rsidR="006E20D9" w:rsidRPr="008D1000" w:rsidRDefault="006E20D9" w:rsidP="0030346E">
      <w:pPr>
        <w:pStyle w:val="a3"/>
        <w:spacing w:before="0" w:beforeAutospacing="0" w:after="0" w:afterAutospacing="0"/>
        <w:jc w:val="center"/>
        <w:rPr>
          <w:sz w:val="28"/>
          <w:szCs w:val="28"/>
          <w:lang w:val="uk-UA"/>
        </w:rPr>
      </w:pPr>
    </w:p>
    <w:p w:rsidR="003458D7" w:rsidRPr="003458D7" w:rsidRDefault="0030346E" w:rsidP="003458D7">
      <w:pPr>
        <w:pStyle w:val="a3"/>
        <w:spacing w:before="0" w:beforeAutospacing="0" w:after="0" w:afterAutospacing="0"/>
        <w:jc w:val="center"/>
        <w:rPr>
          <w:rStyle w:val="a4"/>
          <w:sz w:val="28"/>
          <w:szCs w:val="28"/>
          <w:lang w:val="uk-UA"/>
        </w:rPr>
      </w:pPr>
      <w:r w:rsidRPr="008D1000">
        <w:rPr>
          <w:rStyle w:val="a4"/>
          <w:sz w:val="28"/>
          <w:szCs w:val="28"/>
          <w:lang w:val="uk-UA"/>
        </w:rPr>
        <w:t>ПОЛОЖЕННЯ</w:t>
      </w:r>
      <w:r w:rsidRPr="008D1000">
        <w:rPr>
          <w:b/>
          <w:bCs/>
          <w:sz w:val="28"/>
          <w:szCs w:val="28"/>
          <w:lang w:val="uk-UA"/>
        </w:rPr>
        <w:br/>
      </w:r>
      <w:r w:rsidR="00A515BD" w:rsidRPr="008D1000">
        <w:rPr>
          <w:rStyle w:val="a4"/>
          <w:sz w:val="28"/>
          <w:szCs w:val="28"/>
          <w:lang w:val="uk-UA"/>
        </w:rPr>
        <w:t xml:space="preserve">про </w:t>
      </w:r>
      <w:r w:rsidR="000165D1" w:rsidRPr="008D1000">
        <w:rPr>
          <w:rStyle w:val="a4"/>
          <w:sz w:val="28"/>
          <w:szCs w:val="28"/>
          <w:lang w:val="uk-UA"/>
        </w:rPr>
        <w:t>р</w:t>
      </w:r>
      <w:r w:rsidR="00873170" w:rsidRPr="008D1000">
        <w:rPr>
          <w:rStyle w:val="a4"/>
          <w:sz w:val="28"/>
          <w:szCs w:val="28"/>
          <w:lang w:val="uk-UA"/>
        </w:rPr>
        <w:t>обоч</w:t>
      </w:r>
      <w:r w:rsidR="00A515BD" w:rsidRPr="008D1000">
        <w:rPr>
          <w:rStyle w:val="a4"/>
          <w:sz w:val="28"/>
          <w:szCs w:val="28"/>
          <w:lang w:val="uk-UA"/>
        </w:rPr>
        <w:t xml:space="preserve">у </w:t>
      </w:r>
      <w:r w:rsidR="00873170" w:rsidRPr="008D1000">
        <w:rPr>
          <w:rStyle w:val="a4"/>
          <w:sz w:val="28"/>
          <w:szCs w:val="28"/>
          <w:lang w:val="uk-UA"/>
        </w:rPr>
        <w:t>груп</w:t>
      </w:r>
      <w:r w:rsidR="00A515BD" w:rsidRPr="008D1000">
        <w:rPr>
          <w:rStyle w:val="a4"/>
          <w:sz w:val="28"/>
          <w:szCs w:val="28"/>
          <w:lang w:val="uk-UA"/>
        </w:rPr>
        <w:t>у</w:t>
      </w:r>
      <w:r w:rsidR="00873170" w:rsidRPr="008D1000">
        <w:rPr>
          <w:rStyle w:val="a4"/>
          <w:sz w:val="28"/>
          <w:szCs w:val="28"/>
          <w:lang w:val="uk-UA"/>
        </w:rPr>
        <w:t xml:space="preserve"> </w:t>
      </w:r>
      <w:r w:rsidR="003458D7" w:rsidRPr="003458D7">
        <w:rPr>
          <w:rStyle w:val="a4"/>
          <w:sz w:val="28"/>
          <w:szCs w:val="28"/>
          <w:lang w:val="uk-UA"/>
        </w:rPr>
        <w:t>з ідентифікації та категоризації об’єктів</w:t>
      </w:r>
      <w:r w:rsidR="003458D7">
        <w:rPr>
          <w:rStyle w:val="a4"/>
          <w:sz w:val="28"/>
          <w:szCs w:val="28"/>
          <w:lang w:val="uk-UA"/>
        </w:rPr>
        <w:t xml:space="preserve"> </w:t>
      </w:r>
    </w:p>
    <w:p w:rsidR="009216FF" w:rsidRPr="008D1000" w:rsidRDefault="003458D7" w:rsidP="003458D7">
      <w:pPr>
        <w:pStyle w:val="a3"/>
        <w:spacing w:before="0" w:beforeAutospacing="0" w:after="0" w:afterAutospacing="0"/>
        <w:jc w:val="center"/>
        <w:rPr>
          <w:rStyle w:val="a4"/>
          <w:sz w:val="28"/>
          <w:szCs w:val="28"/>
          <w:lang w:val="uk-UA"/>
        </w:rPr>
      </w:pPr>
      <w:r w:rsidRPr="003458D7">
        <w:rPr>
          <w:rStyle w:val="a4"/>
          <w:sz w:val="28"/>
          <w:szCs w:val="28"/>
          <w:lang w:val="uk-UA"/>
        </w:rPr>
        <w:t>критичної інфраструктури</w:t>
      </w:r>
    </w:p>
    <w:p w:rsidR="0030346E" w:rsidRPr="008D1000" w:rsidRDefault="0030346E" w:rsidP="0030346E">
      <w:pPr>
        <w:pStyle w:val="a3"/>
        <w:spacing w:before="0" w:beforeAutospacing="0" w:after="0" w:afterAutospacing="0"/>
        <w:jc w:val="both"/>
        <w:rPr>
          <w:sz w:val="28"/>
          <w:szCs w:val="28"/>
          <w:lang w:val="uk-UA"/>
        </w:rPr>
      </w:pPr>
    </w:p>
    <w:p w:rsidR="00726F60" w:rsidRDefault="003458D7" w:rsidP="00EC1795">
      <w:pPr>
        <w:pStyle w:val="a3"/>
        <w:numPr>
          <w:ilvl w:val="0"/>
          <w:numId w:val="2"/>
        </w:numPr>
        <w:spacing w:before="0" w:beforeAutospacing="0" w:after="0" w:afterAutospacing="0" w:line="276" w:lineRule="auto"/>
        <w:ind w:left="0" w:firstLine="709"/>
        <w:jc w:val="both"/>
        <w:rPr>
          <w:sz w:val="28"/>
          <w:szCs w:val="28"/>
          <w:lang w:val="uk-UA"/>
        </w:rPr>
      </w:pPr>
      <w:r>
        <w:rPr>
          <w:sz w:val="28"/>
          <w:szCs w:val="28"/>
          <w:lang w:val="uk-UA"/>
        </w:rPr>
        <w:t>Р</w:t>
      </w:r>
      <w:r w:rsidR="00F177B9">
        <w:rPr>
          <w:sz w:val="28"/>
          <w:szCs w:val="28"/>
          <w:lang w:val="uk-UA"/>
        </w:rPr>
        <w:t>обоча група</w:t>
      </w:r>
      <w:r w:rsidR="0088390C" w:rsidRPr="0088390C">
        <w:rPr>
          <w:sz w:val="28"/>
          <w:szCs w:val="28"/>
          <w:lang w:val="uk-UA"/>
        </w:rPr>
        <w:t xml:space="preserve"> з </w:t>
      </w:r>
      <w:r>
        <w:rPr>
          <w:sz w:val="28"/>
          <w:szCs w:val="28"/>
          <w:lang w:val="uk-UA"/>
        </w:rPr>
        <w:t>ідентифікації та категоризації об’єктів критичної інфраструктури</w:t>
      </w:r>
      <w:r w:rsidR="0088390C" w:rsidRPr="0088390C">
        <w:rPr>
          <w:sz w:val="28"/>
          <w:szCs w:val="28"/>
          <w:lang w:val="uk-UA"/>
        </w:rPr>
        <w:t xml:space="preserve"> </w:t>
      </w:r>
      <w:r w:rsidR="0030346E" w:rsidRPr="008D1000">
        <w:rPr>
          <w:sz w:val="28"/>
          <w:szCs w:val="28"/>
          <w:lang w:val="uk-UA"/>
        </w:rPr>
        <w:t xml:space="preserve">(далі </w:t>
      </w:r>
      <w:r w:rsidR="00A515BD" w:rsidRPr="008D1000">
        <w:rPr>
          <w:sz w:val="28"/>
          <w:szCs w:val="28"/>
          <w:lang w:val="uk-UA"/>
        </w:rPr>
        <w:t>–</w:t>
      </w:r>
      <w:r w:rsidR="0030346E" w:rsidRPr="008D1000">
        <w:rPr>
          <w:sz w:val="28"/>
          <w:szCs w:val="28"/>
          <w:lang w:val="uk-UA"/>
        </w:rPr>
        <w:t xml:space="preserve"> </w:t>
      </w:r>
      <w:r w:rsidR="00600C37">
        <w:rPr>
          <w:sz w:val="28"/>
          <w:szCs w:val="28"/>
          <w:lang w:val="uk-UA"/>
        </w:rPr>
        <w:t>Р</w:t>
      </w:r>
      <w:r w:rsidR="0030346E" w:rsidRPr="008D1000">
        <w:rPr>
          <w:sz w:val="28"/>
          <w:szCs w:val="28"/>
          <w:lang w:val="uk-UA"/>
        </w:rPr>
        <w:t xml:space="preserve">обоча група) є </w:t>
      </w:r>
      <w:r w:rsidR="00112A5A" w:rsidRPr="008D1000">
        <w:rPr>
          <w:sz w:val="28"/>
          <w:szCs w:val="28"/>
          <w:lang w:val="uk-UA"/>
        </w:rPr>
        <w:t>консультативно</w:t>
      </w:r>
      <w:r w:rsidR="00A515BD" w:rsidRPr="008D1000">
        <w:rPr>
          <w:sz w:val="28"/>
          <w:szCs w:val="28"/>
          <w:lang w:val="uk-UA"/>
        </w:rPr>
        <w:t>-</w:t>
      </w:r>
      <w:r w:rsidR="006673DE" w:rsidRPr="008D1000">
        <w:rPr>
          <w:sz w:val="28"/>
          <w:szCs w:val="28"/>
          <w:lang w:val="uk-UA"/>
        </w:rPr>
        <w:t>дорадчим</w:t>
      </w:r>
      <w:r w:rsidR="00873170" w:rsidRPr="008D1000">
        <w:rPr>
          <w:sz w:val="28"/>
          <w:szCs w:val="28"/>
          <w:lang w:val="uk-UA"/>
        </w:rPr>
        <w:t xml:space="preserve"> органом, як</w:t>
      </w:r>
      <w:r w:rsidR="00A515BD" w:rsidRPr="008D1000">
        <w:rPr>
          <w:sz w:val="28"/>
          <w:szCs w:val="28"/>
          <w:lang w:val="uk-UA"/>
        </w:rPr>
        <w:t>ий</w:t>
      </w:r>
      <w:r w:rsidR="00873170" w:rsidRPr="008D1000">
        <w:rPr>
          <w:sz w:val="28"/>
          <w:szCs w:val="28"/>
          <w:lang w:val="uk-UA"/>
        </w:rPr>
        <w:t xml:space="preserve"> створен</w:t>
      </w:r>
      <w:r w:rsidR="00A515BD" w:rsidRPr="008D1000">
        <w:rPr>
          <w:sz w:val="28"/>
          <w:szCs w:val="28"/>
          <w:lang w:val="uk-UA"/>
        </w:rPr>
        <w:t>ий</w:t>
      </w:r>
      <w:r w:rsidR="00873170" w:rsidRPr="008D1000">
        <w:rPr>
          <w:sz w:val="28"/>
          <w:szCs w:val="28"/>
          <w:lang w:val="uk-UA"/>
        </w:rPr>
        <w:t xml:space="preserve"> з метою </w:t>
      </w:r>
      <w:r>
        <w:rPr>
          <w:sz w:val="28"/>
          <w:szCs w:val="28"/>
          <w:lang w:val="uk-UA"/>
        </w:rPr>
        <w:t>ідентифікації та категоризації об’єктів критичної інфраструктури</w:t>
      </w:r>
      <w:r w:rsidR="00D15667" w:rsidRPr="008D1000">
        <w:rPr>
          <w:sz w:val="28"/>
          <w:szCs w:val="28"/>
          <w:lang w:val="uk-UA"/>
        </w:rPr>
        <w:t>.</w:t>
      </w:r>
    </w:p>
    <w:p w:rsidR="00F805D0" w:rsidRPr="008D1000" w:rsidRDefault="00F805D0" w:rsidP="00F805D0">
      <w:pPr>
        <w:pStyle w:val="a3"/>
        <w:spacing w:before="0" w:beforeAutospacing="0" w:after="0" w:afterAutospacing="0" w:line="276" w:lineRule="auto"/>
        <w:ind w:left="709"/>
        <w:jc w:val="both"/>
        <w:rPr>
          <w:sz w:val="28"/>
          <w:szCs w:val="28"/>
          <w:lang w:val="uk-UA"/>
        </w:rPr>
      </w:pPr>
    </w:p>
    <w:p w:rsidR="00AC4FC6" w:rsidRDefault="003458D7" w:rsidP="00EC1795">
      <w:pPr>
        <w:pStyle w:val="a3"/>
        <w:numPr>
          <w:ilvl w:val="0"/>
          <w:numId w:val="2"/>
        </w:numPr>
        <w:spacing w:before="0" w:beforeAutospacing="0" w:after="0" w:afterAutospacing="0" w:line="276" w:lineRule="auto"/>
        <w:ind w:left="0" w:firstLine="709"/>
        <w:jc w:val="both"/>
        <w:rPr>
          <w:rStyle w:val="a4"/>
          <w:b w:val="0"/>
          <w:sz w:val="28"/>
          <w:szCs w:val="28"/>
          <w:lang w:val="uk-UA"/>
        </w:rPr>
      </w:pPr>
      <w:r>
        <w:rPr>
          <w:rStyle w:val="a4"/>
          <w:b w:val="0"/>
          <w:sz w:val="28"/>
          <w:szCs w:val="28"/>
          <w:lang w:val="uk-UA"/>
        </w:rPr>
        <w:t>Р</w:t>
      </w:r>
      <w:r w:rsidR="00AC4FC6" w:rsidRPr="008D1000">
        <w:rPr>
          <w:rStyle w:val="a4"/>
          <w:b w:val="0"/>
          <w:sz w:val="28"/>
          <w:szCs w:val="28"/>
          <w:lang w:val="uk-UA"/>
        </w:rPr>
        <w:t>обоча група у своїй діяльності керується Конституцією та законами України,</w:t>
      </w:r>
      <w:r w:rsidR="00AA4A02">
        <w:rPr>
          <w:rStyle w:val="a4"/>
          <w:b w:val="0"/>
          <w:sz w:val="28"/>
          <w:szCs w:val="28"/>
          <w:lang w:val="uk-UA"/>
        </w:rPr>
        <w:t xml:space="preserve"> постановами Верховної </w:t>
      </w:r>
      <w:r w:rsidR="005E7665">
        <w:rPr>
          <w:rStyle w:val="a4"/>
          <w:b w:val="0"/>
          <w:sz w:val="28"/>
          <w:szCs w:val="28"/>
          <w:lang w:val="uk-UA"/>
        </w:rPr>
        <w:t>Р</w:t>
      </w:r>
      <w:r w:rsidR="00AA4A02">
        <w:rPr>
          <w:rStyle w:val="a4"/>
          <w:b w:val="0"/>
          <w:sz w:val="28"/>
          <w:szCs w:val="28"/>
          <w:lang w:val="uk-UA"/>
        </w:rPr>
        <w:t>ади України, актами Президента України і</w:t>
      </w:r>
      <w:r w:rsidR="00AC4FC6" w:rsidRPr="008D1000">
        <w:rPr>
          <w:rStyle w:val="a4"/>
          <w:b w:val="0"/>
          <w:sz w:val="28"/>
          <w:szCs w:val="28"/>
          <w:lang w:val="uk-UA"/>
        </w:rPr>
        <w:t xml:space="preserve"> Кабінету Міністрів України, іншими актами законодавства та цим Положенням.</w:t>
      </w:r>
    </w:p>
    <w:p w:rsidR="00F805D0" w:rsidRPr="008D1000" w:rsidRDefault="00F805D0" w:rsidP="00F805D0">
      <w:pPr>
        <w:pStyle w:val="a3"/>
        <w:spacing w:before="0" w:beforeAutospacing="0" w:after="0" w:afterAutospacing="0" w:line="276" w:lineRule="auto"/>
        <w:jc w:val="both"/>
        <w:rPr>
          <w:rStyle w:val="a4"/>
          <w:b w:val="0"/>
          <w:sz w:val="28"/>
          <w:szCs w:val="28"/>
          <w:lang w:val="uk-UA"/>
        </w:rPr>
      </w:pPr>
    </w:p>
    <w:p w:rsidR="00AA4A02" w:rsidRDefault="0030346E" w:rsidP="00EC1795">
      <w:pPr>
        <w:pStyle w:val="a3"/>
        <w:numPr>
          <w:ilvl w:val="0"/>
          <w:numId w:val="2"/>
        </w:numPr>
        <w:spacing w:before="0" w:beforeAutospacing="0" w:after="0" w:afterAutospacing="0" w:line="276" w:lineRule="auto"/>
        <w:ind w:left="0" w:firstLine="567"/>
        <w:jc w:val="both"/>
        <w:rPr>
          <w:sz w:val="28"/>
          <w:szCs w:val="28"/>
          <w:lang w:val="uk-UA"/>
        </w:rPr>
      </w:pPr>
      <w:r w:rsidRPr="008D1000">
        <w:rPr>
          <w:sz w:val="28"/>
          <w:szCs w:val="28"/>
          <w:lang w:val="uk-UA"/>
        </w:rPr>
        <w:t>Основним</w:t>
      </w:r>
      <w:r w:rsidR="00042E22">
        <w:rPr>
          <w:sz w:val="28"/>
          <w:szCs w:val="28"/>
          <w:lang w:val="uk-UA"/>
        </w:rPr>
        <w:t>и</w:t>
      </w:r>
      <w:r w:rsidRPr="008D1000">
        <w:rPr>
          <w:sz w:val="28"/>
          <w:szCs w:val="28"/>
          <w:lang w:val="uk-UA"/>
        </w:rPr>
        <w:t xml:space="preserve"> завданням</w:t>
      </w:r>
      <w:r w:rsidR="00042E22">
        <w:rPr>
          <w:sz w:val="28"/>
          <w:szCs w:val="28"/>
          <w:lang w:val="uk-UA"/>
        </w:rPr>
        <w:t>и</w:t>
      </w:r>
      <w:r w:rsidRPr="008D1000">
        <w:rPr>
          <w:sz w:val="28"/>
          <w:szCs w:val="28"/>
          <w:lang w:val="uk-UA"/>
        </w:rPr>
        <w:t xml:space="preserve"> </w:t>
      </w:r>
      <w:r w:rsidR="003458D7">
        <w:rPr>
          <w:sz w:val="28"/>
          <w:szCs w:val="28"/>
          <w:lang w:val="uk-UA"/>
        </w:rPr>
        <w:t>Р</w:t>
      </w:r>
      <w:r w:rsidRPr="008D1000">
        <w:rPr>
          <w:sz w:val="28"/>
          <w:szCs w:val="28"/>
          <w:lang w:val="uk-UA"/>
        </w:rPr>
        <w:t>обочої групи</w:t>
      </w:r>
      <w:r w:rsidR="00873170" w:rsidRPr="008D1000">
        <w:rPr>
          <w:sz w:val="28"/>
          <w:szCs w:val="28"/>
          <w:lang w:val="uk-UA"/>
        </w:rPr>
        <w:t>, зокрема,</w:t>
      </w:r>
      <w:r w:rsidRPr="008D1000">
        <w:rPr>
          <w:sz w:val="28"/>
          <w:szCs w:val="28"/>
          <w:lang w:val="uk-UA"/>
        </w:rPr>
        <w:t xml:space="preserve"> є</w:t>
      </w:r>
      <w:r w:rsidR="00AA4A02">
        <w:rPr>
          <w:sz w:val="28"/>
          <w:szCs w:val="28"/>
          <w:lang w:val="uk-UA"/>
        </w:rPr>
        <w:t>:</w:t>
      </w:r>
    </w:p>
    <w:p w:rsidR="00042E22" w:rsidRPr="00042E22" w:rsidRDefault="00042E22" w:rsidP="00042E22">
      <w:pPr>
        <w:pStyle w:val="a3"/>
        <w:spacing w:before="0" w:beforeAutospacing="0" w:after="0" w:afterAutospacing="0" w:line="276" w:lineRule="auto"/>
        <w:ind w:firstLine="567"/>
        <w:jc w:val="both"/>
        <w:rPr>
          <w:sz w:val="28"/>
          <w:szCs w:val="28"/>
          <w:lang w:val="uk-UA"/>
        </w:rPr>
      </w:pPr>
      <w:r w:rsidRPr="00042E22">
        <w:rPr>
          <w:sz w:val="28"/>
          <w:szCs w:val="28"/>
          <w:lang w:val="uk-UA"/>
        </w:rPr>
        <w:t>ідентифікація об'єктів критичної інфраструктури у відповідному секторі критичної інфраструктури;</w:t>
      </w:r>
    </w:p>
    <w:p w:rsidR="00042E22" w:rsidRPr="00042E22" w:rsidRDefault="00042E22" w:rsidP="00042E22">
      <w:pPr>
        <w:pStyle w:val="a3"/>
        <w:spacing w:before="0" w:beforeAutospacing="0" w:after="0" w:afterAutospacing="0" w:line="276" w:lineRule="auto"/>
        <w:ind w:left="567"/>
        <w:jc w:val="both"/>
        <w:rPr>
          <w:sz w:val="28"/>
          <w:szCs w:val="28"/>
          <w:lang w:val="uk-UA"/>
        </w:rPr>
      </w:pPr>
      <w:r w:rsidRPr="00042E22">
        <w:rPr>
          <w:sz w:val="28"/>
          <w:szCs w:val="28"/>
          <w:lang w:val="uk-UA"/>
        </w:rPr>
        <w:t>проведення категоризації об'єктів критичної інфраструктури;</w:t>
      </w:r>
    </w:p>
    <w:p w:rsidR="00042E22" w:rsidRPr="00042E22" w:rsidRDefault="00042E22" w:rsidP="00042E22">
      <w:pPr>
        <w:pStyle w:val="a3"/>
        <w:spacing w:before="0" w:beforeAutospacing="0" w:after="0" w:afterAutospacing="0" w:line="276" w:lineRule="auto"/>
        <w:ind w:left="567"/>
        <w:jc w:val="both"/>
        <w:rPr>
          <w:sz w:val="28"/>
          <w:szCs w:val="28"/>
          <w:lang w:val="uk-UA"/>
        </w:rPr>
      </w:pPr>
      <w:r w:rsidRPr="00042E22">
        <w:rPr>
          <w:sz w:val="28"/>
          <w:szCs w:val="28"/>
          <w:lang w:val="uk-UA"/>
        </w:rPr>
        <w:t>підготовка секторального переліку об'єктів критичної інфраструктури;</w:t>
      </w:r>
    </w:p>
    <w:p w:rsidR="003458D7" w:rsidRDefault="00042E22" w:rsidP="00042E22">
      <w:pPr>
        <w:pStyle w:val="a3"/>
        <w:spacing w:before="0" w:beforeAutospacing="0" w:after="0" w:afterAutospacing="0" w:line="276" w:lineRule="auto"/>
        <w:ind w:firstLine="567"/>
        <w:jc w:val="both"/>
        <w:rPr>
          <w:sz w:val="28"/>
          <w:szCs w:val="28"/>
          <w:lang w:val="uk-UA"/>
        </w:rPr>
      </w:pPr>
      <w:r w:rsidRPr="00042E22">
        <w:rPr>
          <w:sz w:val="28"/>
          <w:szCs w:val="28"/>
          <w:lang w:val="uk-UA"/>
        </w:rPr>
        <w:t>подання відомостей щодо категорованих об'єктів критичної інфраструктури галузі до Національного переліку об'єктів критичної інфраструктури (у разі його створення).</w:t>
      </w:r>
    </w:p>
    <w:p w:rsidR="00F805D0" w:rsidRDefault="00F805D0" w:rsidP="00042E22">
      <w:pPr>
        <w:pStyle w:val="a3"/>
        <w:spacing w:before="0" w:beforeAutospacing="0" w:after="0" w:afterAutospacing="0" w:line="276" w:lineRule="auto"/>
        <w:ind w:firstLine="567"/>
        <w:jc w:val="both"/>
        <w:rPr>
          <w:sz w:val="28"/>
          <w:szCs w:val="28"/>
          <w:lang w:val="uk-UA"/>
        </w:rPr>
      </w:pPr>
    </w:p>
    <w:p w:rsidR="00873170" w:rsidRPr="008D1000" w:rsidRDefault="003458D7" w:rsidP="00EC1795">
      <w:pPr>
        <w:pStyle w:val="a3"/>
        <w:numPr>
          <w:ilvl w:val="0"/>
          <w:numId w:val="2"/>
        </w:numPr>
        <w:spacing w:before="0" w:beforeAutospacing="0" w:after="0" w:afterAutospacing="0" w:line="276" w:lineRule="auto"/>
        <w:ind w:left="0" w:firstLine="567"/>
        <w:jc w:val="both"/>
        <w:rPr>
          <w:rStyle w:val="a4"/>
          <w:b w:val="0"/>
          <w:sz w:val="28"/>
          <w:szCs w:val="28"/>
          <w:lang w:val="uk-UA"/>
        </w:rPr>
      </w:pPr>
      <w:r>
        <w:rPr>
          <w:rStyle w:val="a4"/>
          <w:b w:val="0"/>
          <w:sz w:val="28"/>
          <w:szCs w:val="28"/>
          <w:lang w:val="uk-UA"/>
        </w:rPr>
        <w:t>Р</w:t>
      </w:r>
      <w:r w:rsidR="0030346E" w:rsidRPr="008D1000">
        <w:rPr>
          <w:rStyle w:val="a4"/>
          <w:b w:val="0"/>
          <w:sz w:val="28"/>
          <w:szCs w:val="28"/>
          <w:lang w:val="uk-UA"/>
        </w:rPr>
        <w:t>обоча група відповід</w:t>
      </w:r>
      <w:r w:rsidR="00873170" w:rsidRPr="008D1000">
        <w:rPr>
          <w:rStyle w:val="a4"/>
          <w:b w:val="0"/>
          <w:sz w:val="28"/>
          <w:szCs w:val="28"/>
          <w:lang w:val="uk-UA"/>
        </w:rPr>
        <w:t>но до покладених на неї завдань забезпечує:</w:t>
      </w:r>
    </w:p>
    <w:p w:rsidR="00ED20C8" w:rsidRDefault="00F805D0" w:rsidP="00EC1795">
      <w:pPr>
        <w:pStyle w:val="rvps2"/>
        <w:shd w:val="clear" w:color="auto" w:fill="FFFFFF"/>
        <w:spacing w:before="0" w:beforeAutospacing="0" w:after="0" w:afterAutospacing="0" w:line="276" w:lineRule="auto"/>
        <w:ind w:firstLine="567"/>
        <w:jc w:val="both"/>
        <w:rPr>
          <w:sz w:val="28"/>
          <w:szCs w:val="28"/>
        </w:rPr>
      </w:pPr>
      <w:r>
        <w:rPr>
          <w:sz w:val="28"/>
          <w:szCs w:val="28"/>
        </w:rPr>
        <w:t>подання</w:t>
      </w:r>
      <w:r w:rsidRPr="00F805D0">
        <w:rPr>
          <w:sz w:val="28"/>
          <w:szCs w:val="28"/>
        </w:rPr>
        <w:t xml:space="preserve"> на затвердження керівнику уповноваженого органу сформований перелік об'єктів критичної інфраструктури не пізніше ніж через півроку з початку своєї роботи.</w:t>
      </w:r>
    </w:p>
    <w:p w:rsidR="00F805D0" w:rsidRDefault="00F805D0" w:rsidP="00EC1795">
      <w:pPr>
        <w:pStyle w:val="rvps2"/>
        <w:shd w:val="clear" w:color="auto" w:fill="FFFFFF"/>
        <w:spacing w:before="0" w:beforeAutospacing="0" w:after="0" w:afterAutospacing="0" w:line="276" w:lineRule="auto"/>
        <w:ind w:firstLine="567"/>
        <w:jc w:val="both"/>
        <w:rPr>
          <w:sz w:val="28"/>
          <w:szCs w:val="28"/>
        </w:rPr>
      </w:pPr>
    </w:p>
    <w:p w:rsidR="00873170" w:rsidRPr="008D1000" w:rsidRDefault="003458D7" w:rsidP="00EC1795">
      <w:pPr>
        <w:pStyle w:val="rvps2"/>
        <w:numPr>
          <w:ilvl w:val="0"/>
          <w:numId w:val="2"/>
        </w:numPr>
        <w:shd w:val="clear" w:color="auto" w:fill="FFFFFF"/>
        <w:spacing w:before="0" w:beforeAutospacing="0" w:after="0" w:afterAutospacing="0" w:line="276" w:lineRule="auto"/>
        <w:ind w:left="0" w:firstLine="567"/>
        <w:jc w:val="both"/>
        <w:rPr>
          <w:rStyle w:val="a4"/>
          <w:b w:val="0"/>
          <w:bCs w:val="0"/>
          <w:sz w:val="28"/>
          <w:szCs w:val="28"/>
          <w:lang w:eastAsia="ru-RU"/>
        </w:rPr>
      </w:pPr>
      <w:r>
        <w:rPr>
          <w:sz w:val="28"/>
          <w:szCs w:val="28"/>
        </w:rPr>
        <w:t>Р</w:t>
      </w:r>
      <w:r w:rsidR="0030346E" w:rsidRPr="008D1000">
        <w:rPr>
          <w:sz w:val="28"/>
          <w:szCs w:val="28"/>
        </w:rPr>
        <w:t>обоча група для виконання покла</w:t>
      </w:r>
      <w:r w:rsidR="00A515BD" w:rsidRPr="008D1000">
        <w:rPr>
          <w:sz w:val="28"/>
          <w:szCs w:val="28"/>
        </w:rPr>
        <w:t>дених на неї завдань має право</w:t>
      </w:r>
      <w:r w:rsidR="0030346E" w:rsidRPr="008D1000">
        <w:rPr>
          <w:rStyle w:val="a4"/>
          <w:rFonts w:eastAsia="Calibri"/>
          <w:b w:val="0"/>
          <w:sz w:val="28"/>
          <w:szCs w:val="28"/>
          <w:lang w:eastAsia="ru-RU"/>
        </w:rPr>
        <w:t>:</w:t>
      </w:r>
    </w:p>
    <w:p w:rsidR="00873170" w:rsidRDefault="00873170" w:rsidP="00EC1795">
      <w:pPr>
        <w:pStyle w:val="rvps2"/>
        <w:shd w:val="clear" w:color="auto" w:fill="FFFFFF"/>
        <w:spacing w:before="0" w:beforeAutospacing="0" w:after="0" w:afterAutospacing="0" w:line="276" w:lineRule="auto"/>
        <w:ind w:firstLine="567"/>
        <w:jc w:val="both"/>
        <w:rPr>
          <w:rStyle w:val="a4"/>
          <w:rFonts w:eastAsia="Calibri"/>
          <w:b w:val="0"/>
          <w:sz w:val="28"/>
          <w:szCs w:val="28"/>
          <w:lang w:eastAsia="ru-RU"/>
        </w:rPr>
      </w:pPr>
      <w:r w:rsidRPr="008D1000">
        <w:rPr>
          <w:rStyle w:val="a4"/>
          <w:rFonts w:eastAsia="Calibri"/>
          <w:b w:val="0"/>
          <w:sz w:val="28"/>
          <w:szCs w:val="28"/>
          <w:lang w:eastAsia="ru-RU"/>
        </w:rPr>
        <w:t xml:space="preserve">запрошувати на свої засідання представників самостійних структурних підрозділів Міндовкілля або інших </w:t>
      </w:r>
      <w:r w:rsidR="00E15567">
        <w:rPr>
          <w:rStyle w:val="a4"/>
          <w:rFonts w:eastAsia="Calibri"/>
          <w:b w:val="0"/>
          <w:sz w:val="28"/>
          <w:szCs w:val="28"/>
          <w:lang w:eastAsia="ru-RU"/>
        </w:rPr>
        <w:t>центральних органів виконавчої влади, установ та організацій</w:t>
      </w:r>
      <w:r w:rsidR="0096533D">
        <w:rPr>
          <w:rStyle w:val="a4"/>
          <w:rFonts w:eastAsia="Calibri"/>
          <w:b w:val="0"/>
          <w:sz w:val="28"/>
          <w:szCs w:val="28"/>
          <w:lang w:eastAsia="ru-RU"/>
        </w:rPr>
        <w:t xml:space="preserve"> (за погодженням </w:t>
      </w:r>
      <w:r w:rsidR="005E7665">
        <w:rPr>
          <w:rStyle w:val="a4"/>
          <w:rFonts w:eastAsia="Calibri"/>
          <w:b w:val="0"/>
          <w:sz w:val="28"/>
          <w:szCs w:val="28"/>
          <w:lang w:eastAsia="ru-RU"/>
        </w:rPr>
        <w:t>і</w:t>
      </w:r>
      <w:r w:rsidR="0096533D">
        <w:rPr>
          <w:rStyle w:val="a4"/>
          <w:rFonts w:eastAsia="Calibri"/>
          <w:b w:val="0"/>
          <w:sz w:val="28"/>
          <w:szCs w:val="28"/>
          <w:lang w:eastAsia="ru-RU"/>
        </w:rPr>
        <w:t>з їх керівниками)</w:t>
      </w:r>
      <w:r w:rsidRPr="008D1000">
        <w:rPr>
          <w:rStyle w:val="a4"/>
          <w:rFonts w:eastAsia="Calibri"/>
          <w:b w:val="0"/>
          <w:sz w:val="28"/>
          <w:szCs w:val="28"/>
          <w:lang w:eastAsia="ru-RU"/>
        </w:rPr>
        <w:t>;</w:t>
      </w:r>
    </w:p>
    <w:p w:rsidR="00873170" w:rsidRPr="008D1000" w:rsidRDefault="00873170" w:rsidP="00EC1795">
      <w:pPr>
        <w:pStyle w:val="rvps2"/>
        <w:shd w:val="clear" w:color="auto" w:fill="FFFFFF"/>
        <w:spacing w:before="0" w:beforeAutospacing="0" w:after="0" w:afterAutospacing="0" w:line="276" w:lineRule="auto"/>
        <w:ind w:firstLine="567"/>
        <w:jc w:val="both"/>
        <w:rPr>
          <w:rStyle w:val="a4"/>
          <w:rFonts w:eastAsia="Calibri"/>
          <w:b w:val="0"/>
          <w:sz w:val="28"/>
          <w:szCs w:val="28"/>
          <w:lang w:eastAsia="ru-RU"/>
        </w:rPr>
      </w:pPr>
      <w:r w:rsidRPr="008D1000">
        <w:rPr>
          <w:rStyle w:val="a4"/>
          <w:rFonts w:eastAsia="Calibri"/>
          <w:b w:val="0"/>
          <w:sz w:val="28"/>
          <w:szCs w:val="28"/>
          <w:lang w:eastAsia="ru-RU"/>
        </w:rPr>
        <w:t xml:space="preserve">отримувати від самостійних структурних підрозділів Міндовкілля або інших </w:t>
      </w:r>
      <w:r w:rsidR="003E626D">
        <w:rPr>
          <w:rStyle w:val="a4"/>
          <w:rFonts w:eastAsia="Calibri"/>
          <w:b w:val="0"/>
          <w:sz w:val="28"/>
          <w:szCs w:val="28"/>
          <w:lang w:eastAsia="ru-RU"/>
        </w:rPr>
        <w:t>центральних органів виконавчої влади,</w:t>
      </w:r>
      <w:r w:rsidR="00581484">
        <w:rPr>
          <w:rStyle w:val="a4"/>
          <w:rFonts w:eastAsia="Calibri"/>
          <w:b w:val="0"/>
          <w:sz w:val="28"/>
          <w:szCs w:val="28"/>
          <w:lang w:eastAsia="ru-RU"/>
        </w:rPr>
        <w:t xml:space="preserve"> органів місцевого </w:t>
      </w:r>
      <w:r w:rsidR="00581484">
        <w:rPr>
          <w:rStyle w:val="a4"/>
          <w:rFonts w:eastAsia="Calibri"/>
          <w:b w:val="0"/>
          <w:sz w:val="28"/>
          <w:szCs w:val="28"/>
          <w:lang w:eastAsia="ru-RU"/>
        </w:rPr>
        <w:lastRenderedPageBreak/>
        <w:t>самоврядування</w:t>
      </w:r>
      <w:r w:rsidR="00FF3AEB">
        <w:rPr>
          <w:rStyle w:val="a4"/>
          <w:rFonts w:eastAsia="Calibri"/>
          <w:b w:val="0"/>
          <w:sz w:val="28"/>
          <w:szCs w:val="28"/>
          <w:lang w:eastAsia="ru-RU"/>
        </w:rPr>
        <w:t>, підприємств,</w:t>
      </w:r>
      <w:r w:rsidR="003E626D">
        <w:rPr>
          <w:rStyle w:val="a4"/>
          <w:rFonts w:eastAsia="Calibri"/>
          <w:b w:val="0"/>
          <w:sz w:val="28"/>
          <w:szCs w:val="28"/>
          <w:lang w:eastAsia="ru-RU"/>
        </w:rPr>
        <w:t xml:space="preserve"> установ та організацій</w:t>
      </w:r>
      <w:r w:rsidRPr="008D1000">
        <w:rPr>
          <w:rStyle w:val="a4"/>
          <w:rFonts w:eastAsia="Calibri"/>
          <w:b w:val="0"/>
          <w:sz w:val="28"/>
          <w:szCs w:val="28"/>
          <w:lang w:eastAsia="ru-RU"/>
        </w:rPr>
        <w:t xml:space="preserve"> інформацію, матеріали, напрацювання</w:t>
      </w:r>
      <w:r w:rsidR="0096533D">
        <w:rPr>
          <w:rStyle w:val="a4"/>
          <w:rFonts w:eastAsia="Calibri"/>
          <w:b w:val="0"/>
          <w:sz w:val="28"/>
          <w:szCs w:val="28"/>
          <w:lang w:eastAsia="ru-RU"/>
        </w:rPr>
        <w:t>, необхідні для виконання покладених на неї завдань;</w:t>
      </w:r>
    </w:p>
    <w:p w:rsidR="00873170" w:rsidRDefault="00873170" w:rsidP="00EC1795">
      <w:pPr>
        <w:pStyle w:val="rvps2"/>
        <w:shd w:val="clear" w:color="auto" w:fill="FFFFFF"/>
        <w:spacing w:before="0" w:beforeAutospacing="0" w:after="0" w:afterAutospacing="0" w:line="276" w:lineRule="auto"/>
        <w:ind w:firstLine="567"/>
        <w:jc w:val="both"/>
        <w:rPr>
          <w:rStyle w:val="a4"/>
          <w:rFonts w:eastAsia="Calibri"/>
          <w:b w:val="0"/>
          <w:sz w:val="28"/>
          <w:szCs w:val="28"/>
          <w:lang w:eastAsia="ru-RU"/>
        </w:rPr>
      </w:pPr>
      <w:r w:rsidRPr="008D1000">
        <w:rPr>
          <w:rStyle w:val="a4"/>
          <w:rFonts w:eastAsia="Calibri"/>
          <w:b w:val="0"/>
          <w:sz w:val="28"/>
          <w:szCs w:val="28"/>
          <w:lang w:eastAsia="ru-RU"/>
        </w:rPr>
        <w:t>користуватис</w:t>
      </w:r>
      <w:r w:rsidR="00A515BD" w:rsidRPr="008D1000">
        <w:rPr>
          <w:rStyle w:val="a4"/>
          <w:rFonts w:eastAsia="Calibri"/>
          <w:b w:val="0"/>
          <w:sz w:val="28"/>
          <w:szCs w:val="28"/>
          <w:lang w:eastAsia="ru-RU"/>
        </w:rPr>
        <w:t>я</w:t>
      </w:r>
      <w:r w:rsidRPr="008D1000">
        <w:rPr>
          <w:rStyle w:val="a4"/>
          <w:rFonts w:eastAsia="Calibri"/>
          <w:b w:val="0"/>
          <w:sz w:val="28"/>
          <w:szCs w:val="28"/>
          <w:lang w:eastAsia="ru-RU"/>
        </w:rPr>
        <w:t xml:space="preserve"> іншими правами для реалізації основн</w:t>
      </w:r>
      <w:r w:rsidR="00B23233">
        <w:rPr>
          <w:rStyle w:val="a4"/>
          <w:rFonts w:eastAsia="Calibri"/>
          <w:b w:val="0"/>
          <w:sz w:val="28"/>
          <w:szCs w:val="28"/>
          <w:lang w:eastAsia="ru-RU"/>
        </w:rPr>
        <w:t>их</w:t>
      </w:r>
      <w:r w:rsidRPr="008D1000">
        <w:rPr>
          <w:rStyle w:val="a4"/>
          <w:rFonts w:eastAsia="Calibri"/>
          <w:b w:val="0"/>
          <w:sz w:val="28"/>
          <w:szCs w:val="28"/>
          <w:lang w:eastAsia="ru-RU"/>
        </w:rPr>
        <w:t xml:space="preserve"> завдан</w:t>
      </w:r>
      <w:r w:rsidR="00B23233">
        <w:rPr>
          <w:rStyle w:val="a4"/>
          <w:rFonts w:eastAsia="Calibri"/>
          <w:b w:val="0"/>
          <w:sz w:val="28"/>
          <w:szCs w:val="28"/>
          <w:lang w:eastAsia="ru-RU"/>
        </w:rPr>
        <w:t>ь</w:t>
      </w:r>
      <w:r w:rsidRPr="008D1000">
        <w:rPr>
          <w:rStyle w:val="a4"/>
          <w:rFonts w:eastAsia="Calibri"/>
          <w:b w:val="0"/>
          <w:sz w:val="28"/>
          <w:szCs w:val="28"/>
          <w:lang w:eastAsia="ru-RU"/>
        </w:rPr>
        <w:t xml:space="preserve"> </w:t>
      </w:r>
      <w:r w:rsidR="00600C37">
        <w:rPr>
          <w:rStyle w:val="a4"/>
          <w:rFonts w:eastAsia="Calibri"/>
          <w:b w:val="0"/>
          <w:sz w:val="28"/>
          <w:szCs w:val="28"/>
          <w:lang w:eastAsia="ru-RU"/>
        </w:rPr>
        <w:t>Р</w:t>
      </w:r>
      <w:r w:rsidR="00A515BD" w:rsidRPr="008D1000">
        <w:rPr>
          <w:rStyle w:val="a4"/>
          <w:rFonts w:eastAsia="Calibri"/>
          <w:b w:val="0"/>
          <w:sz w:val="28"/>
          <w:szCs w:val="28"/>
          <w:lang w:eastAsia="ru-RU"/>
        </w:rPr>
        <w:t>обочої групи</w:t>
      </w:r>
      <w:r w:rsidRPr="008D1000">
        <w:rPr>
          <w:rStyle w:val="a4"/>
          <w:rFonts w:eastAsia="Calibri"/>
          <w:b w:val="0"/>
          <w:sz w:val="28"/>
          <w:szCs w:val="28"/>
          <w:lang w:eastAsia="ru-RU"/>
        </w:rPr>
        <w:t xml:space="preserve"> в межах норм законодавства.</w:t>
      </w:r>
    </w:p>
    <w:p w:rsidR="00F805D0" w:rsidRPr="008D1000" w:rsidRDefault="00F805D0" w:rsidP="00EC1795">
      <w:pPr>
        <w:pStyle w:val="rvps2"/>
        <w:shd w:val="clear" w:color="auto" w:fill="FFFFFF"/>
        <w:spacing w:before="0" w:beforeAutospacing="0" w:after="0" w:afterAutospacing="0" w:line="276" w:lineRule="auto"/>
        <w:ind w:firstLine="567"/>
        <w:jc w:val="both"/>
        <w:rPr>
          <w:rStyle w:val="a4"/>
          <w:rFonts w:eastAsia="Calibri"/>
          <w:b w:val="0"/>
          <w:sz w:val="28"/>
          <w:szCs w:val="28"/>
          <w:lang w:eastAsia="ru-RU"/>
        </w:rPr>
      </w:pPr>
    </w:p>
    <w:p w:rsidR="0030346E" w:rsidRPr="008D1000" w:rsidRDefault="003458D7" w:rsidP="00EC1795">
      <w:pPr>
        <w:pStyle w:val="rvps2"/>
        <w:numPr>
          <w:ilvl w:val="0"/>
          <w:numId w:val="2"/>
        </w:numPr>
        <w:shd w:val="clear" w:color="auto" w:fill="FFFFFF"/>
        <w:spacing w:before="0" w:beforeAutospacing="0" w:after="0" w:afterAutospacing="0" w:line="276" w:lineRule="auto"/>
        <w:ind w:left="0" w:firstLine="567"/>
        <w:jc w:val="both"/>
        <w:rPr>
          <w:sz w:val="28"/>
          <w:szCs w:val="28"/>
          <w:lang w:eastAsia="ru-RU"/>
        </w:rPr>
      </w:pPr>
      <w:r>
        <w:rPr>
          <w:rStyle w:val="a4"/>
          <w:rFonts w:eastAsia="Calibri"/>
          <w:b w:val="0"/>
          <w:sz w:val="28"/>
          <w:szCs w:val="28"/>
          <w:lang w:eastAsia="ru-RU"/>
        </w:rPr>
        <w:t>Р</w:t>
      </w:r>
      <w:r w:rsidR="0030346E" w:rsidRPr="008D1000">
        <w:rPr>
          <w:rStyle w:val="a4"/>
          <w:rFonts w:eastAsia="Calibri"/>
          <w:b w:val="0"/>
          <w:sz w:val="28"/>
          <w:szCs w:val="28"/>
          <w:lang w:eastAsia="ru-RU"/>
        </w:rPr>
        <w:t xml:space="preserve">обоча група </w:t>
      </w:r>
      <w:r w:rsidR="00AC4FC6" w:rsidRPr="008D1000">
        <w:rPr>
          <w:rStyle w:val="a4"/>
          <w:rFonts w:eastAsia="Calibri"/>
          <w:b w:val="0"/>
          <w:sz w:val="28"/>
          <w:szCs w:val="28"/>
          <w:lang w:eastAsia="ru-RU"/>
        </w:rPr>
        <w:t xml:space="preserve">утворюється у </w:t>
      </w:r>
      <w:r w:rsidR="0030346E" w:rsidRPr="008D1000">
        <w:rPr>
          <w:rStyle w:val="a4"/>
          <w:rFonts w:eastAsia="Calibri"/>
          <w:b w:val="0"/>
          <w:sz w:val="28"/>
          <w:szCs w:val="28"/>
          <w:lang w:eastAsia="ru-RU"/>
        </w:rPr>
        <w:t xml:space="preserve">складі </w:t>
      </w:r>
      <w:r w:rsidR="001F11EF">
        <w:rPr>
          <w:rStyle w:val="a4"/>
          <w:rFonts w:eastAsia="Calibri"/>
          <w:b w:val="0"/>
          <w:sz w:val="28"/>
          <w:szCs w:val="28"/>
          <w:lang w:eastAsia="ru-RU"/>
        </w:rPr>
        <w:t>голови</w:t>
      </w:r>
      <w:r w:rsidR="00552624" w:rsidRPr="008D1000">
        <w:rPr>
          <w:rStyle w:val="a4"/>
          <w:rFonts w:eastAsia="Calibri"/>
          <w:b w:val="0"/>
          <w:sz w:val="28"/>
          <w:szCs w:val="28"/>
          <w:lang w:eastAsia="ru-RU"/>
        </w:rPr>
        <w:t>,</w:t>
      </w:r>
      <w:r w:rsidR="0030346E" w:rsidRPr="008D1000">
        <w:rPr>
          <w:rStyle w:val="a4"/>
          <w:rFonts w:eastAsia="Calibri"/>
          <w:b w:val="0"/>
          <w:sz w:val="28"/>
          <w:szCs w:val="28"/>
          <w:lang w:eastAsia="ru-RU"/>
        </w:rPr>
        <w:t xml:space="preserve"> </w:t>
      </w:r>
      <w:r w:rsidR="00873170" w:rsidRPr="008D1000">
        <w:rPr>
          <w:rStyle w:val="a4"/>
          <w:rFonts w:eastAsia="Calibri"/>
          <w:b w:val="0"/>
          <w:sz w:val="28"/>
          <w:szCs w:val="28"/>
          <w:lang w:eastAsia="ru-RU"/>
        </w:rPr>
        <w:t>заступник</w:t>
      </w:r>
      <w:r w:rsidR="00552624" w:rsidRPr="008D1000">
        <w:rPr>
          <w:rStyle w:val="a4"/>
          <w:rFonts w:eastAsia="Calibri"/>
          <w:b w:val="0"/>
          <w:sz w:val="28"/>
          <w:szCs w:val="28"/>
          <w:lang w:eastAsia="ru-RU"/>
        </w:rPr>
        <w:t>ів</w:t>
      </w:r>
      <w:r w:rsidR="00873170" w:rsidRPr="008D1000">
        <w:rPr>
          <w:rStyle w:val="a4"/>
          <w:rFonts w:eastAsia="Calibri"/>
          <w:b w:val="0"/>
          <w:sz w:val="28"/>
          <w:szCs w:val="28"/>
          <w:lang w:eastAsia="ru-RU"/>
        </w:rPr>
        <w:t xml:space="preserve"> </w:t>
      </w:r>
      <w:r w:rsidR="001F11EF">
        <w:rPr>
          <w:rStyle w:val="a4"/>
          <w:rFonts w:eastAsia="Calibri"/>
          <w:b w:val="0"/>
          <w:sz w:val="28"/>
          <w:szCs w:val="28"/>
          <w:lang w:eastAsia="ru-RU"/>
        </w:rPr>
        <w:t>голови</w:t>
      </w:r>
      <w:r w:rsidR="00873170" w:rsidRPr="008D1000">
        <w:rPr>
          <w:rStyle w:val="a4"/>
          <w:rFonts w:eastAsia="Calibri"/>
          <w:b w:val="0"/>
          <w:sz w:val="28"/>
          <w:szCs w:val="28"/>
          <w:lang w:eastAsia="ru-RU"/>
        </w:rPr>
        <w:t>, секретар</w:t>
      </w:r>
      <w:r w:rsidR="008E7C57" w:rsidRPr="008D1000">
        <w:rPr>
          <w:rStyle w:val="a4"/>
          <w:rFonts w:eastAsia="Calibri"/>
          <w:b w:val="0"/>
          <w:sz w:val="28"/>
          <w:szCs w:val="28"/>
          <w:lang w:eastAsia="ru-RU"/>
        </w:rPr>
        <w:t>я</w:t>
      </w:r>
      <w:r w:rsidR="00C504E3" w:rsidRPr="008D1000">
        <w:rPr>
          <w:rStyle w:val="a4"/>
          <w:rFonts w:eastAsia="Calibri"/>
          <w:b w:val="0"/>
          <w:sz w:val="28"/>
          <w:szCs w:val="28"/>
          <w:lang w:eastAsia="ru-RU"/>
        </w:rPr>
        <w:t xml:space="preserve"> </w:t>
      </w:r>
      <w:r w:rsidR="0030346E" w:rsidRPr="008D1000">
        <w:rPr>
          <w:rStyle w:val="a4"/>
          <w:rFonts w:eastAsia="Calibri"/>
          <w:b w:val="0"/>
          <w:sz w:val="28"/>
          <w:szCs w:val="28"/>
          <w:lang w:eastAsia="ru-RU"/>
        </w:rPr>
        <w:t>та членів</w:t>
      </w:r>
      <w:r w:rsidR="00A960F0">
        <w:rPr>
          <w:rStyle w:val="a4"/>
          <w:rFonts w:eastAsia="Calibri"/>
          <w:b w:val="0"/>
          <w:sz w:val="28"/>
          <w:szCs w:val="28"/>
          <w:lang w:eastAsia="ru-RU"/>
        </w:rPr>
        <w:t xml:space="preserve"> </w:t>
      </w:r>
      <w:r w:rsidR="00600C37">
        <w:rPr>
          <w:rStyle w:val="a4"/>
          <w:rFonts w:eastAsia="Calibri"/>
          <w:b w:val="0"/>
          <w:sz w:val="28"/>
          <w:szCs w:val="28"/>
          <w:lang w:eastAsia="ru-RU"/>
        </w:rPr>
        <w:t>Р</w:t>
      </w:r>
      <w:r w:rsidR="0030346E" w:rsidRPr="008D1000">
        <w:rPr>
          <w:rStyle w:val="a4"/>
          <w:rFonts w:eastAsia="Calibri"/>
          <w:b w:val="0"/>
          <w:sz w:val="28"/>
          <w:szCs w:val="28"/>
          <w:lang w:eastAsia="ru-RU"/>
        </w:rPr>
        <w:t>обочої групи.</w:t>
      </w:r>
    </w:p>
    <w:p w:rsidR="0030346E" w:rsidRDefault="0030346E" w:rsidP="00EC1795">
      <w:pPr>
        <w:pStyle w:val="a3"/>
        <w:spacing w:before="0" w:beforeAutospacing="0" w:after="0" w:afterAutospacing="0" w:line="276" w:lineRule="auto"/>
        <w:ind w:firstLine="567"/>
        <w:jc w:val="both"/>
        <w:rPr>
          <w:sz w:val="28"/>
          <w:szCs w:val="28"/>
          <w:lang w:val="uk-UA"/>
        </w:rPr>
      </w:pPr>
      <w:r w:rsidRPr="008D1000">
        <w:rPr>
          <w:sz w:val="28"/>
          <w:szCs w:val="28"/>
          <w:lang w:val="uk-UA"/>
        </w:rPr>
        <w:t>Персональний склад</w:t>
      </w:r>
      <w:r w:rsidR="00A960F0">
        <w:rPr>
          <w:sz w:val="28"/>
          <w:szCs w:val="28"/>
          <w:lang w:val="uk-UA"/>
        </w:rPr>
        <w:t xml:space="preserve"> </w:t>
      </w:r>
      <w:r w:rsidR="003458D7">
        <w:rPr>
          <w:sz w:val="28"/>
          <w:szCs w:val="28"/>
          <w:lang w:val="uk-UA"/>
        </w:rPr>
        <w:t>Р</w:t>
      </w:r>
      <w:r w:rsidRPr="008D1000">
        <w:rPr>
          <w:sz w:val="28"/>
          <w:szCs w:val="28"/>
          <w:lang w:val="uk-UA"/>
        </w:rPr>
        <w:t>обочої групи затверджує</w:t>
      </w:r>
      <w:r w:rsidR="00873170" w:rsidRPr="008D1000">
        <w:rPr>
          <w:sz w:val="28"/>
          <w:szCs w:val="28"/>
          <w:lang w:val="uk-UA"/>
        </w:rPr>
        <w:t>ться наказом Міндовкілля</w:t>
      </w:r>
      <w:r w:rsidRPr="008D1000">
        <w:rPr>
          <w:sz w:val="28"/>
          <w:szCs w:val="28"/>
          <w:lang w:val="uk-UA"/>
        </w:rPr>
        <w:t>.</w:t>
      </w:r>
    </w:p>
    <w:p w:rsidR="006E2F2E" w:rsidRDefault="006E2F2E" w:rsidP="00EC1795">
      <w:pPr>
        <w:pStyle w:val="a3"/>
        <w:spacing w:before="0" w:beforeAutospacing="0" w:after="0" w:afterAutospacing="0" w:line="276" w:lineRule="auto"/>
        <w:ind w:firstLine="567"/>
        <w:jc w:val="both"/>
        <w:rPr>
          <w:sz w:val="28"/>
          <w:szCs w:val="28"/>
          <w:lang w:val="uk-UA"/>
        </w:rPr>
      </w:pPr>
      <w:r w:rsidRPr="008D1000">
        <w:rPr>
          <w:sz w:val="28"/>
          <w:szCs w:val="28"/>
          <w:lang w:val="uk-UA"/>
        </w:rPr>
        <w:t xml:space="preserve">До складу </w:t>
      </w:r>
      <w:r w:rsidR="003458D7">
        <w:rPr>
          <w:sz w:val="28"/>
          <w:szCs w:val="28"/>
          <w:lang w:val="uk-UA"/>
        </w:rPr>
        <w:t>Р</w:t>
      </w:r>
      <w:r w:rsidRPr="008D1000">
        <w:rPr>
          <w:sz w:val="28"/>
          <w:szCs w:val="28"/>
          <w:lang w:val="uk-UA"/>
        </w:rPr>
        <w:t xml:space="preserve">обочої групи можуть входити, зокрема, </w:t>
      </w:r>
      <w:r w:rsidR="00042E22">
        <w:rPr>
          <w:sz w:val="28"/>
          <w:szCs w:val="28"/>
          <w:lang w:val="uk-UA"/>
        </w:rPr>
        <w:t>п</w:t>
      </w:r>
      <w:r w:rsidR="00042E22" w:rsidRPr="00042E22">
        <w:rPr>
          <w:sz w:val="28"/>
          <w:szCs w:val="28"/>
          <w:lang w:val="uk-UA"/>
        </w:rPr>
        <w:t>редставники об'єктів критичної інфраструктури</w:t>
      </w:r>
      <w:r w:rsidR="00042E22">
        <w:rPr>
          <w:sz w:val="28"/>
          <w:szCs w:val="28"/>
          <w:lang w:val="uk-UA"/>
        </w:rPr>
        <w:t xml:space="preserve"> та </w:t>
      </w:r>
      <w:r w:rsidR="00042E22" w:rsidRPr="00042E22">
        <w:rPr>
          <w:sz w:val="28"/>
          <w:szCs w:val="28"/>
          <w:lang w:val="uk-UA"/>
        </w:rPr>
        <w:t>операторів основних послуг</w:t>
      </w:r>
      <w:r w:rsidR="00042E22">
        <w:rPr>
          <w:sz w:val="28"/>
          <w:szCs w:val="28"/>
          <w:lang w:val="uk-UA"/>
        </w:rPr>
        <w:t>, ю</w:t>
      </w:r>
      <w:r w:rsidR="00042E22" w:rsidRPr="00042E22">
        <w:rPr>
          <w:sz w:val="28"/>
          <w:szCs w:val="28"/>
          <w:lang w:val="uk-UA"/>
        </w:rPr>
        <w:t>ридичні особи та підприємці, які на законних підставах володіють або використовують потенційні об'єкти критичної інфраструктури для провадження своєї діяльності у галузі</w:t>
      </w:r>
      <w:r w:rsidR="00042E22">
        <w:rPr>
          <w:sz w:val="28"/>
          <w:szCs w:val="28"/>
          <w:lang w:val="uk-UA"/>
        </w:rPr>
        <w:t>, п</w:t>
      </w:r>
      <w:r w:rsidR="00042E22" w:rsidRPr="00042E22">
        <w:rPr>
          <w:sz w:val="28"/>
          <w:szCs w:val="28"/>
          <w:lang w:val="uk-UA"/>
        </w:rPr>
        <w:t xml:space="preserve">редставники інших органів державної влади, установ та організацій </w:t>
      </w:r>
      <w:r w:rsidRPr="008D1000">
        <w:rPr>
          <w:sz w:val="28"/>
          <w:szCs w:val="28"/>
          <w:lang w:val="uk-UA"/>
        </w:rPr>
        <w:t>тощо.</w:t>
      </w:r>
    </w:p>
    <w:p w:rsidR="00042E22" w:rsidRDefault="00042E22" w:rsidP="00042E22">
      <w:pPr>
        <w:pStyle w:val="a3"/>
        <w:spacing w:before="0" w:beforeAutospacing="0" w:after="0" w:afterAutospacing="0" w:line="276" w:lineRule="auto"/>
        <w:ind w:firstLine="567"/>
        <w:jc w:val="both"/>
        <w:rPr>
          <w:sz w:val="28"/>
          <w:szCs w:val="28"/>
          <w:lang w:val="uk-UA"/>
        </w:rPr>
      </w:pPr>
      <w:r w:rsidRPr="00042E22">
        <w:rPr>
          <w:sz w:val="28"/>
          <w:szCs w:val="28"/>
          <w:lang w:val="uk-UA"/>
        </w:rPr>
        <w:t xml:space="preserve">У разі потреби до складу </w:t>
      </w:r>
      <w:r>
        <w:rPr>
          <w:sz w:val="28"/>
          <w:szCs w:val="28"/>
          <w:lang w:val="uk-UA"/>
        </w:rPr>
        <w:t>Р</w:t>
      </w:r>
      <w:r w:rsidRPr="00042E22">
        <w:rPr>
          <w:sz w:val="28"/>
          <w:szCs w:val="28"/>
          <w:lang w:val="uk-UA"/>
        </w:rPr>
        <w:t>обочої групи можуть залучатися представники інших органів державної влади, установ та організацій різних форм власності</w:t>
      </w:r>
      <w:r w:rsidR="00D5713A">
        <w:rPr>
          <w:sz w:val="28"/>
          <w:szCs w:val="28"/>
          <w:lang w:val="uk-UA"/>
        </w:rPr>
        <w:t xml:space="preserve">, </w:t>
      </w:r>
      <w:r w:rsidR="0068182F">
        <w:rPr>
          <w:sz w:val="28"/>
          <w:szCs w:val="28"/>
          <w:lang w:val="uk-UA"/>
        </w:rPr>
        <w:t xml:space="preserve">а </w:t>
      </w:r>
      <w:r w:rsidR="00D5713A">
        <w:rPr>
          <w:sz w:val="28"/>
          <w:szCs w:val="28"/>
          <w:lang w:val="uk-UA"/>
        </w:rPr>
        <w:t xml:space="preserve">саме </w:t>
      </w:r>
      <w:r>
        <w:rPr>
          <w:sz w:val="28"/>
          <w:szCs w:val="28"/>
          <w:lang w:val="uk-UA"/>
        </w:rPr>
        <w:t>Служби безпеки України</w:t>
      </w:r>
      <w:r w:rsidR="00D5713A">
        <w:rPr>
          <w:sz w:val="28"/>
          <w:szCs w:val="28"/>
          <w:lang w:val="uk-UA"/>
        </w:rPr>
        <w:t>, Адміністрації</w:t>
      </w:r>
      <w:r>
        <w:rPr>
          <w:sz w:val="28"/>
          <w:szCs w:val="28"/>
          <w:lang w:val="uk-UA"/>
        </w:rPr>
        <w:t xml:space="preserve"> Державної служби спеціального зв’язку та захисту інформації України</w:t>
      </w:r>
      <w:r w:rsidR="00D5713A">
        <w:rPr>
          <w:sz w:val="28"/>
          <w:szCs w:val="28"/>
          <w:lang w:val="uk-UA"/>
        </w:rPr>
        <w:t>, інших органів державної влади, установ</w:t>
      </w:r>
      <w:r w:rsidRPr="00042E22">
        <w:rPr>
          <w:sz w:val="28"/>
          <w:szCs w:val="28"/>
          <w:lang w:val="uk-UA"/>
        </w:rPr>
        <w:t xml:space="preserve"> </w:t>
      </w:r>
      <w:r>
        <w:rPr>
          <w:sz w:val="28"/>
          <w:szCs w:val="28"/>
          <w:lang w:val="uk-UA"/>
        </w:rPr>
        <w:t>Національної академії наук</w:t>
      </w:r>
      <w:r w:rsidR="00D5713A">
        <w:rPr>
          <w:sz w:val="28"/>
          <w:szCs w:val="28"/>
          <w:lang w:val="uk-UA"/>
        </w:rPr>
        <w:t xml:space="preserve"> України, експертних організацій</w:t>
      </w:r>
      <w:r w:rsidRPr="00042E22">
        <w:rPr>
          <w:sz w:val="28"/>
          <w:szCs w:val="28"/>
          <w:lang w:val="uk-UA"/>
        </w:rPr>
        <w:t xml:space="preserve"> тощо.</w:t>
      </w:r>
    </w:p>
    <w:p w:rsidR="0004729B" w:rsidRPr="008D1000" w:rsidRDefault="0004729B" w:rsidP="0004729B">
      <w:pPr>
        <w:pStyle w:val="a3"/>
        <w:spacing w:before="0" w:beforeAutospacing="0" w:after="0" w:afterAutospacing="0" w:line="276" w:lineRule="auto"/>
        <w:ind w:firstLine="567"/>
        <w:jc w:val="both"/>
        <w:rPr>
          <w:sz w:val="28"/>
          <w:szCs w:val="28"/>
          <w:lang w:val="uk-UA"/>
        </w:rPr>
      </w:pPr>
      <w:r w:rsidRPr="00042E22">
        <w:rPr>
          <w:sz w:val="28"/>
          <w:szCs w:val="28"/>
          <w:lang w:val="uk-UA"/>
        </w:rPr>
        <w:t xml:space="preserve">У разі потреби до </w:t>
      </w:r>
      <w:r w:rsidR="00600C37">
        <w:rPr>
          <w:sz w:val="28"/>
          <w:szCs w:val="28"/>
          <w:lang w:val="uk-UA"/>
        </w:rPr>
        <w:t>Р</w:t>
      </w:r>
      <w:r w:rsidRPr="00042E22">
        <w:rPr>
          <w:sz w:val="28"/>
          <w:szCs w:val="28"/>
          <w:lang w:val="uk-UA"/>
        </w:rPr>
        <w:t>обочої групи залучаються посадові особи з відповідною формою допуску до державної таємниці.</w:t>
      </w:r>
    </w:p>
    <w:p w:rsidR="00042E22" w:rsidRPr="00042E22" w:rsidRDefault="00042E22" w:rsidP="00042E22">
      <w:pPr>
        <w:pStyle w:val="a3"/>
        <w:spacing w:before="0" w:beforeAutospacing="0" w:after="0" w:afterAutospacing="0" w:line="276" w:lineRule="auto"/>
        <w:ind w:firstLine="567"/>
        <w:jc w:val="both"/>
        <w:rPr>
          <w:sz w:val="28"/>
          <w:szCs w:val="28"/>
          <w:lang w:val="uk-UA"/>
        </w:rPr>
      </w:pPr>
      <w:r w:rsidRPr="00042E22">
        <w:rPr>
          <w:sz w:val="28"/>
          <w:szCs w:val="28"/>
          <w:lang w:val="uk-UA"/>
        </w:rPr>
        <w:t xml:space="preserve">Рекомендації, які надають залучені представники органів, установ та організацій, обов'язкові для розгляду </w:t>
      </w:r>
      <w:r w:rsidR="00600C37">
        <w:rPr>
          <w:sz w:val="28"/>
          <w:szCs w:val="28"/>
          <w:lang w:val="uk-UA"/>
        </w:rPr>
        <w:t>Р</w:t>
      </w:r>
      <w:r w:rsidRPr="00042E22">
        <w:rPr>
          <w:sz w:val="28"/>
          <w:szCs w:val="28"/>
          <w:lang w:val="uk-UA"/>
        </w:rPr>
        <w:t>обочою групою.</w:t>
      </w:r>
    </w:p>
    <w:p w:rsidR="0004729B" w:rsidRDefault="0004729B" w:rsidP="00042E22">
      <w:pPr>
        <w:pStyle w:val="a3"/>
        <w:spacing w:before="0" w:beforeAutospacing="0" w:after="0" w:afterAutospacing="0" w:line="276" w:lineRule="auto"/>
        <w:ind w:firstLine="567"/>
        <w:jc w:val="both"/>
        <w:rPr>
          <w:sz w:val="28"/>
          <w:szCs w:val="28"/>
          <w:lang w:val="uk-UA"/>
        </w:rPr>
      </w:pPr>
    </w:p>
    <w:p w:rsidR="00042E22" w:rsidRPr="00042E22" w:rsidRDefault="00042E22" w:rsidP="0004729B">
      <w:pPr>
        <w:pStyle w:val="a3"/>
        <w:numPr>
          <w:ilvl w:val="0"/>
          <w:numId w:val="2"/>
        </w:numPr>
        <w:spacing w:before="0" w:beforeAutospacing="0" w:after="0" w:afterAutospacing="0" w:line="276" w:lineRule="auto"/>
        <w:ind w:left="0" w:firstLine="568"/>
        <w:jc w:val="both"/>
        <w:rPr>
          <w:sz w:val="28"/>
          <w:szCs w:val="28"/>
          <w:lang w:val="uk-UA"/>
        </w:rPr>
      </w:pPr>
      <w:r w:rsidRPr="00042E22">
        <w:rPr>
          <w:sz w:val="28"/>
          <w:szCs w:val="28"/>
          <w:lang w:val="uk-UA"/>
        </w:rPr>
        <w:t xml:space="preserve">Вимоги до членів </w:t>
      </w:r>
      <w:r w:rsidR="00600C37">
        <w:rPr>
          <w:sz w:val="28"/>
          <w:szCs w:val="28"/>
          <w:lang w:val="uk-UA"/>
        </w:rPr>
        <w:t>Р</w:t>
      </w:r>
      <w:r w:rsidRPr="00042E22">
        <w:rPr>
          <w:sz w:val="28"/>
          <w:szCs w:val="28"/>
          <w:lang w:val="uk-UA"/>
        </w:rPr>
        <w:t>обочої групи:</w:t>
      </w:r>
    </w:p>
    <w:p w:rsidR="00042E22" w:rsidRPr="00042E22" w:rsidRDefault="00042E22" w:rsidP="00042E22">
      <w:pPr>
        <w:pStyle w:val="a3"/>
        <w:spacing w:before="0" w:beforeAutospacing="0" w:after="0" w:afterAutospacing="0" w:line="276" w:lineRule="auto"/>
        <w:ind w:firstLine="567"/>
        <w:jc w:val="both"/>
        <w:rPr>
          <w:sz w:val="28"/>
          <w:szCs w:val="28"/>
          <w:lang w:val="uk-UA"/>
        </w:rPr>
      </w:pPr>
      <w:r w:rsidRPr="00042E22">
        <w:rPr>
          <w:sz w:val="28"/>
          <w:szCs w:val="28"/>
          <w:lang w:val="uk-UA"/>
        </w:rPr>
        <w:t>опікування проблемами об'єктів критичної інфраструктури (забезпечення їх сталого функціонування</w:t>
      </w:r>
      <w:r w:rsidR="00600C37">
        <w:rPr>
          <w:sz w:val="28"/>
          <w:szCs w:val="28"/>
          <w:lang w:val="uk-UA"/>
        </w:rPr>
        <w:t>,</w:t>
      </w:r>
      <w:r w:rsidRPr="00042E22">
        <w:rPr>
          <w:sz w:val="28"/>
          <w:szCs w:val="28"/>
          <w:lang w:val="uk-UA"/>
        </w:rPr>
        <w:t xml:space="preserve"> охорони, оборони, забезпечення фізичного та інших видів захисту) сектору критичної інфраструктури для члена </w:t>
      </w:r>
      <w:r w:rsidR="00600C37">
        <w:rPr>
          <w:sz w:val="28"/>
          <w:szCs w:val="28"/>
          <w:lang w:val="uk-UA"/>
        </w:rPr>
        <w:t>Р</w:t>
      </w:r>
      <w:r w:rsidRPr="00042E22">
        <w:rPr>
          <w:sz w:val="28"/>
          <w:szCs w:val="28"/>
          <w:lang w:val="uk-UA"/>
        </w:rPr>
        <w:t>обочої групи має бути основною діяльністю за посадовими обов'язками;</w:t>
      </w:r>
    </w:p>
    <w:p w:rsidR="00042E22" w:rsidRDefault="00042E22" w:rsidP="00042E22">
      <w:pPr>
        <w:pStyle w:val="a3"/>
        <w:spacing w:before="0" w:beforeAutospacing="0" w:after="0" w:afterAutospacing="0" w:line="276" w:lineRule="auto"/>
        <w:ind w:firstLine="567"/>
        <w:jc w:val="both"/>
        <w:rPr>
          <w:sz w:val="28"/>
          <w:szCs w:val="28"/>
          <w:lang w:val="uk-UA"/>
        </w:rPr>
      </w:pPr>
      <w:r w:rsidRPr="00042E22">
        <w:rPr>
          <w:sz w:val="28"/>
          <w:szCs w:val="28"/>
          <w:lang w:val="uk-UA"/>
        </w:rPr>
        <w:t>знання вимог чинного законодавства України щодо забезпечення безпеки та стійкості критичної інфраструктури, а також основних вимог Постанови КМУ 1109 та Директиви Ради 2008/114/ЄС від 08 жовтня 2008 року про ідентифікацію і визначення європейських критичних інфраструктур та оцінювання необхідності покращення їх охорони та захисту.</w:t>
      </w:r>
    </w:p>
    <w:p w:rsidR="0004729B" w:rsidRDefault="0004729B" w:rsidP="00042E22">
      <w:pPr>
        <w:pStyle w:val="a3"/>
        <w:spacing w:before="0" w:beforeAutospacing="0" w:after="0" w:afterAutospacing="0" w:line="276" w:lineRule="auto"/>
        <w:ind w:firstLine="567"/>
        <w:jc w:val="both"/>
        <w:rPr>
          <w:sz w:val="28"/>
          <w:szCs w:val="28"/>
          <w:lang w:val="uk-UA"/>
        </w:rPr>
      </w:pPr>
    </w:p>
    <w:p w:rsidR="0004729B" w:rsidRPr="0004729B" w:rsidRDefault="0004729B" w:rsidP="0004729B">
      <w:pPr>
        <w:pStyle w:val="a3"/>
        <w:numPr>
          <w:ilvl w:val="0"/>
          <w:numId w:val="2"/>
        </w:numPr>
        <w:spacing w:before="0" w:beforeAutospacing="0" w:after="0" w:afterAutospacing="0" w:line="276" w:lineRule="auto"/>
        <w:ind w:left="0" w:firstLine="568"/>
        <w:jc w:val="both"/>
        <w:rPr>
          <w:sz w:val="28"/>
          <w:szCs w:val="28"/>
          <w:lang w:val="uk-UA"/>
        </w:rPr>
      </w:pPr>
      <w:r w:rsidRPr="0004729B">
        <w:rPr>
          <w:sz w:val="28"/>
          <w:szCs w:val="28"/>
          <w:lang w:val="uk-UA"/>
        </w:rPr>
        <w:t xml:space="preserve">Робота </w:t>
      </w:r>
      <w:r w:rsidR="00600C37">
        <w:rPr>
          <w:sz w:val="28"/>
          <w:szCs w:val="28"/>
          <w:lang w:val="uk-UA"/>
        </w:rPr>
        <w:t>Р</w:t>
      </w:r>
      <w:r w:rsidRPr="0004729B">
        <w:rPr>
          <w:sz w:val="28"/>
          <w:szCs w:val="28"/>
          <w:lang w:val="uk-UA"/>
        </w:rPr>
        <w:t>обочої групи проводиться у два етапи</w:t>
      </w:r>
      <w:r>
        <w:rPr>
          <w:sz w:val="28"/>
          <w:szCs w:val="28"/>
          <w:lang w:val="uk-UA"/>
        </w:rPr>
        <w:t>.</w:t>
      </w:r>
    </w:p>
    <w:p w:rsidR="0004729B" w:rsidRPr="0004729B" w:rsidRDefault="0004729B" w:rsidP="0004729B">
      <w:pPr>
        <w:pStyle w:val="a3"/>
        <w:spacing w:before="0" w:beforeAutospacing="0" w:after="0" w:afterAutospacing="0" w:line="276" w:lineRule="auto"/>
        <w:ind w:firstLine="567"/>
        <w:jc w:val="both"/>
        <w:rPr>
          <w:sz w:val="28"/>
          <w:szCs w:val="28"/>
          <w:lang w:val="uk-UA"/>
        </w:rPr>
      </w:pPr>
      <w:r w:rsidRPr="0004729B">
        <w:rPr>
          <w:sz w:val="28"/>
          <w:szCs w:val="28"/>
          <w:lang w:val="uk-UA"/>
        </w:rPr>
        <w:t xml:space="preserve">На першому етапі </w:t>
      </w:r>
      <w:r>
        <w:rPr>
          <w:sz w:val="28"/>
          <w:szCs w:val="28"/>
          <w:lang w:val="uk-UA"/>
        </w:rPr>
        <w:t>Р</w:t>
      </w:r>
      <w:r w:rsidRPr="0004729B">
        <w:rPr>
          <w:sz w:val="28"/>
          <w:szCs w:val="28"/>
          <w:lang w:val="uk-UA"/>
        </w:rPr>
        <w:t xml:space="preserve">обоча група провадить діяльність з ідентифікації об'єктів критичної інфраструктури у відповідному секторі та категоризації </w:t>
      </w:r>
      <w:r w:rsidRPr="0004729B">
        <w:rPr>
          <w:sz w:val="28"/>
          <w:szCs w:val="28"/>
          <w:lang w:val="uk-UA"/>
        </w:rPr>
        <w:lastRenderedPageBreak/>
        <w:t xml:space="preserve">об'єктів критичної інфраструктури у терміни, визначені наказом про утворення </w:t>
      </w:r>
      <w:r>
        <w:rPr>
          <w:sz w:val="28"/>
          <w:szCs w:val="28"/>
          <w:lang w:val="uk-UA"/>
        </w:rPr>
        <w:t>Р</w:t>
      </w:r>
      <w:r w:rsidRPr="0004729B">
        <w:rPr>
          <w:sz w:val="28"/>
          <w:szCs w:val="28"/>
          <w:lang w:val="uk-UA"/>
        </w:rPr>
        <w:t>обочої групи.</w:t>
      </w:r>
    </w:p>
    <w:p w:rsidR="0004729B" w:rsidRPr="0004729B" w:rsidRDefault="0004729B" w:rsidP="0004729B">
      <w:pPr>
        <w:pStyle w:val="a3"/>
        <w:spacing w:before="0" w:beforeAutospacing="0" w:after="0" w:afterAutospacing="0" w:line="276" w:lineRule="auto"/>
        <w:ind w:firstLine="567"/>
        <w:jc w:val="both"/>
        <w:rPr>
          <w:sz w:val="28"/>
          <w:szCs w:val="28"/>
          <w:lang w:val="uk-UA"/>
        </w:rPr>
      </w:pPr>
      <w:r w:rsidRPr="0004729B">
        <w:rPr>
          <w:sz w:val="28"/>
          <w:szCs w:val="28"/>
          <w:lang w:val="uk-UA"/>
        </w:rPr>
        <w:t xml:space="preserve">Під час такої роботи до засідань </w:t>
      </w:r>
      <w:r w:rsidR="00600C37">
        <w:rPr>
          <w:sz w:val="28"/>
          <w:szCs w:val="28"/>
          <w:lang w:val="uk-UA"/>
        </w:rPr>
        <w:t>Р</w:t>
      </w:r>
      <w:r w:rsidRPr="0004729B">
        <w:rPr>
          <w:sz w:val="28"/>
          <w:szCs w:val="28"/>
          <w:lang w:val="uk-UA"/>
        </w:rPr>
        <w:t>обочої групи залучаються представники підприємств галузі як державної, так і приватної форми власності, які потенційно можна ідентифікувати як об'єкти критичної інфраструктури та щодо яких необхідно провести категоризацію.</w:t>
      </w:r>
    </w:p>
    <w:p w:rsidR="0004729B" w:rsidRPr="0004729B" w:rsidRDefault="0004729B" w:rsidP="0004729B">
      <w:pPr>
        <w:pStyle w:val="a3"/>
        <w:spacing w:before="0" w:beforeAutospacing="0" w:after="0" w:afterAutospacing="0" w:line="276" w:lineRule="auto"/>
        <w:ind w:firstLine="567"/>
        <w:jc w:val="both"/>
        <w:rPr>
          <w:sz w:val="28"/>
          <w:szCs w:val="28"/>
          <w:lang w:val="uk-UA"/>
        </w:rPr>
      </w:pPr>
      <w:r w:rsidRPr="0004729B">
        <w:rPr>
          <w:sz w:val="28"/>
          <w:szCs w:val="28"/>
          <w:lang w:val="uk-UA"/>
        </w:rPr>
        <w:t xml:space="preserve">Результатами роботи </w:t>
      </w:r>
      <w:r w:rsidR="00600C37">
        <w:rPr>
          <w:sz w:val="28"/>
          <w:szCs w:val="28"/>
          <w:lang w:val="uk-UA"/>
        </w:rPr>
        <w:t>Р</w:t>
      </w:r>
      <w:r w:rsidRPr="0004729B">
        <w:rPr>
          <w:sz w:val="28"/>
          <w:szCs w:val="28"/>
          <w:lang w:val="uk-UA"/>
        </w:rPr>
        <w:t>обочої групи на цьому етапі є:</w:t>
      </w:r>
    </w:p>
    <w:p w:rsidR="0004729B" w:rsidRPr="0004729B" w:rsidRDefault="0004729B" w:rsidP="0004729B">
      <w:pPr>
        <w:pStyle w:val="a3"/>
        <w:spacing w:before="0" w:beforeAutospacing="0" w:after="0" w:afterAutospacing="0" w:line="276" w:lineRule="auto"/>
        <w:ind w:firstLine="567"/>
        <w:jc w:val="both"/>
        <w:rPr>
          <w:sz w:val="28"/>
          <w:szCs w:val="28"/>
          <w:lang w:val="uk-UA"/>
        </w:rPr>
      </w:pPr>
      <w:r w:rsidRPr="0004729B">
        <w:rPr>
          <w:sz w:val="28"/>
          <w:szCs w:val="28"/>
          <w:lang w:val="uk-UA"/>
        </w:rPr>
        <w:t>сформований і затверджений керівником уповноваженого органу секторальний перелік об'єктів критичної інфраструктури;</w:t>
      </w:r>
    </w:p>
    <w:p w:rsidR="0004729B" w:rsidRPr="0004729B" w:rsidRDefault="0004729B" w:rsidP="0004729B">
      <w:pPr>
        <w:pStyle w:val="a3"/>
        <w:spacing w:before="0" w:beforeAutospacing="0" w:after="0" w:afterAutospacing="0" w:line="276" w:lineRule="auto"/>
        <w:ind w:firstLine="567"/>
        <w:jc w:val="both"/>
        <w:rPr>
          <w:sz w:val="28"/>
          <w:szCs w:val="28"/>
          <w:lang w:val="uk-UA"/>
        </w:rPr>
      </w:pPr>
      <w:r w:rsidRPr="0004729B">
        <w:rPr>
          <w:sz w:val="28"/>
          <w:szCs w:val="28"/>
          <w:lang w:val="uk-UA"/>
        </w:rPr>
        <w:t>класифіковані за сектором (підсектором), основними послугами та категоріями об'єкти критичної інфраструктури;</w:t>
      </w:r>
    </w:p>
    <w:p w:rsidR="0004729B" w:rsidRPr="0004729B" w:rsidRDefault="0004729B" w:rsidP="0004729B">
      <w:pPr>
        <w:pStyle w:val="a3"/>
        <w:spacing w:before="0" w:beforeAutospacing="0" w:after="0" w:afterAutospacing="0" w:line="276" w:lineRule="auto"/>
        <w:ind w:firstLine="567"/>
        <w:jc w:val="both"/>
        <w:rPr>
          <w:sz w:val="28"/>
          <w:szCs w:val="28"/>
          <w:lang w:val="uk-UA"/>
        </w:rPr>
      </w:pPr>
      <w:r w:rsidRPr="0004729B">
        <w:rPr>
          <w:sz w:val="28"/>
          <w:szCs w:val="28"/>
          <w:lang w:val="uk-UA"/>
        </w:rPr>
        <w:t>надані уповноваженому органу із захисту критичної інфраструктури відомості до Національного переліку об'єктів критичної інфраструктури (у разі його створення).</w:t>
      </w:r>
    </w:p>
    <w:p w:rsidR="0004729B" w:rsidRPr="0004729B" w:rsidRDefault="0004729B" w:rsidP="0004729B">
      <w:pPr>
        <w:pStyle w:val="a3"/>
        <w:spacing w:before="0" w:beforeAutospacing="0" w:after="0" w:afterAutospacing="0" w:line="276" w:lineRule="auto"/>
        <w:ind w:firstLine="567"/>
        <w:jc w:val="both"/>
        <w:rPr>
          <w:sz w:val="28"/>
          <w:szCs w:val="28"/>
          <w:lang w:val="uk-UA"/>
        </w:rPr>
      </w:pPr>
    </w:p>
    <w:p w:rsidR="0004729B" w:rsidRPr="0004729B" w:rsidRDefault="0004729B" w:rsidP="0004729B">
      <w:pPr>
        <w:pStyle w:val="a3"/>
        <w:spacing w:before="0" w:beforeAutospacing="0" w:after="0" w:afterAutospacing="0" w:line="276" w:lineRule="auto"/>
        <w:ind w:firstLine="567"/>
        <w:jc w:val="both"/>
        <w:rPr>
          <w:sz w:val="28"/>
          <w:szCs w:val="28"/>
          <w:lang w:val="uk-UA"/>
        </w:rPr>
      </w:pPr>
      <w:r w:rsidRPr="0004729B">
        <w:rPr>
          <w:sz w:val="28"/>
          <w:szCs w:val="28"/>
          <w:lang w:val="uk-UA"/>
        </w:rPr>
        <w:t xml:space="preserve">На другому етапі </w:t>
      </w:r>
      <w:r w:rsidR="00600C37">
        <w:rPr>
          <w:sz w:val="28"/>
          <w:szCs w:val="28"/>
          <w:lang w:val="uk-UA"/>
        </w:rPr>
        <w:t>Р</w:t>
      </w:r>
      <w:r w:rsidRPr="0004729B">
        <w:rPr>
          <w:sz w:val="28"/>
          <w:szCs w:val="28"/>
          <w:lang w:val="uk-UA"/>
        </w:rPr>
        <w:t xml:space="preserve">обоча група збирається у разі потреби (але не рідше ніж один раз на півроку) з метою ідентифікації нових об'єктів критичної інфраструктури в галузі та їх додавання до секторального переліку об'єктів критичної інфраструктури, з інших питань, що належать до компетенції </w:t>
      </w:r>
      <w:r w:rsidR="00600C37">
        <w:rPr>
          <w:sz w:val="28"/>
          <w:szCs w:val="28"/>
          <w:lang w:val="uk-UA"/>
        </w:rPr>
        <w:t>Р</w:t>
      </w:r>
      <w:r w:rsidRPr="0004729B">
        <w:rPr>
          <w:sz w:val="28"/>
          <w:szCs w:val="28"/>
          <w:lang w:val="uk-UA"/>
        </w:rPr>
        <w:t>обочої групи.</w:t>
      </w:r>
    </w:p>
    <w:p w:rsidR="0004729B" w:rsidRPr="0004729B" w:rsidRDefault="0004729B" w:rsidP="0004729B">
      <w:pPr>
        <w:pStyle w:val="a3"/>
        <w:spacing w:before="0" w:beforeAutospacing="0" w:after="0" w:afterAutospacing="0" w:line="276" w:lineRule="auto"/>
        <w:ind w:firstLine="567"/>
        <w:jc w:val="both"/>
        <w:rPr>
          <w:sz w:val="28"/>
          <w:szCs w:val="28"/>
          <w:lang w:val="uk-UA"/>
        </w:rPr>
      </w:pPr>
      <w:r w:rsidRPr="0004729B">
        <w:rPr>
          <w:sz w:val="28"/>
          <w:szCs w:val="28"/>
          <w:lang w:val="uk-UA"/>
        </w:rPr>
        <w:t>На цьому етапі здійснюється додавання вперше ідентифікованих об'єктів критичної інфраструктури до галузевого та Національного переліку об'єктів критичної інфраструктури, віднесення ідентифікованих об'єктів критичної інфраструктури до певної категорії критичності, зміна категорії критичності об'єктів критичної інфраструктури, вилучення об'єктів критичної інфраструктури із цього переліку.</w:t>
      </w:r>
    </w:p>
    <w:p w:rsidR="0004729B" w:rsidRDefault="0004729B" w:rsidP="0004729B">
      <w:pPr>
        <w:pStyle w:val="a3"/>
        <w:spacing w:before="0" w:beforeAutospacing="0" w:after="0" w:afterAutospacing="0" w:line="276" w:lineRule="auto"/>
        <w:ind w:firstLine="567"/>
        <w:jc w:val="both"/>
        <w:rPr>
          <w:sz w:val="28"/>
          <w:szCs w:val="28"/>
          <w:lang w:val="uk-UA"/>
        </w:rPr>
      </w:pPr>
      <w:r w:rsidRPr="0004729B">
        <w:rPr>
          <w:sz w:val="28"/>
          <w:szCs w:val="28"/>
          <w:lang w:val="uk-UA"/>
        </w:rPr>
        <w:t xml:space="preserve">Також на цьому етапі </w:t>
      </w:r>
      <w:r w:rsidR="00600C37">
        <w:rPr>
          <w:sz w:val="28"/>
          <w:szCs w:val="28"/>
          <w:lang w:val="uk-UA"/>
        </w:rPr>
        <w:t>Р</w:t>
      </w:r>
      <w:r w:rsidRPr="0004729B">
        <w:rPr>
          <w:sz w:val="28"/>
          <w:szCs w:val="28"/>
          <w:lang w:val="uk-UA"/>
        </w:rPr>
        <w:t>обоча група може розглядати пропозиції щодо формування нових критеріїв віднесення об'єктів до об'єктів критичної інфраструктури галузі у зв'язку з появою нових видів діяльності, встановленням нових основних послуг/функцій, щодо яких визначено завдання забезпечення їх захисту, необхідністю внесення змін до секторальних і міжсекторальних критеріїв визначення рівня негативного впливу тощо.</w:t>
      </w:r>
    </w:p>
    <w:p w:rsidR="0004729B" w:rsidRDefault="0004729B" w:rsidP="0004729B">
      <w:pPr>
        <w:pStyle w:val="a3"/>
        <w:spacing w:before="0" w:beforeAutospacing="0" w:after="0" w:afterAutospacing="0" w:line="276" w:lineRule="auto"/>
        <w:ind w:firstLine="567"/>
        <w:jc w:val="both"/>
        <w:rPr>
          <w:sz w:val="28"/>
          <w:szCs w:val="28"/>
          <w:lang w:val="uk-UA"/>
        </w:rPr>
      </w:pPr>
    </w:p>
    <w:p w:rsidR="0004729B" w:rsidRDefault="0004729B" w:rsidP="0004729B">
      <w:pPr>
        <w:pStyle w:val="a3"/>
        <w:numPr>
          <w:ilvl w:val="0"/>
          <w:numId w:val="2"/>
        </w:numPr>
        <w:spacing w:before="0" w:beforeAutospacing="0" w:after="0" w:afterAutospacing="0" w:line="276" w:lineRule="auto"/>
        <w:ind w:left="0" w:firstLine="568"/>
        <w:jc w:val="both"/>
        <w:rPr>
          <w:sz w:val="28"/>
          <w:szCs w:val="28"/>
          <w:lang w:val="uk-UA"/>
        </w:rPr>
      </w:pPr>
      <w:r>
        <w:rPr>
          <w:sz w:val="28"/>
          <w:szCs w:val="28"/>
          <w:lang w:val="uk-UA"/>
        </w:rPr>
        <w:t>Робоча група з</w:t>
      </w:r>
      <w:r w:rsidRPr="0004729B">
        <w:rPr>
          <w:sz w:val="28"/>
          <w:szCs w:val="28"/>
          <w:lang w:val="uk-UA"/>
        </w:rPr>
        <w:t xml:space="preserve"> метою якісного проведення ідентифікації та категоризації об'єктів критичної інфраструктури</w:t>
      </w:r>
      <w:r>
        <w:rPr>
          <w:sz w:val="28"/>
          <w:szCs w:val="28"/>
          <w:lang w:val="uk-UA"/>
        </w:rPr>
        <w:t xml:space="preserve"> має право:</w:t>
      </w:r>
    </w:p>
    <w:p w:rsidR="0004729B" w:rsidRPr="0004729B" w:rsidRDefault="0004729B" w:rsidP="0004729B">
      <w:pPr>
        <w:pStyle w:val="a3"/>
        <w:spacing w:before="0" w:beforeAutospacing="0" w:after="0" w:afterAutospacing="0" w:line="276" w:lineRule="auto"/>
        <w:ind w:firstLine="568"/>
        <w:jc w:val="both"/>
        <w:rPr>
          <w:sz w:val="28"/>
          <w:szCs w:val="28"/>
          <w:lang w:val="uk-UA"/>
        </w:rPr>
      </w:pPr>
      <w:r w:rsidRPr="0004729B">
        <w:rPr>
          <w:sz w:val="28"/>
          <w:szCs w:val="28"/>
          <w:lang w:val="uk-UA"/>
        </w:rPr>
        <w:t xml:space="preserve">запрошувати інформацію у власників об'єктів, які перебувають у сфері управління уповноваженого органу, проводити консультації разом з уповноваженими представниками потенційних об'єктів критичної інфраструктури задля віднесення підприємства до сектору (підсектору) </w:t>
      </w:r>
      <w:r w:rsidRPr="0004729B">
        <w:rPr>
          <w:sz w:val="28"/>
          <w:szCs w:val="28"/>
          <w:lang w:val="uk-UA"/>
        </w:rPr>
        <w:lastRenderedPageBreak/>
        <w:t>критичної інфраструктури та визначення основної послуги (основних послуг), які таким підприємством надаються;</w:t>
      </w:r>
    </w:p>
    <w:p w:rsidR="0004729B" w:rsidRDefault="0004729B" w:rsidP="0004729B">
      <w:pPr>
        <w:pStyle w:val="a3"/>
        <w:spacing w:before="0" w:beforeAutospacing="0" w:after="0" w:afterAutospacing="0" w:line="276" w:lineRule="auto"/>
        <w:ind w:firstLine="568"/>
        <w:jc w:val="both"/>
        <w:rPr>
          <w:sz w:val="28"/>
          <w:szCs w:val="28"/>
          <w:lang w:val="uk-UA"/>
        </w:rPr>
      </w:pPr>
      <w:r w:rsidRPr="0004729B">
        <w:rPr>
          <w:sz w:val="28"/>
          <w:szCs w:val="28"/>
          <w:lang w:val="uk-UA"/>
        </w:rPr>
        <w:t xml:space="preserve">для отримання доступу до конфіденційної інформації приватних компаній ініціювати перед керівником уповноваженого органу підписання угоди з такими компаніями про нерозголошення інформації, отриманої членами </w:t>
      </w:r>
      <w:r w:rsidR="00600C37">
        <w:rPr>
          <w:sz w:val="28"/>
          <w:szCs w:val="28"/>
          <w:lang w:val="uk-UA"/>
        </w:rPr>
        <w:t>Р</w:t>
      </w:r>
      <w:r w:rsidRPr="0004729B">
        <w:rPr>
          <w:sz w:val="28"/>
          <w:szCs w:val="28"/>
          <w:lang w:val="uk-UA"/>
        </w:rPr>
        <w:t>обочої групи при роботі з віднесення об'єктів до об'єктів критичної інфраструктури та при роботі з їх класифікацією за категоріями критичності.</w:t>
      </w:r>
    </w:p>
    <w:p w:rsidR="0004729B" w:rsidRPr="0004729B" w:rsidRDefault="0004729B" w:rsidP="0004729B">
      <w:pPr>
        <w:pStyle w:val="a3"/>
        <w:spacing w:before="0" w:beforeAutospacing="0" w:after="0" w:afterAutospacing="0" w:line="276" w:lineRule="auto"/>
        <w:ind w:firstLine="567"/>
        <w:jc w:val="both"/>
        <w:rPr>
          <w:sz w:val="28"/>
          <w:szCs w:val="28"/>
          <w:lang w:val="uk-UA"/>
        </w:rPr>
      </w:pPr>
      <w:r w:rsidRPr="0004729B">
        <w:rPr>
          <w:sz w:val="28"/>
          <w:szCs w:val="28"/>
          <w:lang w:val="uk-UA"/>
        </w:rPr>
        <w:t xml:space="preserve">При визначенні сфери діяльності підприємства </w:t>
      </w:r>
      <w:r w:rsidR="00600C37">
        <w:rPr>
          <w:sz w:val="28"/>
          <w:szCs w:val="28"/>
          <w:lang w:val="uk-UA"/>
        </w:rPr>
        <w:t>Р</w:t>
      </w:r>
      <w:r w:rsidRPr="0004729B">
        <w:rPr>
          <w:sz w:val="28"/>
          <w:szCs w:val="28"/>
          <w:lang w:val="uk-UA"/>
        </w:rPr>
        <w:t>обоча група має враховувати дані:</w:t>
      </w:r>
    </w:p>
    <w:p w:rsidR="0004729B" w:rsidRPr="0004729B" w:rsidRDefault="00600C37" w:rsidP="0004729B">
      <w:pPr>
        <w:pStyle w:val="a3"/>
        <w:spacing w:before="0" w:beforeAutospacing="0" w:after="0" w:afterAutospacing="0" w:line="276" w:lineRule="auto"/>
        <w:ind w:firstLine="567"/>
        <w:jc w:val="both"/>
        <w:rPr>
          <w:sz w:val="28"/>
          <w:szCs w:val="28"/>
          <w:lang w:val="uk-UA"/>
        </w:rPr>
      </w:pPr>
      <w:r>
        <w:rPr>
          <w:sz w:val="28"/>
          <w:szCs w:val="28"/>
          <w:lang w:val="uk-UA"/>
        </w:rPr>
        <w:t>Є</w:t>
      </w:r>
      <w:r w:rsidR="0004729B" w:rsidRPr="0004729B">
        <w:rPr>
          <w:sz w:val="28"/>
          <w:szCs w:val="28"/>
          <w:lang w:val="uk-UA"/>
        </w:rPr>
        <w:t>диного державного реєстру підприємств та організацій України та національного класифікатора видів економічної діяльності України ДК 009:2010;</w:t>
      </w:r>
    </w:p>
    <w:p w:rsidR="0004729B" w:rsidRPr="0004729B" w:rsidRDefault="0004729B" w:rsidP="0004729B">
      <w:pPr>
        <w:pStyle w:val="a3"/>
        <w:spacing w:before="0" w:beforeAutospacing="0" w:after="0" w:afterAutospacing="0" w:line="276" w:lineRule="auto"/>
        <w:ind w:firstLine="567"/>
        <w:jc w:val="both"/>
        <w:rPr>
          <w:sz w:val="28"/>
          <w:szCs w:val="28"/>
          <w:lang w:val="uk-UA"/>
        </w:rPr>
      </w:pPr>
      <w:r w:rsidRPr="0004729B">
        <w:rPr>
          <w:sz w:val="28"/>
          <w:szCs w:val="28"/>
          <w:lang w:val="uk-UA"/>
        </w:rPr>
        <w:t>ліцензій, сертифікатів та інших дозвільних документів на види діяльності;</w:t>
      </w:r>
    </w:p>
    <w:p w:rsidR="0004729B" w:rsidRPr="0004729B" w:rsidRDefault="0004729B" w:rsidP="0004729B">
      <w:pPr>
        <w:pStyle w:val="a3"/>
        <w:spacing w:before="0" w:beforeAutospacing="0" w:after="0" w:afterAutospacing="0" w:line="276" w:lineRule="auto"/>
        <w:ind w:firstLine="567"/>
        <w:jc w:val="both"/>
        <w:rPr>
          <w:sz w:val="28"/>
          <w:szCs w:val="28"/>
          <w:lang w:val="uk-UA"/>
        </w:rPr>
      </w:pPr>
      <w:r w:rsidRPr="0004729B">
        <w:rPr>
          <w:sz w:val="28"/>
          <w:szCs w:val="28"/>
          <w:lang w:val="uk-UA"/>
        </w:rPr>
        <w:t>установчих документів, статутів, положень організацій, де прописані основні і допоміжні види діяльності;</w:t>
      </w:r>
    </w:p>
    <w:p w:rsidR="0004729B" w:rsidRDefault="0004729B" w:rsidP="0004729B">
      <w:pPr>
        <w:pStyle w:val="a3"/>
        <w:spacing w:before="0" w:beforeAutospacing="0" w:after="0" w:afterAutospacing="0" w:line="276" w:lineRule="auto"/>
        <w:ind w:firstLine="567"/>
        <w:jc w:val="both"/>
        <w:rPr>
          <w:sz w:val="28"/>
          <w:szCs w:val="28"/>
          <w:lang w:val="uk-UA"/>
        </w:rPr>
      </w:pPr>
      <w:r w:rsidRPr="0004729B">
        <w:rPr>
          <w:sz w:val="28"/>
          <w:szCs w:val="28"/>
          <w:lang w:val="uk-UA"/>
        </w:rPr>
        <w:t>переліку секторів (підсекторів), основних послуг критичної інфраструктури держави.</w:t>
      </w:r>
    </w:p>
    <w:p w:rsidR="0004729B" w:rsidRDefault="0004729B" w:rsidP="0004729B">
      <w:pPr>
        <w:pStyle w:val="a3"/>
        <w:spacing w:before="0" w:beforeAutospacing="0" w:after="0" w:afterAutospacing="0" w:line="276" w:lineRule="auto"/>
        <w:ind w:firstLine="567"/>
        <w:jc w:val="both"/>
        <w:rPr>
          <w:sz w:val="28"/>
          <w:szCs w:val="28"/>
          <w:lang w:val="uk-UA"/>
        </w:rPr>
      </w:pPr>
    </w:p>
    <w:p w:rsidR="00D70213" w:rsidRPr="008D1000" w:rsidRDefault="001F11EF" w:rsidP="00EC1795">
      <w:pPr>
        <w:pStyle w:val="a3"/>
        <w:numPr>
          <w:ilvl w:val="0"/>
          <w:numId w:val="2"/>
        </w:numPr>
        <w:spacing w:before="0" w:beforeAutospacing="0" w:after="0" w:afterAutospacing="0" w:line="276" w:lineRule="auto"/>
        <w:ind w:left="0" w:firstLine="568"/>
        <w:jc w:val="both"/>
        <w:rPr>
          <w:sz w:val="28"/>
          <w:szCs w:val="28"/>
          <w:lang w:val="uk-UA"/>
        </w:rPr>
      </w:pPr>
      <w:r>
        <w:rPr>
          <w:sz w:val="28"/>
          <w:szCs w:val="28"/>
          <w:lang w:val="uk-UA"/>
        </w:rPr>
        <w:t>Голова</w:t>
      </w:r>
      <w:r w:rsidR="00D70213" w:rsidRPr="008D1000">
        <w:rPr>
          <w:sz w:val="28"/>
          <w:szCs w:val="28"/>
          <w:lang w:val="uk-UA"/>
        </w:rPr>
        <w:t xml:space="preserve"> </w:t>
      </w:r>
      <w:r w:rsidR="003458D7">
        <w:rPr>
          <w:sz w:val="28"/>
          <w:szCs w:val="28"/>
          <w:lang w:val="uk-UA"/>
        </w:rPr>
        <w:t>Р</w:t>
      </w:r>
      <w:r w:rsidR="00D70213" w:rsidRPr="008D1000">
        <w:rPr>
          <w:sz w:val="28"/>
          <w:szCs w:val="28"/>
          <w:lang w:val="uk-UA"/>
        </w:rPr>
        <w:t>обочої групи:</w:t>
      </w:r>
    </w:p>
    <w:p w:rsidR="00D70213" w:rsidRPr="008D1000" w:rsidRDefault="00D70213" w:rsidP="00EC1795">
      <w:pPr>
        <w:pStyle w:val="a3"/>
        <w:spacing w:before="0" w:beforeAutospacing="0" w:after="0" w:afterAutospacing="0" w:line="276" w:lineRule="auto"/>
        <w:ind w:firstLine="567"/>
        <w:jc w:val="both"/>
        <w:rPr>
          <w:sz w:val="28"/>
          <w:szCs w:val="28"/>
          <w:lang w:val="uk-UA"/>
        </w:rPr>
      </w:pPr>
      <w:r w:rsidRPr="008D1000">
        <w:rPr>
          <w:sz w:val="28"/>
          <w:szCs w:val="28"/>
          <w:lang w:val="uk-UA"/>
        </w:rPr>
        <w:t>спрямову</w:t>
      </w:r>
      <w:r w:rsidR="001F11EF">
        <w:rPr>
          <w:sz w:val="28"/>
          <w:szCs w:val="28"/>
          <w:lang w:val="uk-UA"/>
        </w:rPr>
        <w:t>є</w:t>
      </w:r>
      <w:r w:rsidRPr="008D1000">
        <w:rPr>
          <w:sz w:val="28"/>
          <w:szCs w:val="28"/>
          <w:lang w:val="uk-UA"/>
        </w:rPr>
        <w:t xml:space="preserve"> діяльність </w:t>
      </w:r>
      <w:r w:rsidR="003458D7">
        <w:rPr>
          <w:sz w:val="28"/>
          <w:szCs w:val="28"/>
          <w:lang w:val="uk-UA"/>
        </w:rPr>
        <w:t>Р</w:t>
      </w:r>
      <w:r w:rsidRPr="008D1000">
        <w:rPr>
          <w:sz w:val="28"/>
          <w:szCs w:val="28"/>
          <w:lang w:val="uk-UA"/>
        </w:rPr>
        <w:t>обочої групи і здійсню</w:t>
      </w:r>
      <w:r w:rsidR="001F11EF">
        <w:rPr>
          <w:sz w:val="28"/>
          <w:szCs w:val="28"/>
          <w:lang w:val="uk-UA"/>
        </w:rPr>
        <w:t xml:space="preserve">є </w:t>
      </w:r>
      <w:r w:rsidRPr="008D1000">
        <w:rPr>
          <w:sz w:val="28"/>
          <w:szCs w:val="28"/>
          <w:lang w:val="uk-UA"/>
        </w:rPr>
        <w:t>керівництво її роботою;</w:t>
      </w:r>
    </w:p>
    <w:p w:rsidR="004670A0" w:rsidRPr="008D1000" w:rsidRDefault="004670A0" w:rsidP="00EC1795">
      <w:pPr>
        <w:pStyle w:val="a3"/>
        <w:spacing w:before="0" w:beforeAutospacing="0" w:after="0" w:afterAutospacing="0" w:line="276" w:lineRule="auto"/>
        <w:ind w:firstLine="567"/>
        <w:jc w:val="both"/>
        <w:rPr>
          <w:sz w:val="28"/>
          <w:szCs w:val="28"/>
          <w:lang w:val="uk-UA"/>
        </w:rPr>
      </w:pPr>
      <w:r>
        <w:rPr>
          <w:sz w:val="28"/>
          <w:szCs w:val="28"/>
          <w:lang w:val="uk-UA"/>
        </w:rPr>
        <w:t>склика</w:t>
      </w:r>
      <w:r w:rsidR="001F11EF">
        <w:rPr>
          <w:sz w:val="28"/>
          <w:szCs w:val="28"/>
          <w:lang w:val="uk-UA"/>
        </w:rPr>
        <w:t>є</w:t>
      </w:r>
      <w:r w:rsidRPr="008D1000">
        <w:rPr>
          <w:sz w:val="28"/>
          <w:szCs w:val="28"/>
          <w:lang w:val="uk-UA"/>
        </w:rPr>
        <w:t xml:space="preserve"> засідання </w:t>
      </w:r>
      <w:r w:rsidR="003458D7">
        <w:rPr>
          <w:sz w:val="28"/>
          <w:szCs w:val="28"/>
          <w:lang w:val="uk-UA"/>
        </w:rPr>
        <w:t>Р</w:t>
      </w:r>
      <w:r w:rsidRPr="008D1000">
        <w:rPr>
          <w:sz w:val="28"/>
          <w:szCs w:val="28"/>
          <w:lang w:val="uk-UA"/>
        </w:rPr>
        <w:t>обочої групи;</w:t>
      </w:r>
    </w:p>
    <w:p w:rsidR="004670A0" w:rsidRPr="008D1000" w:rsidRDefault="004670A0" w:rsidP="00EC1795">
      <w:pPr>
        <w:pStyle w:val="a3"/>
        <w:spacing w:before="0" w:beforeAutospacing="0" w:after="0" w:afterAutospacing="0" w:line="276" w:lineRule="auto"/>
        <w:ind w:firstLine="567"/>
        <w:jc w:val="both"/>
        <w:rPr>
          <w:sz w:val="28"/>
          <w:szCs w:val="28"/>
          <w:lang w:val="uk-UA"/>
        </w:rPr>
      </w:pPr>
      <w:r w:rsidRPr="008D1000">
        <w:rPr>
          <w:sz w:val="28"/>
          <w:szCs w:val="28"/>
          <w:lang w:val="uk-UA"/>
        </w:rPr>
        <w:t>визнача</w:t>
      </w:r>
      <w:r w:rsidR="001F11EF">
        <w:rPr>
          <w:sz w:val="28"/>
          <w:szCs w:val="28"/>
          <w:lang w:val="uk-UA"/>
        </w:rPr>
        <w:t>є</w:t>
      </w:r>
      <w:r w:rsidRPr="008D1000">
        <w:rPr>
          <w:sz w:val="28"/>
          <w:szCs w:val="28"/>
          <w:lang w:val="uk-UA"/>
        </w:rPr>
        <w:t xml:space="preserve"> порядок денний засідання </w:t>
      </w:r>
      <w:r w:rsidR="003458D7">
        <w:rPr>
          <w:sz w:val="28"/>
          <w:szCs w:val="28"/>
          <w:lang w:val="uk-UA"/>
        </w:rPr>
        <w:t>Р</w:t>
      </w:r>
      <w:r w:rsidRPr="008D1000">
        <w:rPr>
          <w:sz w:val="28"/>
          <w:szCs w:val="28"/>
          <w:lang w:val="uk-UA"/>
        </w:rPr>
        <w:t>обочої групи;</w:t>
      </w:r>
    </w:p>
    <w:p w:rsidR="004670A0" w:rsidRPr="008D1000" w:rsidRDefault="001F11EF" w:rsidP="00EC1795">
      <w:pPr>
        <w:pStyle w:val="a3"/>
        <w:spacing w:before="0" w:beforeAutospacing="0" w:after="0" w:afterAutospacing="0" w:line="276" w:lineRule="auto"/>
        <w:ind w:firstLine="567"/>
        <w:jc w:val="both"/>
        <w:rPr>
          <w:sz w:val="28"/>
          <w:szCs w:val="28"/>
          <w:lang w:val="uk-UA"/>
        </w:rPr>
      </w:pPr>
      <w:r>
        <w:rPr>
          <w:sz w:val="28"/>
          <w:szCs w:val="28"/>
          <w:lang w:val="uk-UA"/>
        </w:rPr>
        <w:t>проводить</w:t>
      </w:r>
      <w:r w:rsidR="004670A0" w:rsidRPr="008D1000">
        <w:rPr>
          <w:sz w:val="28"/>
          <w:szCs w:val="28"/>
          <w:lang w:val="uk-UA"/>
        </w:rPr>
        <w:t xml:space="preserve"> засідання </w:t>
      </w:r>
      <w:r w:rsidR="003458D7">
        <w:rPr>
          <w:sz w:val="28"/>
          <w:szCs w:val="28"/>
          <w:lang w:val="uk-UA"/>
        </w:rPr>
        <w:t>Р</w:t>
      </w:r>
      <w:r w:rsidR="004670A0" w:rsidRPr="008D1000">
        <w:rPr>
          <w:sz w:val="28"/>
          <w:szCs w:val="28"/>
          <w:lang w:val="uk-UA"/>
        </w:rPr>
        <w:t>обочої групи;</w:t>
      </w:r>
    </w:p>
    <w:p w:rsidR="00D70213" w:rsidRPr="008D1000" w:rsidRDefault="00D70213" w:rsidP="00EC1795">
      <w:pPr>
        <w:pStyle w:val="a3"/>
        <w:spacing w:before="0" w:beforeAutospacing="0" w:after="0" w:afterAutospacing="0" w:line="276" w:lineRule="auto"/>
        <w:ind w:firstLine="567"/>
        <w:jc w:val="both"/>
        <w:rPr>
          <w:sz w:val="28"/>
          <w:szCs w:val="28"/>
          <w:lang w:val="uk-UA"/>
        </w:rPr>
      </w:pPr>
      <w:r w:rsidRPr="008D1000">
        <w:rPr>
          <w:sz w:val="28"/>
          <w:szCs w:val="28"/>
          <w:lang w:val="uk-UA"/>
        </w:rPr>
        <w:t>представля</w:t>
      </w:r>
      <w:r w:rsidR="001F11EF">
        <w:rPr>
          <w:sz w:val="28"/>
          <w:szCs w:val="28"/>
          <w:lang w:val="uk-UA"/>
        </w:rPr>
        <w:t>є</w:t>
      </w:r>
      <w:r w:rsidR="002942DD">
        <w:rPr>
          <w:sz w:val="28"/>
          <w:szCs w:val="28"/>
          <w:lang w:val="uk-UA"/>
        </w:rPr>
        <w:t xml:space="preserve"> </w:t>
      </w:r>
      <w:r w:rsidR="003458D7">
        <w:rPr>
          <w:sz w:val="28"/>
          <w:szCs w:val="28"/>
          <w:lang w:val="uk-UA"/>
        </w:rPr>
        <w:t>Р</w:t>
      </w:r>
      <w:r w:rsidRPr="008D1000">
        <w:rPr>
          <w:sz w:val="28"/>
          <w:szCs w:val="28"/>
          <w:lang w:val="uk-UA"/>
        </w:rPr>
        <w:t>обочу групу у відносинах із державними органами, підприємствами, установами та організаціям</w:t>
      </w:r>
      <w:r w:rsidR="00FF5784" w:rsidRPr="008D1000">
        <w:rPr>
          <w:sz w:val="28"/>
          <w:szCs w:val="28"/>
          <w:lang w:val="uk-UA"/>
        </w:rPr>
        <w:t>и, засобами масової інформації;</w:t>
      </w:r>
    </w:p>
    <w:p w:rsidR="00D70213" w:rsidRDefault="00D70213" w:rsidP="00EC1795">
      <w:pPr>
        <w:pStyle w:val="a3"/>
        <w:spacing w:before="0" w:beforeAutospacing="0" w:after="0" w:afterAutospacing="0" w:line="276" w:lineRule="auto"/>
        <w:ind w:firstLine="567"/>
        <w:jc w:val="both"/>
        <w:rPr>
          <w:sz w:val="28"/>
          <w:szCs w:val="28"/>
          <w:lang w:val="uk-UA"/>
        </w:rPr>
      </w:pPr>
      <w:r w:rsidRPr="008D1000">
        <w:rPr>
          <w:sz w:val="28"/>
          <w:szCs w:val="28"/>
          <w:lang w:val="uk-UA"/>
        </w:rPr>
        <w:t>викону</w:t>
      </w:r>
      <w:r w:rsidR="001F11EF">
        <w:rPr>
          <w:sz w:val="28"/>
          <w:szCs w:val="28"/>
          <w:lang w:val="uk-UA"/>
        </w:rPr>
        <w:t>є</w:t>
      </w:r>
      <w:r w:rsidRPr="008D1000">
        <w:rPr>
          <w:sz w:val="28"/>
          <w:szCs w:val="28"/>
          <w:lang w:val="uk-UA"/>
        </w:rPr>
        <w:t xml:space="preserve"> інші</w:t>
      </w:r>
      <w:r w:rsidR="00FF5784" w:rsidRPr="008D1000">
        <w:rPr>
          <w:sz w:val="28"/>
          <w:szCs w:val="28"/>
          <w:lang w:val="uk-UA"/>
        </w:rPr>
        <w:t xml:space="preserve"> функції для досягнення мети </w:t>
      </w:r>
      <w:r w:rsidR="003458D7">
        <w:rPr>
          <w:sz w:val="28"/>
          <w:szCs w:val="28"/>
          <w:lang w:val="uk-UA"/>
        </w:rPr>
        <w:t>Р</w:t>
      </w:r>
      <w:r w:rsidRPr="008D1000">
        <w:rPr>
          <w:sz w:val="28"/>
          <w:szCs w:val="28"/>
          <w:lang w:val="uk-UA"/>
        </w:rPr>
        <w:t>обочої групи.</w:t>
      </w:r>
    </w:p>
    <w:p w:rsidR="0004729B" w:rsidRPr="008D1000" w:rsidRDefault="0004729B" w:rsidP="00EC1795">
      <w:pPr>
        <w:pStyle w:val="a3"/>
        <w:spacing w:before="0" w:beforeAutospacing="0" w:after="0" w:afterAutospacing="0" w:line="276" w:lineRule="auto"/>
        <w:ind w:firstLine="567"/>
        <w:jc w:val="both"/>
        <w:rPr>
          <w:sz w:val="28"/>
          <w:szCs w:val="28"/>
          <w:lang w:val="uk-UA"/>
        </w:rPr>
      </w:pPr>
    </w:p>
    <w:p w:rsidR="00D70213" w:rsidRPr="008D1000" w:rsidRDefault="00FF5784" w:rsidP="0004729B">
      <w:pPr>
        <w:pStyle w:val="a3"/>
        <w:numPr>
          <w:ilvl w:val="0"/>
          <w:numId w:val="2"/>
        </w:numPr>
        <w:spacing w:before="0" w:beforeAutospacing="0" w:after="0" w:afterAutospacing="0" w:line="276" w:lineRule="auto"/>
        <w:ind w:left="0" w:firstLine="568"/>
        <w:jc w:val="both"/>
        <w:rPr>
          <w:sz w:val="28"/>
          <w:szCs w:val="28"/>
          <w:lang w:val="uk-UA"/>
        </w:rPr>
      </w:pPr>
      <w:r w:rsidRPr="008D1000">
        <w:rPr>
          <w:sz w:val="28"/>
          <w:szCs w:val="28"/>
          <w:lang w:val="uk-UA"/>
        </w:rPr>
        <w:t>Заступник</w:t>
      </w:r>
      <w:r w:rsidR="00966A1D">
        <w:rPr>
          <w:sz w:val="28"/>
          <w:szCs w:val="28"/>
          <w:lang w:val="uk-UA"/>
        </w:rPr>
        <w:t>и</w:t>
      </w:r>
      <w:r w:rsidR="00D70213" w:rsidRPr="008D1000">
        <w:rPr>
          <w:sz w:val="28"/>
          <w:szCs w:val="28"/>
          <w:lang w:val="uk-UA"/>
        </w:rPr>
        <w:t xml:space="preserve"> </w:t>
      </w:r>
      <w:r w:rsidR="001F11EF">
        <w:rPr>
          <w:sz w:val="28"/>
          <w:szCs w:val="28"/>
          <w:lang w:val="uk-UA"/>
        </w:rPr>
        <w:t>голови</w:t>
      </w:r>
      <w:r w:rsidR="00A515BD" w:rsidRPr="008D1000">
        <w:rPr>
          <w:sz w:val="28"/>
          <w:szCs w:val="28"/>
          <w:lang w:val="uk-UA"/>
        </w:rPr>
        <w:t xml:space="preserve"> </w:t>
      </w:r>
      <w:r w:rsidR="003458D7">
        <w:rPr>
          <w:sz w:val="28"/>
          <w:szCs w:val="28"/>
          <w:lang w:val="uk-UA"/>
        </w:rPr>
        <w:t>Р</w:t>
      </w:r>
      <w:r w:rsidR="00D70213" w:rsidRPr="008D1000">
        <w:rPr>
          <w:sz w:val="28"/>
          <w:szCs w:val="28"/>
          <w:lang w:val="uk-UA"/>
        </w:rPr>
        <w:t>обочої групи:</w:t>
      </w:r>
    </w:p>
    <w:p w:rsidR="009908B6" w:rsidRDefault="009908B6" w:rsidP="00EC1795">
      <w:pPr>
        <w:pStyle w:val="a3"/>
        <w:spacing w:before="0" w:beforeAutospacing="0" w:after="0" w:afterAutospacing="0" w:line="276" w:lineRule="auto"/>
        <w:ind w:left="567"/>
        <w:jc w:val="both"/>
        <w:rPr>
          <w:sz w:val="28"/>
          <w:szCs w:val="28"/>
          <w:lang w:val="uk-UA"/>
        </w:rPr>
      </w:pPr>
      <w:r>
        <w:rPr>
          <w:sz w:val="28"/>
          <w:szCs w:val="28"/>
          <w:lang w:val="uk-UA"/>
        </w:rPr>
        <w:t xml:space="preserve">за відсутності </w:t>
      </w:r>
      <w:r w:rsidR="001F11EF">
        <w:rPr>
          <w:sz w:val="28"/>
          <w:szCs w:val="28"/>
          <w:lang w:val="uk-UA"/>
        </w:rPr>
        <w:t>голови</w:t>
      </w:r>
      <w:r>
        <w:rPr>
          <w:sz w:val="28"/>
          <w:szCs w:val="28"/>
          <w:lang w:val="uk-UA"/>
        </w:rPr>
        <w:t xml:space="preserve"> проводять засідання </w:t>
      </w:r>
      <w:r w:rsidR="003458D7">
        <w:rPr>
          <w:sz w:val="28"/>
          <w:szCs w:val="28"/>
          <w:lang w:val="uk-UA"/>
        </w:rPr>
        <w:t>Р</w:t>
      </w:r>
      <w:r>
        <w:rPr>
          <w:sz w:val="28"/>
          <w:szCs w:val="28"/>
          <w:lang w:val="uk-UA"/>
        </w:rPr>
        <w:t>обочої групи</w:t>
      </w:r>
      <w:r w:rsidR="00C51A46">
        <w:rPr>
          <w:sz w:val="28"/>
          <w:szCs w:val="28"/>
          <w:lang w:val="uk-UA"/>
        </w:rPr>
        <w:t>;</w:t>
      </w:r>
    </w:p>
    <w:p w:rsidR="00D70213" w:rsidRDefault="00113934" w:rsidP="00EC1795">
      <w:pPr>
        <w:pStyle w:val="a3"/>
        <w:spacing w:before="0" w:beforeAutospacing="0" w:after="0" w:afterAutospacing="0" w:line="276" w:lineRule="auto"/>
        <w:ind w:left="567"/>
        <w:jc w:val="both"/>
        <w:rPr>
          <w:sz w:val="28"/>
          <w:szCs w:val="28"/>
          <w:lang w:val="uk-UA"/>
        </w:rPr>
      </w:pPr>
      <w:r w:rsidRPr="008D1000">
        <w:rPr>
          <w:sz w:val="28"/>
          <w:szCs w:val="28"/>
          <w:lang w:val="uk-UA"/>
        </w:rPr>
        <w:t>викону</w:t>
      </w:r>
      <w:r w:rsidR="00966A1D">
        <w:rPr>
          <w:sz w:val="28"/>
          <w:szCs w:val="28"/>
          <w:lang w:val="uk-UA"/>
        </w:rPr>
        <w:t>ють</w:t>
      </w:r>
      <w:r w:rsidRPr="008D1000">
        <w:rPr>
          <w:sz w:val="28"/>
          <w:szCs w:val="28"/>
          <w:lang w:val="uk-UA"/>
        </w:rPr>
        <w:t xml:space="preserve"> інші завдання за дорученням </w:t>
      </w:r>
      <w:r w:rsidR="00ED20C8">
        <w:rPr>
          <w:sz w:val="28"/>
          <w:szCs w:val="28"/>
          <w:lang w:val="uk-UA"/>
        </w:rPr>
        <w:t>голови</w:t>
      </w:r>
      <w:r w:rsidR="00D70213" w:rsidRPr="008D1000">
        <w:rPr>
          <w:sz w:val="28"/>
          <w:szCs w:val="28"/>
          <w:lang w:val="uk-UA"/>
        </w:rPr>
        <w:t>.</w:t>
      </w:r>
    </w:p>
    <w:p w:rsidR="0004729B" w:rsidRPr="008D1000" w:rsidRDefault="0004729B" w:rsidP="00EC1795">
      <w:pPr>
        <w:pStyle w:val="a3"/>
        <w:spacing w:before="0" w:beforeAutospacing="0" w:after="0" w:afterAutospacing="0" w:line="276" w:lineRule="auto"/>
        <w:ind w:left="567"/>
        <w:jc w:val="both"/>
        <w:rPr>
          <w:sz w:val="28"/>
          <w:szCs w:val="28"/>
          <w:lang w:val="uk-UA"/>
        </w:rPr>
      </w:pPr>
    </w:p>
    <w:p w:rsidR="00D70213" w:rsidRPr="008D1000" w:rsidRDefault="00D70213" w:rsidP="0004729B">
      <w:pPr>
        <w:pStyle w:val="a3"/>
        <w:numPr>
          <w:ilvl w:val="0"/>
          <w:numId w:val="2"/>
        </w:numPr>
        <w:spacing w:before="0" w:beforeAutospacing="0" w:after="0" w:afterAutospacing="0" w:line="276" w:lineRule="auto"/>
        <w:ind w:left="0" w:firstLine="568"/>
        <w:jc w:val="both"/>
        <w:rPr>
          <w:sz w:val="28"/>
          <w:szCs w:val="28"/>
          <w:lang w:val="uk-UA"/>
        </w:rPr>
      </w:pPr>
      <w:r w:rsidRPr="008D1000">
        <w:rPr>
          <w:sz w:val="28"/>
          <w:szCs w:val="28"/>
          <w:lang w:val="uk-UA"/>
        </w:rPr>
        <w:t xml:space="preserve">Секретар </w:t>
      </w:r>
      <w:r w:rsidR="003458D7">
        <w:rPr>
          <w:sz w:val="28"/>
          <w:szCs w:val="28"/>
          <w:lang w:val="uk-UA"/>
        </w:rPr>
        <w:t>Р</w:t>
      </w:r>
      <w:r w:rsidR="00113934" w:rsidRPr="008D1000">
        <w:rPr>
          <w:sz w:val="28"/>
          <w:szCs w:val="28"/>
          <w:lang w:val="uk-UA"/>
        </w:rPr>
        <w:t>обочої групи</w:t>
      </w:r>
      <w:r w:rsidRPr="008D1000">
        <w:rPr>
          <w:sz w:val="28"/>
          <w:szCs w:val="28"/>
          <w:lang w:val="uk-UA"/>
        </w:rPr>
        <w:t>:</w:t>
      </w:r>
    </w:p>
    <w:p w:rsidR="00D70213" w:rsidRPr="008D1000" w:rsidRDefault="00D70213" w:rsidP="00EC1795">
      <w:pPr>
        <w:pStyle w:val="a3"/>
        <w:spacing w:before="0" w:beforeAutospacing="0" w:after="0" w:afterAutospacing="0" w:line="276" w:lineRule="auto"/>
        <w:ind w:firstLine="567"/>
        <w:jc w:val="both"/>
        <w:rPr>
          <w:sz w:val="28"/>
          <w:szCs w:val="28"/>
          <w:lang w:val="uk-UA"/>
        </w:rPr>
      </w:pPr>
      <w:r w:rsidRPr="008D1000">
        <w:rPr>
          <w:sz w:val="28"/>
          <w:szCs w:val="28"/>
          <w:lang w:val="uk-UA"/>
        </w:rPr>
        <w:t>організовує підготовку матеріалів для розгляду на засіданнях</w:t>
      </w:r>
      <w:r w:rsidR="0083282D" w:rsidRPr="008D1000">
        <w:rPr>
          <w:sz w:val="28"/>
          <w:szCs w:val="28"/>
          <w:lang w:val="uk-UA"/>
        </w:rPr>
        <w:t xml:space="preserve"> </w:t>
      </w:r>
      <w:r w:rsidR="003458D7">
        <w:rPr>
          <w:sz w:val="28"/>
          <w:szCs w:val="28"/>
          <w:lang w:val="uk-UA"/>
        </w:rPr>
        <w:t>Р</w:t>
      </w:r>
      <w:r w:rsidRPr="008D1000">
        <w:rPr>
          <w:sz w:val="28"/>
          <w:szCs w:val="28"/>
          <w:lang w:val="uk-UA"/>
        </w:rPr>
        <w:t>обочої групи</w:t>
      </w:r>
      <w:r w:rsidR="00C51A46">
        <w:rPr>
          <w:sz w:val="28"/>
          <w:szCs w:val="28"/>
          <w:lang w:val="uk-UA"/>
        </w:rPr>
        <w:t>;</w:t>
      </w:r>
    </w:p>
    <w:p w:rsidR="00D70213" w:rsidRPr="008D1000" w:rsidRDefault="00D70213" w:rsidP="00EC1795">
      <w:pPr>
        <w:pStyle w:val="a3"/>
        <w:spacing w:before="0" w:beforeAutospacing="0" w:after="0" w:afterAutospacing="0" w:line="276" w:lineRule="auto"/>
        <w:ind w:firstLine="709"/>
        <w:jc w:val="both"/>
        <w:rPr>
          <w:sz w:val="28"/>
          <w:szCs w:val="28"/>
          <w:lang w:val="uk-UA"/>
        </w:rPr>
      </w:pPr>
      <w:r w:rsidRPr="008D1000">
        <w:rPr>
          <w:sz w:val="28"/>
          <w:szCs w:val="28"/>
          <w:lang w:val="uk-UA"/>
        </w:rPr>
        <w:t xml:space="preserve">забезпечує оформлення протоколів за результатами засідань </w:t>
      </w:r>
      <w:r w:rsidR="003458D7">
        <w:rPr>
          <w:sz w:val="28"/>
          <w:szCs w:val="28"/>
          <w:lang w:val="uk-UA"/>
        </w:rPr>
        <w:t>Р</w:t>
      </w:r>
      <w:r w:rsidRPr="008D1000">
        <w:rPr>
          <w:sz w:val="28"/>
          <w:szCs w:val="28"/>
          <w:lang w:val="uk-UA"/>
        </w:rPr>
        <w:t>обочої групи;</w:t>
      </w:r>
    </w:p>
    <w:p w:rsidR="00AC4FC6" w:rsidRPr="008D1000" w:rsidRDefault="00D70213" w:rsidP="00EC1795">
      <w:pPr>
        <w:pStyle w:val="a3"/>
        <w:spacing w:before="0" w:beforeAutospacing="0" w:after="0" w:afterAutospacing="0" w:line="276" w:lineRule="auto"/>
        <w:ind w:firstLine="709"/>
        <w:jc w:val="both"/>
        <w:rPr>
          <w:sz w:val="28"/>
          <w:szCs w:val="28"/>
          <w:lang w:val="uk-UA"/>
        </w:rPr>
      </w:pPr>
      <w:r w:rsidRPr="008D1000">
        <w:rPr>
          <w:sz w:val="28"/>
          <w:szCs w:val="28"/>
          <w:lang w:val="uk-UA"/>
        </w:rPr>
        <w:t xml:space="preserve">виконує за дорученням </w:t>
      </w:r>
      <w:r w:rsidR="001F11EF">
        <w:rPr>
          <w:sz w:val="28"/>
          <w:szCs w:val="28"/>
          <w:lang w:val="uk-UA"/>
        </w:rPr>
        <w:t>голови</w:t>
      </w:r>
      <w:r w:rsidR="00B04080">
        <w:rPr>
          <w:sz w:val="28"/>
          <w:szCs w:val="28"/>
          <w:lang w:val="uk-UA"/>
        </w:rPr>
        <w:t xml:space="preserve"> та</w:t>
      </w:r>
      <w:r w:rsidRPr="008D1000">
        <w:rPr>
          <w:sz w:val="28"/>
          <w:szCs w:val="28"/>
          <w:lang w:val="uk-UA"/>
        </w:rPr>
        <w:t xml:space="preserve"> </w:t>
      </w:r>
      <w:r w:rsidR="00113934" w:rsidRPr="008D1000">
        <w:rPr>
          <w:sz w:val="28"/>
          <w:szCs w:val="28"/>
          <w:lang w:val="uk-UA"/>
        </w:rPr>
        <w:t>заступник</w:t>
      </w:r>
      <w:r w:rsidR="005D6BBF">
        <w:rPr>
          <w:sz w:val="28"/>
          <w:szCs w:val="28"/>
          <w:lang w:val="uk-UA"/>
        </w:rPr>
        <w:t>ів</w:t>
      </w:r>
      <w:r w:rsidR="00113934" w:rsidRPr="008D1000">
        <w:rPr>
          <w:sz w:val="28"/>
          <w:szCs w:val="28"/>
          <w:lang w:val="uk-UA"/>
        </w:rPr>
        <w:t xml:space="preserve"> </w:t>
      </w:r>
      <w:r w:rsidR="001F11EF">
        <w:rPr>
          <w:sz w:val="28"/>
          <w:szCs w:val="28"/>
          <w:lang w:val="uk-UA"/>
        </w:rPr>
        <w:t>голови</w:t>
      </w:r>
      <w:r w:rsidRPr="008D1000">
        <w:rPr>
          <w:sz w:val="28"/>
          <w:szCs w:val="28"/>
          <w:lang w:val="uk-UA"/>
        </w:rPr>
        <w:t xml:space="preserve"> </w:t>
      </w:r>
      <w:r w:rsidR="003458D7">
        <w:rPr>
          <w:sz w:val="28"/>
          <w:szCs w:val="28"/>
          <w:lang w:val="uk-UA"/>
        </w:rPr>
        <w:t>Р</w:t>
      </w:r>
      <w:r w:rsidRPr="008D1000">
        <w:rPr>
          <w:sz w:val="28"/>
          <w:szCs w:val="28"/>
          <w:lang w:val="uk-UA"/>
        </w:rPr>
        <w:t>обочої групи інші завдання.</w:t>
      </w:r>
    </w:p>
    <w:p w:rsidR="003F3A0D" w:rsidRDefault="003F3A0D" w:rsidP="0004729B">
      <w:pPr>
        <w:pStyle w:val="a3"/>
        <w:numPr>
          <w:ilvl w:val="0"/>
          <w:numId w:val="2"/>
        </w:numPr>
        <w:spacing w:before="0" w:beforeAutospacing="0" w:after="0" w:afterAutospacing="0" w:line="276" w:lineRule="auto"/>
        <w:ind w:left="0" w:firstLine="568"/>
        <w:jc w:val="both"/>
        <w:rPr>
          <w:sz w:val="28"/>
          <w:szCs w:val="28"/>
          <w:lang w:val="uk-UA"/>
        </w:rPr>
      </w:pPr>
      <w:r w:rsidRPr="008D1000">
        <w:rPr>
          <w:sz w:val="28"/>
          <w:szCs w:val="28"/>
          <w:lang w:val="uk-UA"/>
        </w:rPr>
        <w:lastRenderedPageBreak/>
        <w:t>Основною формою</w:t>
      </w:r>
      <w:r w:rsidR="0083282D" w:rsidRPr="008D1000">
        <w:rPr>
          <w:sz w:val="28"/>
          <w:szCs w:val="28"/>
          <w:lang w:val="uk-UA"/>
        </w:rPr>
        <w:t xml:space="preserve"> </w:t>
      </w:r>
      <w:r w:rsidR="00A515BD" w:rsidRPr="008D1000">
        <w:rPr>
          <w:sz w:val="28"/>
          <w:szCs w:val="28"/>
          <w:lang w:val="uk-UA"/>
        </w:rPr>
        <w:t xml:space="preserve">роботи </w:t>
      </w:r>
      <w:r w:rsidR="003458D7">
        <w:rPr>
          <w:sz w:val="28"/>
          <w:szCs w:val="28"/>
          <w:lang w:val="uk-UA"/>
        </w:rPr>
        <w:t>Р</w:t>
      </w:r>
      <w:r w:rsidRPr="008D1000">
        <w:rPr>
          <w:sz w:val="28"/>
          <w:szCs w:val="28"/>
          <w:lang w:val="uk-UA"/>
        </w:rPr>
        <w:t xml:space="preserve">обочої групи є засідання, які проводяться не рідше </w:t>
      </w:r>
      <w:r w:rsidR="00C81EB8">
        <w:rPr>
          <w:sz w:val="28"/>
          <w:szCs w:val="28"/>
          <w:lang w:val="uk-UA"/>
        </w:rPr>
        <w:t>одного</w:t>
      </w:r>
      <w:r w:rsidRPr="008D1000">
        <w:rPr>
          <w:sz w:val="28"/>
          <w:szCs w:val="28"/>
          <w:lang w:val="uk-UA"/>
        </w:rPr>
        <w:t xml:space="preserve"> раз</w:t>
      </w:r>
      <w:r w:rsidR="00C81EB8">
        <w:rPr>
          <w:sz w:val="28"/>
          <w:szCs w:val="28"/>
          <w:lang w:val="uk-UA"/>
        </w:rPr>
        <w:t>у</w:t>
      </w:r>
      <w:r w:rsidRPr="008D1000">
        <w:rPr>
          <w:sz w:val="28"/>
          <w:szCs w:val="28"/>
          <w:lang w:val="uk-UA"/>
        </w:rPr>
        <w:t xml:space="preserve"> на </w:t>
      </w:r>
      <w:r w:rsidR="006E2F2E">
        <w:rPr>
          <w:sz w:val="28"/>
          <w:szCs w:val="28"/>
          <w:lang w:val="uk-UA"/>
        </w:rPr>
        <w:t>квартал</w:t>
      </w:r>
      <w:r w:rsidR="002F7CA8">
        <w:rPr>
          <w:sz w:val="28"/>
          <w:szCs w:val="28"/>
          <w:lang w:val="uk-UA"/>
        </w:rPr>
        <w:t xml:space="preserve"> за рішенням його </w:t>
      </w:r>
      <w:r w:rsidR="00ED20C8">
        <w:rPr>
          <w:sz w:val="28"/>
          <w:szCs w:val="28"/>
          <w:lang w:val="uk-UA"/>
        </w:rPr>
        <w:t>голови</w:t>
      </w:r>
      <w:r w:rsidRPr="008D1000">
        <w:rPr>
          <w:sz w:val="28"/>
          <w:szCs w:val="28"/>
          <w:lang w:val="uk-UA"/>
        </w:rPr>
        <w:t>.</w:t>
      </w:r>
    </w:p>
    <w:p w:rsidR="002F7CA8" w:rsidRPr="008D1000" w:rsidRDefault="002F7CA8" w:rsidP="00EC1795">
      <w:pPr>
        <w:pStyle w:val="a3"/>
        <w:spacing w:before="0" w:beforeAutospacing="0" w:after="0" w:afterAutospacing="0" w:line="276" w:lineRule="auto"/>
        <w:ind w:firstLine="709"/>
        <w:jc w:val="both"/>
        <w:rPr>
          <w:sz w:val="28"/>
          <w:szCs w:val="28"/>
          <w:lang w:val="uk-UA"/>
        </w:rPr>
      </w:pPr>
      <w:r>
        <w:rPr>
          <w:sz w:val="28"/>
          <w:szCs w:val="28"/>
          <w:lang w:val="uk-UA"/>
        </w:rPr>
        <w:t xml:space="preserve">Засідання </w:t>
      </w:r>
      <w:r w:rsidR="003458D7">
        <w:rPr>
          <w:sz w:val="28"/>
          <w:szCs w:val="28"/>
          <w:lang w:val="uk-UA"/>
        </w:rPr>
        <w:t>Р</w:t>
      </w:r>
      <w:r>
        <w:rPr>
          <w:sz w:val="28"/>
          <w:szCs w:val="28"/>
          <w:lang w:val="uk-UA"/>
        </w:rPr>
        <w:t xml:space="preserve">обочої групи веде </w:t>
      </w:r>
      <w:r w:rsidR="001F11EF">
        <w:rPr>
          <w:sz w:val="28"/>
          <w:szCs w:val="28"/>
          <w:lang w:val="uk-UA"/>
        </w:rPr>
        <w:t>голова</w:t>
      </w:r>
      <w:r>
        <w:rPr>
          <w:sz w:val="28"/>
          <w:szCs w:val="28"/>
          <w:lang w:val="uk-UA"/>
        </w:rPr>
        <w:t xml:space="preserve">, а за </w:t>
      </w:r>
      <w:r w:rsidR="001F11EF">
        <w:rPr>
          <w:sz w:val="28"/>
          <w:szCs w:val="28"/>
          <w:lang w:val="uk-UA"/>
        </w:rPr>
        <w:t>його</w:t>
      </w:r>
      <w:r>
        <w:rPr>
          <w:sz w:val="28"/>
          <w:szCs w:val="28"/>
          <w:lang w:val="uk-UA"/>
        </w:rPr>
        <w:t xml:space="preserve"> відсутності – </w:t>
      </w:r>
      <w:r w:rsidR="00ED20C8">
        <w:rPr>
          <w:sz w:val="28"/>
          <w:szCs w:val="28"/>
          <w:lang w:val="uk-UA"/>
        </w:rPr>
        <w:t xml:space="preserve">визначений ним </w:t>
      </w:r>
      <w:r>
        <w:rPr>
          <w:sz w:val="28"/>
          <w:szCs w:val="28"/>
          <w:lang w:val="uk-UA"/>
        </w:rPr>
        <w:t xml:space="preserve">заступник </w:t>
      </w:r>
      <w:r w:rsidR="001F11EF">
        <w:rPr>
          <w:sz w:val="28"/>
          <w:szCs w:val="28"/>
          <w:lang w:val="uk-UA"/>
        </w:rPr>
        <w:t>голови</w:t>
      </w:r>
      <w:r w:rsidR="004D7692">
        <w:rPr>
          <w:sz w:val="28"/>
          <w:szCs w:val="28"/>
          <w:lang w:val="uk-UA"/>
        </w:rPr>
        <w:t>.</w:t>
      </w:r>
    </w:p>
    <w:p w:rsidR="003F3A0D" w:rsidRPr="008D1000" w:rsidRDefault="003F3A0D" w:rsidP="00EC1795">
      <w:pPr>
        <w:shd w:val="clear" w:color="auto" w:fill="FFFFFF"/>
        <w:spacing w:line="276" w:lineRule="auto"/>
        <w:ind w:firstLine="709"/>
        <w:jc w:val="both"/>
        <w:rPr>
          <w:rFonts w:ascii="Times New Roman" w:hAnsi="Times New Roman"/>
          <w:sz w:val="28"/>
          <w:szCs w:val="28"/>
          <w:lang w:val="uk-UA" w:eastAsia="ru-RU"/>
        </w:rPr>
      </w:pPr>
      <w:r w:rsidRPr="008D1000">
        <w:rPr>
          <w:rFonts w:ascii="Times New Roman" w:hAnsi="Times New Roman"/>
          <w:sz w:val="28"/>
          <w:szCs w:val="28"/>
          <w:lang w:val="uk-UA" w:eastAsia="ru-RU"/>
        </w:rPr>
        <w:t xml:space="preserve">Засідання </w:t>
      </w:r>
      <w:r w:rsidR="003458D7">
        <w:rPr>
          <w:rFonts w:ascii="Times New Roman" w:hAnsi="Times New Roman"/>
          <w:sz w:val="28"/>
          <w:szCs w:val="28"/>
          <w:lang w:val="uk-UA" w:eastAsia="ru-RU"/>
        </w:rPr>
        <w:t>Р</w:t>
      </w:r>
      <w:r w:rsidRPr="008D1000">
        <w:rPr>
          <w:rFonts w:ascii="Times New Roman" w:hAnsi="Times New Roman"/>
          <w:sz w:val="28"/>
          <w:szCs w:val="28"/>
          <w:lang w:val="uk-UA" w:eastAsia="ru-RU"/>
        </w:rPr>
        <w:t xml:space="preserve">обочої групи є </w:t>
      </w:r>
      <w:r w:rsidR="00D864B8">
        <w:rPr>
          <w:rFonts w:ascii="Times New Roman" w:hAnsi="Times New Roman"/>
          <w:sz w:val="28"/>
          <w:szCs w:val="28"/>
          <w:lang w:val="uk-UA" w:eastAsia="ru-RU"/>
        </w:rPr>
        <w:t>правоможними</w:t>
      </w:r>
      <w:r w:rsidRPr="008D1000">
        <w:rPr>
          <w:rFonts w:ascii="Times New Roman" w:hAnsi="Times New Roman"/>
          <w:sz w:val="28"/>
          <w:szCs w:val="28"/>
          <w:lang w:val="uk-UA" w:eastAsia="ru-RU"/>
        </w:rPr>
        <w:t xml:space="preserve">, якщо на ньому присутня більшість членів </w:t>
      </w:r>
      <w:r w:rsidR="00042E22">
        <w:rPr>
          <w:rFonts w:ascii="Times New Roman" w:hAnsi="Times New Roman"/>
          <w:sz w:val="28"/>
          <w:szCs w:val="28"/>
          <w:lang w:val="uk-UA" w:eastAsia="ru-RU"/>
        </w:rPr>
        <w:t>Р</w:t>
      </w:r>
      <w:r w:rsidRPr="008D1000">
        <w:rPr>
          <w:rFonts w:ascii="Times New Roman" w:hAnsi="Times New Roman"/>
          <w:sz w:val="28"/>
          <w:szCs w:val="28"/>
          <w:lang w:val="uk-UA" w:eastAsia="ru-RU"/>
        </w:rPr>
        <w:t>обочої групи від її затвердженого складу.</w:t>
      </w:r>
    </w:p>
    <w:p w:rsidR="003F3A0D" w:rsidRPr="008D1000" w:rsidRDefault="003F3A0D" w:rsidP="00EC1795">
      <w:pPr>
        <w:shd w:val="clear" w:color="auto" w:fill="FFFFFF"/>
        <w:spacing w:line="276" w:lineRule="auto"/>
        <w:ind w:firstLine="709"/>
        <w:jc w:val="both"/>
        <w:rPr>
          <w:rFonts w:ascii="Times New Roman" w:hAnsi="Times New Roman"/>
          <w:sz w:val="28"/>
          <w:szCs w:val="28"/>
          <w:lang w:val="uk-UA" w:eastAsia="ru-RU"/>
        </w:rPr>
      </w:pPr>
      <w:r w:rsidRPr="008D1000">
        <w:rPr>
          <w:rFonts w:ascii="Times New Roman" w:hAnsi="Times New Roman"/>
          <w:sz w:val="28"/>
          <w:szCs w:val="28"/>
          <w:lang w:val="uk-UA" w:eastAsia="ru-RU"/>
        </w:rPr>
        <w:t xml:space="preserve">Рішення </w:t>
      </w:r>
      <w:r w:rsidR="00042E22">
        <w:rPr>
          <w:rFonts w:ascii="Times New Roman" w:hAnsi="Times New Roman"/>
          <w:sz w:val="28"/>
          <w:szCs w:val="28"/>
          <w:lang w:val="uk-UA" w:eastAsia="ru-RU"/>
        </w:rPr>
        <w:t>Р</w:t>
      </w:r>
      <w:r w:rsidRPr="008D1000">
        <w:rPr>
          <w:rFonts w:ascii="Times New Roman" w:hAnsi="Times New Roman"/>
          <w:sz w:val="28"/>
          <w:szCs w:val="28"/>
          <w:lang w:val="uk-UA" w:eastAsia="ru-RU"/>
        </w:rPr>
        <w:t>обочої групи приймається більшістю голосів від кількості присутніх членів.</w:t>
      </w:r>
      <w:r w:rsidR="00E02A1B" w:rsidRPr="008D1000">
        <w:rPr>
          <w:rFonts w:ascii="Times New Roman" w:hAnsi="Times New Roman"/>
          <w:sz w:val="28"/>
          <w:szCs w:val="28"/>
          <w:lang w:val="uk-UA" w:eastAsia="ru-RU"/>
        </w:rPr>
        <w:t xml:space="preserve"> У разі рівного розподілу голосів голос головуючого на засіданні є вирішальним.</w:t>
      </w:r>
    </w:p>
    <w:p w:rsidR="003F3A0D" w:rsidRDefault="003F3A0D" w:rsidP="00EC1795">
      <w:pPr>
        <w:shd w:val="clear" w:color="auto" w:fill="FFFFFF"/>
        <w:spacing w:line="276" w:lineRule="auto"/>
        <w:ind w:firstLine="709"/>
        <w:jc w:val="both"/>
        <w:rPr>
          <w:rFonts w:ascii="Times New Roman" w:hAnsi="Times New Roman"/>
          <w:sz w:val="28"/>
          <w:szCs w:val="28"/>
          <w:lang w:val="uk-UA" w:eastAsia="ru-RU"/>
        </w:rPr>
      </w:pPr>
      <w:r w:rsidRPr="008D1000">
        <w:rPr>
          <w:rFonts w:ascii="Times New Roman" w:hAnsi="Times New Roman"/>
          <w:sz w:val="28"/>
          <w:szCs w:val="28"/>
          <w:lang w:val="uk-UA" w:eastAsia="ru-RU"/>
        </w:rPr>
        <w:t xml:space="preserve">Засідання </w:t>
      </w:r>
      <w:r w:rsidR="00042E22">
        <w:rPr>
          <w:rFonts w:ascii="Times New Roman" w:hAnsi="Times New Roman"/>
          <w:sz w:val="28"/>
          <w:szCs w:val="28"/>
          <w:lang w:val="uk-UA" w:eastAsia="ru-RU"/>
        </w:rPr>
        <w:t>Р</w:t>
      </w:r>
      <w:r w:rsidR="009E2198" w:rsidRPr="008D1000">
        <w:rPr>
          <w:rFonts w:ascii="Times New Roman" w:hAnsi="Times New Roman"/>
          <w:sz w:val="28"/>
          <w:szCs w:val="28"/>
          <w:lang w:val="uk-UA" w:eastAsia="ru-RU"/>
        </w:rPr>
        <w:t>обочої групи,</w:t>
      </w:r>
      <w:r w:rsidRPr="008D1000">
        <w:rPr>
          <w:rFonts w:ascii="Times New Roman" w:hAnsi="Times New Roman"/>
          <w:sz w:val="28"/>
          <w:szCs w:val="28"/>
          <w:lang w:val="uk-UA" w:eastAsia="ru-RU"/>
        </w:rPr>
        <w:t xml:space="preserve"> за наявності технічних засобів</w:t>
      </w:r>
      <w:r w:rsidR="009E2198" w:rsidRPr="008D1000">
        <w:rPr>
          <w:rFonts w:ascii="Times New Roman" w:hAnsi="Times New Roman"/>
          <w:sz w:val="28"/>
          <w:szCs w:val="28"/>
          <w:lang w:val="uk-UA" w:eastAsia="ru-RU"/>
        </w:rPr>
        <w:t>,</w:t>
      </w:r>
      <w:r w:rsidRPr="008D1000">
        <w:rPr>
          <w:rFonts w:ascii="Times New Roman" w:hAnsi="Times New Roman"/>
          <w:sz w:val="28"/>
          <w:szCs w:val="28"/>
          <w:lang w:val="uk-UA" w:eastAsia="ru-RU"/>
        </w:rPr>
        <w:t xml:space="preserve"> може бути проведено дистанційно в режимі відеоконференції.</w:t>
      </w:r>
    </w:p>
    <w:p w:rsidR="00D864B8" w:rsidRDefault="00D864B8" w:rsidP="00EC1795">
      <w:pPr>
        <w:shd w:val="clear" w:color="auto" w:fill="FFFFFF"/>
        <w:spacing w:line="276"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Дата проведення засідання та порядок денний повідомляються членам </w:t>
      </w:r>
      <w:r w:rsidR="00042E22">
        <w:rPr>
          <w:rFonts w:ascii="Times New Roman" w:hAnsi="Times New Roman"/>
          <w:sz w:val="28"/>
          <w:szCs w:val="28"/>
          <w:lang w:val="uk-UA" w:eastAsia="ru-RU"/>
        </w:rPr>
        <w:t>Р</w:t>
      </w:r>
      <w:r>
        <w:rPr>
          <w:rFonts w:ascii="Times New Roman" w:hAnsi="Times New Roman"/>
          <w:sz w:val="28"/>
          <w:szCs w:val="28"/>
          <w:lang w:val="uk-UA" w:eastAsia="ru-RU"/>
        </w:rPr>
        <w:t>обочої групи не пізніше ніж за три робочі дні до засідання.</w:t>
      </w:r>
    </w:p>
    <w:p w:rsidR="00890A85" w:rsidRDefault="00E02A1B" w:rsidP="00EC1795">
      <w:pPr>
        <w:shd w:val="clear" w:color="auto" w:fill="FFFFFF"/>
        <w:spacing w:line="276" w:lineRule="auto"/>
        <w:ind w:firstLine="709"/>
        <w:jc w:val="both"/>
        <w:rPr>
          <w:rFonts w:ascii="Times New Roman" w:hAnsi="Times New Roman"/>
          <w:sz w:val="28"/>
          <w:szCs w:val="28"/>
          <w:lang w:val="uk-UA" w:eastAsia="ru-RU"/>
        </w:rPr>
      </w:pPr>
      <w:r w:rsidRPr="008D1000">
        <w:rPr>
          <w:rFonts w:ascii="Times New Roman" w:hAnsi="Times New Roman"/>
          <w:sz w:val="28"/>
          <w:szCs w:val="28"/>
          <w:lang w:val="uk-UA" w:eastAsia="ru-RU"/>
        </w:rPr>
        <w:t xml:space="preserve">За результатами засідання </w:t>
      </w:r>
      <w:r w:rsidR="00042E22">
        <w:rPr>
          <w:rFonts w:ascii="Times New Roman" w:hAnsi="Times New Roman"/>
          <w:sz w:val="28"/>
          <w:szCs w:val="28"/>
          <w:lang w:val="uk-UA" w:eastAsia="ru-RU"/>
        </w:rPr>
        <w:t>Р</w:t>
      </w:r>
      <w:r w:rsidR="009E2198" w:rsidRPr="008D1000">
        <w:rPr>
          <w:rFonts w:ascii="Times New Roman" w:hAnsi="Times New Roman"/>
          <w:sz w:val="28"/>
          <w:szCs w:val="28"/>
          <w:lang w:val="uk-UA" w:eastAsia="ru-RU"/>
        </w:rPr>
        <w:t>обочої групи</w:t>
      </w:r>
      <w:r w:rsidRPr="008D1000">
        <w:rPr>
          <w:rFonts w:ascii="Times New Roman" w:hAnsi="Times New Roman"/>
          <w:sz w:val="28"/>
          <w:szCs w:val="28"/>
          <w:lang w:val="uk-UA" w:eastAsia="ru-RU"/>
        </w:rPr>
        <w:t xml:space="preserve"> оформлюється протокол, який підписується </w:t>
      </w:r>
      <w:r w:rsidR="00890A85">
        <w:rPr>
          <w:rFonts w:ascii="Times New Roman" w:hAnsi="Times New Roman"/>
          <w:sz w:val="28"/>
          <w:szCs w:val="28"/>
          <w:lang w:val="uk-UA" w:eastAsia="ru-RU"/>
        </w:rPr>
        <w:t>головуючим</w:t>
      </w:r>
      <w:r w:rsidR="00E6311D" w:rsidRPr="008D1000">
        <w:rPr>
          <w:rFonts w:ascii="Times New Roman" w:hAnsi="Times New Roman"/>
          <w:sz w:val="28"/>
          <w:szCs w:val="28"/>
          <w:lang w:val="uk-UA" w:eastAsia="ru-RU"/>
        </w:rPr>
        <w:t xml:space="preserve"> та секретарем</w:t>
      </w:r>
      <w:r w:rsidR="00890A85">
        <w:rPr>
          <w:rFonts w:ascii="Times New Roman" w:hAnsi="Times New Roman"/>
          <w:sz w:val="28"/>
          <w:szCs w:val="28"/>
          <w:lang w:val="uk-UA" w:eastAsia="ru-RU"/>
        </w:rPr>
        <w:t xml:space="preserve"> </w:t>
      </w:r>
      <w:r w:rsidR="00042E22">
        <w:rPr>
          <w:rFonts w:ascii="Times New Roman" w:hAnsi="Times New Roman"/>
          <w:sz w:val="28"/>
          <w:szCs w:val="28"/>
          <w:lang w:val="uk-UA" w:eastAsia="ru-RU"/>
        </w:rPr>
        <w:t>Р</w:t>
      </w:r>
      <w:r w:rsidR="009E2198" w:rsidRPr="008D1000">
        <w:rPr>
          <w:rFonts w:ascii="Times New Roman" w:hAnsi="Times New Roman"/>
          <w:sz w:val="28"/>
          <w:szCs w:val="28"/>
          <w:lang w:val="uk-UA" w:eastAsia="ru-RU"/>
        </w:rPr>
        <w:t>обочої групи</w:t>
      </w:r>
      <w:r w:rsidR="00890A85">
        <w:rPr>
          <w:rFonts w:ascii="Times New Roman" w:hAnsi="Times New Roman"/>
          <w:sz w:val="28"/>
          <w:szCs w:val="28"/>
          <w:lang w:val="uk-UA" w:eastAsia="ru-RU"/>
        </w:rPr>
        <w:t xml:space="preserve"> і надсилається всім членам </w:t>
      </w:r>
      <w:r w:rsidR="00042E22">
        <w:rPr>
          <w:rFonts w:ascii="Times New Roman" w:hAnsi="Times New Roman"/>
          <w:sz w:val="28"/>
          <w:szCs w:val="28"/>
          <w:lang w:val="uk-UA" w:eastAsia="ru-RU"/>
        </w:rPr>
        <w:t>Р</w:t>
      </w:r>
      <w:r w:rsidR="00890A85">
        <w:rPr>
          <w:rFonts w:ascii="Times New Roman" w:hAnsi="Times New Roman"/>
          <w:sz w:val="28"/>
          <w:szCs w:val="28"/>
          <w:lang w:val="uk-UA" w:eastAsia="ru-RU"/>
        </w:rPr>
        <w:t>обочої групи</w:t>
      </w:r>
      <w:r w:rsidRPr="008D1000">
        <w:rPr>
          <w:rFonts w:ascii="Times New Roman" w:hAnsi="Times New Roman"/>
          <w:sz w:val="28"/>
          <w:szCs w:val="28"/>
          <w:lang w:val="uk-UA" w:eastAsia="ru-RU"/>
        </w:rPr>
        <w:t>.</w:t>
      </w:r>
    </w:p>
    <w:p w:rsidR="00890A85" w:rsidRPr="008D1000" w:rsidRDefault="00890A85" w:rsidP="00EC1795">
      <w:pPr>
        <w:shd w:val="clear" w:color="auto" w:fill="FFFFFF"/>
        <w:spacing w:line="276"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Член </w:t>
      </w:r>
      <w:r w:rsidR="00042E22">
        <w:rPr>
          <w:rFonts w:ascii="Times New Roman" w:hAnsi="Times New Roman"/>
          <w:sz w:val="28"/>
          <w:szCs w:val="28"/>
          <w:lang w:val="uk-UA" w:eastAsia="ru-RU"/>
        </w:rPr>
        <w:t>Р</w:t>
      </w:r>
      <w:r>
        <w:rPr>
          <w:rFonts w:ascii="Times New Roman" w:hAnsi="Times New Roman"/>
          <w:sz w:val="28"/>
          <w:szCs w:val="28"/>
          <w:lang w:val="uk-UA" w:eastAsia="ru-RU"/>
        </w:rPr>
        <w:t>обочої групи, який не підтримує пропозиції (рекомендації) може викласти у письмовій формі свою окрему думку, що додається до протоколу засідання.</w:t>
      </w:r>
    </w:p>
    <w:p w:rsidR="00AC4FC6" w:rsidRPr="008D1000" w:rsidRDefault="00AC4FC6" w:rsidP="00EC1795">
      <w:pPr>
        <w:pStyle w:val="a3"/>
        <w:spacing w:before="0" w:beforeAutospacing="0" w:after="0" w:afterAutospacing="0"/>
        <w:jc w:val="both"/>
        <w:rPr>
          <w:sz w:val="28"/>
          <w:szCs w:val="28"/>
          <w:lang w:val="uk-UA"/>
        </w:rPr>
      </w:pPr>
    </w:p>
    <w:p w:rsidR="00813987" w:rsidRPr="008D1000" w:rsidRDefault="00813987" w:rsidP="00EC1795">
      <w:pPr>
        <w:pStyle w:val="a3"/>
        <w:spacing w:before="0" w:beforeAutospacing="0" w:after="0" w:afterAutospacing="0"/>
        <w:jc w:val="both"/>
        <w:rPr>
          <w:rStyle w:val="a4"/>
          <w:sz w:val="28"/>
          <w:szCs w:val="28"/>
          <w:lang w:val="uk-UA"/>
        </w:rPr>
      </w:pPr>
    </w:p>
    <w:p w:rsidR="007675BA" w:rsidRDefault="001F11EF" w:rsidP="00EC1795">
      <w:pPr>
        <w:pStyle w:val="a3"/>
        <w:spacing w:before="0" w:beforeAutospacing="0" w:after="0" w:afterAutospacing="0"/>
        <w:jc w:val="both"/>
        <w:rPr>
          <w:rStyle w:val="a4"/>
          <w:sz w:val="28"/>
          <w:szCs w:val="28"/>
          <w:lang w:val="uk-UA"/>
        </w:rPr>
      </w:pPr>
      <w:r>
        <w:rPr>
          <w:rStyle w:val="a4"/>
          <w:sz w:val="28"/>
          <w:szCs w:val="28"/>
          <w:lang w:val="uk-UA"/>
        </w:rPr>
        <w:t>Д</w:t>
      </w:r>
      <w:r w:rsidR="00AB0F95" w:rsidRPr="008D1000">
        <w:rPr>
          <w:rStyle w:val="a4"/>
          <w:sz w:val="28"/>
          <w:szCs w:val="28"/>
          <w:lang w:val="uk-UA"/>
        </w:rPr>
        <w:t>иректор</w:t>
      </w:r>
      <w:r w:rsidR="008D2DF6">
        <w:rPr>
          <w:rStyle w:val="a4"/>
          <w:sz w:val="28"/>
          <w:szCs w:val="28"/>
          <w:lang w:val="uk-UA"/>
        </w:rPr>
        <w:t xml:space="preserve"> Департаменту</w:t>
      </w:r>
      <w:r w:rsidR="007675BA">
        <w:rPr>
          <w:rStyle w:val="a4"/>
          <w:sz w:val="28"/>
          <w:szCs w:val="28"/>
          <w:lang w:val="uk-UA"/>
        </w:rPr>
        <w:t xml:space="preserve"> стратегічного</w:t>
      </w:r>
    </w:p>
    <w:p w:rsidR="007675BA" w:rsidRDefault="007675BA" w:rsidP="00EC1795">
      <w:pPr>
        <w:pStyle w:val="a3"/>
        <w:spacing w:before="0" w:beforeAutospacing="0" w:after="0" w:afterAutospacing="0"/>
        <w:jc w:val="both"/>
        <w:rPr>
          <w:rStyle w:val="a4"/>
          <w:sz w:val="28"/>
          <w:szCs w:val="28"/>
          <w:lang w:val="uk-UA"/>
        </w:rPr>
      </w:pPr>
      <w:r>
        <w:rPr>
          <w:rStyle w:val="a4"/>
          <w:sz w:val="28"/>
          <w:szCs w:val="28"/>
          <w:lang w:val="uk-UA"/>
        </w:rPr>
        <w:t xml:space="preserve">планування та </w:t>
      </w:r>
      <w:r w:rsidR="008D2DF6">
        <w:rPr>
          <w:rStyle w:val="a4"/>
          <w:sz w:val="28"/>
          <w:szCs w:val="28"/>
          <w:lang w:val="uk-UA"/>
        </w:rPr>
        <w:t xml:space="preserve">збалансованого </w:t>
      </w:r>
    </w:p>
    <w:p w:rsidR="004C42F6" w:rsidRPr="008D2DF6" w:rsidRDefault="001F11EF" w:rsidP="00EC1795">
      <w:pPr>
        <w:pStyle w:val="a3"/>
        <w:spacing w:before="0" w:beforeAutospacing="0" w:after="0" w:afterAutospacing="0"/>
        <w:jc w:val="both"/>
        <w:rPr>
          <w:b/>
          <w:bCs/>
          <w:sz w:val="28"/>
          <w:szCs w:val="28"/>
          <w:lang w:val="uk-UA"/>
        </w:rPr>
      </w:pPr>
      <w:r>
        <w:rPr>
          <w:rStyle w:val="a4"/>
          <w:sz w:val="28"/>
          <w:szCs w:val="28"/>
          <w:lang w:val="uk-UA"/>
        </w:rPr>
        <w:t xml:space="preserve">природокористування </w:t>
      </w:r>
      <w:r w:rsidR="007675BA">
        <w:rPr>
          <w:rStyle w:val="a4"/>
          <w:sz w:val="28"/>
          <w:szCs w:val="28"/>
          <w:lang w:val="uk-UA"/>
        </w:rPr>
        <w:tab/>
      </w:r>
      <w:r w:rsidR="007675BA">
        <w:rPr>
          <w:rStyle w:val="a4"/>
          <w:sz w:val="28"/>
          <w:szCs w:val="28"/>
          <w:lang w:val="uk-UA"/>
        </w:rPr>
        <w:tab/>
      </w:r>
      <w:r w:rsidR="007675BA">
        <w:rPr>
          <w:rStyle w:val="a4"/>
          <w:sz w:val="28"/>
          <w:szCs w:val="28"/>
          <w:lang w:val="uk-UA"/>
        </w:rPr>
        <w:tab/>
      </w:r>
      <w:r w:rsidR="007675BA">
        <w:rPr>
          <w:rStyle w:val="a4"/>
          <w:sz w:val="28"/>
          <w:szCs w:val="28"/>
          <w:lang w:val="uk-UA"/>
        </w:rPr>
        <w:tab/>
      </w:r>
      <w:r w:rsidR="007675BA">
        <w:rPr>
          <w:rStyle w:val="a4"/>
          <w:sz w:val="28"/>
          <w:szCs w:val="28"/>
          <w:lang w:val="uk-UA"/>
        </w:rPr>
        <w:tab/>
      </w:r>
      <w:r w:rsidR="007675BA">
        <w:rPr>
          <w:rStyle w:val="a4"/>
          <w:sz w:val="28"/>
          <w:szCs w:val="28"/>
          <w:lang w:val="uk-UA"/>
        </w:rPr>
        <w:tab/>
      </w:r>
      <w:r w:rsidR="008D2DF6">
        <w:rPr>
          <w:rStyle w:val="a4"/>
          <w:sz w:val="28"/>
          <w:szCs w:val="28"/>
          <w:lang w:val="uk-UA"/>
        </w:rPr>
        <w:tab/>
      </w:r>
      <w:r w:rsidR="00EC1795">
        <w:rPr>
          <w:rStyle w:val="a4"/>
          <w:sz w:val="28"/>
          <w:szCs w:val="28"/>
          <w:lang w:val="uk-UA"/>
        </w:rPr>
        <w:t xml:space="preserve">   </w:t>
      </w:r>
      <w:r w:rsidR="00F805D0">
        <w:rPr>
          <w:rStyle w:val="a4"/>
          <w:sz w:val="28"/>
          <w:szCs w:val="28"/>
          <w:lang w:val="uk-UA"/>
        </w:rPr>
        <w:t xml:space="preserve">      </w:t>
      </w:r>
      <w:r w:rsidR="00C94D3A">
        <w:rPr>
          <w:rStyle w:val="a4"/>
          <w:sz w:val="28"/>
          <w:szCs w:val="28"/>
          <w:lang w:val="uk-UA"/>
        </w:rPr>
        <w:t>Микола</w:t>
      </w:r>
      <w:r w:rsidR="00AB0F95" w:rsidRPr="008D1000">
        <w:rPr>
          <w:rStyle w:val="a4"/>
          <w:sz w:val="28"/>
          <w:szCs w:val="28"/>
          <w:lang w:val="uk-UA"/>
        </w:rPr>
        <w:t xml:space="preserve"> </w:t>
      </w:r>
      <w:r w:rsidR="00FA09C8">
        <w:rPr>
          <w:rStyle w:val="a4"/>
          <w:sz w:val="28"/>
          <w:szCs w:val="28"/>
          <w:lang w:val="uk-UA"/>
        </w:rPr>
        <w:t>ГОЖАН</w:t>
      </w:r>
      <w:r w:rsidR="00CF6CA3" w:rsidRPr="008D1000">
        <w:rPr>
          <w:rStyle w:val="a4"/>
          <w:sz w:val="28"/>
          <w:szCs w:val="28"/>
          <w:lang w:val="uk-UA"/>
        </w:rPr>
        <w:t xml:space="preserve">     </w:t>
      </w:r>
    </w:p>
    <w:sectPr w:rsidR="004C42F6" w:rsidRPr="008D2DF6" w:rsidSect="008E7C57">
      <w:headerReference w:type="default" r:id="rId7"/>
      <w:pgSz w:w="11900" w:h="16840"/>
      <w:pgMar w:top="1134" w:right="56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EC7" w:rsidRDefault="00752EC7" w:rsidP="00AB0F95">
      <w:r>
        <w:separator/>
      </w:r>
    </w:p>
  </w:endnote>
  <w:endnote w:type="continuationSeparator" w:id="0">
    <w:p w:rsidR="00752EC7" w:rsidRDefault="00752EC7" w:rsidP="00AB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EC7" w:rsidRDefault="00752EC7" w:rsidP="00AB0F95">
      <w:r>
        <w:separator/>
      </w:r>
    </w:p>
  </w:footnote>
  <w:footnote w:type="continuationSeparator" w:id="0">
    <w:p w:rsidR="00752EC7" w:rsidRDefault="00752EC7" w:rsidP="00AB0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F95" w:rsidRDefault="000D0A59">
    <w:pPr>
      <w:pStyle w:val="a7"/>
      <w:jc w:val="center"/>
    </w:pPr>
    <w:r>
      <w:fldChar w:fldCharType="begin"/>
    </w:r>
    <w:r w:rsidR="006B1559">
      <w:instrText>PAGE   \* MERGEFORMAT</w:instrText>
    </w:r>
    <w:r>
      <w:fldChar w:fldCharType="separate"/>
    </w:r>
    <w:r w:rsidR="0003358E">
      <w:rPr>
        <w:noProof/>
      </w:rPr>
      <w:t>2</w:t>
    </w:r>
    <w:r>
      <w:rPr>
        <w:noProof/>
      </w:rPr>
      <w:fldChar w:fldCharType="end"/>
    </w:r>
  </w:p>
  <w:p w:rsidR="00AB0F95" w:rsidRDefault="00AB0F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F1DE9"/>
    <w:multiLevelType w:val="hybridMultilevel"/>
    <w:tmpl w:val="8E667E72"/>
    <w:lvl w:ilvl="0" w:tplc="91864C74">
      <w:start w:val="1"/>
      <w:numFmt w:val="decimal"/>
      <w:lvlText w:val="%1."/>
      <w:lvlJc w:val="left"/>
      <w:pPr>
        <w:ind w:left="1069" w:hanging="360"/>
      </w:pPr>
      <w:rPr>
        <w:rFonts w:hint="default"/>
        <w:sz w:val="27"/>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6A230BBD"/>
    <w:multiLevelType w:val="hybridMultilevel"/>
    <w:tmpl w:val="F0B8506C"/>
    <w:lvl w:ilvl="0" w:tplc="91864C74">
      <w:start w:val="1"/>
      <w:numFmt w:val="decimal"/>
      <w:lvlText w:val="%1."/>
      <w:lvlJc w:val="left"/>
      <w:pPr>
        <w:ind w:left="928" w:hanging="360"/>
      </w:pPr>
      <w:rPr>
        <w:rFonts w:hint="default"/>
        <w:sz w:val="27"/>
      </w:rPr>
    </w:lvl>
    <w:lvl w:ilvl="1" w:tplc="04220019" w:tentative="1">
      <w:start w:val="1"/>
      <w:numFmt w:val="lowerLetter"/>
      <w:lvlText w:val="%2."/>
      <w:lvlJc w:val="left"/>
      <w:pPr>
        <w:ind w:left="1299" w:hanging="360"/>
      </w:pPr>
    </w:lvl>
    <w:lvl w:ilvl="2" w:tplc="0422001B" w:tentative="1">
      <w:start w:val="1"/>
      <w:numFmt w:val="lowerRoman"/>
      <w:lvlText w:val="%3."/>
      <w:lvlJc w:val="right"/>
      <w:pPr>
        <w:ind w:left="2019" w:hanging="180"/>
      </w:pPr>
    </w:lvl>
    <w:lvl w:ilvl="3" w:tplc="0422000F" w:tentative="1">
      <w:start w:val="1"/>
      <w:numFmt w:val="decimal"/>
      <w:lvlText w:val="%4."/>
      <w:lvlJc w:val="left"/>
      <w:pPr>
        <w:ind w:left="2739" w:hanging="360"/>
      </w:pPr>
    </w:lvl>
    <w:lvl w:ilvl="4" w:tplc="04220019" w:tentative="1">
      <w:start w:val="1"/>
      <w:numFmt w:val="lowerLetter"/>
      <w:lvlText w:val="%5."/>
      <w:lvlJc w:val="left"/>
      <w:pPr>
        <w:ind w:left="3459" w:hanging="360"/>
      </w:pPr>
    </w:lvl>
    <w:lvl w:ilvl="5" w:tplc="0422001B" w:tentative="1">
      <w:start w:val="1"/>
      <w:numFmt w:val="lowerRoman"/>
      <w:lvlText w:val="%6."/>
      <w:lvlJc w:val="right"/>
      <w:pPr>
        <w:ind w:left="4179" w:hanging="180"/>
      </w:pPr>
    </w:lvl>
    <w:lvl w:ilvl="6" w:tplc="0422000F" w:tentative="1">
      <w:start w:val="1"/>
      <w:numFmt w:val="decimal"/>
      <w:lvlText w:val="%7."/>
      <w:lvlJc w:val="left"/>
      <w:pPr>
        <w:ind w:left="4899" w:hanging="360"/>
      </w:pPr>
    </w:lvl>
    <w:lvl w:ilvl="7" w:tplc="04220019" w:tentative="1">
      <w:start w:val="1"/>
      <w:numFmt w:val="lowerLetter"/>
      <w:lvlText w:val="%8."/>
      <w:lvlJc w:val="left"/>
      <w:pPr>
        <w:ind w:left="5619" w:hanging="360"/>
      </w:pPr>
    </w:lvl>
    <w:lvl w:ilvl="8" w:tplc="0422001B" w:tentative="1">
      <w:start w:val="1"/>
      <w:numFmt w:val="lowerRoman"/>
      <w:lvlText w:val="%9."/>
      <w:lvlJc w:val="right"/>
      <w:pPr>
        <w:ind w:left="633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6E"/>
    <w:rsid w:val="00005D05"/>
    <w:rsid w:val="00010F3E"/>
    <w:rsid w:val="000165D1"/>
    <w:rsid w:val="0003358E"/>
    <w:rsid w:val="00042E22"/>
    <w:rsid w:val="0004729B"/>
    <w:rsid w:val="00054E6D"/>
    <w:rsid w:val="00057F30"/>
    <w:rsid w:val="000C3846"/>
    <w:rsid w:val="000D0A59"/>
    <w:rsid w:val="000E242C"/>
    <w:rsid w:val="000F4F4D"/>
    <w:rsid w:val="00102CC6"/>
    <w:rsid w:val="001066DE"/>
    <w:rsid w:val="00112A5A"/>
    <w:rsid w:val="00113934"/>
    <w:rsid w:val="00126987"/>
    <w:rsid w:val="001604DB"/>
    <w:rsid w:val="001610F2"/>
    <w:rsid w:val="00171E4E"/>
    <w:rsid w:val="001F11EF"/>
    <w:rsid w:val="001F3AEC"/>
    <w:rsid w:val="00225F5B"/>
    <w:rsid w:val="002928BA"/>
    <w:rsid w:val="002942DD"/>
    <w:rsid w:val="002B0598"/>
    <w:rsid w:val="002B3FAF"/>
    <w:rsid w:val="002F7CA8"/>
    <w:rsid w:val="0030346E"/>
    <w:rsid w:val="00334DAF"/>
    <w:rsid w:val="003458D7"/>
    <w:rsid w:val="003E626D"/>
    <w:rsid w:val="003E75A5"/>
    <w:rsid w:val="003F3A0D"/>
    <w:rsid w:val="00404F82"/>
    <w:rsid w:val="004176CA"/>
    <w:rsid w:val="00433C16"/>
    <w:rsid w:val="00434B5A"/>
    <w:rsid w:val="004477C3"/>
    <w:rsid w:val="004670A0"/>
    <w:rsid w:val="00497C67"/>
    <w:rsid w:val="004C42F6"/>
    <w:rsid w:val="004D7692"/>
    <w:rsid w:val="00552624"/>
    <w:rsid w:val="00581484"/>
    <w:rsid w:val="005D6BBF"/>
    <w:rsid w:val="005E7665"/>
    <w:rsid w:val="00600C37"/>
    <w:rsid w:val="00601A89"/>
    <w:rsid w:val="00657CBA"/>
    <w:rsid w:val="006673DE"/>
    <w:rsid w:val="00671853"/>
    <w:rsid w:val="0068182F"/>
    <w:rsid w:val="006B1559"/>
    <w:rsid w:val="006B6934"/>
    <w:rsid w:val="006D0141"/>
    <w:rsid w:val="006E20D9"/>
    <w:rsid w:val="006E2F2E"/>
    <w:rsid w:val="006E661D"/>
    <w:rsid w:val="00726F60"/>
    <w:rsid w:val="00752EC7"/>
    <w:rsid w:val="007675BA"/>
    <w:rsid w:val="007C11BD"/>
    <w:rsid w:val="007C6050"/>
    <w:rsid w:val="007F2F26"/>
    <w:rsid w:val="00813987"/>
    <w:rsid w:val="008304C8"/>
    <w:rsid w:val="0083282D"/>
    <w:rsid w:val="00835549"/>
    <w:rsid w:val="00841B27"/>
    <w:rsid w:val="00873170"/>
    <w:rsid w:val="0088390C"/>
    <w:rsid w:val="00890A85"/>
    <w:rsid w:val="008D1000"/>
    <w:rsid w:val="008D2DF6"/>
    <w:rsid w:val="008D59E2"/>
    <w:rsid w:val="008E7C57"/>
    <w:rsid w:val="00902CAD"/>
    <w:rsid w:val="009216FF"/>
    <w:rsid w:val="0096533D"/>
    <w:rsid w:val="00966A1D"/>
    <w:rsid w:val="0097101F"/>
    <w:rsid w:val="009908B6"/>
    <w:rsid w:val="0099723B"/>
    <w:rsid w:val="009A653F"/>
    <w:rsid w:val="009C7FBA"/>
    <w:rsid w:val="009E2198"/>
    <w:rsid w:val="00A515BD"/>
    <w:rsid w:val="00A960F0"/>
    <w:rsid w:val="00AA4A02"/>
    <w:rsid w:val="00AA4B69"/>
    <w:rsid w:val="00AB0F95"/>
    <w:rsid w:val="00AC1065"/>
    <w:rsid w:val="00AC4FC6"/>
    <w:rsid w:val="00AD46FF"/>
    <w:rsid w:val="00B04080"/>
    <w:rsid w:val="00B23233"/>
    <w:rsid w:val="00B251B6"/>
    <w:rsid w:val="00B53C9C"/>
    <w:rsid w:val="00B66929"/>
    <w:rsid w:val="00BB519B"/>
    <w:rsid w:val="00C020ED"/>
    <w:rsid w:val="00C504E3"/>
    <w:rsid w:val="00C51A46"/>
    <w:rsid w:val="00C81EB8"/>
    <w:rsid w:val="00C94D3A"/>
    <w:rsid w:val="00CF036D"/>
    <w:rsid w:val="00CF6CA3"/>
    <w:rsid w:val="00D15667"/>
    <w:rsid w:val="00D5713A"/>
    <w:rsid w:val="00D70213"/>
    <w:rsid w:val="00D864B8"/>
    <w:rsid w:val="00DA514F"/>
    <w:rsid w:val="00DB46B4"/>
    <w:rsid w:val="00DC0F92"/>
    <w:rsid w:val="00DF1015"/>
    <w:rsid w:val="00E02A1B"/>
    <w:rsid w:val="00E15567"/>
    <w:rsid w:val="00E25222"/>
    <w:rsid w:val="00E37CBA"/>
    <w:rsid w:val="00E6311D"/>
    <w:rsid w:val="00E87BDA"/>
    <w:rsid w:val="00EC1795"/>
    <w:rsid w:val="00ED20C8"/>
    <w:rsid w:val="00F13601"/>
    <w:rsid w:val="00F177B9"/>
    <w:rsid w:val="00F805D0"/>
    <w:rsid w:val="00F86326"/>
    <w:rsid w:val="00FA09C8"/>
    <w:rsid w:val="00FF20EF"/>
    <w:rsid w:val="00FF3AEB"/>
    <w:rsid w:val="00FF57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13121-C073-4BDB-B025-1AC6986F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326"/>
    <w:rPr>
      <w:sz w:val="24"/>
      <w:szCs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346E"/>
    <w:pPr>
      <w:spacing w:before="100" w:beforeAutospacing="1" w:after="100" w:afterAutospacing="1"/>
    </w:pPr>
    <w:rPr>
      <w:rFonts w:ascii="Times New Roman" w:hAnsi="Times New Roman"/>
      <w:lang w:eastAsia="ru-RU"/>
    </w:rPr>
  </w:style>
  <w:style w:type="character" w:styleId="a4">
    <w:name w:val="Strong"/>
    <w:uiPriority w:val="22"/>
    <w:qFormat/>
    <w:rsid w:val="0030346E"/>
    <w:rPr>
      <w:b/>
      <w:bCs/>
    </w:rPr>
  </w:style>
  <w:style w:type="paragraph" w:styleId="a5">
    <w:name w:val="List Paragraph"/>
    <w:basedOn w:val="a"/>
    <w:uiPriority w:val="72"/>
    <w:qFormat/>
    <w:rsid w:val="00873170"/>
    <w:pPr>
      <w:ind w:left="708"/>
    </w:pPr>
  </w:style>
  <w:style w:type="paragraph" w:customStyle="1" w:styleId="rvps2">
    <w:name w:val="rvps2"/>
    <w:basedOn w:val="a"/>
    <w:rsid w:val="00873170"/>
    <w:pPr>
      <w:spacing w:before="100" w:beforeAutospacing="1" w:after="100" w:afterAutospacing="1"/>
    </w:pPr>
    <w:rPr>
      <w:rFonts w:ascii="Times New Roman" w:eastAsia="Times New Roman" w:hAnsi="Times New Roman"/>
      <w:lang w:val="uk-UA" w:eastAsia="uk-UA"/>
    </w:rPr>
  </w:style>
  <w:style w:type="character" w:styleId="a6">
    <w:name w:val="Hyperlink"/>
    <w:uiPriority w:val="99"/>
    <w:semiHidden/>
    <w:unhideWhenUsed/>
    <w:rsid w:val="00873170"/>
    <w:rPr>
      <w:color w:val="0000FF"/>
      <w:u w:val="single"/>
    </w:rPr>
  </w:style>
  <w:style w:type="paragraph" w:styleId="a7">
    <w:name w:val="header"/>
    <w:basedOn w:val="a"/>
    <w:link w:val="a8"/>
    <w:uiPriority w:val="99"/>
    <w:unhideWhenUsed/>
    <w:rsid w:val="00AB0F95"/>
    <w:pPr>
      <w:tabs>
        <w:tab w:val="center" w:pos="4819"/>
        <w:tab w:val="right" w:pos="9639"/>
      </w:tabs>
    </w:pPr>
  </w:style>
  <w:style w:type="character" w:customStyle="1" w:styleId="a8">
    <w:name w:val="Верхний колонтитул Знак"/>
    <w:link w:val="a7"/>
    <w:uiPriority w:val="99"/>
    <w:rsid w:val="00AB0F95"/>
    <w:rPr>
      <w:sz w:val="24"/>
      <w:szCs w:val="24"/>
      <w:lang w:val="ru-RU" w:eastAsia="en-US"/>
    </w:rPr>
  </w:style>
  <w:style w:type="paragraph" w:styleId="a9">
    <w:name w:val="footer"/>
    <w:basedOn w:val="a"/>
    <w:link w:val="aa"/>
    <w:uiPriority w:val="99"/>
    <w:unhideWhenUsed/>
    <w:rsid w:val="00AB0F95"/>
    <w:pPr>
      <w:tabs>
        <w:tab w:val="center" w:pos="4819"/>
        <w:tab w:val="right" w:pos="9639"/>
      </w:tabs>
    </w:pPr>
  </w:style>
  <w:style w:type="character" w:customStyle="1" w:styleId="aa">
    <w:name w:val="Нижний колонтитул Знак"/>
    <w:link w:val="a9"/>
    <w:uiPriority w:val="99"/>
    <w:rsid w:val="00AB0F95"/>
    <w:rPr>
      <w:sz w:val="24"/>
      <w:szCs w:val="24"/>
      <w:lang w:val="ru-RU" w:eastAsia="en-US"/>
    </w:rPr>
  </w:style>
  <w:style w:type="paragraph" w:styleId="ab">
    <w:name w:val="Balloon Text"/>
    <w:basedOn w:val="a"/>
    <w:link w:val="ac"/>
    <w:uiPriority w:val="99"/>
    <w:semiHidden/>
    <w:unhideWhenUsed/>
    <w:rsid w:val="0003358E"/>
    <w:rPr>
      <w:rFonts w:ascii="Segoe UI" w:hAnsi="Segoe UI" w:cs="Segoe UI"/>
      <w:sz w:val="18"/>
      <w:szCs w:val="18"/>
    </w:rPr>
  </w:style>
  <w:style w:type="character" w:customStyle="1" w:styleId="ac">
    <w:name w:val="Текст выноски Знак"/>
    <w:basedOn w:val="a0"/>
    <w:link w:val="ab"/>
    <w:uiPriority w:val="99"/>
    <w:semiHidden/>
    <w:rsid w:val="0003358E"/>
    <w:rPr>
      <w:rFonts w:ascii="Segoe U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4697">
      <w:bodyDiv w:val="1"/>
      <w:marLeft w:val="0"/>
      <w:marRight w:val="0"/>
      <w:marTop w:val="0"/>
      <w:marBottom w:val="0"/>
      <w:divBdr>
        <w:top w:val="none" w:sz="0" w:space="0" w:color="auto"/>
        <w:left w:val="none" w:sz="0" w:space="0" w:color="auto"/>
        <w:bottom w:val="none" w:sz="0" w:space="0" w:color="auto"/>
        <w:right w:val="none" w:sz="0" w:space="0" w:color="auto"/>
      </w:divBdr>
    </w:div>
    <w:div w:id="507060455">
      <w:bodyDiv w:val="1"/>
      <w:marLeft w:val="0"/>
      <w:marRight w:val="0"/>
      <w:marTop w:val="0"/>
      <w:marBottom w:val="0"/>
      <w:divBdr>
        <w:top w:val="none" w:sz="0" w:space="0" w:color="auto"/>
        <w:left w:val="none" w:sz="0" w:space="0" w:color="auto"/>
        <w:bottom w:val="none" w:sz="0" w:space="0" w:color="auto"/>
        <w:right w:val="none" w:sz="0" w:space="0" w:color="auto"/>
      </w:divBdr>
    </w:div>
    <w:div w:id="541720584">
      <w:bodyDiv w:val="1"/>
      <w:marLeft w:val="0"/>
      <w:marRight w:val="0"/>
      <w:marTop w:val="0"/>
      <w:marBottom w:val="0"/>
      <w:divBdr>
        <w:top w:val="none" w:sz="0" w:space="0" w:color="auto"/>
        <w:left w:val="none" w:sz="0" w:space="0" w:color="auto"/>
        <w:bottom w:val="none" w:sz="0" w:space="0" w:color="auto"/>
        <w:right w:val="none" w:sz="0" w:space="0" w:color="auto"/>
      </w:divBdr>
    </w:div>
    <w:div w:id="933823607">
      <w:bodyDiv w:val="1"/>
      <w:marLeft w:val="0"/>
      <w:marRight w:val="0"/>
      <w:marTop w:val="0"/>
      <w:marBottom w:val="0"/>
      <w:divBdr>
        <w:top w:val="none" w:sz="0" w:space="0" w:color="auto"/>
        <w:left w:val="none" w:sz="0" w:space="0" w:color="auto"/>
        <w:bottom w:val="none" w:sz="0" w:space="0" w:color="auto"/>
        <w:right w:val="none" w:sz="0" w:space="0" w:color="auto"/>
      </w:divBdr>
    </w:div>
    <w:div w:id="992876112">
      <w:bodyDiv w:val="1"/>
      <w:marLeft w:val="0"/>
      <w:marRight w:val="0"/>
      <w:marTop w:val="0"/>
      <w:marBottom w:val="0"/>
      <w:divBdr>
        <w:top w:val="none" w:sz="0" w:space="0" w:color="auto"/>
        <w:left w:val="none" w:sz="0" w:space="0" w:color="auto"/>
        <w:bottom w:val="none" w:sz="0" w:space="0" w:color="auto"/>
        <w:right w:val="none" w:sz="0" w:space="0" w:color="auto"/>
      </w:divBdr>
    </w:div>
    <w:div w:id="1506674792">
      <w:bodyDiv w:val="1"/>
      <w:marLeft w:val="0"/>
      <w:marRight w:val="0"/>
      <w:marTop w:val="0"/>
      <w:marBottom w:val="0"/>
      <w:divBdr>
        <w:top w:val="none" w:sz="0" w:space="0" w:color="auto"/>
        <w:left w:val="none" w:sz="0" w:space="0" w:color="auto"/>
        <w:bottom w:val="none" w:sz="0" w:space="0" w:color="auto"/>
        <w:right w:val="none" w:sz="0" w:space="0" w:color="auto"/>
      </w:divBdr>
    </w:div>
    <w:div w:id="198083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5801</Words>
  <Characters>3308</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МінПрироди</Company>
  <LinksUpToDate>false</LinksUpToDate>
  <CharactersWithSpaces>9091</CharactersWithSpaces>
  <SharedDoc>false</SharedDoc>
  <HLinks>
    <vt:vector size="6" baseType="variant">
      <vt:variant>
        <vt:i4>983046</vt:i4>
      </vt:variant>
      <vt:variant>
        <vt:i4>0</vt:i4>
      </vt:variant>
      <vt:variant>
        <vt:i4>0</vt:i4>
      </vt:variant>
      <vt:variant>
        <vt:i4>5</vt:i4>
      </vt:variant>
      <vt:variant>
        <vt:lpwstr>https://zakon.rada.gov.ua/laws/show/189-2023-%D0%BF</vt:lpwstr>
      </vt:variant>
      <vt:variant>
        <vt:lpwstr>n54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Соловей</dc:creator>
  <cp:lastModifiedBy>Ульвак Марина Вікторівна</cp:lastModifiedBy>
  <cp:revision>2</cp:revision>
  <cp:lastPrinted>2023-07-06T05:51:00Z</cp:lastPrinted>
  <dcterms:created xsi:type="dcterms:W3CDTF">2023-07-06T05:51:00Z</dcterms:created>
  <dcterms:modified xsi:type="dcterms:W3CDTF">2023-07-06T05:51:00Z</dcterms:modified>
</cp:coreProperties>
</file>