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8533" w14:textId="77777777" w:rsidR="00E315CD" w:rsidRPr="004C7C09" w:rsidRDefault="00E315CD" w:rsidP="00E315CD">
      <w:pPr>
        <w:spacing w:after="0"/>
        <w:jc w:val="center"/>
        <w:rPr>
          <w:rFonts w:ascii="Arial" w:hAnsi="Arial" w:cs="Arial"/>
          <w:b/>
          <w:bCs/>
          <w:sz w:val="28"/>
          <w:szCs w:val="28"/>
          <w:lang w:eastAsia="ru-RU"/>
        </w:rPr>
      </w:pPr>
      <w:r w:rsidRPr="004C7C09">
        <w:rPr>
          <w:rFonts w:ascii="Arial" w:hAnsi="Arial" w:cs="Arial"/>
          <w:b/>
          <w:bCs/>
          <w:sz w:val="28"/>
          <w:szCs w:val="28"/>
          <w:lang w:eastAsia="ru-RU"/>
        </w:rPr>
        <w:t>Приклад звіту оператора для виду діяльності</w:t>
      </w:r>
    </w:p>
    <w:p w14:paraId="73A49F8F" w14:textId="77777777" w:rsidR="00E315CD" w:rsidRPr="004C7C09" w:rsidRDefault="00E315CD" w:rsidP="00E315CD">
      <w:pPr>
        <w:spacing w:after="0"/>
        <w:jc w:val="center"/>
        <w:rPr>
          <w:rFonts w:ascii="Arial" w:hAnsi="Arial" w:cs="Arial"/>
          <w:b/>
          <w:bCs/>
          <w:sz w:val="28"/>
          <w:szCs w:val="28"/>
          <w:lang w:eastAsia="ru-RU"/>
        </w:rPr>
      </w:pPr>
    </w:p>
    <w:p w14:paraId="0D8A2D55" w14:textId="77777777" w:rsidR="007F7572" w:rsidRPr="004C7C09" w:rsidRDefault="007F7572" w:rsidP="007F7572">
      <w:pPr>
        <w:spacing w:before="0" w:after="0"/>
        <w:jc w:val="center"/>
        <w:rPr>
          <w:rFonts w:ascii="Arial" w:hAnsi="Arial" w:cs="Arial"/>
          <w:b/>
          <w:bCs/>
          <w:sz w:val="28"/>
          <w:szCs w:val="28"/>
          <w:lang w:val="ru-RU" w:eastAsia="ru-RU"/>
        </w:rPr>
      </w:pPr>
      <w:r w:rsidRPr="004C7C09">
        <w:rPr>
          <w:rFonts w:ascii="Arial" w:hAnsi="Arial" w:cs="Arial"/>
          <w:b/>
          <w:bCs/>
          <w:sz w:val="28"/>
          <w:szCs w:val="28"/>
          <w:lang w:val="ru-RU" w:eastAsia="ru-RU"/>
        </w:rPr>
        <w:t>ВИРОБНИЦТВО ЧАВУНУ АБО СТАЛІ</w:t>
      </w:r>
    </w:p>
    <w:p w14:paraId="08F9DD70" w14:textId="77777777" w:rsidR="00E315CD" w:rsidRPr="004C7C09" w:rsidRDefault="00E315CD" w:rsidP="00E315CD">
      <w:pPr>
        <w:spacing w:after="0"/>
        <w:jc w:val="center"/>
        <w:rPr>
          <w:sz w:val="28"/>
          <w:szCs w:val="28"/>
        </w:rPr>
      </w:pPr>
    </w:p>
    <w:p w14:paraId="74B0D711" w14:textId="77777777" w:rsidR="00E315CD" w:rsidRPr="004C7C09" w:rsidRDefault="00E315CD" w:rsidP="00E315CD">
      <w:pPr>
        <w:spacing w:before="0" w:after="0"/>
        <w:rPr>
          <w:lang w:eastAsia="ru-RU"/>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9"/>
      </w:tblGrid>
      <w:tr w:rsidR="00E315CD" w:rsidRPr="004C7C09" w14:paraId="79ABF52E" w14:textId="77777777" w:rsidTr="00E315CD">
        <w:trPr>
          <w:jc w:val="center"/>
        </w:trPr>
        <w:tc>
          <w:tcPr>
            <w:tcW w:w="8589" w:type="dxa"/>
            <w:shd w:val="clear" w:color="auto" w:fill="DDD9C3"/>
          </w:tcPr>
          <w:p w14:paraId="3F37AF05" w14:textId="77777777" w:rsidR="00E315CD" w:rsidRPr="004C7C09" w:rsidRDefault="00E315CD" w:rsidP="007F7572">
            <w:pPr>
              <w:tabs>
                <w:tab w:val="left" w:pos="458"/>
              </w:tabs>
              <w:spacing w:after="0"/>
              <w:ind w:left="57"/>
              <w:rPr>
                <w:rFonts w:ascii="Arial" w:eastAsia="Times New Roman" w:hAnsi="Arial" w:cs="Arial"/>
                <w:i/>
                <w:iCs/>
                <w:sz w:val="20"/>
                <w:szCs w:val="20"/>
                <w:lang w:eastAsia="ru-RU"/>
              </w:rPr>
            </w:pPr>
            <w:r w:rsidRPr="004C7C09">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4C7C09">
              <w:rPr>
                <w:rFonts w:ascii="Arial" w:eastAsia="Times New Roman" w:hAnsi="Arial" w:cs="Arial"/>
                <w:b/>
                <w:i/>
                <w:iCs/>
                <w:sz w:val="20"/>
                <w:szCs w:val="20"/>
                <w:lang w:eastAsia="ru-RU"/>
              </w:rPr>
              <w:t xml:space="preserve"> </w:t>
            </w:r>
            <w:r w:rsidR="007F7572" w:rsidRPr="004F5294">
              <w:rPr>
                <w:rFonts w:ascii="Arial" w:eastAsia="Times New Roman" w:hAnsi="Arial" w:cs="Arial"/>
                <w:b/>
                <w:i/>
                <w:iCs/>
                <w:sz w:val="20"/>
                <w:szCs w:val="20"/>
                <w:lang w:val="ru-RU" w:eastAsia="ru-RU"/>
              </w:rPr>
              <w:t>“</w:t>
            </w:r>
            <w:r w:rsidR="007F7572" w:rsidRPr="004C7C09">
              <w:rPr>
                <w:rFonts w:ascii="Arial" w:eastAsia="Times New Roman" w:hAnsi="Arial" w:cs="Arial"/>
                <w:b/>
                <w:i/>
                <w:iCs/>
                <w:sz w:val="20"/>
                <w:szCs w:val="20"/>
                <w:lang w:eastAsia="ru-RU"/>
              </w:rPr>
              <w:t>Виробництво чавуну або сталі</w:t>
            </w:r>
            <w:r w:rsidR="007F7572" w:rsidRPr="004F5294">
              <w:rPr>
                <w:rFonts w:ascii="Arial" w:eastAsia="Times New Roman" w:hAnsi="Arial" w:cs="Arial"/>
                <w:b/>
                <w:i/>
                <w:iCs/>
                <w:sz w:val="20"/>
                <w:szCs w:val="20"/>
                <w:lang w:val="ru-RU" w:eastAsia="ru-RU"/>
              </w:rPr>
              <w:t>”</w:t>
            </w:r>
            <w:r w:rsidRPr="004C7C09">
              <w:rPr>
                <w:rFonts w:ascii="Arial" w:eastAsia="Times New Roman" w:hAnsi="Arial" w:cs="Arial"/>
                <w:i/>
                <w:iCs/>
                <w:sz w:val="20"/>
                <w:szCs w:val="20"/>
                <w:lang w:eastAsia="ru-RU"/>
              </w:rPr>
              <w:t>.</w:t>
            </w:r>
          </w:p>
          <w:p w14:paraId="564238CB" w14:textId="77777777" w:rsidR="00E315CD" w:rsidRPr="004C7C09" w:rsidRDefault="00E315CD" w:rsidP="007F7572">
            <w:pPr>
              <w:tabs>
                <w:tab w:val="left" w:pos="458"/>
              </w:tabs>
              <w:spacing w:before="0" w:after="0"/>
              <w:ind w:left="57"/>
              <w:rPr>
                <w:rFonts w:ascii="Arial" w:eastAsia="Times New Roman" w:hAnsi="Arial" w:cs="Arial"/>
                <w:i/>
                <w:iCs/>
                <w:sz w:val="20"/>
                <w:szCs w:val="20"/>
                <w:lang w:eastAsia="ru-RU"/>
              </w:rPr>
            </w:pPr>
          </w:p>
          <w:p w14:paraId="4589A5C1" w14:textId="77777777" w:rsidR="00E315CD" w:rsidRPr="003149BA" w:rsidRDefault="00E315CD" w:rsidP="007F7572">
            <w:pPr>
              <w:tabs>
                <w:tab w:val="left" w:pos="458"/>
              </w:tabs>
              <w:spacing w:before="0" w:after="0"/>
              <w:ind w:left="57"/>
              <w:rPr>
                <w:rFonts w:ascii="Arial" w:eastAsia="Times New Roman" w:hAnsi="Arial" w:cs="Arial"/>
                <w:i/>
                <w:iCs/>
                <w:sz w:val="20"/>
                <w:szCs w:val="20"/>
                <w:u w:val="single"/>
                <w:lang w:eastAsia="ru-RU"/>
              </w:rPr>
            </w:pPr>
            <w:r w:rsidRPr="003149BA">
              <w:rPr>
                <w:rFonts w:ascii="Arial" w:eastAsia="Times New Roman" w:hAnsi="Arial" w:cs="Arial"/>
                <w:i/>
                <w:iCs/>
                <w:sz w:val="20"/>
                <w:szCs w:val="20"/>
                <w:u w:val="single"/>
                <w:lang w:eastAsia="ru-RU"/>
              </w:rPr>
              <w:t>ЗАСТЕРЕЖЕННЯ:</w:t>
            </w:r>
          </w:p>
          <w:p w14:paraId="4CA8A711" w14:textId="77777777" w:rsidR="00E315CD" w:rsidRPr="003149BA" w:rsidRDefault="00E315CD" w:rsidP="007F7572">
            <w:pPr>
              <w:tabs>
                <w:tab w:val="left" w:pos="458"/>
              </w:tabs>
              <w:spacing w:before="0" w:after="0"/>
              <w:ind w:left="57"/>
              <w:rPr>
                <w:rFonts w:ascii="Arial" w:eastAsia="Times New Roman" w:hAnsi="Arial" w:cs="Arial"/>
                <w:i/>
                <w:iCs/>
                <w:sz w:val="20"/>
                <w:szCs w:val="20"/>
                <w:u w:val="single"/>
                <w:lang w:eastAsia="ru-RU"/>
              </w:rPr>
            </w:pPr>
            <w:r w:rsidRPr="003149BA">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7D1E1BBA" w14:textId="77777777" w:rsidR="00E315CD" w:rsidRPr="003149BA" w:rsidRDefault="00E315CD" w:rsidP="007F7572">
            <w:pPr>
              <w:tabs>
                <w:tab w:val="left" w:pos="458"/>
              </w:tabs>
              <w:spacing w:before="0" w:after="0"/>
              <w:ind w:left="57"/>
              <w:rPr>
                <w:rFonts w:ascii="Arial" w:eastAsia="Times New Roman" w:hAnsi="Arial" w:cs="Arial"/>
                <w:i/>
                <w:iCs/>
                <w:sz w:val="20"/>
                <w:szCs w:val="20"/>
                <w:u w:val="single"/>
                <w:lang w:eastAsia="ru-RU"/>
              </w:rPr>
            </w:pPr>
            <w:r w:rsidRPr="003149BA">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071AA5A3" w14:textId="77777777" w:rsidR="00E315CD" w:rsidRPr="004C7C09" w:rsidRDefault="00E315CD" w:rsidP="007F7572">
            <w:pPr>
              <w:tabs>
                <w:tab w:val="left" w:pos="458"/>
              </w:tabs>
              <w:spacing w:before="0" w:after="0"/>
              <w:ind w:left="57"/>
              <w:rPr>
                <w:rFonts w:ascii="Arial" w:eastAsia="Times New Roman" w:hAnsi="Arial" w:cs="Arial"/>
                <w:i/>
                <w:iCs/>
                <w:sz w:val="20"/>
                <w:szCs w:val="20"/>
                <w:lang w:eastAsia="ru-RU"/>
              </w:rPr>
            </w:pPr>
          </w:p>
          <w:p w14:paraId="24510375" w14:textId="77777777" w:rsidR="00E315CD" w:rsidRPr="004C7C09" w:rsidRDefault="00E315CD" w:rsidP="007F7572">
            <w:pPr>
              <w:tabs>
                <w:tab w:val="left" w:pos="458"/>
              </w:tabs>
              <w:spacing w:before="0" w:after="0"/>
              <w:ind w:left="57"/>
              <w:rPr>
                <w:rFonts w:ascii="Arial" w:eastAsia="Times New Roman" w:hAnsi="Arial" w:cs="Arial"/>
                <w:i/>
                <w:iCs/>
                <w:sz w:val="20"/>
                <w:szCs w:val="20"/>
                <w:lang w:eastAsia="ru-RU"/>
              </w:rPr>
            </w:pPr>
            <w:r w:rsidRPr="004C7C09">
              <w:rPr>
                <w:rFonts w:ascii="Arial" w:eastAsia="Times New Roman" w:hAnsi="Arial" w:cs="Arial"/>
                <w:i/>
                <w:iCs/>
                <w:sz w:val="20"/>
                <w:szCs w:val="20"/>
                <w:lang w:eastAsia="ru-RU"/>
              </w:rPr>
              <w:t xml:space="preserve">Для розробки звіту оператор повинен застосувати останню </w:t>
            </w:r>
            <w:r w:rsidRPr="004C7C09">
              <w:rPr>
                <w:rFonts w:ascii="Arial" w:eastAsia="Times New Roman" w:hAnsi="Arial" w:cs="Arial"/>
                <w:b/>
                <w:i/>
                <w:iCs/>
                <w:sz w:val="20"/>
                <w:szCs w:val="20"/>
                <w:lang w:eastAsia="ru-RU"/>
              </w:rPr>
              <w:t>затверджену</w:t>
            </w:r>
            <w:r w:rsidRPr="004C7C09">
              <w:rPr>
                <w:rFonts w:ascii="Arial" w:eastAsia="Times New Roman" w:hAnsi="Arial" w:cs="Arial"/>
                <w:i/>
                <w:iCs/>
                <w:sz w:val="20"/>
                <w:szCs w:val="20"/>
                <w:lang w:eastAsia="ru-RU"/>
              </w:rPr>
              <w:t xml:space="preserve"> </w:t>
            </w:r>
            <w:r w:rsidRPr="004C7C09">
              <w:rPr>
                <w:rFonts w:ascii="Arial" w:eastAsia="Times New Roman" w:hAnsi="Arial" w:cs="Arial"/>
                <w:b/>
                <w:i/>
                <w:iCs/>
                <w:sz w:val="20"/>
                <w:szCs w:val="20"/>
                <w:lang w:eastAsia="ru-RU"/>
              </w:rPr>
              <w:t>версію типової форми звіту оператора</w:t>
            </w:r>
            <w:r w:rsidRPr="004C7C09">
              <w:rPr>
                <w:rFonts w:ascii="Arial" w:eastAsia="Times New Roman" w:hAnsi="Arial" w:cs="Arial"/>
                <w:i/>
                <w:iCs/>
                <w:sz w:val="20"/>
                <w:szCs w:val="20"/>
                <w:lang w:eastAsia="ru-RU"/>
              </w:rPr>
              <w:t xml:space="preserve"> (а не цей документ).</w:t>
            </w:r>
          </w:p>
          <w:p w14:paraId="52FE5D8B" w14:textId="77777777" w:rsidR="00E315CD" w:rsidRPr="004C7C09" w:rsidRDefault="00E315CD" w:rsidP="007F7572">
            <w:pPr>
              <w:jc w:val="both"/>
              <w:rPr>
                <w:rFonts w:ascii="Arial" w:eastAsia="Times New Roman" w:hAnsi="Arial" w:cs="Arial"/>
                <w:b/>
                <w:bCs/>
                <w:sz w:val="20"/>
                <w:szCs w:val="20"/>
                <w:lang w:eastAsia="ru-RU"/>
              </w:rPr>
            </w:pPr>
            <w:r w:rsidRPr="004C7C09">
              <w:rPr>
                <w:rFonts w:ascii="Arial" w:eastAsia="Times New Roman" w:hAnsi="Arial" w:cs="Arial"/>
                <w:i/>
                <w:iCs/>
                <w:sz w:val="20"/>
                <w:szCs w:val="20"/>
                <w:lang w:eastAsia="ru-RU"/>
              </w:rPr>
              <w:t xml:space="preserve">Надалі по тексту </w:t>
            </w:r>
            <w:r w:rsidRPr="00CA3579">
              <w:rPr>
                <w:rFonts w:ascii="Arial" w:eastAsia="Times New Roman" w:hAnsi="Arial" w:cs="Arial"/>
                <w:i/>
                <w:iCs/>
                <w:sz w:val="20"/>
                <w:szCs w:val="20"/>
                <w:highlight w:val="cyan"/>
                <w:lang w:eastAsia="ru-RU"/>
              </w:rPr>
              <w:t>блакитним</w:t>
            </w:r>
            <w:r w:rsidRPr="004C7C09">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4C7C09">
              <w:rPr>
                <w:rFonts w:eastAsia="Times New Roman"/>
                <w:b/>
                <w:i/>
                <w:iCs/>
                <w:sz w:val="22"/>
                <w:szCs w:val="20"/>
                <w:lang w:eastAsia="ru-RU"/>
              </w:rPr>
              <w:t>Times new roman</w:t>
            </w:r>
            <w:r w:rsidRPr="004C7C09">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Pr="004C7C09">
              <w:rPr>
                <w:rFonts w:ascii="Arial" w:eastAsia="Times New Roman" w:hAnsi="Arial" w:cs="Arial"/>
                <w:b/>
                <w:i/>
                <w:iCs/>
                <w:sz w:val="22"/>
                <w:szCs w:val="20"/>
                <w:lang w:eastAsia="ru-RU"/>
              </w:rPr>
              <w:t>Arial</w:t>
            </w:r>
            <w:r w:rsidRPr="004C7C09">
              <w:rPr>
                <w:rFonts w:ascii="Arial" w:eastAsia="Times New Roman" w:hAnsi="Arial" w:cs="Arial"/>
                <w:i/>
                <w:iCs/>
                <w:sz w:val="20"/>
                <w:szCs w:val="20"/>
                <w:lang w:eastAsia="ru-RU"/>
              </w:rPr>
              <w:t>.</w:t>
            </w:r>
            <w:r w:rsidRPr="004C7C09">
              <w:rPr>
                <w:rFonts w:ascii="Arial" w:eastAsia="Times New Roman" w:hAnsi="Arial" w:cs="Arial"/>
                <w:b/>
                <w:bCs/>
                <w:sz w:val="20"/>
                <w:szCs w:val="20"/>
                <w:lang w:eastAsia="ru-RU"/>
              </w:rPr>
              <w:t xml:space="preserve"> </w:t>
            </w:r>
          </w:p>
          <w:p w14:paraId="4FD45588" w14:textId="77777777" w:rsidR="00E315CD" w:rsidRPr="004C7C09" w:rsidRDefault="00E315CD" w:rsidP="007F7572">
            <w:pPr>
              <w:jc w:val="both"/>
              <w:rPr>
                <w:rFonts w:ascii="Arial" w:eastAsia="Times New Roman" w:hAnsi="Arial" w:cs="Arial"/>
                <w:b/>
                <w:bCs/>
                <w:sz w:val="20"/>
                <w:szCs w:val="20"/>
                <w:lang w:eastAsia="ru-RU"/>
              </w:rPr>
            </w:pPr>
            <w:r w:rsidRPr="004C7C09">
              <w:rPr>
                <w:rFonts w:ascii="Arial" w:eastAsia="Times New Roman" w:hAnsi="Arial" w:cs="Arial"/>
                <w:b/>
                <w:bCs/>
                <w:sz w:val="20"/>
                <w:szCs w:val="20"/>
                <w:lang w:eastAsia="ru-RU"/>
              </w:rPr>
              <w:t>Додаткова інформація</w:t>
            </w:r>
          </w:p>
          <w:p w14:paraId="7572DBD7" w14:textId="77777777" w:rsidR="003149BA" w:rsidRPr="003149BA" w:rsidRDefault="003149BA" w:rsidP="003149BA">
            <w:pPr>
              <w:rPr>
                <w:rFonts w:ascii="Arial" w:hAnsi="Arial" w:cs="Arial"/>
                <w:i/>
                <w:sz w:val="20"/>
                <w:szCs w:val="20"/>
              </w:rPr>
            </w:pPr>
            <w:r w:rsidRPr="003149BA">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268B0C1" w14:textId="77777777" w:rsidR="003149BA" w:rsidRPr="003149BA" w:rsidRDefault="003149BA" w:rsidP="003149BA">
            <w:pPr>
              <w:rPr>
                <w:rFonts w:ascii="Arial" w:hAnsi="Arial" w:cs="Arial"/>
                <w:i/>
                <w:sz w:val="20"/>
                <w:szCs w:val="20"/>
              </w:rPr>
            </w:pPr>
            <w:r w:rsidRPr="003149BA">
              <w:rPr>
                <w:rFonts w:ascii="Arial" w:hAnsi="Arial" w:cs="Arial"/>
                <w:i/>
                <w:sz w:val="20"/>
                <w:szCs w:val="20"/>
              </w:rPr>
              <w:t>Із запитаннями звертайтеся до довідкової служби НЦО за електронною адресою:</w:t>
            </w:r>
          </w:p>
          <w:p w14:paraId="40CFA9A5" w14:textId="1551BA73" w:rsidR="00E315CD" w:rsidRPr="004C7C09" w:rsidRDefault="003149BA" w:rsidP="003149BA">
            <w:pPr>
              <w:rPr>
                <w:rFonts w:eastAsia="Times New Roman"/>
                <w:i/>
                <w:iCs/>
                <w:sz w:val="18"/>
                <w:szCs w:val="16"/>
                <w:lang w:eastAsia="ru-RU"/>
              </w:rPr>
            </w:pPr>
            <w:r w:rsidRPr="003149BA">
              <w:rPr>
                <w:rFonts w:ascii="Arial" w:hAnsi="Arial" w:cs="Arial"/>
                <w:i/>
                <w:sz w:val="20"/>
                <w:szCs w:val="20"/>
              </w:rPr>
              <w:t>mrv@nci.org.ua</w:t>
            </w:r>
          </w:p>
        </w:tc>
      </w:tr>
    </w:tbl>
    <w:p w14:paraId="54E9E889" w14:textId="77777777" w:rsidR="00E315CD" w:rsidRPr="004C7C09" w:rsidRDefault="00E315CD" w:rsidP="00E315CD">
      <w:pPr>
        <w:spacing w:before="0" w:after="0"/>
        <w:rPr>
          <w:sz w:val="20"/>
          <w:szCs w:val="20"/>
          <w:lang w:eastAsia="ru-RU"/>
        </w:rPr>
      </w:pPr>
    </w:p>
    <w:p w14:paraId="2C8AAF4E" w14:textId="77777777" w:rsidR="008E4CEF" w:rsidRPr="004C7C09" w:rsidRDefault="008E4CEF" w:rsidP="008E4CEF">
      <w:pPr>
        <w:spacing w:before="0" w:after="0"/>
        <w:rPr>
          <w:b/>
          <w:bCs/>
          <w:sz w:val="28"/>
          <w:szCs w:val="28"/>
          <w:lang w:eastAsia="ru-RU"/>
        </w:rPr>
      </w:pPr>
      <w:r w:rsidRPr="004C7C09">
        <w:rPr>
          <w:b/>
          <w:bCs/>
          <w:sz w:val="28"/>
          <w:szCs w:val="28"/>
          <w:lang w:eastAsia="ru-RU"/>
        </w:rPr>
        <w:br w:type="page"/>
      </w:r>
    </w:p>
    <w:p w14:paraId="5F740D83" w14:textId="77777777" w:rsidR="005D1D53" w:rsidRPr="004C7C09" w:rsidRDefault="005D1D53" w:rsidP="00EA0AA1">
      <w:pPr>
        <w:spacing w:after="0"/>
        <w:rPr>
          <w:b/>
          <w:bCs/>
          <w:sz w:val="28"/>
          <w:szCs w:val="28"/>
          <w:lang w:eastAsia="ru-RU"/>
        </w:rPr>
      </w:pPr>
    </w:p>
    <w:p w14:paraId="0237540D" w14:textId="77777777" w:rsidR="005D1D53" w:rsidRPr="004C7C09" w:rsidRDefault="005D1D53" w:rsidP="00EA0AA1">
      <w:pPr>
        <w:spacing w:after="0"/>
        <w:rPr>
          <w:b/>
          <w:bCs/>
          <w:i/>
          <w:szCs w:val="28"/>
          <w:lang w:eastAsia="ru-RU"/>
        </w:rPr>
      </w:pPr>
    </w:p>
    <w:p w14:paraId="1FA03B0F" w14:textId="4D19F491" w:rsidR="00C32D4E" w:rsidRPr="004C7C09" w:rsidRDefault="004F5294" w:rsidP="00FD1DAD">
      <w:pPr>
        <w:spacing w:after="0"/>
        <w:jc w:val="center"/>
        <w:rPr>
          <w:sz w:val="28"/>
          <w:szCs w:val="28"/>
        </w:rPr>
      </w:pPr>
      <w:r>
        <w:rPr>
          <w:b/>
          <w:bCs/>
          <w:sz w:val="28"/>
          <w:szCs w:val="28"/>
          <w:lang w:eastAsia="ru-RU"/>
        </w:rPr>
        <w:t>З</w:t>
      </w:r>
      <w:r w:rsidR="00A40CE3" w:rsidRPr="004C7C09">
        <w:rPr>
          <w:b/>
          <w:bCs/>
          <w:sz w:val="28"/>
          <w:szCs w:val="28"/>
          <w:lang w:eastAsia="ru-RU"/>
        </w:rPr>
        <w:t>ВІТ ОПЕРАТОРА</w:t>
      </w:r>
      <w:r w:rsidR="00A40CE3" w:rsidRPr="004C7C09">
        <w:rPr>
          <w:sz w:val="28"/>
          <w:szCs w:val="28"/>
        </w:rPr>
        <w:t xml:space="preserve"> </w:t>
      </w:r>
    </w:p>
    <w:p w14:paraId="61067B1A" w14:textId="77777777" w:rsidR="0091026F" w:rsidRPr="004C7C09" w:rsidRDefault="0091026F" w:rsidP="00FD1DAD">
      <w:pPr>
        <w:spacing w:after="0"/>
        <w:jc w:val="center"/>
        <w:rPr>
          <w:b/>
          <w:bCs/>
          <w:sz w:val="28"/>
          <w:szCs w:val="28"/>
          <w:lang w:eastAsia="ru-RU"/>
        </w:rPr>
      </w:pPr>
    </w:p>
    <w:p w14:paraId="50AD7E51" w14:textId="77777777" w:rsidR="00FC440A" w:rsidRPr="004C7C09" w:rsidRDefault="008C5AEE" w:rsidP="00C2370A">
      <w:pPr>
        <w:pStyle w:val="1"/>
      </w:pPr>
      <w:bookmarkStart w:id="0" w:name="_Toc532296166"/>
      <w:r w:rsidRPr="004C7C09">
        <w:t xml:space="preserve">Дані про </w:t>
      </w:r>
      <w:r w:rsidR="00FC440A" w:rsidRPr="004C7C09">
        <w:t>оператора, установку та верифікатора</w:t>
      </w:r>
      <w:bookmarkEnd w:id="0"/>
    </w:p>
    <w:p w14:paraId="2AD3DC84" w14:textId="77777777" w:rsidR="00FC440A" w:rsidRPr="004C7C09" w:rsidRDefault="00732582" w:rsidP="007B02DE">
      <w:pPr>
        <w:pStyle w:val="22"/>
      </w:pPr>
      <w:bookmarkStart w:id="1" w:name="_Toc532296167"/>
      <w:r w:rsidRPr="004C7C09">
        <w:t xml:space="preserve">1. </w:t>
      </w:r>
      <w:r w:rsidR="00FC440A" w:rsidRPr="004C7C09">
        <w:t xml:space="preserve">Звітний </w:t>
      </w:r>
      <w:bookmarkEnd w:id="1"/>
      <w:r w:rsidR="009B299B" w:rsidRPr="004C7C09">
        <w:t>період</w:t>
      </w:r>
    </w:p>
    <w:tbl>
      <w:tblPr>
        <w:tblW w:w="9526" w:type="dxa"/>
        <w:tblInd w:w="108" w:type="dxa"/>
        <w:tblLook w:val="04A0" w:firstRow="1" w:lastRow="0" w:firstColumn="1" w:lastColumn="0" w:noHBand="0" w:noVBand="1"/>
      </w:tblPr>
      <w:tblGrid>
        <w:gridCol w:w="4111"/>
        <w:gridCol w:w="5415"/>
      </w:tblGrid>
      <w:tr w:rsidR="00D82BA4" w:rsidRPr="004C7C09" w14:paraId="155EC043"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F8DCB" w14:textId="77777777" w:rsidR="00FC440A" w:rsidRPr="004C7C09" w:rsidRDefault="00FC440A" w:rsidP="00556008">
            <w:pPr>
              <w:spacing w:before="0" w:after="0"/>
              <w:rPr>
                <w:rFonts w:eastAsia="Times New Roman"/>
                <w:szCs w:val="20"/>
                <w:lang w:eastAsia="ru-RU"/>
              </w:rPr>
            </w:pPr>
            <w:r w:rsidRPr="004C7C09">
              <w:rPr>
                <w:rFonts w:eastAsia="Times New Roman"/>
                <w:sz w:val="22"/>
                <w:szCs w:val="20"/>
                <w:lang w:eastAsia="ru-RU"/>
              </w:rPr>
              <w:t xml:space="preserve">Звітний </w:t>
            </w:r>
            <w:r w:rsidR="00556008" w:rsidRPr="004C7C09">
              <w:rPr>
                <w:rFonts w:eastAsia="Times New Roman"/>
                <w:sz w:val="22"/>
                <w:szCs w:val="20"/>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7BAF766A" w14:textId="358401BA" w:rsidR="00FC440A" w:rsidRPr="004C7C09" w:rsidRDefault="004F5294" w:rsidP="00A15684">
            <w:pPr>
              <w:spacing w:before="0" w:after="0"/>
              <w:rPr>
                <w:rFonts w:ascii="Arial" w:hAnsi="Arial" w:cs="Arial"/>
                <w:b/>
                <w:szCs w:val="20"/>
              </w:rPr>
            </w:pPr>
            <w:r>
              <w:rPr>
                <w:rFonts w:ascii="Arial" w:hAnsi="Arial" w:cs="Arial"/>
                <w:b/>
                <w:szCs w:val="20"/>
              </w:rPr>
              <w:t>01.01.2021-31.12.2021</w:t>
            </w:r>
          </w:p>
        </w:tc>
      </w:tr>
    </w:tbl>
    <w:p w14:paraId="6F0298A3" w14:textId="77777777" w:rsidR="0089070D" w:rsidRPr="004C7C09" w:rsidRDefault="00BE287D" w:rsidP="007B02DE">
      <w:pPr>
        <w:pStyle w:val="22"/>
      </w:pPr>
      <w:bookmarkStart w:id="2" w:name="_Toc532296168"/>
      <w:r w:rsidRPr="004C7C09">
        <w:t xml:space="preserve">2. </w:t>
      </w:r>
      <w:r w:rsidR="00527943" w:rsidRPr="004C7C09">
        <w:t>Дані</w:t>
      </w:r>
      <w:r w:rsidR="0005685E" w:rsidRPr="004C7C09">
        <w:t xml:space="preserve"> про оператора</w:t>
      </w:r>
      <w:bookmarkEnd w:id="2"/>
    </w:p>
    <w:tbl>
      <w:tblPr>
        <w:tblW w:w="9498" w:type="dxa"/>
        <w:tblInd w:w="108" w:type="dxa"/>
        <w:tblLook w:val="04A0" w:firstRow="1" w:lastRow="0" w:firstColumn="1" w:lastColumn="0" w:noHBand="0" w:noVBand="1"/>
      </w:tblPr>
      <w:tblGrid>
        <w:gridCol w:w="4111"/>
        <w:gridCol w:w="5387"/>
      </w:tblGrid>
      <w:tr w:rsidR="00CA3579" w:rsidRPr="004C7C09" w14:paraId="0F802147" w14:textId="77777777" w:rsidTr="00CA3579">
        <w:trPr>
          <w:trHeight w:val="387"/>
        </w:trPr>
        <w:tc>
          <w:tcPr>
            <w:tcW w:w="4111" w:type="dxa"/>
            <w:tcBorders>
              <w:top w:val="single" w:sz="4" w:space="0" w:color="auto"/>
              <w:left w:val="single" w:sz="4" w:space="0" w:color="auto"/>
              <w:bottom w:val="single" w:sz="4" w:space="0" w:color="auto"/>
              <w:right w:val="single" w:sz="4" w:space="0" w:color="auto"/>
            </w:tcBorders>
          </w:tcPr>
          <w:p w14:paraId="76FCA07E" w14:textId="589BB305" w:rsidR="00CA3579" w:rsidRPr="004C7C09" w:rsidRDefault="00CA3579" w:rsidP="00CA3579">
            <w:pPr>
              <w:spacing w:before="0" w:after="0"/>
              <w:rPr>
                <w:szCs w:val="20"/>
                <w:lang w:eastAsia="ru-RU"/>
              </w:rPr>
            </w:pPr>
            <w:r w:rsidRPr="00C24F89">
              <w:rPr>
                <w:color w:val="000000"/>
                <w:lang w:eastAsia="uk-UA"/>
              </w:rPr>
              <w:t>Повне найменування / Прізвище, власне ім’я та по батькові (за наявності)</w:t>
            </w:r>
          </w:p>
        </w:tc>
        <w:tc>
          <w:tcPr>
            <w:tcW w:w="5387" w:type="dxa"/>
            <w:tcBorders>
              <w:top w:val="single" w:sz="4" w:space="0" w:color="auto"/>
              <w:left w:val="single" w:sz="4" w:space="0" w:color="auto"/>
              <w:bottom w:val="single" w:sz="4" w:space="0" w:color="auto"/>
              <w:right w:val="single" w:sz="4" w:space="0" w:color="auto"/>
            </w:tcBorders>
            <w:vAlign w:val="center"/>
          </w:tcPr>
          <w:p w14:paraId="206533BD" w14:textId="66EE93F1" w:rsidR="00CA3579" w:rsidRPr="004C7C09" w:rsidRDefault="003B43E7" w:rsidP="00CA3579">
            <w:pPr>
              <w:pStyle w:val="aff1"/>
              <w:shd w:val="clear" w:color="auto" w:fill="FFFFFF"/>
              <w:spacing w:before="60" w:beforeAutospacing="0" w:after="60" w:afterAutospacing="0"/>
              <w:rPr>
                <w:rFonts w:ascii="Times New Roman" w:hAnsi="Times New Roman"/>
                <w:color w:val="000000"/>
              </w:rPr>
            </w:pPr>
            <w:r>
              <w:rPr>
                <w:bCs/>
                <w:iCs/>
                <w:sz w:val="22"/>
                <w:highlight w:val="cyan"/>
              </w:rPr>
              <w:t>БУ «НЦО»</w:t>
            </w:r>
          </w:p>
        </w:tc>
      </w:tr>
      <w:tr w:rsidR="00CA3579" w:rsidRPr="004C7C09" w14:paraId="13F0B95E" w14:textId="77777777" w:rsidTr="00CA3579">
        <w:trPr>
          <w:trHeight w:val="255"/>
        </w:trPr>
        <w:tc>
          <w:tcPr>
            <w:tcW w:w="4111" w:type="dxa"/>
            <w:tcBorders>
              <w:top w:val="single" w:sz="4" w:space="0" w:color="auto"/>
              <w:left w:val="single" w:sz="4" w:space="0" w:color="auto"/>
              <w:bottom w:val="single" w:sz="4" w:space="0" w:color="auto"/>
              <w:right w:val="single" w:sz="4" w:space="0" w:color="auto"/>
            </w:tcBorders>
          </w:tcPr>
          <w:p w14:paraId="7FC64437" w14:textId="682FA1C7" w:rsidR="00CA3579" w:rsidRPr="004C7C09" w:rsidRDefault="00CA3579" w:rsidP="00CA3579">
            <w:pPr>
              <w:spacing w:before="0" w:after="0"/>
              <w:rPr>
                <w:rStyle w:val="aff2"/>
                <w:b w:val="0"/>
                <w:szCs w:val="20"/>
              </w:rPr>
            </w:pPr>
            <w:r w:rsidRPr="00C24F89">
              <w:rPr>
                <w:color w:val="000000"/>
                <w:lang w:eastAsia="uk-UA"/>
              </w:rPr>
              <w:t>Код за ЄДРПОУ</w:t>
            </w:r>
          </w:p>
        </w:tc>
        <w:tc>
          <w:tcPr>
            <w:tcW w:w="5387" w:type="dxa"/>
            <w:tcBorders>
              <w:top w:val="single" w:sz="4" w:space="0" w:color="auto"/>
              <w:left w:val="single" w:sz="4" w:space="0" w:color="auto"/>
              <w:bottom w:val="single" w:sz="4" w:space="0" w:color="auto"/>
              <w:right w:val="single" w:sz="4" w:space="0" w:color="auto"/>
            </w:tcBorders>
          </w:tcPr>
          <w:p w14:paraId="47C1D24B" w14:textId="5C59FE77" w:rsidR="00CA3579" w:rsidRPr="004C7C09" w:rsidRDefault="00CA3579" w:rsidP="00CA3579">
            <w:pPr>
              <w:pStyle w:val="aff1"/>
              <w:shd w:val="clear" w:color="auto" w:fill="FFFFFF"/>
              <w:spacing w:before="60" w:beforeAutospacing="0" w:after="60" w:afterAutospacing="0"/>
              <w:rPr>
                <w:rFonts w:ascii="Times New Roman" w:hAnsi="Times New Roman"/>
                <w:color w:val="000000"/>
              </w:rPr>
            </w:pPr>
            <w:r w:rsidRPr="00FB0627">
              <w:rPr>
                <w:highlight w:val="cyan"/>
                <w:lang w:eastAsia="uk-UA"/>
              </w:rPr>
              <w:t xml:space="preserve"> </w:t>
            </w:r>
            <w:r w:rsidR="003B43E7">
              <w:rPr>
                <w:sz w:val="22"/>
                <w:highlight w:val="cyan"/>
                <w:lang w:eastAsia="uk-UA"/>
              </w:rPr>
              <w:t>00000000</w:t>
            </w:r>
          </w:p>
        </w:tc>
      </w:tr>
      <w:tr w:rsidR="00CA3579" w:rsidRPr="004C7C09" w14:paraId="3821AC9E" w14:textId="77777777" w:rsidTr="00CA3579">
        <w:trPr>
          <w:trHeight w:val="255"/>
        </w:trPr>
        <w:tc>
          <w:tcPr>
            <w:tcW w:w="4111" w:type="dxa"/>
            <w:tcBorders>
              <w:top w:val="single" w:sz="4" w:space="0" w:color="auto"/>
              <w:left w:val="single" w:sz="4" w:space="0" w:color="auto"/>
              <w:bottom w:val="single" w:sz="4" w:space="0" w:color="auto"/>
              <w:right w:val="single" w:sz="4" w:space="0" w:color="auto"/>
            </w:tcBorders>
          </w:tcPr>
          <w:p w14:paraId="08D8DBA6" w14:textId="065E3CC4" w:rsidR="00CA3579" w:rsidRPr="004C7C09" w:rsidRDefault="00CA3579" w:rsidP="00CA3579">
            <w:pPr>
              <w:spacing w:before="60" w:after="0"/>
              <w:rPr>
                <w:rStyle w:val="aff2"/>
                <w:b w:val="0"/>
                <w:szCs w:val="20"/>
              </w:rPr>
            </w:pPr>
            <w:r w:rsidRPr="00C24F89">
              <w:rPr>
                <w:color w:val="000000"/>
                <w:lang w:eastAsia="uk-UA"/>
              </w:rPr>
              <w:t>Вид економічної діяльності (назва та код за КВЕД)</w:t>
            </w:r>
          </w:p>
        </w:tc>
        <w:tc>
          <w:tcPr>
            <w:tcW w:w="5387" w:type="dxa"/>
            <w:tcBorders>
              <w:top w:val="single" w:sz="4" w:space="0" w:color="auto"/>
              <w:left w:val="single" w:sz="4" w:space="0" w:color="auto"/>
              <w:bottom w:val="single" w:sz="4" w:space="0" w:color="auto"/>
              <w:right w:val="single" w:sz="4" w:space="0" w:color="auto"/>
            </w:tcBorders>
          </w:tcPr>
          <w:p w14:paraId="060107FB" w14:textId="77777777" w:rsidR="00CA3579" w:rsidRPr="00FB0627" w:rsidRDefault="00CA3579" w:rsidP="00CA3579">
            <w:pPr>
              <w:spacing w:after="0"/>
              <w:rPr>
                <w:highlight w:val="cyan"/>
                <w:lang w:eastAsia="uk-UA"/>
              </w:rPr>
            </w:pPr>
            <w:r w:rsidRPr="00FB0627">
              <w:rPr>
                <w:highlight w:val="cyan"/>
                <w:lang w:eastAsia="uk-UA"/>
              </w:rPr>
              <w:t xml:space="preserve"> Основний:</w:t>
            </w:r>
          </w:p>
          <w:p w14:paraId="709BE2A0" w14:textId="77777777" w:rsidR="00CA3579" w:rsidRPr="00FB0627" w:rsidRDefault="00CA3579" w:rsidP="00CA3579">
            <w:pPr>
              <w:spacing w:after="0"/>
              <w:rPr>
                <w:color w:val="000000"/>
                <w:highlight w:val="cyan"/>
                <w:lang w:eastAsia="uk-UA"/>
              </w:rPr>
            </w:pPr>
            <w:r w:rsidRPr="00FB0627">
              <w:rPr>
                <w:color w:val="000000"/>
                <w:highlight w:val="cyan"/>
                <w:lang w:eastAsia="uk-UA"/>
              </w:rPr>
              <w:t>24.10 Виробництво чавуну сталі та феросплавів</w:t>
            </w:r>
          </w:p>
          <w:p w14:paraId="2752080A" w14:textId="77777777" w:rsidR="00CA3579" w:rsidRPr="00FB0627" w:rsidRDefault="00CA3579" w:rsidP="00CA3579">
            <w:pPr>
              <w:spacing w:after="0"/>
              <w:rPr>
                <w:color w:val="000000"/>
                <w:highlight w:val="cyan"/>
                <w:lang w:eastAsia="uk-UA"/>
              </w:rPr>
            </w:pPr>
            <w:r w:rsidRPr="00FB0627">
              <w:rPr>
                <w:color w:val="000000"/>
                <w:highlight w:val="cyan"/>
                <w:lang w:eastAsia="uk-UA"/>
              </w:rPr>
              <w:t>Інші:</w:t>
            </w:r>
          </w:p>
          <w:p w14:paraId="110B417A" w14:textId="77777777" w:rsidR="00CA3579" w:rsidRPr="00FB0627" w:rsidRDefault="00CA3579" w:rsidP="00CA3579">
            <w:pPr>
              <w:spacing w:after="0"/>
              <w:rPr>
                <w:color w:val="000000"/>
                <w:highlight w:val="cyan"/>
                <w:lang w:eastAsia="uk-UA"/>
              </w:rPr>
            </w:pPr>
            <w:r w:rsidRPr="00FB0627">
              <w:rPr>
                <w:color w:val="000000"/>
                <w:highlight w:val="cyan"/>
                <w:lang w:eastAsia="uk-UA"/>
              </w:rPr>
              <w:t>24.10 Виробництво чавуну сталі та феросплавів</w:t>
            </w:r>
          </w:p>
          <w:p w14:paraId="77DB90A0" w14:textId="77777777" w:rsidR="00CA3579" w:rsidRPr="00FB0627" w:rsidRDefault="00CA3579" w:rsidP="00CA3579">
            <w:pPr>
              <w:spacing w:after="0"/>
              <w:rPr>
                <w:color w:val="000000"/>
                <w:highlight w:val="cyan"/>
                <w:lang w:eastAsia="uk-UA"/>
              </w:rPr>
            </w:pPr>
            <w:r w:rsidRPr="00FB0627">
              <w:rPr>
                <w:color w:val="000000"/>
                <w:highlight w:val="cyan"/>
                <w:lang w:eastAsia="uk-UA"/>
              </w:rPr>
              <w:t>42.99 Будівництво інших споруд, н.в.і.у.</w:t>
            </w:r>
          </w:p>
          <w:p w14:paraId="24BFCBAA" w14:textId="3D4849E1" w:rsidR="00CA3579" w:rsidRPr="004C7C09" w:rsidRDefault="00CA3579" w:rsidP="00CA3579">
            <w:pPr>
              <w:pStyle w:val="aff1"/>
              <w:shd w:val="clear" w:color="auto" w:fill="FFFFFF"/>
              <w:spacing w:before="60" w:beforeAutospacing="0" w:after="60" w:afterAutospacing="0"/>
              <w:rPr>
                <w:rFonts w:ascii="Times New Roman" w:hAnsi="Times New Roman"/>
                <w:color w:val="000000"/>
              </w:rPr>
            </w:pPr>
            <w:r w:rsidRPr="00FB0627">
              <w:rPr>
                <w:color w:val="000000"/>
                <w:highlight w:val="cyan"/>
                <w:lang w:eastAsia="uk-UA"/>
              </w:rPr>
              <w:t>85.32 Професійно-технічна освіта</w:t>
            </w:r>
          </w:p>
        </w:tc>
      </w:tr>
      <w:tr w:rsidR="003B43E7" w:rsidRPr="004C7C09" w14:paraId="05FADFD9"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7CA1A3CF" w14:textId="684DED23" w:rsidR="003B43E7" w:rsidRPr="004C7C09" w:rsidRDefault="003B43E7" w:rsidP="003B43E7">
            <w:pPr>
              <w:spacing w:before="60" w:after="0"/>
              <w:rPr>
                <w:rStyle w:val="aff2"/>
                <w:b w:val="0"/>
                <w:szCs w:val="20"/>
              </w:rPr>
            </w:pPr>
            <w:r w:rsidRPr="00C24F89">
              <w:rPr>
                <w:color w:val="000000"/>
                <w:lang w:eastAsia="uk-UA"/>
              </w:rPr>
              <w:t>Місцезнаходження/Місце проживання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0E25684C" w14:textId="57BCE5D3" w:rsidR="003B43E7" w:rsidRPr="004C7C09" w:rsidRDefault="003B43E7" w:rsidP="003B43E7">
            <w:pPr>
              <w:pStyle w:val="aff1"/>
              <w:shd w:val="clear" w:color="auto" w:fill="FFFFFF"/>
              <w:spacing w:before="60" w:beforeAutospacing="0" w:after="60" w:afterAutospacing="0"/>
              <w:rPr>
                <w:rFonts w:ascii="Times New Roman" w:hAnsi="Times New Roman"/>
                <w:color w:val="000000"/>
              </w:rPr>
            </w:pPr>
            <w:r w:rsidRPr="00FB0627">
              <w:rPr>
                <w:highlight w:val="cyan"/>
                <w:lang w:eastAsia="uk-UA"/>
              </w:rPr>
              <w:t xml:space="preserve"> Україна, 49051, Київська область, м. </w:t>
            </w:r>
            <w:r>
              <w:rPr>
                <w:highlight w:val="cyan"/>
                <w:lang w:eastAsia="uk-UA"/>
              </w:rPr>
              <w:t>Київ</w:t>
            </w:r>
            <w:r w:rsidRPr="00FB0627">
              <w:rPr>
                <w:highlight w:val="cyan"/>
                <w:lang w:eastAsia="uk-UA"/>
              </w:rPr>
              <w:t xml:space="preserve">, вул. </w:t>
            </w:r>
            <w:r>
              <w:rPr>
                <w:highlight w:val="cyan"/>
                <w:lang w:eastAsia="uk-UA"/>
              </w:rPr>
              <w:t>В. Липківського</w:t>
            </w:r>
            <w:r w:rsidRPr="00FB0627">
              <w:rPr>
                <w:highlight w:val="cyan"/>
                <w:lang w:eastAsia="uk-UA"/>
              </w:rPr>
              <w:t xml:space="preserve">, </w:t>
            </w:r>
            <w:r>
              <w:rPr>
                <w:highlight w:val="cyan"/>
                <w:lang w:eastAsia="uk-UA"/>
              </w:rPr>
              <w:t>35</w:t>
            </w:r>
          </w:p>
        </w:tc>
      </w:tr>
      <w:tr w:rsidR="003B43E7" w:rsidRPr="004C7C09" w14:paraId="45615631"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4D8E8152" w14:textId="108F51ED" w:rsidR="003B43E7" w:rsidRPr="004C7C09" w:rsidRDefault="003B43E7" w:rsidP="003B43E7">
            <w:pPr>
              <w:spacing w:before="60" w:after="0"/>
              <w:rPr>
                <w:rStyle w:val="aff2"/>
                <w:b w:val="0"/>
                <w:szCs w:val="20"/>
              </w:rPr>
            </w:pPr>
            <w:r w:rsidRPr="00C24F89">
              <w:rPr>
                <w:color w:val="000000"/>
                <w:lang w:eastAsia="uk-UA"/>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5613AFAA" w14:textId="4A551778" w:rsidR="003B43E7" w:rsidRPr="004C7C09" w:rsidRDefault="003B43E7" w:rsidP="003B43E7">
            <w:pPr>
              <w:spacing w:before="60" w:after="60"/>
              <w:rPr>
                <w:color w:val="000000"/>
                <w:szCs w:val="24"/>
              </w:rPr>
            </w:pPr>
            <w:r w:rsidRPr="00FB0627">
              <w:rPr>
                <w:highlight w:val="cyan"/>
                <w:lang w:eastAsia="uk-UA"/>
              </w:rPr>
              <w:t xml:space="preserve"> Місто </w:t>
            </w:r>
            <w:r>
              <w:rPr>
                <w:highlight w:val="cyan"/>
                <w:lang w:eastAsia="uk-UA"/>
              </w:rPr>
              <w:t>Київ</w:t>
            </w:r>
          </w:p>
        </w:tc>
      </w:tr>
      <w:tr w:rsidR="003B43E7" w:rsidRPr="004C7C09" w14:paraId="18DF3612"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07C41039" w14:textId="6546AE63" w:rsidR="003B43E7" w:rsidRPr="004C7C09" w:rsidRDefault="003B43E7" w:rsidP="003B43E7">
            <w:pPr>
              <w:spacing w:before="60" w:after="0"/>
              <w:rPr>
                <w:rStyle w:val="aff2"/>
                <w:b w:val="0"/>
                <w:szCs w:val="20"/>
              </w:rPr>
            </w:pPr>
            <w:r w:rsidRPr="00C24F89">
              <w:rPr>
                <w:color w:val="000000"/>
                <w:lang w:eastAsia="uk-UA"/>
              </w:rPr>
              <w:t>Район</w:t>
            </w:r>
          </w:p>
        </w:tc>
        <w:tc>
          <w:tcPr>
            <w:tcW w:w="5387" w:type="dxa"/>
            <w:tcBorders>
              <w:top w:val="single" w:sz="4" w:space="0" w:color="auto"/>
              <w:left w:val="single" w:sz="4" w:space="0" w:color="auto"/>
              <w:bottom w:val="single" w:sz="4" w:space="0" w:color="auto"/>
              <w:right w:val="single" w:sz="4" w:space="0" w:color="auto"/>
            </w:tcBorders>
          </w:tcPr>
          <w:p w14:paraId="599E6F82" w14:textId="5E65DEC4" w:rsidR="003B43E7" w:rsidRPr="004C7C09" w:rsidRDefault="003B43E7" w:rsidP="003B43E7">
            <w:pPr>
              <w:spacing w:before="60" w:after="60"/>
              <w:rPr>
                <w:b/>
                <w:szCs w:val="24"/>
              </w:rPr>
            </w:pPr>
            <w:r w:rsidRPr="00FB0627">
              <w:rPr>
                <w:highlight w:val="cyan"/>
                <w:lang w:eastAsia="uk-UA"/>
              </w:rPr>
              <w:t xml:space="preserve"> </w:t>
            </w:r>
            <w:r>
              <w:rPr>
                <w:highlight w:val="cyan"/>
                <w:lang w:eastAsia="uk-UA"/>
              </w:rPr>
              <w:t>-</w:t>
            </w:r>
          </w:p>
        </w:tc>
      </w:tr>
      <w:tr w:rsidR="003B43E7" w:rsidRPr="004C7C09" w14:paraId="2F56F010"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63ED99A8" w14:textId="639CFC21" w:rsidR="003B43E7" w:rsidRPr="004C7C09" w:rsidRDefault="003B43E7" w:rsidP="003B43E7">
            <w:pPr>
              <w:spacing w:before="60" w:after="0"/>
              <w:rPr>
                <w:rStyle w:val="aff2"/>
                <w:b w:val="0"/>
                <w:szCs w:val="20"/>
              </w:rPr>
            </w:pPr>
            <w:r w:rsidRPr="00C24F89">
              <w:rPr>
                <w:color w:val="000000"/>
                <w:lang w:eastAsia="uk-UA"/>
              </w:rPr>
              <w:t>Область</w:t>
            </w:r>
          </w:p>
        </w:tc>
        <w:tc>
          <w:tcPr>
            <w:tcW w:w="5387" w:type="dxa"/>
            <w:tcBorders>
              <w:top w:val="single" w:sz="4" w:space="0" w:color="auto"/>
              <w:left w:val="single" w:sz="4" w:space="0" w:color="auto"/>
              <w:bottom w:val="single" w:sz="4" w:space="0" w:color="auto"/>
              <w:right w:val="single" w:sz="4" w:space="0" w:color="auto"/>
            </w:tcBorders>
          </w:tcPr>
          <w:p w14:paraId="6A625339" w14:textId="34070BCC" w:rsidR="003B43E7" w:rsidRPr="004C7C09" w:rsidRDefault="003B43E7" w:rsidP="003B43E7">
            <w:pPr>
              <w:spacing w:before="60" w:after="60"/>
              <w:rPr>
                <w:color w:val="000000"/>
                <w:szCs w:val="24"/>
              </w:rPr>
            </w:pPr>
            <w:r w:rsidRPr="00FB0627">
              <w:rPr>
                <w:highlight w:val="cyan"/>
                <w:lang w:eastAsia="uk-UA"/>
              </w:rPr>
              <w:t xml:space="preserve"> Київська область</w:t>
            </w:r>
          </w:p>
        </w:tc>
      </w:tr>
      <w:tr w:rsidR="003B43E7" w:rsidRPr="004C7C09" w14:paraId="1C81AD19"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243F01DB" w14:textId="18817AF9" w:rsidR="003B43E7" w:rsidRPr="004C7C09" w:rsidRDefault="003B43E7" w:rsidP="003B43E7">
            <w:pPr>
              <w:spacing w:before="60" w:after="0"/>
              <w:rPr>
                <w:rStyle w:val="aff2"/>
                <w:b w:val="0"/>
                <w:szCs w:val="20"/>
              </w:rPr>
            </w:pPr>
            <w:r w:rsidRPr="00C24F89">
              <w:rPr>
                <w:color w:val="000000"/>
                <w:lang w:eastAsia="uk-UA"/>
              </w:rPr>
              <w:t>Поштовий індекс</w:t>
            </w:r>
          </w:p>
        </w:tc>
        <w:tc>
          <w:tcPr>
            <w:tcW w:w="5387" w:type="dxa"/>
            <w:tcBorders>
              <w:top w:val="single" w:sz="4" w:space="0" w:color="auto"/>
              <w:left w:val="single" w:sz="4" w:space="0" w:color="auto"/>
              <w:bottom w:val="single" w:sz="4" w:space="0" w:color="auto"/>
              <w:right w:val="single" w:sz="4" w:space="0" w:color="auto"/>
            </w:tcBorders>
          </w:tcPr>
          <w:p w14:paraId="2D35E922" w14:textId="2B663622" w:rsidR="003B43E7" w:rsidRPr="004C7C09" w:rsidRDefault="003B43E7" w:rsidP="003B43E7">
            <w:pPr>
              <w:spacing w:before="60" w:after="60"/>
              <w:rPr>
                <w:b/>
                <w:szCs w:val="24"/>
              </w:rPr>
            </w:pPr>
            <w:r w:rsidRPr="00FB0627">
              <w:rPr>
                <w:highlight w:val="cyan"/>
                <w:lang w:eastAsia="uk-UA"/>
              </w:rPr>
              <w:t xml:space="preserve"> </w:t>
            </w:r>
            <w:r>
              <w:rPr>
                <w:highlight w:val="cyan"/>
                <w:lang w:eastAsia="uk-UA"/>
              </w:rPr>
              <w:t>00000</w:t>
            </w:r>
          </w:p>
        </w:tc>
      </w:tr>
      <w:tr w:rsidR="003B43E7" w:rsidRPr="004C7C09" w14:paraId="251F85AB"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79474E5D" w14:textId="3A575509" w:rsidR="003B43E7" w:rsidRPr="004C7C09" w:rsidRDefault="003B43E7" w:rsidP="003B43E7">
            <w:pPr>
              <w:spacing w:before="60" w:after="0"/>
              <w:rPr>
                <w:rStyle w:val="aff2"/>
                <w:b w:val="0"/>
                <w:szCs w:val="20"/>
              </w:rPr>
            </w:pPr>
            <w:r w:rsidRPr="00C24F89">
              <w:rPr>
                <w:color w:val="000000"/>
                <w:lang w:eastAsia="uk-UA"/>
              </w:rPr>
              <w:t>Телефон</w:t>
            </w:r>
          </w:p>
        </w:tc>
        <w:tc>
          <w:tcPr>
            <w:tcW w:w="5387" w:type="dxa"/>
            <w:tcBorders>
              <w:top w:val="single" w:sz="4" w:space="0" w:color="auto"/>
              <w:left w:val="single" w:sz="4" w:space="0" w:color="auto"/>
              <w:bottom w:val="single" w:sz="4" w:space="0" w:color="auto"/>
              <w:right w:val="single" w:sz="4" w:space="0" w:color="auto"/>
            </w:tcBorders>
          </w:tcPr>
          <w:p w14:paraId="3A7FAB45" w14:textId="6E13946D" w:rsidR="003B43E7" w:rsidRPr="004C7C09" w:rsidRDefault="003B43E7" w:rsidP="003B43E7">
            <w:pPr>
              <w:spacing w:before="60" w:after="60"/>
              <w:rPr>
                <w:b/>
                <w:szCs w:val="24"/>
                <w:lang w:eastAsia="ru-RU"/>
              </w:rPr>
            </w:pPr>
            <w:r w:rsidRPr="00FB0627">
              <w:rPr>
                <w:highlight w:val="cyan"/>
                <w:lang w:eastAsia="uk-UA"/>
              </w:rPr>
              <w:t xml:space="preserve"> (</w:t>
            </w:r>
            <w:r>
              <w:rPr>
                <w:highlight w:val="cyan"/>
                <w:lang w:eastAsia="uk-UA"/>
              </w:rPr>
              <w:t>044</w:t>
            </w:r>
            <w:r w:rsidRPr="00FB0627">
              <w:rPr>
                <w:highlight w:val="cyan"/>
                <w:lang w:eastAsia="uk-UA"/>
              </w:rPr>
              <w:t xml:space="preserve">) </w:t>
            </w:r>
            <w:r>
              <w:rPr>
                <w:highlight w:val="cyan"/>
                <w:lang w:eastAsia="uk-UA"/>
              </w:rPr>
              <w:t>111</w:t>
            </w:r>
            <w:r w:rsidRPr="00FB0627">
              <w:rPr>
                <w:highlight w:val="cyan"/>
                <w:lang w:eastAsia="uk-UA"/>
              </w:rPr>
              <w:t>-</w:t>
            </w:r>
            <w:r>
              <w:rPr>
                <w:highlight w:val="cyan"/>
                <w:lang w:eastAsia="uk-UA"/>
              </w:rPr>
              <w:t>22</w:t>
            </w:r>
            <w:r w:rsidRPr="00FB0627">
              <w:rPr>
                <w:highlight w:val="cyan"/>
                <w:lang w:eastAsia="uk-UA"/>
              </w:rPr>
              <w:t>-</w:t>
            </w:r>
            <w:r>
              <w:rPr>
                <w:highlight w:val="cyan"/>
                <w:lang w:eastAsia="uk-UA"/>
              </w:rPr>
              <w:t>33</w:t>
            </w:r>
          </w:p>
        </w:tc>
      </w:tr>
      <w:tr w:rsidR="003B43E7" w:rsidRPr="004C7C09" w14:paraId="584FA578"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010DE36C" w14:textId="4366050C" w:rsidR="003B43E7" w:rsidRPr="004C7C09" w:rsidRDefault="003B43E7" w:rsidP="003B43E7">
            <w:pPr>
              <w:spacing w:before="60" w:after="0"/>
              <w:rPr>
                <w:rStyle w:val="aff2"/>
                <w:b w:val="0"/>
                <w:szCs w:val="20"/>
              </w:rPr>
            </w:pPr>
            <w:r w:rsidRPr="00C24F89">
              <w:rPr>
                <w:color w:val="000000"/>
                <w:lang w:eastAsia="uk-UA"/>
              </w:rPr>
              <w:t>Факс</w:t>
            </w:r>
          </w:p>
        </w:tc>
        <w:tc>
          <w:tcPr>
            <w:tcW w:w="5387" w:type="dxa"/>
            <w:tcBorders>
              <w:top w:val="single" w:sz="4" w:space="0" w:color="auto"/>
              <w:left w:val="single" w:sz="4" w:space="0" w:color="auto"/>
              <w:bottom w:val="single" w:sz="4" w:space="0" w:color="auto"/>
              <w:right w:val="single" w:sz="4" w:space="0" w:color="auto"/>
            </w:tcBorders>
          </w:tcPr>
          <w:p w14:paraId="29747ABB" w14:textId="1BEC8C78" w:rsidR="003B43E7" w:rsidRPr="004C7C09" w:rsidRDefault="003B43E7" w:rsidP="003B43E7">
            <w:pPr>
              <w:spacing w:before="60" w:after="60"/>
              <w:rPr>
                <w:b/>
                <w:szCs w:val="24"/>
              </w:rPr>
            </w:pPr>
            <w:r w:rsidRPr="00A5712D">
              <w:rPr>
                <w:color w:val="000000"/>
                <w:highlight w:val="cyan"/>
                <w:lang w:eastAsia="uk-UA"/>
              </w:rPr>
              <w:t>-</w:t>
            </w:r>
          </w:p>
        </w:tc>
      </w:tr>
      <w:tr w:rsidR="003B43E7" w:rsidRPr="004C7C09" w14:paraId="28C15D42" w14:textId="77777777" w:rsidTr="00CA3579">
        <w:trPr>
          <w:trHeight w:val="396"/>
        </w:trPr>
        <w:tc>
          <w:tcPr>
            <w:tcW w:w="4111" w:type="dxa"/>
            <w:tcBorders>
              <w:top w:val="single" w:sz="4" w:space="0" w:color="auto"/>
              <w:left w:val="single" w:sz="4" w:space="0" w:color="auto"/>
              <w:bottom w:val="single" w:sz="4" w:space="0" w:color="auto"/>
              <w:right w:val="single" w:sz="4" w:space="0" w:color="auto"/>
            </w:tcBorders>
          </w:tcPr>
          <w:p w14:paraId="302087BF" w14:textId="3BDC81D7" w:rsidR="003B43E7" w:rsidRPr="004C7C09" w:rsidRDefault="003B43E7" w:rsidP="003B43E7">
            <w:pPr>
              <w:spacing w:before="60" w:after="0"/>
              <w:rPr>
                <w:rStyle w:val="aff2"/>
                <w:b w:val="0"/>
                <w:szCs w:val="20"/>
              </w:rPr>
            </w:pPr>
            <w:r w:rsidRPr="00C24F89">
              <w:rPr>
                <w:color w:val="000000"/>
                <w:lang w:eastAsia="uk-UA"/>
              </w:rPr>
              <w:t>Електронна адреса</w:t>
            </w:r>
          </w:p>
        </w:tc>
        <w:tc>
          <w:tcPr>
            <w:tcW w:w="5387" w:type="dxa"/>
            <w:tcBorders>
              <w:top w:val="single" w:sz="4" w:space="0" w:color="auto"/>
              <w:left w:val="single" w:sz="4" w:space="0" w:color="auto"/>
              <w:bottom w:val="single" w:sz="4" w:space="0" w:color="auto"/>
              <w:right w:val="single" w:sz="4" w:space="0" w:color="auto"/>
            </w:tcBorders>
          </w:tcPr>
          <w:p w14:paraId="15E08170" w14:textId="0792AE1C" w:rsidR="003B43E7" w:rsidRPr="004C7C09" w:rsidRDefault="003B43E7" w:rsidP="003B43E7">
            <w:pPr>
              <w:spacing w:before="60" w:after="60"/>
              <w:rPr>
                <w:b/>
                <w:szCs w:val="24"/>
              </w:rPr>
            </w:pPr>
            <w:r>
              <w:rPr>
                <w:color w:val="000000"/>
                <w:highlight w:val="cyan"/>
                <w:lang w:val="en-US" w:eastAsia="uk-UA"/>
              </w:rPr>
              <w:t>bunci@gmail.com</w:t>
            </w:r>
          </w:p>
        </w:tc>
      </w:tr>
    </w:tbl>
    <w:p w14:paraId="1D237E47" w14:textId="77777777" w:rsidR="007801B6" w:rsidRPr="001810D9" w:rsidRDefault="007801B6" w:rsidP="007801B6">
      <w:pPr>
        <w:spacing w:before="0" w:after="0"/>
        <w:ind w:left="567"/>
        <w:rPr>
          <w:rFonts w:eastAsia="Times New Roman"/>
          <w:b/>
          <w:bCs/>
          <w:sz w:val="20"/>
          <w:szCs w:val="20"/>
          <w:lang w:eastAsia="ru-RU"/>
        </w:rPr>
      </w:pPr>
      <w:bookmarkStart w:id="3" w:name="_Toc532296169"/>
    </w:p>
    <w:p w14:paraId="75B02056" w14:textId="77777777" w:rsidR="007801B6" w:rsidRPr="004C7C09" w:rsidRDefault="007801B6">
      <w:pPr>
        <w:spacing w:before="0" w:after="0"/>
        <w:rPr>
          <w:rFonts w:eastAsia="Times New Roman"/>
          <w:b/>
          <w:bCs/>
          <w:i/>
          <w:szCs w:val="26"/>
          <w:lang w:eastAsia="ru-RU"/>
        </w:rPr>
      </w:pPr>
      <w:r w:rsidRPr="004C7C09">
        <w:rPr>
          <w:lang w:eastAsia="ru-RU"/>
        </w:rPr>
        <w:br w:type="page"/>
      </w:r>
    </w:p>
    <w:p w14:paraId="00D58C71" w14:textId="77777777" w:rsidR="00527943" w:rsidRPr="004C7C09" w:rsidRDefault="00527943" w:rsidP="007B02DE">
      <w:pPr>
        <w:pStyle w:val="22"/>
        <w:rPr>
          <w:lang w:eastAsia="ru-RU"/>
        </w:rPr>
      </w:pPr>
      <w:r w:rsidRPr="004C7C09">
        <w:rPr>
          <w:lang w:eastAsia="ru-RU"/>
        </w:rPr>
        <w:lastRenderedPageBreak/>
        <w:t xml:space="preserve">3. </w:t>
      </w:r>
      <w:r w:rsidR="00533C80" w:rsidRPr="004C7C09">
        <w:rPr>
          <w:lang w:eastAsia="ru-RU"/>
        </w:rPr>
        <w:t>Дані п</w:t>
      </w:r>
      <w:r w:rsidRPr="004C7C09">
        <w:rPr>
          <w:lang w:eastAsia="ru-RU"/>
        </w:rPr>
        <w:t xml:space="preserve">ро установку і </w:t>
      </w:r>
      <w:r w:rsidR="00C03287" w:rsidRPr="004C7C09">
        <w:rPr>
          <w:lang w:eastAsia="ru-RU"/>
        </w:rPr>
        <w:t>п</w:t>
      </w:r>
      <w:r w:rsidRPr="004C7C09">
        <w:rPr>
          <w:lang w:eastAsia="ru-RU"/>
        </w:rPr>
        <w:t>лан моніторингу</w:t>
      </w:r>
      <w:bookmarkEnd w:id="3"/>
    </w:p>
    <w:p w14:paraId="1B796EA5" w14:textId="77777777" w:rsidR="00527943" w:rsidRPr="004C7C09" w:rsidRDefault="005B1052" w:rsidP="00BC204B">
      <w:pPr>
        <w:pStyle w:val="33"/>
      </w:pPr>
      <w:r w:rsidRPr="004C7C09">
        <w:t>3.1.</w:t>
      </w:r>
      <w:r w:rsidR="00BC204B" w:rsidRPr="004C7C09">
        <w:t xml:space="preserve"> </w:t>
      </w:r>
      <w:r w:rsidR="005E4B58" w:rsidRPr="004C7C09">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3B43E7" w:rsidRPr="004C7C09" w14:paraId="2E31FD66" w14:textId="77777777" w:rsidTr="003B43E7">
        <w:trPr>
          <w:trHeight w:val="303"/>
        </w:trPr>
        <w:tc>
          <w:tcPr>
            <w:tcW w:w="4111" w:type="dxa"/>
            <w:tcBorders>
              <w:top w:val="single" w:sz="4" w:space="0" w:color="auto"/>
              <w:left w:val="single" w:sz="4" w:space="0" w:color="auto"/>
              <w:bottom w:val="single" w:sz="4" w:space="0" w:color="auto"/>
              <w:right w:val="single" w:sz="4" w:space="0" w:color="auto"/>
            </w:tcBorders>
          </w:tcPr>
          <w:p w14:paraId="5FA37866" w14:textId="52AAC039" w:rsidR="003B43E7" w:rsidRPr="004C7C09" w:rsidRDefault="003B43E7" w:rsidP="003B43E7">
            <w:pPr>
              <w:spacing w:before="0" w:after="0"/>
              <w:rPr>
                <w:rFonts w:eastAsia="Times New Roman"/>
                <w:szCs w:val="20"/>
                <w:lang w:eastAsia="ru-RU"/>
              </w:rPr>
            </w:pPr>
            <w:r w:rsidRPr="00C24F89">
              <w:rPr>
                <w:color w:val="000000"/>
                <w:lang w:eastAsia="uk-UA"/>
              </w:rPr>
              <w:t>Назва установки</w:t>
            </w:r>
          </w:p>
        </w:tc>
        <w:tc>
          <w:tcPr>
            <w:tcW w:w="5387" w:type="dxa"/>
            <w:tcBorders>
              <w:top w:val="single" w:sz="4" w:space="0" w:color="auto"/>
              <w:left w:val="single" w:sz="4" w:space="0" w:color="auto"/>
              <w:bottom w:val="single" w:sz="4" w:space="0" w:color="auto"/>
              <w:right w:val="single" w:sz="4" w:space="0" w:color="auto"/>
            </w:tcBorders>
            <w:vAlign w:val="center"/>
          </w:tcPr>
          <w:p w14:paraId="28700743" w14:textId="0773BD5D" w:rsidR="003B43E7" w:rsidRPr="00FB0627" w:rsidRDefault="003B43E7" w:rsidP="003B43E7">
            <w:pPr>
              <w:spacing w:before="0" w:after="0"/>
              <w:rPr>
                <w:rFonts w:ascii="Arial" w:eastAsia="Times New Roman" w:hAnsi="Arial" w:cs="Arial"/>
                <w:b/>
                <w:iCs/>
                <w:highlight w:val="cyan"/>
                <w:lang w:eastAsia="ru-RU"/>
              </w:rPr>
            </w:pPr>
            <w:r w:rsidRPr="00FB0627">
              <w:rPr>
                <w:rFonts w:ascii="Arial" w:eastAsia="Times New Roman" w:hAnsi="Arial" w:cs="Arial"/>
                <w:b/>
                <w:iCs/>
                <w:sz w:val="22"/>
                <w:highlight w:val="cyan"/>
                <w:lang w:eastAsia="ru-RU"/>
              </w:rPr>
              <w:t xml:space="preserve"> </w:t>
            </w:r>
            <w:r>
              <w:rPr>
                <w:rFonts w:eastAsia="Times New Roman"/>
                <w:bCs/>
                <w:iCs/>
                <w:sz w:val="22"/>
                <w:highlight w:val="cyan"/>
                <w:lang w:eastAsia="ru-RU"/>
              </w:rPr>
              <w:t>БУ «НЦО»</w:t>
            </w:r>
          </w:p>
        </w:tc>
      </w:tr>
      <w:tr w:rsidR="003B43E7" w:rsidRPr="004C7C09" w14:paraId="36BFE0E1" w14:textId="77777777" w:rsidTr="003B43E7">
        <w:trPr>
          <w:trHeight w:val="255"/>
        </w:trPr>
        <w:tc>
          <w:tcPr>
            <w:tcW w:w="4111" w:type="dxa"/>
            <w:tcBorders>
              <w:top w:val="single" w:sz="4" w:space="0" w:color="auto"/>
              <w:left w:val="single" w:sz="4" w:space="0" w:color="auto"/>
              <w:bottom w:val="single" w:sz="4" w:space="0" w:color="auto"/>
              <w:right w:val="single" w:sz="4" w:space="0" w:color="auto"/>
            </w:tcBorders>
          </w:tcPr>
          <w:p w14:paraId="71BC3572" w14:textId="7B9D2E95" w:rsidR="003B43E7" w:rsidRPr="004C7C09" w:rsidRDefault="003B43E7" w:rsidP="003B43E7">
            <w:pPr>
              <w:spacing w:before="0" w:after="0"/>
              <w:rPr>
                <w:rFonts w:eastAsia="Times New Roman"/>
                <w:szCs w:val="20"/>
                <w:lang w:eastAsia="ru-RU"/>
              </w:rPr>
            </w:pPr>
            <w:r w:rsidRPr="00C24F89">
              <w:rPr>
                <w:color w:val="000000"/>
                <w:lang w:eastAsia="uk-UA"/>
              </w:rPr>
              <w:t>Номер державної реєстрації установки в Єдиному реєстрі</w:t>
            </w:r>
          </w:p>
        </w:tc>
        <w:tc>
          <w:tcPr>
            <w:tcW w:w="5387" w:type="dxa"/>
            <w:tcBorders>
              <w:top w:val="single" w:sz="4" w:space="0" w:color="auto"/>
              <w:left w:val="single" w:sz="4" w:space="0" w:color="auto"/>
              <w:bottom w:val="single" w:sz="4" w:space="0" w:color="auto"/>
              <w:right w:val="single" w:sz="4" w:space="0" w:color="auto"/>
            </w:tcBorders>
          </w:tcPr>
          <w:p w14:paraId="0631EB54" w14:textId="7E343FF8" w:rsidR="003B43E7" w:rsidRPr="00FB0627" w:rsidRDefault="003B43E7" w:rsidP="003B43E7">
            <w:pPr>
              <w:spacing w:before="0" w:after="0"/>
              <w:rPr>
                <w:highlight w:val="cyan"/>
                <w:lang w:eastAsia="uk-UA"/>
              </w:rPr>
            </w:pPr>
            <w:r w:rsidRPr="00FB0627">
              <w:rPr>
                <w:highlight w:val="cyan"/>
                <w:lang w:eastAsia="uk-UA"/>
              </w:rPr>
              <w:t xml:space="preserve"> </w:t>
            </w:r>
            <w:r>
              <w:rPr>
                <w:highlight w:val="cyan"/>
                <w:lang w:val="en-US" w:eastAsia="uk-UA"/>
              </w:rPr>
              <w:t>000.00</w:t>
            </w:r>
            <w:r>
              <w:rPr>
                <w:highlight w:val="cyan"/>
                <w:lang w:eastAsia="uk-UA"/>
              </w:rPr>
              <w:t>01</w:t>
            </w:r>
          </w:p>
        </w:tc>
      </w:tr>
      <w:tr w:rsidR="003B43E7" w:rsidRPr="004C7C09" w14:paraId="0B4BFE0E" w14:textId="77777777" w:rsidTr="003B43E7">
        <w:trPr>
          <w:trHeight w:val="350"/>
        </w:trPr>
        <w:tc>
          <w:tcPr>
            <w:tcW w:w="4111" w:type="dxa"/>
            <w:tcBorders>
              <w:top w:val="single" w:sz="4" w:space="0" w:color="auto"/>
              <w:left w:val="single" w:sz="4" w:space="0" w:color="auto"/>
              <w:bottom w:val="single" w:sz="4" w:space="0" w:color="auto"/>
              <w:right w:val="single" w:sz="4" w:space="0" w:color="auto"/>
            </w:tcBorders>
          </w:tcPr>
          <w:p w14:paraId="32BB6F53" w14:textId="58110F33" w:rsidR="003B43E7" w:rsidRPr="004C7C09" w:rsidRDefault="003B43E7" w:rsidP="003B43E7">
            <w:pPr>
              <w:spacing w:before="0" w:after="0"/>
              <w:rPr>
                <w:rFonts w:eastAsia="Times New Roman"/>
                <w:szCs w:val="20"/>
                <w:lang w:eastAsia="ru-RU"/>
              </w:rPr>
            </w:pPr>
            <w:r w:rsidRPr="00C24F89">
              <w:rPr>
                <w:color w:val="000000"/>
                <w:lang w:eastAsia="uk-UA"/>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auto"/>
            </w:tcBorders>
          </w:tcPr>
          <w:p w14:paraId="3E9E8454" w14:textId="35870D39" w:rsidR="003B43E7" w:rsidRPr="00FB0627" w:rsidRDefault="003B43E7" w:rsidP="003B43E7">
            <w:pPr>
              <w:spacing w:before="0" w:after="0"/>
              <w:rPr>
                <w:highlight w:val="cyan"/>
                <w:lang w:eastAsia="uk-UA"/>
              </w:rPr>
            </w:pPr>
            <w:r w:rsidRPr="00FB0627">
              <w:rPr>
                <w:highlight w:val="cyan"/>
                <w:lang w:eastAsia="uk-UA"/>
              </w:rPr>
              <w:t xml:space="preserve"> Україна, 49051, Київська область, м.</w:t>
            </w:r>
            <w:r>
              <w:rPr>
                <w:highlight w:val="cyan"/>
                <w:lang w:val="ru-RU" w:eastAsia="uk-UA"/>
              </w:rPr>
              <w:t xml:space="preserve"> </w:t>
            </w:r>
            <w:r>
              <w:rPr>
                <w:highlight w:val="cyan"/>
                <w:lang w:eastAsia="uk-UA"/>
              </w:rPr>
              <w:t>Київ</w:t>
            </w:r>
            <w:r w:rsidRPr="00FB0627">
              <w:rPr>
                <w:highlight w:val="cyan"/>
                <w:lang w:eastAsia="uk-UA"/>
              </w:rPr>
              <w:t xml:space="preserve">, вул. </w:t>
            </w:r>
            <w:r>
              <w:rPr>
                <w:highlight w:val="cyan"/>
                <w:lang w:eastAsia="uk-UA"/>
              </w:rPr>
              <w:t>В. Липківського</w:t>
            </w:r>
            <w:r w:rsidRPr="00FB0627">
              <w:rPr>
                <w:highlight w:val="cyan"/>
                <w:lang w:eastAsia="uk-UA"/>
              </w:rPr>
              <w:t xml:space="preserve">, </w:t>
            </w:r>
            <w:r>
              <w:rPr>
                <w:highlight w:val="cyan"/>
                <w:lang w:eastAsia="uk-UA"/>
              </w:rPr>
              <w:t>35</w:t>
            </w:r>
          </w:p>
        </w:tc>
      </w:tr>
      <w:tr w:rsidR="003B43E7" w:rsidRPr="004C7C09" w14:paraId="7BA70ACD" w14:textId="77777777" w:rsidTr="003B43E7">
        <w:trPr>
          <w:trHeight w:val="350"/>
        </w:trPr>
        <w:tc>
          <w:tcPr>
            <w:tcW w:w="4111" w:type="dxa"/>
            <w:tcBorders>
              <w:top w:val="single" w:sz="4" w:space="0" w:color="auto"/>
              <w:left w:val="single" w:sz="4" w:space="0" w:color="auto"/>
              <w:bottom w:val="single" w:sz="4" w:space="0" w:color="auto"/>
              <w:right w:val="single" w:sz="4" w:space="0" w:color="auto"/>
            </w:tcBorders>
          </w:tcPr>
          <w:p w14:paraId="3A7837E7" w14:textId="21810826" w:rsidR="003B43E7" w:rsidRPr="004C7C09" w:rsidRDefault="003B43E7" w:rsidP="003B43E7">
            <w:pPr>
              <w:spacing w:before="0" w:after="0"/>
              <w:rPr>
                <w:rFonts w:eastAsia="Times New Roman"/>
                <w:szCs w:val="20"/>
                <w:lang w:eastAsia="ru-RU"/>
              </w:rPr>
            </w:pPr>
            <w:r w:rsidRPr="00C24F89">
              <w:rPr>
                <w:color w:val="000000"/>
                <w:lang w:eastAsia="uk-UA"/>
              </w:rPr>
              <w:t>Населений пункт</w:t>
            </w:r>
          </w:p>
        </w:tc>
        <w:tc>
          <w:tcPr>
            <w:tcW w:w="5387" w:type="dxa"/>
            <w:tcBorders>
              <w:top w:val="single" w:sz="4" w:space="0" w:color="auto"/>
              <w:left w:val="single" w:sz="4" w:space="0" w:color="auto"/>
              <w:bottom w:val="single" w:sz="4" w:space="0" w:color="auto"/>
              <w:right w:val="single" w:sz="4" w:space="0" w:color="auto"/>
            </w:tcBorders>
          </w:tcPr>
          <w:p w14:paraId="67520F32" w14:textId="19130E90" w:rsidR="003B43E7" w:rsidRPr="00FB0627" w:rsidRDefault="003B43E7" w:rsidP="003B43E7">
            <w:pPr>
              <w:spacing w:before="0" w:after="0"/>
              <w:rPr>
                <w:highlight w:val="cyan"/>
                <w:lang w:eastAsia="uk-UA"/>
              </w:rPr>
            </w:pPr>
            <w:r w:rsidRPr="00FB0627">
              <w:rPr>
                <w:highlight w:val="cyan"/>
                <w:lang w:eastAsia="uk-UA"/>
              </w:rPr>
              <w:t xml:space="preserve"> Місто </w:t>
            </w:r>
            <w:r>
              <w:rPr>
                <w:highlight w:val="cyan"/>
                <w:lang w:eastAsia="uk-UA"/>
              </w:rPr>
              <w:t>Київ</w:t>
            </w:r>
          </w:p>
        </w:tc>
      </w:tr>
      <w:tr w:rsidR="003B43E7" w:rsidRPr="004C7C09" w14:paraId="1D84A078" w14:textId="77777777" w:rsidTr="003B43E7">
        <w:trPr>
          <w:trHeight w:val="350"/>
        </w:trPr>
        <w:tc>
          <w:tcPr>
            <w:tcW w:w="4111" w:type="dxa"/>
            <w:tcBorders>
              <w:top w:val="single" w:sz="4" w:space="0" w:color="auto"/>
              <w:left w:val="single" w:sz="4" w:space="0" w:color="auto"/>
              <w:bottom w:val="single" w:sz="4" w:space="0" w:color="auto"/>
              <w:right w:val="single" w:sz="4" w:space="0" w:color="auto"/>
            </w:tcBorders>
          </w:tcPr>
          <w:p w14:paraId="3A8E9CF3" w14:textId="6E224D81" w:rsidR="003B43E7" w:rsidRPr="004C7C09" w:rsidRDefault="003B43E7" w:rsidP="003B43E7">
            <w:pPr>
              <w:spacing w:before="0" w:after="0"/>
              <w:rPr>
                <w:rFonts w:eastAsia="Times New Roman"/>
                <w:szCs w:val="20"/>
                <w:lang w:eastAsia="ru-RU"/>
              </w:rPr>
            </w:pPr>
            <w:r w:rsidRPr="00C24F89">
              <w:rPr>
                <w:color w:val="000000"/>
                <w:lang w:eastAsia="uk-UA"/>
              </w:rPr>
              <w:t>Район</w:t>
            </w:r>
          </w:p>
        </w:tc>
        <w:tc>
          <w:tcPr>
            <w:tcW w:w="5387" w:type="dxa"/>
            <w:tcBorders>
              <w:top w:val="single" w:sz="4" w:space="0" w:color="auto"/>
              <w:left w:val="single" w:sz="4" w:space="0" w:color="auto"/>
              <w:bottom w:val="single" w:sz="4" w:space="0" w:color="auto"/>
              <w:right w:val="single" w:sz="4" w:space="0" w:color="auto"/>
            </w:tcBorders>
          </w:tcPr>
          <w:p w14:paraId="5E129F3D" w14:textId="0B226F66" w:rsidR="003B43E7" w:rsidRPr="00FB0627" w:rsidRDefault="003B43E7" w:rsidP="003B43E7">
            <w:pPr>
              <w:spacing w:before="0" w:after="0"/>
              <w:rPr>
                <w:highlight w:val="cyan"/>
                <w:lang w:eastAsia="uk-UA"/>
              </w:rPr>
            </w:pPr>
            <w:r>
              <w:rPr>
                <w:highlight w:val="cyan"/>
                <w:lang w:eastAsia="uk-UA"/>
              </w:rPr>
              <w:t>-</w:t>
            </w:r>
          </w:p>
        </w:tc>
      </w:tr>
      <w:tr w:rsidR="003B43E7" w:rsidRPr="004C7C09" w14:paraId="628DAACB" w14:textId="77777777" w:rsidTr="003B43E7">
        <w:trPr>
          <w:trHeight w:val="350"/>
        </w:trPr>
        <w:tc>
          <w:tcPr>
            <w:tcW w:w="4111" w:type="dxa"/>
            <w:tcBorders>
              <w:top w:val="single" w:sz="4" w:space="0" w:color="auto"/>
              <w:left w:val="single" w:sz="4" w:space="0" w:color="auto"/>
              <w:bottom w:val="single" w:sz="4" w:space="0" w:color="auto"/>
              <w:right w:val="single" w:sz="4" w:space="0" w:color="auto"/>
            </w:tcBorders>
          </w:tcPr>
          <w:p w14:paraId="717BB45B" w14:textId="35043471" w:rsidR="003B43E7" w:rsidRPr="004C7C09" w:rsidRDefault="003B43E7" w:rsidP="003B43E7">
            <w:pPr>
              <w:spacing w:before="0" w:after="0"/>
              <w:rPr>
                <w:rFonts w:eastAsia="Times New Roman"/>
                <w:szCs w:val="20"/>
                <w:lang w:eastAsia="ru-RU"/>
              </w:rPr>
            </w:pPr>
            <w:r w:rsidRPr="00C24F89">
              <w:rPr>
                <w:color w:val="000000"/>
                <w:lang w:eastAsia="uk-UA"/>
              </w:rPr>
              <w:t>Область</w:t>
            </w:r>
          </w:p>
        </w:tc>
        <w:tc>
          <w:tcPr>
            <w:tcW w:w="5387" w:type="dxa"/>
            <w:tcBorders>
              <w:top w:val="single" w:sz="4" w:space="0" w:color="auto"/>
              <w:left w:val="single" w:sz="4" w:space="0" w:color="auto"/>
              <w:bottom w:val="single" w:sz="4" w:space="0" w:color="auto"/>
              <w:right w:val="single" w:sz="4" w:space="0" w:color="auto"/>
            </w:tcBorders>
          </w:tcPr>
          <w:p w14:paraId="74079FED" w14:textId="431861AA" w:rsidR="003B43E7" w:rsidRPr="00FB0627" w:rsidRDefault="003B43E7" w:rsidP="003B43E7">
            <w:pPr>
              <w:spacing w:before="0" w:after="0"/>
              <w:rPr>
                <w:highlight w:val="cyan"/>
                <w:lang w:eastAsia="uk-UA"/>
              </w:rPr>
            </w:pPr>
            <w:r w:rsidRPr="00FB0627">
              <w:rPr>
                <w:highlight w:val="cyan"/>
                <w:lang w:eastAsia="uk-UA"/>
              </w:rPr>
              <w:t xml:space="preserve"> Київська область</w:t>
            </w:r>
          </w:p>
        </w:tc>
      </w:tr>
      <w:tr w:rsidR="003B43E7" w:rsidRPr="004C7C09" w14:paraId="2149FE90" w14:textId="77777777" w:rsidTr="003B43E7">
        <w:trPr>
          <w:trHeight w:val="350"/>
        </w:trPr>
        <w:tc>
          <w:tcPr>
            <w:tcW w:w="4111" w:type="dxa"/>
            <w:tcBorders>
              <w:top w:val="single" w:sz="4" w:space="0" w:color="auto"/>
              <w:left w:val="single" w:sz="4" w:space="0" w:color="auto"/>
              <w:bottom w:val="single" w:sz="4" w:space="0" w:color="auto"/>
              <w:right w:val="single" w:sz="4" w:space="0" w:color="auto"/>
            </w:tcBorders>
          </w:tcPr>
          <w:p w14:paraId="1EAA6D2A" w14:textId="7D5CA026" w:rsidR="003B43E7" w:rsidRPr="004C7C09" w:rsidRDefault="003B43E7" w:rsidP="003B43E7">
            <w:pPr>
              <w:spacing w:before="0" w:after="0"/>
              <w:rPr>
                <w:rFonts w:eastAsia="Times New Roman"/>
                <w:szCs w:val="20"/>
                <w:lang w:eastAsia="ru-RU"/>
              </w:rPr>
            </w:pPr>
            <w:r w:rsidRPr="00C24F89">
              <w:rPr>
                <w:color w:val="000000"/>
                <w:lang w:eastAsia="uk-UA"/>
              </w:rPr>
              <w:t>Географічні координати</w:t>
            </w:r>
          </w:p>
        </w:tc>
        <w:tc>
          <w:tcPr>
            <w:tcW w:w="5387" w:type="dxa"/>
            <w:tcBorders>
              <w:top w:val="single" w:sz="4" w:space="0" w:color="auto"/>
              <w:left w:val="single" w:sz="4" w:space="0" w:color="auto"/>
              <w:bottom w:val="single" w:sz="4" w:space="0" w:color="auto"/>
              <w:right w:val="single" w:sz="4" w:space="0" w:color="auto"/>
            </w:tcBorders>
          </w:tcPr>
          <w:p w14:paraId="0933B7CB" w14:textId="196786C9" w:rsidR="003B43E7" w:rsidRPr="00FB0627" w:rsidRDefault="003B43E7" w:rsidP="003B43E7">
            <w:pPr>
              <w:spacing w:before="0" w:after="0"/>
              <w:rPr>
                <w:highlight w:val="cyan"/>
                <w:lang w:eastAsia="uk-UA"/>
              </w:rPr>
            </w:pP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r w:rsidRPr="00FB0627">
              <w:rPr>
                <w:highlight w:val="cyan"/>
                <w:lang w:eastAsia="uk-UA"/>
              </w:rPr>
              <w:t>.</w:t>
            </w:r>
            <w:r>
              <w:rPr>
                <w:highlight w:val="cyan"/>
                <w:lang w:eastAsia="uk-UA"/>
              </w:rPr>
              <w:t xml:space="preserve">          00</w:t>
            </w:r>
            <w:r w:rsidRPr="00FB0627">
              <w:rPr>
                <w:highlight w:val="cyan"/>
                <w:lang w:eastAsia="uk-UA"/>
              </w:rPr>
              <w:t xml:space="preserve">. </w:t>
            </w:r>
            <w:r>
              <w:rPr>
                <w:highlight w:val="cyan"/>
                <w:lang w:eastAsia="uk-UA"/>
              </w:rPr>
              <w:t>00</w:t>
            </w:r>
            <w:r w:rsidRPr="00FB0627">
              <w:rPr>
                <w:highlight w:val="cyan"/>
                <w:lang w:eastAsia="uk-UA"/>
              </w:rPr>
              <w:t xml:space="preserve">. </w:t>
            </w:r>
            <w:r>
              <w:rPr>
                <w:highlight w:val="cyan"/>
                <w:lang w:eastAsia="uk-UA"/>
              </w:rPr>
              <w:t>00</w:t>
            </w:r>
          </w:p>
        </w:tc>
      </w:tr>
    </w:tbl>
    <w:p w14:paraId="2EB78EEA" w14:textId="77777777" w:rsidR="001D5B92" w:rsidRPr="004C7C09" w:rsidRDefault="001D5B92" w:rsidP="0039598B">
      <w:pPr>
        <w:spacing w:before="0" w:after="0"/>
        <w:ind w:left="567"/>
        <w:rPr>
          <w:rFonts w:eastAsia="Times New Roman"/>
          <w:b/>
          <w:bCs/>
          <w:sz w:val="20"/>
          <w:szCs w:val="20"/>
          <w:lang w:val="ru-RU" w:eastAsia="ru-RU"/>
        </w:rPr>
      </w:pPr>
    </w:p>
    <w:tbl>
      <w:tblPr>
        <w:tblStyle w:val="a3"/>
        <w:tblW w:w="9745" w:type="dxa"/>
        <w:tblInd w:w="108" w:type="dxa"/>
        <w:tblLook w:val="04A0" w:firstRow="1" w:lastRow="0" w:firstColumn="1" w:lastColumn="0" w:noHBand="0" w:noVBand="1"/>
      </w:tblPr>
      <w:tblGrid>
        <w:gridCol w:w="5670"/>
        <w:gridCol w:w="4075"/>
      </w:tblGrid>
      <w:tr w:rsidR="007F7572" w:rsidRPr="004C7C09" w14:paraId="2D7F8397" w14:textId="77777777" w:rsidTr="007F7572">
        <w:tc>
          <w:tcPr>
            <w:tcW w:w="5670" w:type="dxa"/>
          </w:tcPr>
          <w:p w14:paraId="52F26E1D" w14:textId="77777777" w:rsidR="007F7572" w:rsidRPr="004C7C09" w:rsidRDefault="007F7572" w:rsidP="00BC204B">
            <w:pPr>
              <w:pStyle w:val="33"/>
            </w:pPr>
            <w:r w:rsidRPr="004C7C09">
              <w:t>3.2. Остання версія затвердженого плану моніторингу</w:t>
            </w:r>
          </w:p>
        </w:tc>
        <w:tc>
          <w:tcPr>
            <w:tcW w:w="4075" w:type="dxa"/>
          </w:tcPr>
          <w:p w14:paraId="397736D6" w14:textId="362067CC" w:rsidR="007F7572" w:rsidRPr="004C7C09" w:rsidRDefault="007F7572" w:rsidP="007F7572">
            <w:pPr>
              <w:spacing w:before="0" w:after="0"/>
              <w:rPr>
                <w:rFonts w:eastAsia="Times New Roman"/>
                <w:b/>
                <w:bCs/>
                <w:sz w:val="22"/>
                <w:lang w:val="ru-RU" w:eastAsia="ru-RU"/>
              </w:rPr>
            </w:pPr>
            <w:r w:rsidRPr="004C7C09">
              <w:rPr>
                <w:rFonts w:ascii="Arial" w:hAnsi="Arial" w:cs="Arial"/>
                <w:b/>
                <w:iCs/>
                <w:sz w:val="22"/>
                <w:lang w:eastAsia="ru-RU"/>
              </w:rPr>
              <w:t>1.0</w:t>
            </w:r>
            <w:r w:rsidR="004F5294">
              <w:rPr>
                <w:rFonts w:ascii="Arial" w:hAnsi="Arial" w:cs="Arial"/>
                <w:b/>
                <w:iCs/>
                <w:sz w:val="22"/>
                <w:lang w:eastAsia="ru-RU"/>
              </w:rPr>
              <w:t xml:space="preserve">, затверджений </w:t>
            </w:r>
            <w:r w:rsidR="004F5294" w:rsidRPr="00CA3579">
              <w:rPr>
                <w:rFonts w:ascii="Arial" w:hAnsi="Arial" w:cs="Arial"/>
                <w:b/>
                <w:iCs/>
                <w:sz w:val="22"/>
                <w:highlight w:val="cyan"/>
                <w:lang w:eastAsia="ru-RU"/>
              </w:rPr>
              <w:t>10.02.2021</w:t>
            </w:r>
          </w:p>
        </w:tc>
      </w:tr>
    </w:tbl>
    <w:p w14:paraId="0FE7F526" w14:textId="77777777" w:rsidR="001B2E35" w:rsidRPr="004C7C09" w:rsidRDefault="001B2E35" w:rsidP="0039598B">
      <w:pPr>
        <w:spacing w:before="0" w:after="0"/>
        <w:ind w:left="567"/>
        <w:rPr>
          <w:rFonts w:eastAsia="Times New Roman"/>
          <w:b/>
          <w:bCs/>
          <w:sz w:val="20"/>
          <w:szCs w:val="20"/>
          <w:lang w:val="ru-RU" w:eastAsia="ru-RU"/>
        </w:rPr>
      </w:pPr>
    </w:p>
    <w:tbl>
      <w:tblPr>
        <w:tblStyle w:val="a3"/>
        <w:tblW w:w="0" w:type="auto"/>
        <w:tblInd w:w="108" w:type="dxa"/>
        <w:tblLook w:val="04A0" w:firstRow="1" w:lastRow="0" w:firstColumn="1" w:lastColumn="0" w:noHBand="0" w:noVBand="1"/>
      </w:tblPr>
      <w:tblGrid>
        <w:gridCol w:w="5670"/>
        <w:gridCol w:w="4075"/>
      </w:tblGrid>
      <w:tr w:rsidR="001B2E35" w:rsidRPr="004C7C09" w14:paraId="78AB46D2" w14:textId="77777777" w:rsidTr="00AA546D">
        <w:tc>
          <w:tcPr>
            <w:tcW w:w="5670" w:type="dxa"/>
          </w:tcPr>
          <w:p w14:paraId="50B47C9C" w14:textId="77777777" w:rsidR="001B2E35" w:rsidRPr="004C7C09" w:rsidRDefault="005B1052" w:rsidP="003E2811">
            <w:pPr>
              <w:pStyle w:val="33"/>
            </w:pPr>
            <w:r w:rsidRPr="004C7C09">
              <w:t xml:space="preserve">3.3. </w:t>
            </w:r>
            <w:r w:rsidR="001B2E35" w:rsidRPr="004C7C09">
              <w:t xml:space="preserve">Чи були зміни в </w:t>
            </w:r>
            <w:r w:rsidR="00050836" w:rsidRPr="004C7C09">
              <w:t xml:space="preserve">плані моніторингу </w:t>
            </w:r>
            <w:r w:rsidR="001B2E35" w:rsidRPr="004C7C09">
              <w:t xml:space="preserve">в порівнянні з попереднім </w:t>
            </w:r>
            <w:r w:rsidR="00BC204B" w:rsidRPr="004C7C09">
              <w:t>звітним періодом?</w:t>
            </w:r>
          </w:p>
        </w:tc>
        <w:tc>
          <w:tcPr>
            <w:tcW w:w="4075" w:type="dxa"/>
          </w:tcPr>
          <w:p w14:paraId="371D434A" w14:textId="77777777" w:rsidR="001B2E35" w:rsidRPr="004C7C09" w:rsidRDefault="007F7572"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 w:val="22"/>
                <w:szCs w:val="22"/>
                <w:lang w:eastAsia="ru-RU"/>
              </w:rPr>
            </w:pPr>
            <w:r w:rsidRPr="004C7C09">
              <w:rPr>
                <w:rFonts w:ascii="Arial" w:hAnsi="Arial" w:cs="Arial"/>
                <w:b/>
                <w:sz w:val="22"/>
                <w:lang w:eastAsia="ru-RU"/>
              </w:rPr>
              <w:t>Ні</w:t>
            </w:r>
          </w:p>
        </w:tc>
      </w:tr>
    </w:tbl>
    <w:p w14:paraId="5DC8D76E" w14:textId="77777777" w:rsidR="0039598B" w:rsidRPr="004C7C09"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 w:val="20"/>
          <w:szCs w:val="20"/>
          <w:lang w:eastAsia="ru-RU"/>
        </w:rPr>
      </w:pPr>
    </w:p>
    <w:tbl>
      <w:tblPr>
        <w:tblStyle w:val="a3"/>
        <w:tblW w:w="0" w:type="auto"/>
        <w:tblInd w:w="108" w:type="dxa"/>
        <w:tblLook w:val="04A0" w:firstRow="1" w:lastRow="0" w:firstColumn="1" w:lastColumn="0" w:noHBand="0" w:noVBand="1"/>
      </w:tblPr>
      <w:tblGrid>
        <w:gridCol w:w="9745"/>
      </w:tblGrid>
      <w:tr w:rsidR="001B2E35" w:rsidRPr="004C7C09" w14:paraId="237B2786" w14:textId="77777777" w:rsidTr="001B2E35">
        <w:tc>
          <w:tcPr>
            <w:tcW w:w="9853" w:type="dxa"/>
          </w:tcPr>
          <w:p w14:paraId="7CFD7B96" w14:textId="77777777" w:rsidR="001B2E35" w:rsidRPr="004C7C09" w:rsidRDefault="005B1052" w:rsidP="00BC204B">
            <w:pPr>
              <w:pStyle w:val="33"/>
            </w:pPr>
            <w:r w:rsidRPr="004C7C09">
              <w:t xml:space="preserve">3.4. </w:t>
            </w:r>
            <w:r w:rsidR="001B2E35" w:rsidRPr="004C7C09">
              <w:t>Коментарі</w:t>
            </w:r>
            <w:r w:rsidR="007F7572" w:rsidRPr="004C7C09">
              <w:t xml:space="preserve"> </w:t>
            </w:r>
            <w:r w:rsidR="007F7572" w:rsidRPr="004C7C09">
              <w:rPr>
                <w:b w:val="0"/>
                <w:bCs w:val="0"/>
                <w:sz w:val="20"/>
              </w:rPr>
              <w:tab/>
            </w:r>
            <w:r w:rsidR="007F7572" w:rsidRPr="004C7C09">
              <w:rPr>
                <w:b w:val="0"/>
                <w:bCs w:val="0"/>
                <w:sz w:val="20"/>
              </w:rPr>
              <w:tab/>
            </w:r>
            <w:r w:rsidR="007F7572" w:rsidRPr="004C7C09">
              <w:rPr>
                <w:rFonts w:ascii="Arial" w:hAnsi="Arial" w:cs="Arial"/>
                <w:lang w:val="en-US"/>
              </w:rPr>
              <w:t>н/з</w:t>
            </w:r>
          </w:p>
        </w:tc>
      </w:tr>
    </w:tbl>
    <w:p w14:paraId="46A8073C" w14:textId="77777777" w:rsidR="005C3765" w:rsidRPr="004C7C09"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 w:val="20"/>
          <w:szCs w:val="20"/>
          <w:lang w:val="en-US" w:eastAsia="ru-RU"/>
        </w:rPr>
      </w:pPr>
    </w:p>
    <w:p w14:paraId="372A748B" w14:textId="77777777" w:rsidR="00C03287" w:rsidRPr="004C7C09" w:rsidRDefault="006F271B" w:rsidP="007B02DE">
      <w:pPr>
        <w:pStyle w:val="22"/>
      </w:pPr>
      <w:bookmarkStart w:id="4" w:name="RANGE!C86"/>
      <w:bookmarkStart w:id="5" w:name="_Toc532296170"/>
      <w:r w:rsidRPr="004C7C09">
        <w:t>4</w:t>
      </w:r>
      <w:bookmarkEnd w:id="4"/>
      <w:r w:rsidR="00533C80" w:rsidRPr="004C7C09">
        <w:t>.</w:t>
      </w:r>
      <w:r w:rsidRPr="004C7C09">
        <w:t xml:space="preserve"> Контактн</w:t>
      </w:r>
      <w:r w:rsidR="002C6EC0" w:rsidRPr="004C7C09">
        <w:t>і</w:t>
      </w:r>
      <w:r w:rsidRPr="004C7C09">
        <w:t xml:space="preserve"> </w:t>
      </w:r>
      <w:r w:rsidR="002C6EC0" w:rsidRPr="004C7C09">
        <w:t>дані</w:t>
      </w:r>
      <w:bookmarkEnd w:id="5"/>
      <w:r w:rsidR="00C03287" w:rsidRPr="004C7C09">
        <w:t xml:space="preserve"> </w:t>
      </w:r>
    </w:p>
    <w:p w14:paraId="72C5D9FA" w14:textId="77777777" w:rsidR="00AA3D8B" w:rsidRPr="004C7C09" w:rsidRDefault="005B1052" w:rsidP="00BC204B">
      <w:pPr>
        <w:pStyle w:val="33"/>
      </w:pPr>
      <w:r w:rsidRPr="004C7C09">
        <w:t xml:space="preserve">4.1. </w:t>
      </w:r>
      <w:r w:rsidR="00BA1DE2" w:rsidRPr="004C7C09">
        <w:rPr>
          <w:sz w:val="24"/>
          <w:szCs w:val="24"/>
        </w:rPr>
        <w:t>Посадова о</w:t>
      </w:r>
      <w:r w:rsidR="00057898" w:rsidRPr="004C7C09">
        <w:rPr>
          <w:sz w:val="24"/>
          <w:szCs w:val="24"/>
        </w:rPr>
        <w:t xml:space="preserve">соба, відповідальна за звіт </w:t>
      </w:r>
      <w:r w:rsidR="00BA1DE2" w:rsidRPr="004C7C09">
        <w:rPr>
          <w:sz w:val="24"/>
          <w:szCs w:val="24"/>
        </w:rPr>
        <w:t>оператора</w:t>
      </w:r>
    </w:p>
    <w:tbl>
      <w:tblPr>
        <w:tblW w:w="9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853"/>
      </w:tblGrid>
      <w:tr w:rsidR="003B43E7" w:rsidRPr="004C7C09" w14:paraId="55A77BF6" w14:textId="77777777" w:rsidTr="003B43E7">
        <w:trPr>
          <w:trHeight w:val="397"/>
        </w:trPr>
        <w:tc>
          <w:tcPr>
            <w:tcW w:w="4155" w:type="dxa"/>
          </w:tcPr>
          <w:p w14:paraId="63E54D13" w14:textId="0931394D" w:rsidR="003B43E7" w:rsidRPr="004C7C09" w:rsidRDefault="003B43E7" w:rsidP="003B43E7">
            <w:pPr>
              <w:spacing w:before="0" w:after="0"/>
              <w:rPr>
                <w:szCs w:val="20"/>
              </w:rPr>
            </w:pPr>
            <w:r w:rsidRPr="00C24F89">
              <w:rPr>
                <w:color w:val="000000"/>
                <w:lang w:eastAsia="uk-UA"/>
              </w:rPr>
              <w:t>Посада</w:t>
            </w:r>
          </w:p>
        </w:tc>
        <w:tc>
          <w:tcPr>
            <w:tcW w:w="4853" w:type="dxa"/>
          </w:tcPr>
          <w:p w14:paraId="54F2DB9B" w14:textId="7DA71B9C" w:rsidR="003B43E7" w:rsidRPr="00FB0627" w:rsidRDefault="003B43E7" w:rsidP="003B43E7">
            <w:pPr>
              <w:spacing w:before="0" w:after="0"/>
              <w:rPr>
                <w:highlight w:val="cyan"/>
                <w:lang w:eastAsia="uk-UA"/>
              </w:rPr>
            </w:pPr>
            <w:r w:rsidRPr="00FB0627">
              <w:rPr>
                <w:highlight w:val="cyan"/>
                <w:lang w:eastAsia="uk-UA"/>
              </w:rPr>
              <w:t xml:space="preserve"> Еколог з промислової безпеки</w:t>
            </w:r>
          </w:p>
        </w:tc>
      </w:tr>
      <w:tr w:rsidR="003B43E7" w:rsidRPr="004C7C09" w14:paraId="74FD0265" w14:textId="77777777" w:rsidTr="003B43E7">
        <w:trPr>
          <w:trHeight w:val="397"/>
        </w:trPr>
        <w:tc>
          <w:tcPr>
            <w:tcW w:w="4155" w:type="dxa"/>
          </w:tcPr>
          <w:p w14:paraId="737B638B" w14:textId="407006AE" w:rsidR="003B43E7" w:rsidRPr="004C7C09" w:rsidRDefault="003B43E7" w:rsidP="003B43E7">
            <w:pPr>
              <w:spacing w:before="0" w:after="0"/>
              <w:rPr>
                <w:szCs w:val="20"/>
              </w:rPr>
            </w:pPr>
            <w:r w:rsidRPr="00C24F89">
              <w:rPr>
                <w:color w:val="000000"/>
                <w:lang w:eastAsia="uk-UA"/>
              </w:rPr>
              <w:t>Прізвище, власне ім’я та по батькові (за наявності)</w:t>
            </w:r>
          </w:p>
        </w:tc>
        <w:tc>
          <w:tcPr>
            <w:tcW w:w="4853" w:type="dxa"/>
          </w:tcPr>
          <w:p w14:paraId="362989FB" w14:textId="0EDB1A39" w:rsidR="003B43E7" w:rsidRPr="00FB0627" w:rsidRDefault="003B43E7" w:rsidP="003B43E7">
            <w:pPr>
              <w:spacing w:before="0" w:after="0"/>
              <w:rPr>
                <w:highlight w:val="cyan"/>
                <w:lang w:eastAsia="uk-UA"/>
              </w:rPr>
            </w:pPr>
            <w:r>
              <w:rPr>
                <w:highlight w:val="cyan"/>
                <w:lang w:eastAsia="uk-UA"/>
              </w:rPr>
              <w:t>Прізвище, Ім’я, По батькові</w:t>
            </w:r>
          </w:p>
        </w:tc>
      </w:tr>
      <w:tr w:rsidR="003B43E7" w:rsidRPr="004C7C09" w14:paraId="676450E6" w14:textId="77777777" w:rsidTr="003B43E7">
        <w:trPr>
          <w:trHeight w:val="397"/>
        </w:trPr>
        <w:tc>
          <w:tcPr>
            <w:tcW w:w="4155" w:type="dxa"/>
          </w:tcPr>
          <w:p w14:paraId="18DC5213" w14:textId="24BD1488" w:rsidR="003B43E7" w:rsidRPr="004C7C09" w:rsidRDefault="003B43E7" w:rsidP="003B43E7">
            <w:pPr>
              <w:spacing w:before="0" w:after="0"/>
              <w:rPr>
                <w:rFonts w:eastAsia="Times New Roman"/>
                <w:szCs w:val="20"/>
                <w:lang w:eastAsia="ru-RU"/>
              </w:rPr>
            </w:pPr>
            <w:r w:rsidRPr="00C24F89">
              <w:rPr>
                <w:color w:val="000000"/>
                <w:lang w:eastAsia="uk-UA"/>
              </w:rPr>
              <w:t>Телефон</w:t>
            </w:r>
          </w:p>
        </w:tc>
        <w:tc>
          <w:tcPr>
            <w:tcW w:w="4853" w:type="dxa"/>
          </w:tcPr>
          <w:p w14:paraId="5F0E4389" w14:textId="0689BB93" w:rsidR="003B43E7" w:rsidRPr="00FB0627" w:rsidRDefault="003B43E7" w:rsidP="003B43E7">
            <w:pPr>
              <w:spacing w:before="0" w:after="0"/>
              <w:rPr>
                <w:highlight w:val="cyan"/>
                <w:lang w:eastAsia="uk-UA"/>
              </w:rPr>
            </w:pPr>
            <w:r w:rsidRPr="00FB0627">
              <w:rPr>
                <w:highlight w:val="cyan"/>
                <w:lang w:eastAsia="uk-UA"/>
              </w:rPr>
              <w:t xml:space="preserve"> </w:t>
            </w:r>
            <w:r>
              <w:rPr>
                <w:highlight w:val="cyan"/>
                <w:lang w:eastAsia="uk-UA"/>
              </w:rPr>
              <w:t>+380 44 000 11 22</w:t>
            </w:r>
          </w:p>
        </w:tc>
      </w:tr>
      <w:tr w:rsidR="003B43E7" w:rsidRPr="004C7C09" w14:paraId="13755299" w14:textId="77777777" w:rsidTr="003B43E7">
        <w:trPr>
          <w:trHeight w:val="397"/>
        </w:trPr>
        <w:tc>
          <w:tcPr>
            <w:tcW w:w="4155" w:type="dxa"/>
          </w:tcPr>
          <w:p w14:paraId="1DAA4F66" w14:textId="04C97EA6" w:rsidR="003B43E7" w:rsidRPr="004C7C09" w:rsidRDefault="003B43E7" w:rsidP="003B43E7">
            <w:pPr>
              <w:spacing w:before="0" w:after="0"/>
              <w:rPr>
                <w:rFonts w:eastAsia="Times New Roman"/>
                <w:szCs w:val="20"/>
                <w:lang w:eastAsia="ru-RU"/>
              </w:rPr>
            </w:pPr>
            <w:r w:rsidRPr="00C24F89">
              <w:rPr>
                <w:color w:val="000000"/>
                <w:lang w:eastAsia="uk-UA"/>
              </w:rPr>
              <w:t>Електронна адреса</w:t>
            </w:r>
          </w:p>
        </w:tc>
        <w:tc>
          <w:tcPr>
            <w:tcW w:w="4853" w:type="dxa"/>
          </w:tcPr>
          <w:p w14:paraId="131A35EA" w14:textId="6CEDB916" w:rsidR="003B43E7" w:rsidRPr="00FB0627" w:rsidRDefault="003B43E7" w:rsidP="003B43E7">
            <w:pPr>
              <w:spacing w:before="0" w:after="0"/>
              <w:rPr>
                <w:highlight w:val="cyan"/>
                <w:lang w:eastAsia="uk-UA"/>
              </w:rPr>
            </w:pPr>
            <w:r>
              <w:rPr>
                <w:color w:val="000000"/>
                <w:highlight w:val="cyan"/>
                <w:lang w:val="en-US" w:eastAsia="uk-UA"/>
              </w:rPr>
              <w:t>bunci@gmail.com</w:t>
            </w:r>
          </w:p>
        </w:tc>
      </w:tr>
    </w:tbl>
    <w:p w14:paraId="16EE740D" w14:textId="77777777" w:rsidR="00443879" w:rsidRPr="004C7C09"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4E6E09A" w14:textId="77777777" w:rsidR="00AA3D8B" w:rsidRPr="004C7C09" w:rsidRDefault="005B1052" w:rsidP="00BC204B">
      <w:pPr>
        <w:pStyle w:val="33"/>
      </w:pPr>
      <w:r w:rsidRPr="004C7C09">
        <w:t>4.2.</w:t>
      </w:r>
      <w:r w:rsidR="000B5967" w:rsidRPr="004C7C09">
        <w:t xml:space="preserve"> </w:t>
      </w:r>
      <w:r w:rsidR="00057898" w:rsidRPr="004C7C09">
        <w:rPr>
          <w:sz w:val="24"/>
          <w:szCs w:val="24"/>
        </w:rPr>
        <w:t xml:space="preserve">Заступник </w:t>
      </w:r>
      <w:r w:rsidR="00BA1DE2" w:rsidRPr="004C7C09">
        <w:rPr>
          <w:sz w:val="24"/>
          <w:szCs w:val="24"/>
        </w:rPr>
        <w:t xml:space="preserve">посадової </w:t>
      </w:r>
      <w:r w:rsidR="00057898" w:rsidRPr="004C7C09">
        <w:rPr>
          <w:sz w:val="24"/>
          <w:szCs w:val="24"/>
        </w:rPr>
        <w:t xml:space="preserve">особи, відповідальної за звіт </w:t>
      </w:r>
      <w:r w:rsidR="00BA1DE2" w:rsidRPr="004C7C09">
        <w:rPr>
          <w:sz w:val="24"/>
          <w:szCs w:val="24"/>
        </w:rPr>
        <w:t>оператора</w:t>
      </w:r>
    </w:p>
    <w:tbl>
      <w:tblPr>
        <w:tblW w:w="9008" w:type="dxa"/>
        <w:tblInd w:w="108" w:type="dxa"/>
        <w:tblLook w:val="04A0" w:firstRow="1" w:lastRow="0" w:firstColumn="1" w:lastColumn="0" w:noHBand="0" w:noVBand="1"/>
      </w:tblPr>
      <w:tblGrid>
        <w:gridCol w:w="4155"/>
        <w:gridCol w:w="4853"/>
      </w:tblGrid>
      <w:tr w:rsidR="003B43E7" w:rsidRPr="004C7C09" w14:paraId="32D1B339" w14:textId="77777777" w:rsidTr="003B43E7">
        <w:trPr>
          <w:trHeight w:val="340"/>
        </w:trPr>
        <w:tc>
          <w:tcPr>
            <w:tcW w:w="4155" w:type="dxa"/>
            <w:tcBorders>
              <w:top w:val="single" w:sz="4" w:space="0" w:color="auto"/>
              <w:left w:val="single" w:sz="4" w:space="0" w:color="auto"/>
              <w:bottom w:val="single" w:sz="4" w:space="0" w:color="auto"/>
              <w:right w:val="single" w:sz="4" w:space="0" w:color="auto"/>
            </w:tcBorders>
          </w:tcPr>
          <w:p w14:paraId="5EB3270E" w14:textId="4EA5106C" w:rsidR="003B43E7" w:rsidRPr="004C7C09" w:rsidRDefault="003B43E7" w:rsidP="003B43E7">
            <w:pPr>
              <w:spacing w:before="0" w:after="0"/>
              <w:rPr>
                <w:rFonts w:eastAsia="Times New Roman"/>
                <w:lang w:eastAsia="ru-RU"/>
              </w:rPr>
            </w:pPr>
            <w:r w:rsidRPr="00C24F89">
              <w:rPr>
                <w:color w:val="000000"/>
                <w:lang w:eastAsia="uk-UA"/>
              </w:rPr>
              <w:t>Посада</w:t>
            </w:r>
          </w:p>
        </w:tc>
        <w:tc>
          <w:tcPr>
            <w:tcW w:w="4853" w:type="dxa"/>
            <w:tcBorders>
              <w:top w:val="single" w:sz="4" w:space="0" w:color="auto"/>
              <w:left w:val="single" w:sz="4" w:space="0" w:color="auto"/>
              <w:bottom w:val="single" w:sz="4" w:space="0" w:color="auto"/>
              <w:right w:val="single" w:sz="4" w:space="0" w:color="auto"/>
            </w:tcBorders>
          </w:tcPr>
          <w:p w14:paraId="6782B0F3" w14:textId="5E4B218F" w:rsidR="003B43E7" w:rsidRPr="00FB0627" w:rsidRDefault="003B43E7" w:rsidP="003B43E7">
            <w:pPr>
              <w:spacing w:before="0" w:after="0"/>
              <w:rPr>
                <w:color w:val="000000"/>
                <w:highlight w:val="cyan"/>
                <w:lang w:eastAsia="uk-UA"/>
              </w:rPr>
            </w:pPr>
            <w:r w:rsidRPr="00FB0627">
              <w:rPr>
                <w:color w:val="000000"/>
                <w:highlight w:val="cyan"/>
                <w:lang w:eastAsia="uk-UA"/>
              </w:rPr>
              <w:t>Начальник технічного відділу</w:t>
            </w:r>
          </w:p>
        </w:tc>
      </w:tr>
      <w:tr w:rsidR="003B43E7" w:rsidRPr="004C7C09" w14:paraId="6C61A568" w14:textId="77777777" w:rsidTr="003B43E7">
        <w:trPr>
          <w:trHeight w:val="340"/>
        </w:trPr>
        <w:tc>
          <w:tcPr>
            <w:tcW w:w="4155" w:type="dxa"/>
            <w:tcBorders>
              <w:top w:val="single" w:sz="4" w:space="0" w:color="auto"/>
              <w:left w:val="single" w:sz="4" w:space="0" w:color="auto"/>
              <w:bottom w:val="single" w:sz="4" w:space="0" w:color="auto"/>
              <w:right w:val="single" w:sz="4" w:space="0" w:color="auto"/>
            </w:tcBorders>
          </w:tcPr>
          <w:p w14:paraId="62AAD47A" w14:textId="2D73CF42" w:rsidR="003B43E7" w:rsidRPr="004C7C09" w:rsidRDefault="003B43E7" w:rsidP="003B43E7">
            <w:pPr>
              <w:spacing w:before="0" w:after="0"/>
            </w:pPr>
            <w:r w:rsidRPr="00C24F89">
              <w:rPr>
                <w:color w:val="000000"/>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6207C19D" w14:textId="03535CB2" w:rsidR="003B43E7" w:rsidRPr="00FB0627" w:rsidRDefault="003B43E7" w:rsidP="003B43E7">
            <w:pPr>
              <w:spacing w:before="0" w:after="0"/>
              <w:rPr>
                <w:highlight w:val="cyan"/>
                <w:lang w:eastAsia="uk-UA"/>
              </w:rPr>
            </w:pPr>
            <w:r w:rsidRPr="00FB0627">
              <w:rPr>
                <w:highlight w:val="cyan"/>
                <w:lang w:eastAsia="uk-UA"/>
              </w:rPr>
              <w:t xml:space="preserve"> </w:t>
            </w:r>
            <w:r>
              <w:rPr>
                <w:highlight w:val="cyan"/>
                <w:lang w:eastAsia="uk-UA"/>
              </w:rPr>
              <w:t>Прізвище, Ім’я, По-батькові</w:t>
            </w:r>
          </w:p>
        </w:tc>
      </w:tr>
      <w:tr w:rsidR="003B43E7" w:rsidRPr="004C7C09" w14:paraId="3E0909AC" w14:textId="77777777" w:rsidTr="003B43E7">
        <w:trPr>
          <w:trHeight w:val="340"/>
        </w:trPr>
        <w:tc>
          <w:tcPr>
            <w:tcW w:w="4155" w:type="dxa"/>
            <w:tcBorders>
              <w:top w:val="single" w:sz="4" w:space="0" w:color="auto"/>
              <w:left w:val="single" w:sz="4" w:space="0" w:color="auto"/>
              <w:bottom w:val="single" w:sz="4" w:space="0" w:color="auto"/>
              <w:right w:val="single" w:sz="4" w:space="0" w:color="auto"/>
            </w:tcBorders>
          </w:tcPr>
          <w:p w14:paraId="5C066B88" w14:textId="4EE2F084" w:rsidR="003B43E7" w:rsidRPr="004C7C09" w:rsidRDefault="003B43E7" w:rsidP="003B43E7">
            <w:pPr>
              <w:spacing w:before="0" w:after="0"/>
              <w:rPr>
                <w:rFonts w:eastAsia="Times New Roman"/>
                <w:lang w:eastAsia="ru-RU"/>
              </w:rPr>
            </w:pPr>
            <w:r w:rsidRPr="00C24F89">
              <w:rPr>
                <w:color w:val="000000"/>
                <w:lang w:eastAsia="uk-UA"/>
              </w:rPr>
              <w:t>Телефон</w:t>
            </w:r>
          </w:p>
        </w:tc>
        <w:tc>
          <w:tcPr>
            <w:tcW w:w="4853" w:type="dxa"/>
            <w:tcBorders>
              <w:top w:val="single" w:sz="4" w:space="0" w:color="auto"/>
              <w:left w:val="nil"/>
              <w:bottom w:val="single" w:sz="4" w:space="0" w:color="auto"/>
              <w:right w:val="nil"/>
            </w:tcBorders>
          </w:tcPr>
          <w:p w14:paraId="120A2014" w14:textId="3017C1CD" w:rsidR="003B43E7" w:rsidRPr="00FB0627" w:rsidRDefault="003B43E7" w:rsidP="003B43E7">
            <w:pPr>
              <w:spacing w:before="0" w:after="0"/>
              <w:rPr>
                <w:highlight w:val="cyan"/>
                <w:lang w:eastAsia="uk-UA"/>
              </w:rPr>
            </w:pPr>
            <w:r w:rsidRPr="00FB0627">
              <w:rPr>
                <w:highlight w:val="cyan"/>
                <w:lang w:eastAsia="uk-UA"/>
              </w:rPr>
              <w:t xml:space="preserve">  </w:t>
            </w:r>
            <w:r>
              <w:rPr>
                <w:highlight w:val="cyan"/>
                <w:lang w:eastAsia="uk-UA"/>
              </w:rPr>
              <w:t>+380 44 000 11 22</w:t>
            </w:r>
          </w:p>
        </w:tc>
      </w:tr>
      <w:tr w:rsidR="003B43E7" w:rsidRPr="004C7C09" w14:paraId="325A5FE1" w14:textId="77777777" w:rsidTr="003B43E7">
        <w:trPr>
          <w:trHeight w:val="96"/>
        </w:trPr>
        <w:tc>
          <w:tcPr>
            <w:tcW w:w="4155" w:type="dxa"/>
            <w:tcBorders>
              <w:top w:val="single" w:sz="4" w:space="0" w:color="auto"/>
              <w:left w:val="single" w:sz="4" w:space="0" w:color="auto"/>
              <w:bottom w:val="single" w:sz="4" w:space="0" w:color="auto"/>
              <w:right w:val="single" w:sz="4" w:space="0" w:color="auto"/>
            </w:tcBorders>
          </w:tcPr>
          <w:p w14:paraId="3B7D2BD2" w14:textId="7331D41D" w:rsidR="003B43E7" w:rsidRPr="004C7C09" w:rsidRDefault="003B43E7" w:rsidP="003B43E7">
            <w:pPr>
              <w:spacing w:before="0" w:after="0"/>
              <w:rPr>
                <w:rFonts w:eastAsia="Times New Roman"/>
                <w:lang w:eastAsia="ru-RU"/>
              </w:rPr>
            </w:pPr>
            <w:r w:rsidRPr="00C24F89">
              <w:rPr>
                <w:color w:val="000000"/>
                <w:lang w:eastAsia="uk-UA"/>
              </w:rPr>
              <w:t>Електронна адреса</w:t>
            </w:r>
          </w:p>
        </w:tc>
        <w:tc>
          <w:tcPr>
            <w:tcW w:w="4853" w:type="dxa"/>
            <w:tcBorders>
              <w:top w:val="single" w:sz="4" w:space="0" w:color="auto"/>
              <w:left w:val="nil"/>
              <w:bottom w:val="single" w:sz="4" w:space="0" w:color="auto"/>
              <w:right w:val="nil"/>
            </w:tcBorders>
          </w:tcPr>
          <w:p w14:paraId="4A8835EA" w14:textId="1A72A49A" w:rsidR="003B43E7" w:rsidRPr="00FB0627" w:rsidRDefault="003B43E7" w:rsidP="003B43E7">
            <w:pPr>
              <w:spacing w:before="0" w:after="0"/>
              <w:rPr>
                <w:highlight w:val="cyan"/>
                <w:lang w:eastAsia="uk-UA"/>
              </w:rPr>
            </w:pPr>
            <w:r w:rsidRPr="00FB0627">
              <w:rPr>
                <w:highlight w:val="cyan"/>
                <w:lang w:eastAsia="uk-UA"/>
              </w:rPr>
              <w:t xml:space="preserve"> </w:t>
            </w:r>
            <w:r>
              <w:rPr>
                <w:color w:val="000000"/>
                <w:highlight w:val="cyan"/>
                <w:lang w:val="en-US" w:eastAsia="uk-UA"/>
              </w:rPr>
              <w:t>bunci@gmail.com</w:t>
            </w:r>
          </w:p>
        </w:tc>
      </w:tr>
    </w:tbl>
    <w:p w14:paraId="501D036B" w14:textId="77777777" w:rsidR="007520B7" w:rsidRPr="004C7C09"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bookmarkStart w:id="6" w:name="_Toc532296171"/>
    </w:p>
    <w:p w14:paraId="0419010F" w14:textId="77777777" w:rsidR="007520B7" w:rsidRPr="004C7C09" w:rsidRDefault="007520B7">
      <w:pPr>
        <w:spacing w:before="0" w:after="0"/>
        <w:rPr>
          <w:rFonts w:eastAsia="Times New Roman"/>
          <w:b/>
          <w:bCs/>
          <w:sz w:val="20"/>
          <w:szCs w:val="20"/>
          <w:lang w:eastAsia="ru-RU"/>
        </w:rPr>
      </w:pPr>
      <w:r w:rsidRPr="004C7C09">
        <w:rPr>
          <w:rFonts w:eastAsia="Times New Roman"/>
          <w:b/>
          <w:bCs/>
          <w:sz w:val="20"/>
          <w:szCs w:val="20"/>
          <w:lang w:eastAsia="ru-RU"/>
        </w:rPr>
        <w:br w:type="page"/>
      </w:r>
    </w:p>
    <w:p w14:paraId="4E4A401D" w14:textId="77777777" w:rsidR="00F61B6E" w:rsidRPr="004C7C09" w:rsidRDefault="00910BA8" w:rsidP="007B02DE">
      <w:pPr>
        <w:pStyle w:val="22"/>
      </w:pPr>
      <w:r w:rsidRPr="004C7C09">
        <w:lastRenderedPageBreak/>
        <w:t xml:space="preserve">5. </w:t>
      </w:r>
      <w:r w:rsidR="00A5382A" w:rsidRPr="004C7C09">
        <w:t>Дані про</w:t>
      </w:r>
      <w:r w:rsidRPr="004C7C09">
        <w:t xml:space="preserve"> </w:t>
      </w:r>
      <w:r w:rsidR="00081CAC" w:rsidRPr="004C7C09">
        <w:t>в</w:t>
      </w:r>
      <w:r w:rsidRPr="004C7C09">
        <w:t>ерифікатора</w:t>
      </w:r>
      <w:bookmarkEnd w:id="6"/>
      <w:r w:rsidR="00A5382A" w:rsidRPr="004C7C09">
        <w:t xml:space="preserve"> звіту оператора</w:t>
      </w:r>
    </w:p>
    <w:p w14:paraId="74903B95" w14:textId="77777777" w:rsidR="004F5294" w:rsidRPr="004F5294" w:rsidRDefault="005B1052" w:rsidP="004F5294">
      <w:pPr>
        <w:pStyle w:val="33"/>
        <w:rPr>
          <w:sz w:val="24"/>
          <w:szCs w:val="24"/>
        </w:rPr>
      </w:pPr>
      <w:r w:rsidRPr="004F5294">
        <w:rPr>
          <w:sz w:val="24"/>
          <w:szCs w:val="24"/>
        </w:rPr>
        <w:t xml:space="preserve">5.1. </w:t>
      </w:r>
      <w:r w:rsidR="004F5294" w:rsidRPr="004F5294">
        <w:rPr>
          <w:sz w:val="24"/>
          <w:szCs w:val="24"/>
        </w:rPr>
        <w:t>Найменування та місцезнаходження верифікатора</w:t>
      </w:r>
    </w:p>
    <w:tbl>
      <w:tblPr>
        <w:tblW w:w="9054" w:type="dxa"/>
        <w:tblInd w:w="108" w:type="dxa"/>
        <w:tblLook w:val="04A0" w:firstRow="1" w:lastRow="0" w:firstColumn="1" w:lastColumn="0" w:noHBand="0" w:noVBand="1"/>
      </w:tblPr>
      <w:tblGrid>
        <w:gridCol w:w="4201"/>
        <w:gridCol w:w="4853"/>
      </w:tblGrid>
      <w:tr w:rsidR="004F5294" w:rsidRPr="004C7C09" w14:paraId="26B66754"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111AAC62" w14:textId="68C615B8" w:rsidR="004F5294" w:rsidRPr="004C7C09" w:rsidRDefault="004F5294" w:rsidP="004F5294">
            <w:pPr>
              <w:spacing w:before="0" w:after="0"/>
              <w:rPr>
                <w:szCs w:val="20"/>
                <w:lang w:eastAsia="ru-RU"/>
              </w:rPr>
            </w:pPr>
            <w:r w:rsidRPr="00C24F89">
              <w:rPr>
                <w:color w:val="000000"/>
                <w:lang w:eastAsia="uk-UA"/>
              </w:rPr>
              <w:t>Найменування верифікатора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082D872" w14:textId="2F43C848" w:rsidR="004F5294" w:rsidRPr="004520C2" w:rsidRDefault="004520C2" w:rsidP="004F5294">
            <w:pPr>
              <w:spacing w:before="0" w:after="0"/>
              <w:rPr>
                <w:bCs/>
                <w:szCs w:val="24"/>
                <w:highlight w:val="cyan"/>
              </w:rPr>
            </w:pPr>
            <w:r w:rsidRPr="004520C2">
              <w:rPr>
                <w:bCs/>
                <w:szCs w:val="24"/>
                <w:highlight w:val="cyan"/>
              </w:rPr>
              <w:t>ТОВ «Бюро консалтингових та аудиторських послуг «ТРАНС-ЖИД»</w:t>
            </w:r>
          </w:p>
        </w:tc>
      </w:tr>
      <w:tr w:rsidR="004F5294" w:rsidRPr="004C7C09" w14:paraId="42475813"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77D5919B" w14:textId="123C1E52" w:rsidR="004F5294" w:rsidRPr="004C7C09" w:rsidRDefault="004F5294" w:rsidP="004F5294">
            <w:pPr>
              <w:spacing w:before="0" w:after="0"/>
              <w:rPr>
                <w:rFonts w:eastAsia="Times New Roman"/>
                <w:szCs w:val="20"/>
                <w:lang w:eastAsia="ru-RU"/>
              </w:rPr>
            </w:pPr>
            <w:r w:rsidRPr="00C24F89">
              <w:rPr>
                <w:color w:val="000000"/>
                <w:lang w:eastAsia="uk-UA"/>
              </w:rPr>
              <w:t>Місцезнаходження</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220C05CD" w14:textId="7215B8AC" w:rsidR="004F5294" w:rsidRPr="004520C2" w:rsidRDefault="004520C2" w:rsidP="004F5294">
            <w:pPr>
              <w:spacing w:before="0" w:after="0"/>
              <w:rPr>
                <w:bCs/>
                <w:szCs w:val="24"/>
                <w:highlight w:val="cyan"/>
              </w:rPr>
            </w:pPr>
            <w:r w:rsidRPr="004520C2">
              <w:rPr>
                <w:bCs/>
                <w:szCs w:val="24"/>
                <w:highlight w:val="cyan"/>
              </w:rPr>
              <w:t>вул. Петра Сакуна,1</w:t>
            </w:r>
          </w:p>
        </w:tc>
      </w:tr>
      <w:tr w:rsidR="004F5294" w:rsidRPr="004C7C09" w14:paraId="1361ADC0"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49F1DAB7" w14:textId="2763E78A" w:rsidR="004F5294" w:rsidRPr="004C7C09" w:rsidRDefault="004F5294" w:rsidP="004F5294">
            <w:pPr>
              <w:spacing w:before="0" w:after="0"/>
              <w:rPr>
                <w:rFonts w:eastAsia="Times New Roman"/>
                <w:szCs w:val="20"/>
                <w:lang w:eastAsia="ru-RU"/>
              </w:rPr>
            </w:pPr>
            <w:r w:rsidRPr="00C24F89">
              <w:rPr>
                <w:color w:val="000000"/>
                <w:lang w:eastAsia="uk-UA"/>
              </w:rPr>
              <w:t>Населений пункт</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FA18B17" w14:textId="2160D01D" w:rsidR="004F5294" w:rsidRPr="004520C2" w:rsidRDefault="004520C2" w:rsidP="004F5294">
            <w:pPr>
              <w:spacing w:before="0" w:after="0"/>
              <w:rPr>
                <w:rFonts w:eastAsia="Times New Roman"/>
                <w:bCs/>
                <w:szCs w:val="24"/>
                <w:highlight w:val="cyan"/>
                <w:lang w:eastAsia="ru-RU"/>
              </w:rPr>
            </w:pPr>
            <w:r w:rsidRPr="004520C2">
              <w:rPr>
                <w:rFonts w:eastAsia="Times New Roman"/>
                <w:bCs/>
                <w:szCs w:val="24"/>
                <w:highlight w:val="cyan"/>
                <w:lang w:eastAsia="ru-RU"/>
              </w:rPr>
              <w:t>Місто Київ</w:t>
            </w:r>
          </w:p>
        </w:tc>
      </w:tr>
      <w:tr w:rsidR="004F5294" w:rsidRPr="004C7C09" w14:paraId="5FE423E3"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36E348BA" w14:textId="3EB65201" w:rsidR="004F5294" w:rsidRPr="004C7C09" w:rsidRDefault="004F5294" w:rsidP="004F5294">
            <w:pPr>
              <w:spacing w:before="0" w:after="0"/>
              <w:rPr>
                <w:rFonts w:eastAsia="Times New Roman"/>
                <w:szCs w:val="20"/>
                <w:lang w:eastAsia="ru-RU"/>
              </w:rPr>
            </w:pPr>
            <w:r w:rsidRPr="00C24F89">
              <w:rPr>
                <w:color w:val="000000"/>
                <w:lang w:eastAsia="uk-UA"/>
              </w:rPr>
              <w:t>Район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AD6721B" w14:textId="53FA95DC" w:rsidR="004F5294" w:rsidRPr="004520C2" w:rsidRDefault="004520C2" w:rsidP="004F5294">
            <w:pPr>
              <w:spacing w:before="0" w:after="0"/>
              <w:rPr>
                <w:rFonts w:eastAsia="Times New Roman"/>
                <w:bCs/>
                <w:szCs w:val="24"/>
                <w:highlight w:val="cyan"/>
                <w:lang w:eastAsia="ru-RU"/>
              </w:rPr>
            </w:pPr>
            <w:r w:rsidRPr="004520C2">
              <w:rPr>
                <w:rFonts w:eastAsia="Times New Roman"/>
                <w:bCs/>
                <w:szCs w:val="24"/>
                <w:highlight w:val="cyan"/>
                <w:lang w:eastAsia="ru-RU"/>
              </w:rPr>
              <w:t>н/з</w:t>
            </w:r>
          </w:p>
        </w:tc>
      </w:tr>
      <w:tr w:rsidR="004F5294" w:rsidRPr="004C7C09" w14:paraId="7B97836C"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2163A609" w14:textId="7374C508" w:rsidR="004F5294" w:rsidRPr="004C7C09" w:rsidRDefault="004F5294" w:rsidP="004F5294">
            <w:pPr>
              <w:spacing w:before="0" w:after="0"/>
              <w:rPr>
                <w:rFonts w:eastAsia="Times New Roman"/>
                <w:szCs w:val="20"/>
                <w:lang w:eastAsia="ru-RU"/>
              </w:rPr>
            </w:pPr>
            <w:r w:rsidRPr="00C24F89">
              <w:rPr>
                <w:color w:val="000000"/>
                <w:lang w:eastAsia="uk-UA"/>
              </w:rPr>
              <w:t>Область</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491D1410" w14:textId="441FAC9A" w:rsidR="004F5294" w:rsidRPr="004520C2" w:rsidRDefault="004520C2" w:rsidP="004F5294">
            <w:pPr>
              <w:spacing w:before="0" w:after="0"/>
              <w:rPr>
                <w:rFonts w:eastAsia="Times New Roman"/>
                <w:bCs/>
                <w:szCs w:val="24"/>
                <w:highlight w:val="cyan"/>
                <w:lang w:eastAsia="ru-RU"/>
              </w:rPr>
            </w:pPr>
            <w:r w:rsidRPr="004520C2">
              <w:rPr>
                <w:rFonts w:eastAsia="Times New Roman"/>
                <w:bCs/>
                <w:szCs w:val="24"/>
                <w:highlight w:val="cyan"/>
                <w:lang w:eastAsia="ru-RU"/>
              </w:rPr>
              <w:t>н/з</w:t>
            </w:r>
          </w:p>
        </w:tc>
      </w:tr>
      <w:tr w:rsidR="004F5294" w:rsidRPr="004C7C09" w14:paraId="6BC03532" w14:textId="77777777" w:rsidTr="004F5294">
        <w:trPr>
          <w:trHeight w:val="340"/>
        </w:trPr>
        <w:tc>
          <w:tcPr>
            <w:tcW w:w="4201" w:type="dxa"/>
            <w:tcBorders>
              <w:top w:val="single" w:sz="4" w:space="0" w:color="auto"/>
              <w:left w:val="single" w:sz="4" w:space="0" w:color="auto"/>
              <w:bottom w:val="single" w:sz="4" w:space="0" w:color="auto"/>
              <w:right w:val="single" w:sz="4" w:space="0" w:color="auto"/>
            </w:tcBorders>
          </w:tcPr>
          <w:p w14:paraId="27EB4228" w14:textId="61B7A77C" w:rsidR="004F5294" w:rsidRPr="004C7C09" w:rsidRDefault="004F5294" w:rsidP="004F5294">
            <w:pPr>
              <w:spacing w:before="0" w:after="0"/>
              <w:rPr>
                <w:rFonts w:eastAsia="Times New Roman"/>
                <w:szCs w:val="20"/>
                <w:lang w:eastAsia="ru-RU"/>
              </w:rPr>
            </w:pPr>
            <w:r w:rsidRPr="00C24F89">
              <w:rPr>
                <w:color w:val="000000"/>
                <w:lang w:eastAsia="uk-UA"/>
              </w:rPr>
              <w:t>Поштовий індекс</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6DC2F865" w14:textId="5F949099" w:rsidR="004F5294" w:rsidRPr="004520C2" w:rsidRDefault="003B43E7" w:rsidP="004F5294">
            <w:pPr>
              <w:spacing w:before="0" w:after="0"/>
              <w:rPr>
                <w:rFonts w:eastAsia="Times New Roman"/>
                <w:bCs/>
                <w:szCs w:val="24"/>
                <w:highlight w:val="cyan"/>
                <w:lang w:eastAsia="ru-RU"/>
              </w:rPr>
            </w:pPr>
            <w:r>
              <w:rPr>
                <w:rFonts w:eastAsia="Times New Roman"/>
                <w:bCs/>
                <w:szCs w:val="24"/>
                <w:highlight w:val="cyan"/>
                <w:lang w:eastAsia="ru-RU"/>
              </w:rPr>
              <w:t>00000</w:t>
            </w:r>
          </w:p>
        </w:tc>
      </w:tr>
    </w:tbl>
    <w:p w14:paraId="47C5BEC4" w14:textId="77777777" w:rsidR="007520B7" w:rsidRPr="004C7C09"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08344BEF" w14:textId="77777777" w:rsidR="005C3765" w:rsidRPr="004C7C09"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5951C46C" w14:textId="77777777" w:rsidR="00D3175F" w:rsidRPr="004C7C09" w:rsidRDefault="005B1052" w:rsidP="00BC204B">
      <w:pPr>
        <w:pStyle w:val="33"/>
      </w:pPr>
      <w:r w:rsidRPr="004C7C09">
        <w:t xml:space="preserve">5.2. </w:t>
      </w:r>
      <w:r w:rsidR="00EF4C51" w:rsidRPr="004C7C09">
        <w:rPr>
          <w:sz w:val="24"/>
          <w:szCs w:val="24"/>
        </w:rPr>
        <w:t>Уповноважена</w:t>
      </w:r>
      <w:r w:rsidR="00A50E6E" w:rsidRPr="004C7C09">
        <w:rPr>
          <w:sz w:val="24"/>
          <w:szCs w:val="24"/>
        </w:rPr>
        <w:t xml:space="preserve"> особа в</w:t>
      </w:r>
      <w:r w:rsidR="00081CAC" w:rsidRPr="004C7C09">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4F5294" w:rsidRPr="004C7C09" w14:paraId="3B49E725" w14:textId="77777777" w:rsidTr="004F5294">
        <w:trPr>
          <w:trHeight w:val="340"/>
        </w:trPr>
        <w:tc>
          <w:tcPr>
            <w:tcW w:w="4144" w:type="dxa"/>
            <w:tcBorders>
              <w:top w:val="single" w:sz="4" w:space="0" w:color="auto"/>
              <w:left w:val="single" w:sz="4" w:space="0" w:color="auto"/>
              <w:bottom w:val="single" w:sz="4" w:space="0" w:color="auto"/>
              <w:right w:val="single" w:sz="4" w:space="0" w:color="auto"/>
            </w:tcBorders>
          </w:tcPr>
          <w:p w14:paraId="4673A5B0" w14:textId="0A2EF6FF" w:rsidR="004F5294" w:rsidRPr="004C7C09" w:rsidRDefault="004F5294" w:rsidP="004F5294">
            <w:pPr>
              <w:spacing w:before="0" w:after="0"/>
              <w:rPr>
                <w:rFonts w:eastAsia="Times New Roman"/>
                <w:szCs w:val="20"/>
                <w:lang w:eastAsia="ru-RU"/>
              </w:rPr>
            </w:pPr>
            <w:r w:rsidRPr="00C24F89">
              <w:rPr>
                <w:color w:val="000000"/>
                <w:lang w:eastAsia="uk-UA"/>
              </w:rPr>
              <w:t>Посада</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F1B2" w14:textId="4F855119" w:rsidR="004F5294" w:rsidRPr="003B43E7" w:rsidRDefault="004520C2" w:rsidP="004F5294">
            <w:pPr>
              <w:spacing w:before="0" w:after="0"/>
              <w:rPr>
                <w:highlight w:val="cyan"/>
                <w:lang w:eastAsia="uk-UA"/>
              </w:rPr>
            </w:pPr>
            <w:r w:rsidRPr="003B43E7">
              <w:rPr>
                <w:highlight w:val="cyan"/>
                <w:lang w:eastAsia="uk-UA"/>
              </w:rPr>
              <w:t>Генеральний директор</w:t>
            </w:r>
          </w:p>
        </w:tc>
      </w:tr>
      <w:tr w:rsidR="003B43E7" w:rsidRPr="004C7C09" w14:paraId="60286561" w14:textId="77777777" w:rsidTr="006013D9">
        <w:trPr>
          <w:trHeight w:val="340"/>
        </w:trPr>
        <w:tc>
          <w:tcPr>
            <w:tcW w:w="4144" w:type="dxa"/>
            <w:tcBorders>
              <w:top w:val="single" w:sz="4" w:space="0" w:color="auto"/>
              <w:left w:val="single" w:sz="4" w:space="0" w:color="auto"/>
              <w:bottom w:val="single" w:sz="4" w:space="0" w:color="auto"/>
              <w:right w:val="single" w:sz="4" w:space="0" w:color="auto"/>
            </w:tcBorders>
          </w:tcPr>
          <w:p w14:paraId="17C2E2DD" w14:textId="46C6457D" w:rsidR="003B43E7" w:rsidRPr="004C7C09" w:rsidRDefault="003B43E7" w:rsidP="003B43E7">
            <w:pPr>
              <w:spacing w:before="0" w:after="0"/>
              <w:rPr>
                <w:szCs w:val="20"/>
              </w:rPr>
            </w:pPr>
            <w:r w:rsidRPr="00C24F89">
              <w:rPr>
                <w:color w:val="000000"/>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22CE51E4" w14:textId="07FB9636" w:rsidR="003B43E7" w:rsidRPr="003B43E7" w:rsidRDefault="003B43E7" w:rsidP="003B43E7">
            <w:pPr>
              <w:spacing w:before="0" w:after="0"/>
              <w:rPr>
                <w:highlight w:val="cyan"/>
                <w:lang w:eastAsia="uk-UA"/>
              </w:rPr>
            </w:pPr>
            <w:r>
              <w:rPr>
                <w:highlight w:val="cyan"/>
                <w:lang w:eastAsia="uk-UA"/>
              </w:rPr>
              <w:t>Прізвище, Ім’я, По батькові</w:t>
            </w:r>
          </w:p>
        </w:tc>
      </w:tr>
      <w:tr w:rsidR="003B43E7" w:rsidRPr="004C7C09" w14:paraId="66D2AAAF" w14:textId="77777777" w:rsidTr="004F5294">
        <w:trPr>
          <w:trHeight w:val="340"/>
        </w:trPr>
        <w:tc>
          <w:tcPr>
            <w:tcW w:w="4144" w:type="dxa"/>
            <w:tcBorders>
              <w:top w:val="single" w:sz="4" w:space="0" w:color="auto"/>
              <w:left w:val="single" w:sz="4" w:space="0" w:color="auto"/>
              <w:bottom w:val="single" w:sz="4" w:space="0" w:color="auto"/>
              <w:right w:val="single" w:sz="4" w:space="0" w:color="auto"/>
            </w:tcBorders>
          </w:tcPr>
          <w:p w14:paraId="710E0E5A" w14:textId="3F64B6BC" w:rsidR="003B43E7" w:rsidRPr="004C7C09" w:rsidRDefault="003B43E7" w:rsidP="003B43E7">
            <w:pPr>
              <w:spacing w:before="0" w:after="0"/>
              <w:rPr>
                <w:rFonts w:eastAsia="Times New Roman"/>
                <w:szCs w:val="20"/>
                <w:lang w:eastAsia="ru-RU"/>
              </w:rPr>
            </w:pPr>
            <w:r w:rsidRPr="00C24F89">
              <w:rPr>
                <w:color w:val="000000"/>
                <w:lang w:eastAsia="uk-UA"/>
              </w:rPr>
              <w:t>Телефон</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A3511" w14:textId="797E2BD6" w:rsidR="003B43E7" w:rsidRPr="003B43E7" w:rsidRDefault="003B43E7" w:rsidP="003B43E7">
            <w:pPr>
              <w:spacing w:before="0" w:after="0"/>
              <w:rPr>
                <w:highlight w:val="cyan"/>
                <w:lang w:eastAsia="uk-UA"/>
              </w:rPr>
            </w:pPr>
            <w:r w:rsidRPr="003B43E7">
              <w:rPr>
                <w:highlight w:val="cyan"/>
                <w:lang w:eastAsia="uk-UA"/>
              </w:rPr>
              <w:t>(044) 000 11 33</w:t>
            </w:r>
          </w:p>
        </w:tc>
      </w:tr>
      <w:tr w:rsidR="003B43E7" w:rsidRPr="004C7C09" w14:paraId="64ACF89D" w14:textId="77777777" w:rsidTr="004520C2">
        <w:trPr>
          <w:trHeight w:val="70"/>
        </w:trPr>
        <w:tc>
          <w:tcPr>
            <w:tcW w:w="4144" w:type="dxa"/>
            <w:tcBorders>
              <w:top w:val="single" w:sz="4" w:space="0" w:color="auto"/>
              <w:left w:val="single" w:sz="4" w:space="0" w:color="auto"/>
              <w:bottom w:val="single" w:sz="4" w:space="0" w:color="auto"/>
              <w:right w:val="single" w:sz="4" w:space="0" w:color="auto"/>
            </w:tcBorders>
          </w:tcPr>
          <w:p w14:paraId="754DF910" w14:textId="15C31A79" w:rsidR="003B43E7" w:rsidRPr="004C7C09" w:rsidRDefault="003B43E7" w:rsidP="003B43E7">
            <w:pPr>
              <w:spacing w:before="0" w:after="0"/>
              <w:rPr>
                <w:rFonts w:eastAsia="Times New Roman"/>
                <w:szCs w:val="20"/>
                <w:lang w:eastAsia="ru-RU"/>
              </w:rPr>
            </w:pPr>
            <w:r w:rsidRPr="00C24F89">
              <w:rPr>
                <w:color w:val="000000"/>
                <w:lang w:eastAsia="uk-UA"/>
              </w:rPr>
              <w:t>Електронна адреса</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E7A8" w14:textId="77EDADFE" w:rsidR="003B43E7" w:rsidRPr="003B43E7" w:rsidRDefault="003B43E7" w:rsidP="003B43E7">
            <w:pPr>
              <w:spacing w:before="0" w:after="0"/>
              <w:rPr>
                <w:highlight w:val="cyan"/>
                <w:lang w:eastAsia="uk-UA"/>
              </w:rPr>
            </w:pPr>
            <w:r w:rsidRPr="003B43E7">
              <w:rPr>
                <w:highlight w:val="cyan"/>
                <w:lang w:eastAsia="uk-UA"/>
              </w:rPr>
              <w:t>bunci@gmail.com</w:t>
            </w:r>
          </w:p>
        </w:tc>
      </w:tr>
    </w:tbl>
    <w:p w14:paraId="5ACA7E0B" w14:textId="77777777" w:rsidR="007520B7" w:rsidRPr="004C7C09"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25525220" w14:textId="77777777" w:rsidR="005C3765" w:rsidRPr="004C7C09"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 w:val="20"/>
          <w:szCs w:val="20"/>
          <w:lang w:eastAsia="ru-RU"/>
        </w:rPr>
      </w:pPr>
    </w:p>
    <w:p w14:paraId="62255F34" w14:textId="77777777" w:rsidR="00D3175F" w:rsidRPr="004C7C09" w:rsidRDefault="005B1052" w:rsidP="00BC204B">
      <w:pPr>
        <w:pStyle w:val="33"/>
      </w:pPr>
      <w:r w:rsidRPr="004C7C09">
        <w:t>5.3.</w:t>
      </w:r>
      <w:r w:rsidR="000B5967" w:rsidRPr="004C7C09">
        <w:t xml:space="preserve"> </w:t>
      </w:r>
      <w:r w:rsidR="00D3175F" w:rsidRPr="004C7C09">
        <w:rPr>
          <w:sz w:val="24"/>
          <w:szCs w:val="24"/>
        </w:rPr>
        <w:t xml:space="preserve">Інформація про акредитацію </w:t>
      </w:r>
      <w:r w:rsidR="002676F2" w:rsidRPr="004C7C09">
        <w:rPr>
          <w:sz w:val="24"/>
          <w:szCs w:val="24"/>
        </w:rPr>
        <w:t>в</w:t>
      </w:r>
      <w:r w:rsidR="00D3175F" w:rsidRPr="004C7C09">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4C7C09" w14:paraId="276264ED"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235F7" w14:textId="77777777" w:rsidR="00EA783A" w:rsidRPr="004C7C09" w:rsidRDefault="00EA783A" w:rsidP="005B210B">
            <w:pPr>
              <w:spacing w:before="0" w:after="0"/>
              <w:rPr>
                <w:rFonts w:eastAsia="Times New Roman"/>
                <w:szCs w:val="20"/>
                <w:lang w:eastAsia="ru-RU"/>
              </w:rPr>
            </w:pPr>
            <w:r w:rsidRPr="004C7C09">
              <w:rPr>
                <w:rFonts w:eastAsia="Times New Roman"/>
                <w:sz w:val="22"/>
                <w:szCs w:val="20"/>
                <w:lang w:eastAsia="ru-RU"/>
              </w:rPr>
              <w:t>Реєстраційний номер</w:t>
            </w:r>
            <w:r w:rsidR="003B2209" w:rsidRPr="004C7C09">
              <w:rPr>
                <w:rFonts w:eastAsia="Times New Roman"/>
                <w:sz w:val="22"/>
                <w:szCs w:val="20"/>
                <w:lang w:eastAsia="ru-RU"/>
              </w:rPr>
              <w:t xml:space="preserve"> атестата про акредитацію</w:t>
            </w:r>
            <w:r w:rsidRPr="004C7C09">
              <w:rPr>
                <w:rFonts w:eastAsia="Times New Roman"/>
                <w:sz w:val="22"/>
                <w:szCs w:val="20"/>
                <w:lang w:eastAsia="ru-RU"/>
              </w:rPr>
              <w:t xml:space="preserve">, </w:t>
            </w:r>
            <w:r w:rsidR="007818E8" w:rsidRPr="004C7C09">
              <w:rPr>
                <w:rFonts w:eastAsia="Times New Roman"/>
                <w:sz w:val="22"/>
                <w:szCs w:val="20"/>
                <w:lang w:eastAsia="ru-RU"/>
              </w:rPr>
              <w:t>надан</w:t>
            </w:r>
            <w:r w:rsidR="00A76446" w:rsidRPr="004C7C09">
              <w:rPr>
                <w:rFonts w:eastAsia="Times New Roman"/>
                <w:sz w:val="22"/>
                <w:szCs w:val="20"/>
                <w:lang w:eastAsia="ru-RU"/>
              </w:rPr>
              <w:t>ого</w:t>
            </w:r>
            <w:r w:rsidR="007818E8" w:rsidRPr="004C7C09">
              <w:rPr>
                <w:rFonts w:eastAsia="Times New Roman"/>
                <w:sz w:val="22"/>
                <w:szCs w:val="20"/>
                <w:lang w:eastAsia="ru-RU"/>
              </w:rPr>
              <w:t xml:space="preserve"> </w:t>
            </w:r>
            <w:r w:rsidR="00F167E9" w:rsidRPr="004C7C09">
              <w:rPr>
                <w:rFonts w:eastAsia="Times New Roman"/>
                <w:sz w:val="22"/>
                <w:szCs w:val="20"/>
                <w:lang w:eastAsia="ru-RU"/>
              </w:rPr>
              <w:t>Н</w:t>
            </w:r>
            <w:r w:rsidR="007818E8" w:rsidRPr="004C7C09">
              <w:rPr>
                <w:rFonts w:eastAsia="Times New Roman"/>
                <w:sz w:val="22"/>
                <w:szCs w:val="20"/>
                <w:lang w:eastAsia="ru-RU"/>
              </w:rPr>
              <w:t xml:space="preserve">аціональним </w:t>
            </w:r>
            <w:r w:rsidR="00F167E9" w:rsidRPr="004C7C09">
              <w:rPr>
                <w:rFonts w:eastAsia="Times New Roman"/>
                <w:sz w:val="22"/>
                <w:szCs w:val="20"/>
                <w:lang w:eastAsia="ru-RU"/>
              </w:rPr>
              <w:t>агентством з</w:t>
            </w:r>
            <w:r w:rsidR="007818E8" w:rsidRPr="004C7C09">
              <w:rPr>
                <w:rFonts w:eastAsia="Times New Roman"/>
                <w:sz w:val="22"/>
                <w:szCs w:val="20"/>
                <w:lang w:eastAsia="ru-RU"/>
              </w:rPr>
              <w:t xml:space="preserve"> </w:t>
            </w:r>
            <w:r w:rsidR="00F167E9" w:rsidRPr="004C7C09">
              <w:rPr>
                <w:rFonts w:eastAsia="Times New Roman"/>
                <w:sz w:val="22"/>
                <w:szCs w:val="20"/>
                <w:lang w:eastAsia="ru-RU"/>
              </w:rPr>
              <w:t xml:space="preserve">акредитації </w:t>
            </w:r>
            <w:r w:rsidR="007818E8" w:rsidRPr="004C7C09">
              <w:rPr>
                <w:rFonts w:eastAsia="Times New Roman"/>
                <w:sz w:val="22"/>
                <w:szCs w:val="20"/>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0B9D2A09" w14:textId="00090C66" w:rsidR="00EA783A" w:rsidRPr="004520C2" w:rsidRDefault="00EA783A" w:rsidP="005B210B">
            <w:pPr>
              <w:spacing w:before="0" w:after="0"/>
              <w:rPr>
                <w:rFonts w:eastAsia="Times New Roman"/>
                <w:szCs w:val="20"/>
                <w:lang w:val="en-US" w:eastAsia="ru-RU"/>
              </w:rPr>
            </w:pPr>
            <w:r w:rsidRPr="004C7C09">
              <w:rPr>
                <w:rFonts w:eastAsia="Times New Roman"/>
                <w:sz w:val="22"/>
                <w:szCs w:val="20"/>
                <w:lang w:eastAsia="ru-RU"/>
              </w:rPr>
              <w:t> </w:t>
            </w:r>
            <w:r w:rsidR="004520C2" w:rsidRPr="004520C2">
              <w:rPr>
                <w:rFonts w:eastAsia="Times New Roman"/>
                <w:sz w:val="22"/>
                <w:szCs w:val="20"/>
                <w:highlight w:val="cyan"/>
                <w:lang w:eastAsia="ru-RU"/>
              </w:rPr>
              <w:t>№9</w:t>
            </w:r>
            <w:r w:rsidR="001810D9">
              <w:rPr>
                <w:rFonts w:eastAsia="Times New Roman"/>
                <w:sz w:val="22"/>
                <w:szCs w:val="20"/>
                <w:highlight w:val="cyan"/>
                <w:lang w:eastAsia="ru-RU"/>
              </w:rPr>
              <w:t>О</w:t>
            </w:r>
            <w:r w:rsidR="004520C2" w:rsidRPr="004520C2">
              <w:rPr>
                <w:rFonts w:eastAsia="Times New Roman"/>
                <w:sz w:val="22"/>
                <w:szCs w:val="20"/>
                <w:highlight w:val="cyan"/>
                <w:lang w:eastAsia="ru-RU"/>
              </w:rPr>
              <w:t>045 від 10.07.2022</w:t>
            </w:r>
          </w:p>
        </w:tc>
      </w:tr>
    </w:tbl>
    <w:p w14:paraId="04C6A0C8" w14:textId="77777777" w:rsidR="006B0345" w:rsidRPr="004C7C09" w:rsidRDefault="006B0345">
      <w:pPr>
        <w:spacing w:before="0" w:after="0"/>
        <w:rPr>
          <w:b/>
          <w:bCs/>
          <w:szCs w:val="24"/>
          <w:lang w:eastAsia="ru-RU"/>
        </w:rPr>
      </w:pPr>
    </w:p>
    <w:p w14:paraId="5312D379" w14:textId="77777777" w:rsidR="00527943" w:rsidRPr="004C7C09" w:rsidRDefault="00527943">
      <w:pPr>
        <w:spacing w:before="0" w:after="200" w:line="276" w:lineRule="auto"/>
        <w:rPr>
          <w:b/>
          <w:bCs/>
          <w:szCs w:val="24"/>
          <w:lang w:eastAsia="ru-RU"/>
        </w:rPr>
        <w:sectPr w:rsidR="00527943" w:rsidRPr="004C7C09" w:rsidSect="000E236B">
          <w:headerReference w:type="default" r:id="rId8"/>
          <w:footerReference w:type="first" r:id="rId9"/>
          <w:pgSz w:w="11906" w:h="16838" w:code="9"/>
          <w:pgMar w:top="1134" w:right="851" w:bottom="851" w:left="1418" w:header="709" w:footer="709" w:gutter="0"/>
          <w:cols w:space="708"/>
          <w:titlePg/>
          <w:docGrid w:linePitch="360"/>
        </w:sectPr>
      </w:pPr>
    </w:p>
    <w:p w14:paraId="1447B95A" w14:textId="77777777" w:rsidR="006F271B" w:rsidRPr="004C7C09" w:rsidRDefault="006F271B" w:rsidP="00C2370A">
      <w:pPr>
        <w:pStyle w:val="1"/>
      </w:pPr>
      <w:bookmarkStart w:id="7" w:name="RANGE!C6"/>
      <w:bookmarkStart w:id="8" w:name="_Toc532296172"/>
      <w:r w:rsidRPr="004C7C09">
        <w:lastRenderedPageBreak/>
        <w:t>Опис установки</w:t>
      </w:r>
      <w:bookmarkEnd w:id="7"/>
      <w:bookmarkEnd w:id="8"/>
    </w:p>
    <w:p w14:paraId="1E9E76DB" w14:textId="7DFDEB8D" w:rsidR="006F271B" w:rsidRPr="004C7C09" w:rsidRDefault="004F5294" w:rsidP="007B02DE">
      <w:pPr>
        <w:pStyle w:val="22"/>
      </w:pPr>
      <w:bookmarkStart w:id="9" w:name="_Toc532296173"/>
      <w:r>
        <w:t>1</w:t>
      </w:r>
      <w:r w:rsidR="006F271B" w:rsidRPr="004C7C09">
        <w:t>. Види діяльності</w:t>
      </w:r>
      <w:bookmarkEnd w:id="9"/>
      <w:r w:rsidR="006F271B" w:rsidRPr="004C7C09">
        <w:t xml:space="preserve"> </w:t>
      </w:r>
      <w:r w:rsidR="00443E57" w:rsidRPr="004C7C09">
        <w:t>на установці</w:t>
      </w:r>
    </w:p>
    <w:tbl>
      <w:tblPr>
        <w:tblW w:w="14601" w:type="dxa"/>
        <w:tblInd w:w="108" w:type="dxa"/>
        <w:tblLook w:val="04A0" w:firstRow="1" w:lastRow="0" w:firstColumn="1" w:lastColumn="0" w:noHBand="0" w:noVBand="1"/>
      </w:tblPr>
      <w:tblGrid>
        <w:gridCol w:w="1917"/>
        <w:gridCol w:w="6730"/>
        <w:gridCol w:w="2410"/>
        <w:gridCol w:w="1984"/>
        <w:gridCol w:w="1560"/>
      </w:tblGrid>
      <w:tr w:rsidR="005C3765" w:rsidRPr="004C7C09" w14:paraId="727BCDFE"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7C23" w14:textId="77777777" w:rsidR="005C3765" w:rsidRPr="004C7C09" w:rsidRDefault="005C3765" w:rsidP="00BC204B">
            <w:pPr>
              <w:spacing w:before="0" w:after="0"/>
              <w:jc w:val="center"/>
              <w:rPr>
                <w:rFonts w:eastAsia="Times New Roman"/>
                <w:bCs/>
                <w:i/>
                <w:szCs w:val="16"/>
                <w:lang w:eastAsia="ru-RU"/>
              </w:rPr>
            </w:pPr>
            <w:r w:rsidRPr="004C7C09">
              <w:rPr>
                <w:rFonts w:eastAsia="Times New Roman"/>
                <w:bCs/>
                <w:i/>
                <w:sz w:val="22"/>
                <w:szCs w:val="16"/>
                <w:lang w:eastAsia="ru-RU"/>
              </w:rPr>
              <w:t>Ідентифікаційний номер</w:t>
            </w:r>
            <w:r w:rsidRPr="004C7C09">
              <w:rPr>
                <w:rFonts w:eastAsia="Times New Roman"/>
                <w:bCs/>
                <w:i/>
                <w:sz w:val="22"/>
                <w:szCs w:val="16"/>
                <w:lang w:val="ru-RU" w:eastAsia="ru-RU"/>
              </w:rPr>
              <w:t xml:space="preserve"> </w:t>
            </w:r>
            <w:r w:rsidRPr="004C7C09">
              <w:rPr>
                <w:rFonts w:eastAsia="Times New Roman"/>
                <w:bCs/>
                <w:i/>
                <w:sz w:val="22"/>
                <w:szCs w:val="16"/>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51A1169E" w14:textId="77777777" w:rsidR="005C3765" w:rsidRPr="004C7C09" w:rsidRDefault="005C3765" w:rsidP="00BC204B">
            <w:pPr>
              <w:spacing w:before="0" w:after="0"/>
              <w:jc w:val="center"/>
              <w:rPr>
                <w:rFonts w:eastAsia="Times New Roman"/>
                <w:bCs/>
                <w:i/>
                <w:szCs w:val="16"/>
                <w:lang w:eastAsia="ru-RU"/>
              </w:rPr>
            </w:pPr>
            <w:r w:rsidRPr="004C7C09">
              <w:rPr>
                <w:rFonts w:eastAsia="Times New Roman"/>
                <w:bCs/>
                <w:i/>
                <w:sz w:val="22"/>
                <w:szCs w:val="16"/>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BED8550" w14:textId="77777777" w:rsidR="005C3765" w:rsidRPr="004C7C09" w:rsidRDefault="005C3765" w:rsidP="00BC204B">
            <w:pPr>
              <w:spacing w:before="0" w:after="0"/>
              <w:jc w:val="center"/>
              <w:rPr>
                <w:rFonts w:eastAsia="Times New Roman"/>
                <w:bCs/>
                <w:i/>
                <w:szCs w:val="16"/>
                <w:lang w:eastAsia="ru-RU"/>
              </w:rPr>
            </w:pPr>
            <w:r w:rsidRPr="004C7C09">
              <w:rPr>
                <w:rFonts w:eastAsia="Times New Roman"/>
                <w:bCs/>
                <w:i/>
                <w:sz w:val="22"/>
                <w:szCs w:val="16"/>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2026B4" w14:textId="77777777" w:rsidR="005C3765" w:rsidRPr="004C7C09" w:rsidRDefault="005C3765" w:rsidP="00BC204B">
            <w:pPr>
              <w:spacing w:before="0" w:after="0"/>
              <w:jc w:val="center"/>
              <w:rPr>
                <w:rFonts w:eastAsia="Times New Roman"/>
                <w:bCs/>
                <w:i/>
                <w:szCs w:val="16"/>
                <w:lang w:eastAsia="ru-RU"/>
              </w:rPr>
            </w:pPr>
            <w:r w:rsidRPr="004C7C09">
              <w:rPr>
                <w:rFonts w:eastAsia="Times New Roman"/>
                <w:bCs/>
                <w:i/>
                <w:sz w:val="22"/>
                <w:szCs w:val="16"/>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799CA9" w14:textId="77777777" w:rsidR="005C3765" w:rsidRPr="004C7C09" w:rsidRDefault="005C3765" w:rsidP="00BC204B">
            <w:pPr>
              <w:spacing w:before="0" w:after="0"/>
              <w:jc w:val="center"/>
              <w:rPr>
                <w:rFonts w:eastAsia="Times New Roman"/>
                <w:bCs/>
                <w:i/>
                <w:szCs w:val="16"/>
                <w:lang w:eastAsia="ru-RU"/>
              </w:rPr>
            </w:pPr>
            <w:r w:rsidRPr="004C7C09">
              <w:rPr>
                <w:rFonts w:eastAsia="Times New Roman"/>
                <w:bCs/>
                <w:i/>
                <w:sz w:val="22"/>
                <w:szCs w:val="16"/>
                <w:lang w:eastAsia="ru-RU"/>
              </w:rPr>
              <w:t>ПГ</w:t>
            </w:r>
          </w:p>
        </w:tc>
      </w:tr>
      <w:tr w:rsidR="007F7572" w:rsidRPr="004C7C09" w14:paraId="086F67F1" w14:textId="77777777" w:rsidTr="007F7572">
        <w:trPr>
          <w:trHeight w:val="357"/>
        </w:trPr>
        <w:tc>
          <w:tcPr>
            <w:tcW w:w="1917" w:type="dxa"/>
            <w:tcBorders>
              <w:top w:val="nil"/>
              <w:left w:val="single" w:sz="4" w:space="0" w:color="auto"/>
              <w:bottom w:val="single" w:sz="4" w:space="0" w:color="auto"/>
              <w:right w:val="single" w:sz="4" w:space="0" w:color="auto"/>
            </w:tcBorders>
            <w:shd w:val="clear" w:color="auto" w:fill="auto"/>
            <w:hideMark/>
          </w:tcPr>
          <w:p w14:paraId="129A77DF" w14:textId="77777777" w:rsidR="007F7572" w:rsidRPr="004C7C09" w:rsidRDefault="007F7572" w:rsidP="007F7572">
            <w:pPr>
              <w:jc w:val="center"/>
              <w:rPr>
                <w:rFonts w:ascii="Arial" w:hAnsi="Arial" w:cs="Arial"/>
                <w:b/>
              </w:rPr>
            </w:pPr>
            <w:r w:rsidRPr="004C7C09">
              <w:rPr>
                <w:rFonts w:ascii="Arial" w:hAnsi="Arial" w:cs="Arial"/>
                <w:b/>
                <w:sz w:val="22"/>
              </w:rPr>
              <w:t>ВД1</w:t>
            </w:r>
          </w:p>
        </w:tc>
        <w:tc>
          <w:tcPr>
            <w:tcW w:w="6730" w:type="dxa"/>
            <w:tcBorders>
              <w:top w:val="single" w:sz="4" w:space="0" w:color="auto"/>
              <w:left w:val="nil"/>
              <w:bottom w:val="single" w:sz="4" w:space="0" w:color="auto"/>
              <w:right w:val="single" w:sz="4" w:space="0" w:color="000000"/>
            </w:tcBorders>
            <w:shd w:val="clear" w:color="auto" w:fill="auto"/>
          </w:tcPr>
          <w:p w14:paraId="4AF55D62" w14:textId="77777777" w:rsidR="007F7572" w:rsidRPr="004C7C09" w:rsidRDefault="007F7572" w:rsidP="007F7572">
            <w:pPr>
              <w:rPr>
                <w:rFonts w:ascii="Arial" w:hAnsi="Arial" w:cs="Arial"/>
              </w:rPr>
            </w:pPr>
            <w:r w:rsidRPr="004C7C09">
              <w:rPr>
                <w:rFonts w:ascii="Arial" w:hAnsi="Arial" w:cs="Arial"/>
                <w:sz w:val="22"/>
              </w:rPr>
              <w:t>Виробництво чавуну та сталі</w:t>
            </w:r>
          </w:p>
        </w:tc>
        <w:tc>
          <w:tcPr>
            <w:tcW w:w="2410" w:type="dxa"/>
            <w:tcBorders>
              <w:top w:val="nil"/>
              <w:left w:val="nil"/>
              <w:bottom w:val="single" w:sz="4" w:space="0" w:color="auto"/>
              <w:right w:val="single" w:sz="4" w:space="0" w:color="auto"/>
            </w:tcBorders>
            <w:shd w:val="clear" w:color="auto" w:fill="auto"/>
            <w:vAlign w:val="center"/>
            <w:hideMark/>
          </w:tcPr>
          <w:p w14:paraId="420C5B5B" w14:textId="77777777" w:rsidR="007F7572" w:rsidRPr="00CA3579" w:rsidRDefault="007F7572" w:rsidP="007F7572">
            <w:pPr>
              <w:spacing w:before="0" w:after="0"/>
              <w:jc w:val="center"/>
              <w:rPr>
                <w:rFonts w:ascii="Arial" w:hAnsi="Arial" w:cs="Arial"/>
                <w:szCs w:val="20"/>
                <w:highlight w:val="cyan"/>
                <w:lang w:eastAsia="ru-RU"/>
              </w:rPr>
            </w:pPr>
            <w:r w:rsidRPr="00CA3579">
              <w:rPr>
                <w:rFonts w:ascii="Arial" w:hAnsi="Arial" w:cs="Arial"/>
                <w:sz w:val="22"/>
                <w:szCs w:val="20"/>
                <w:highlight w:val="cyan"/>
                <w:lang w:eastAsia="ru-RU"/>
              </w:rPr>
              <w:t>__,_</w:t>
            </w:r>
          </w:p>
        </w:tc>
        <w:tc>
          <w:tcPr>
            <w:tcW w:w="1984" w:type="dxa"/>
            <w:tcBorders>
              <w:top w:val="single" w:sz="4" w:space="0" w:color="auto"/>
              <w:left w:val="nil"/>
              <w:bottom w:val="single" w:sz="4" w:space="0" w:color="auto"/>
              <w:right w:val="single" w:sz="4" w:space="0" w:color="auto"/>
            </w:tcBorders>
            <w:shd w:val="clear" w:color="auto" w:fill="auto"/>
          </w:tcPr>
          <w:p w14:paraId="6F199B55" w14:textId="77777777" w:rsidR="007F7572" w:rsidRPr="004C7C09" w:rsidRDefault="007F7572" w:rsidP="007F7572">
            <w:pPr>
              <w:jc w:val="center"/>
              <w:rPr>
                <w:rFonts w:ascii="Arial" w:hAnsi="Arial" w:cs="Arial"/>
              </w:rPr>
            </w:pPr>
            <w:r w:rsidRPr="004C7C09">
              <w:rPr>
                <w:rFonts w:ascii="Arial" w:hAnsi="Arial" w:cs="Arial"/>
                <w:sz w:val="22"/>
              </w:rPr>
              <w:t>т на 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68ED96" w14:textId="77777777" w:rsidR="007F7572" w:rsidRPr="004C7C09" w:rsidRDefault="007F7572" w:rsidP="007F7572">
            <w:pPr>
              <w:keepNext/>
              <w:rPr>
                <w:rFonts w:ascii="Arial" w:hAnsi="Arial" w:cs="Arial"/>
                <w:szCs w:val="20"/>
                <w:lang w:eastAsia="ru-RU"/>
              </w:rPr>
            </w:pPr>
            <w:r w:rsidRPr="004C7C09">
              <w:rPr>
                <w:rFonts w:ascii="Arial" w:hAnsi="Arial" w:cs="Arial"/>
                <w:sz w:val="22"/>
                <w:szCs w:val="20"/>
                <w:lang w:eastAsia="ru-RU"/>
              </w:rPr>
              <w:t>CO</w:t>
            </w:r>
            <w:r w:rsidRPr="004C7C09">
              <w:rPr>
                <w:rFonts w:ascii="Arial" w:hAnsi="Arial" w:cs="Arial"/>
                <w:sz w:val="22"/>
                <w:szCs w:val="20"/>
                <w:vertAlign w:val="subscript"/>
                <w:lang w:eastAsia="ru-RU"/>
              </w:rPr>
              <w:t>2</w:t>
            </w:r>
          </w:p>
        </w:tc>
      </w:tr>
      <w:tr w:rsidR="007F7572" w:rsidRPr="004C7C09" w14:paraId="72DCBA6C" w14:textId="77777777" w:rsidTr="007F7572">
        <w:trPr>
          <w:trHeight w:val="419"/>
        </w:trPr>
        <w:tc>
          <w:tcPr>
            <w:tcW w:w="1917" w:type="dxa"/>
            <w:tcBorders>
              <w:top w:val="nil"/>
              <w:left w:val="single" w:sz="4" w:space="0" w:color="auto"/>
              <w:bottom w:val="single" w:sz="4" w:space="0" w:color="auto"/>
              <w:right w:val="single" w:sz="4" w:space="0" w:color="auto"/>
            </w:tcBorders>
            <w:shd w:val="clear" w:color="auto" w:fill="auto"/>
          </w:tcPr>
          <w:p w14:paraId="34F330DD" w14:textId="77777777" w:rsidR="007F7572" w:rsidRPr="004C7C09" w:rsidRDefault="007F7572" w:rsidP="007F7572">
            <w:pPr>
              <w:jc w:val="center"/>
              <w:rPr>
                <w:rFonts w:ascii="Arial" w:hAnsi="Arial" w:cs="Arial"/>
                <w:b/>
              </w:rPr>
            </w:pPr>
            <w:r w:rsidRPr="004C7C09">
              <w:rPr>
                <w:rFonts w:ascii="Arial" w:hAnsi="Arial" w:cs="Arial"/>
                <w:b/>
                <w:sz w:val="22"/>
              </w:rPr>
              <w:t>ВД2</w:t>
            </w:r>
          </w:p>
        </w:tc>
        <w:tc>
          <w:tcPr>
            <w:tcW w:w="6730" w:type="dxa"/>
            <w:tcBorders>
              <w:top w:val="single" w:sz="4" w:space="0" w:color="auto"/>
              <w:left w:val="nil"/>
              <w:bottom w:val="single" w:sz="4" w:space="0" w:color="auto"/>
              <w:right w:val="single" w:sz="4" w:space="0" w:color="000000"/>
            </w:tcBorders>
            <w:shd w:val="clear" w:color="auto" w:fill="auto"/>
          </w:tcPr>
          <w:p w14:paraId="70A65D7B" w14:textId="77777777" w:rsidR="007F7572" w:rsidRPr="004C7C09" w:rsidRDefault="007F7572" w:rsidP="007F7572">
            <w:pPr>
              <w:rPr>
                <w:rFonts w:ascii="Arial" w:hAnsi="Arial" w:cs="Arial"/>
              </w:rPr>
            </w:pPr>
            <w:r w:rsidRPr="004C7C09">
              <w:rPr>
                <w:rFonts w:ascii="Arial" w:hAnsi="Arial" w:cs="Arial"/>
                <w:sz w:val="22"/>
              </w:rPr>
              <w:t>Випалювання або спікання металевих руд</w:t>
            </w:r>
          </w:p>
        </w:tc>
        <w:tc>
          <w:tcPr>
            <w:tcW w:w="2410" w:type="dxa"/>
            <w:tcBorders>
              <w:top w:val="nil"/>
              <w:left w:val="nil"/>
              <w:bottom w:val="single" w:sz="4" w:space="0" w:color="auto"/>
              <w:right w:val="single" w:sz="4" w:space="0" w:color="auto"/>
            </w:tcBorders>
            <w:shd w:val="clear" w:color="auto" w:fill="auto"/>
            <w:vAlign w:val="center"/>
            <w:hideMark/>
          </w:tcPr>
          <w:p w14:paraId="395D37A9" w14:textId="77777777" w:rsidR="007F7572" w:rsidRPr="00CA3579" w:rsidRDefault="007F7572" w:rsidP="007F7572">
            <w:pPr>
              <w:jc w:val="center"/>
              <w:rPr>
                <w:rFonts w:ascii="Arial" w:hAnsi="Arial" w:cs="Arial"/>
                <w:szCs w:val="20"/>
                <w:highlight w:val="cyan"/>
                <w:lang w:eastAsia="ru-RU"/>
              </w:rPr>
            </w:pPr>
            <w:r w:rsidRPr="00CA3579">
              <w:rPr>
                <w:rFonts w:ascii="Arial" w:hAnsi="Arial" w:cs="Arial"/>
                <w:sz w:val="22"/>
                <w:szCs w:val="20"/>
                <w:highlight w:val="cyan"/>
                <w:lang w:eastAsia="ru-RU"/>
              </w:rPr>
              <w:t>__,_</w:t>
            </w:r>
          </w:p>
        </w:tc>
        <w:tc>
          <w:tcPr>
            <w:tcW w:w="1984" w:type="dxa"/>
            <w:tcBorders>
              <w:top w:val="single" w:sz="4" w:space="0" w:color="auto"/>
              <w:left w:val="nil"/>
              <w:bottom w:val="single" w:sz="4" w:space="0" w:color="auto"/>
              <w:right w:val="single" w:sz="4" w:space="0" w:color="auto"/>
            </w:tcBorders>
            <w:shd w:val="clear" w:color="auto" w:fill="auto"/>
          </w:tcPr>
          <w:p w14:paraId="482D3186" w14:textId="77777777" w:rsidR="007F7572" w:rsidRPr="004C7C09" w:rsidRDefault="007F7572" w:rsidP="007F7572">
            <w:pPr>
              <w:jc w:val="center"/>
              <w:rPr>
                <w:rFonts w:ascii="Arial" w:hAnsi="Arial" w:cs="Arial"/>
              </w:rPr>
            </w:pPr>
            <w:r w:rsidRPr="004C7C09">
              <w:rPr>
                <w:rFonts w:ascii="Arial" w:hAnsi="Arial" w:cs="Arial"/>
                <w:sz w:val="22"/>
              </w:rPr>
              <w:t>т на добу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D1C770" w14:textId="77777777" w:rsidR="007F7572" w:rsidRPr="004C7C09" w:rsidRDefault="007F7572" w:rsidP="007F7572">
            <w:pPr>
              <w:keepNext/>
              <w:rPr>
                <w:rFonts w:ascii="Arial" w:hAnsi="Arial" w:cs="Arial"/>
                <w:szCs w:val="20"/>
                <w:lang w:eastAsia="ru-RU"/>
              </w:rPr>
            </w:pPr>
            <w:r w:rsidRPr="004C7C09">
              <w:rPr>
                <w:rFonts w:ascii="Arial" w:hAnsi="Arial" w:cs="Arial"/>
                <w:sz w:val="22"/>
                <w:szCs w:val="20"/>
                <w:lang w:eastAsia="ru-RU"/>
              </w:rPr>
              <w:t>CO</w:t>
            </w:r>
            <w:r w:rsidRPr="004C7C09">
              <w:rPr>
                <w:rFonts w:ascii="Arial" w:hAnsi="Arial" w:cs="Arial"/>
                <w:sz w:val="22"/>
                <w:szCs w:val="20"/>
                <w:vertAlign w:val="subscript"/>
                <w:lang w:eastAsia="ru-RU"/>
              </w:rPr>
              <w:t>2</w:t>
            </w:r>
          </w:p>
        </w:tc>
      </w:tr>
      <w:tr w:rsidR="007F7572" w:rsidRPr="004C7C09" w14:paraId="7A41E0F5" w14:textId="77777777" w:rsidTr="007F7572">
        <w:trPr>
          <w:trHeight w:val="419"/>
        </w:trPr>
        <w:tc>
          <w:tcPr>
            <w:tcW w:w="1917" w:type="dxa"/>
            <w:tcBorders>
              <w:top w:val="nil"/>
              <w:left w:val="single" w:sz="4" w:space="0" w:color="auto"/>
              <w:bottom w:val="single" w:sz="4" w:space="0" w:color="auto"/>
              <w:right w:val="single" w:sz="4" w:space="0" w:color="auto"/>
            </w:tcBorders>
            <w:shd w:val="clear" w:color="auto" w:fill="auto"/>
          </w:tcPr>
          <w:p w14:paraId="18E8BDEB" w14:textId="77777777" w:rsidR="007F7572" w:rsidRPr="004C7C09" w:rsidRDefault="007F7572" w:rsidP="007F7572">
            <w:pPr>
              <w:jc w:val="center"/>
              <w:rPr>
                <w:rFonts w:ascii="Arial" w:hAnsi="Arial" w:cs="Arial"/>
                <w:b/>
              </w:rPr>
            </w:pPr>
            <w:r w:rsidRPr="004C7C09">
              <w:rPr>
                <w:rFonts w:ascii="Arial" w:hAnsi="Arial" w:cs="Arial"/>
                <w:b/>
                <w:sz w:val="22"/>
              </w:rPr>
              <w:t>ВД3</w:t>
            </w:r>
          </w:p>
        </w:tc>
        <w:tc>
          <w:tcPr>
            <w:tcW w:w="6730" w:type="dxa"/>
            <w:tcBorders>
              <w:top w:val="single" w:sz="4" w:space="0" w:color="auto"/>
              <w:left w:val="nil"/>
              <w:bottom w:val="single" w:sz="4" w:space="0" w:color="auto"/>
              <w:right w:val="single" w:sz="4" w:space="0" w:color="000000"/>
            </w:tcBorders>
            <w:shd w:val="clear" w:color="auto" w:fill="auto"/>
          </w:tcPr>
          <w:p w14:paraId="33CA9D70" w14:textId="77777777" w:rsidR="007F7572" w:rsidRPr="004C7C09" w:rsidRDefault="007F7572" w:rsidP="007F7572">
            <w:pPr>
              <w:rPr>
                <w:rFonts w:ascii="Arial" w:hAnsi="Arial" w:cs="Arial"/>
              </w:rPr>
            </w:pPr>
            <w:r w:rsidRPr="004C7C09">
              <w:rPr>
                <w:rFonts w:ascii="Arial" w:hAnsi="Arial" w:cs="Arial"/>
                <w:sz w:val="22"/>
                <w:lang w:val="ru-RU"/>
              </w:rPr>
              <w:t>С</w:t>
            </w:r>
            <w:r w:rsidRPr="004C7C09">
              <w:rPr>
                <w:rFonts w:ascii="Arial" w:hAnsi="Arial" w:cs="Arial"/>
                <w:sz w:val="22"/>
              </w:rPr>
              <w:t>палювання палива</w:t>
            </w:r>
          </w:p>
        </w:tc>
        <w:tc>
          <w:tcPr>
            <w:tcW w:w="2410" w:type="dxa"/>
            <w:tcBorders>
              <w:top w:val="nil"/>
              <w:left w:val="nil"/>
              <w:bottom w:val="single" w:sz="4" w:space="0" w:color="auto"/>
              <w:right w:val="single" w:sz="4" w:space="0" w:color="auto"/>
            </w:tcBorders>
            <w:shd w:val="clear" w:color="auto" w:fill="auto"/>
            <w:vAlign w:val="center"/>
          </w:tcPr>
          <w:p w14:paraId="7F06ACF2" w14:textId="77777777" w:rsidR="007F7572" w:rsidRPr="00CA3579" w:rsidRDefault="007F7572" w:rsidP="007F7572">
            <w:pPr>
              <w:jc w:val="center"/>
              <w:rPr>
                <w:rFonts w:ascii="Arial" w:hAnsi="Arial" w:cs="Arial"/>
                <w:szCs w:val="20"/>
                <w:highlight w:val="cyan"/>
                <w:lang w:eastAsia="ru-RU"/>
              </w:rPr>
            </w:pPr>
            <w:r w:rsidRPr="00CA3579">
              <w:rPr>
                <w:rFonts w:ascii="Arial" w:hAnsi="Arial" w:cs="Arial"/>
                <w:sz w:val="22"/>
                <w:szCs w:val="20"/>
                <w:highlight w:val="cyan"/>
                <w:lang w:eastAsia="ru-RU"/>
              </w:rPr>
              <w:t>__,_</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25C942" w14:textId="77777777" w:rsidR="007F7572" w:rsidRPr="004C7C09" w:rsidRDefault="007F7572" w:rsidP="007F7572">
            <w:pPr>
              <w:jc w:val="center"/>
              <w:rPr>
                <w:rFonts w:ascii="Arial" w:hAnsi="Arial" w:cs="Arial"/>
                <w:szCs w:val="20"/>
                <w:lang w:eastAsia="ru-RU"/>
              </w:rPr>
            </w:pPr>
            <w:r w:rsidRPr="004C7C09">
              <w:rPr>
                <w:rFonts w:ascii="Arial" w:hAnsi="Arial" w:cs="Arial"/>
                <w:sz w:val="22"/>
                <w:szCs w:val="20"/>
                <w:lang w:eastAsia="ru-RU"/>
              </w:rPr>
              <w:t>МВт</w:t>
            </w:r>
            <w:r w:rsidRPr="004C7C09">
              <w:rPr>
                <w:rFonts w:ascii="Arial" w:hAnsi="Arial" w:cs="Arial"/>
                <w:sz w:val="22"/>
                <w:szCs w:val="20"/>
                <w:vertAlign w:val="subscript"/>
                <w:lang w:eastAsia="ru-RU"/>
              </w:rPr>
              <w:t>Тепл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A6C0DE" w14:textId="77777777" w:rsidR="007F7572" w:rsidRPr="004C7C09" w:rsidRDefault="007F7572" w:rsidP="007F7572">
            <w:pPr>
              <w:keepNext/>
              <w:rPr>
                <w:rFonts w:ascii="Arial" w:hAnsi="Arial" w:cs="Arial"/>
                <w:szCs w:val="20"/>
                <w:lang w:eastAsia="ru-RU"/>
              </w:rPr>
            </w:pPr>
            <w:r w:rsidRPr="004C7C09">
              <w:rPr>
                <w:rFonts w:ascii="Arial" w:hAnsi="Arial" w:cs="Arial"/>
                <w:sz w:val="22"/>
                <w:szCs w:val="20"/>
                <w:lang w:eastAsia="ru-RU"/>
              </w:rPr>
              <w:t>CO</w:t>
            </w:r>
            <w:r w:rsidRPr="004C7C09">
              <w:rPr>
                <w:rFonts w:ascii="Arial" w:hAnsi="Arial" w:cs="Arial"/>
                <w:sz w:val="22"/>
                <w:szCs w:val="20"/>
                <w:vertAlign w:val="subscript"/>
                <w:lang w:eastAsia="ru-RU"/>
              </w:rPr>
              <w:t>2</w:t>
            </w:r>
          </w:p>
        </w:tc>
      </w:tr>
    </w:tbl>
    <w:p w14:paraId="4C600ED0" w14:textId="3F7C44F6" w:rsidR="0029406B" w:rsidRPr="004C7C09" w:rsidRDefault="004F5294" w:rsidP="007B02DE">
      <w:pPr>
        <w:pStyle w:val="22"/>
      </w:pPr>
      <w:bookmarkStart w:id="10" w:name="_Toc532296174"/>
      <w:r>
        <w:t>2</w:t>
      </w:r>
      <w:r w:rsidR="00666386" w:rsidRPr="004C7C09">
        <w:t xml:space="preserve">. </w:t>
      </w:r>
      <w:r w:rsidR="00B23027" w:rsidRPr="004C7C09">
        <w:t>В</w:t>
      </w:r>
      <w:r w:rsidR="0029406B" w:rsidRPr="004C7C09">
        <w:t xml:space="preserve">икиди </w:t>
      </w:r>
      <w:r w:rsidR="00D52186" w:rsidRPr="004C7C09">
        <w:t xml:space="preserve">парникових газів </w:t>
      </w:r>
      <w:r w:rsidR="00B23027" w:rsidRPr="004C7C09">
        <w:t xml:space="preserve"> на </w:t>
      </w:r>
      <w:r w:rsidR="0029406B" w:rsidRPr="004C7C09">
        <w:t>установ</w:t>
      </w:r>
      <w:r w:rsidR="00B23027" w:rsidRPr="004C7C09">
        <w:t>ці</w:t>
      </w:r>
      <w:bookmarkEnd w:id="10"/>
    </w:p>
    <w:p w14:paraId="1C252C7D" w14:textId="31DCAD5D" w:rsidR="00C765B9" w:rsidRPr="004C7C09" w:rsidRDefault="004F5294" w:rsidP="00BC204B">
      <w:pPr>
        <w:pStyle w:val="33"/>
      </w:pPr>
      <w:bookmarkStart w:id="11" w:name="RANGE!E34"/>
      <w:r>
        <w:t>2</w:t>
      </w:r>
      <w:r w:rsidR="005B1052" w:rsidRPr="004C7C09">
        <w:t xml:space="preserve">.1. </w:t>
      </w:r>
      <w:r w:rsidR="00B23027" w:rsidRPr="004C7C09">
        <w:rPr>
          <w:sz w:val="24"/>
          <w:szCs w:val="24"/>
        </w:rPr>
        <w:t>Застосована м</w:t>
      </w:r>
      <w:r w:rsidR="00D03939" w:rsidRPr="004C7C09">
        <w:rPr>
          <w:sz w:val="24"/>
          <w:szCs w:val="24"/>
        </w:rPr>
        <w:t>етод</w:t>
      </w:r>
      <w:r w:rsidR="008C6A0F" w:rsidRPr="004C7C09">
        <w:rPr>
          <w:sz w:val="24"/>
          <w:szCs w:val="24"/>
        </w:rPr>
        <w:t>ика</w:t>
      </w:r>
      <w:r w:rsidR="00C765B9" w:rsidRPr="004C7C09">
        <w:rPr>
          <w:sz w:val="24"/>
          <w:szCs w:val="24"/>
        </w:rPr>
        <w:t xml:space="preserve"> моніторингу</w:t>
      </w:r>
      <w:bookmarkEnd w:id="11"/>
      <w:r w:rsidR="00B23027" w:rsidRPr="004C7C09">
        <w:rPr>
          <w:sz w:val="24"/>
          <w:szCs w:val="24"/>
        </w:rPr>
        <w:t xml:space="preserve"> викидів </w:t>
      </w:r>
      <w:r w:rsidR="00D52186" w:rsidRPr="004C7C09">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4C7C09" w:rsidRPr="004C7C09" w14:paraId="3A2BAAD8" w14:textId="77777777" w:rsidTr="004C7C09">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729A" w14:textId="77777777" w:rsidR="004C7C09" w:rsidRPr="004C7C09" w:rsidRDefault="004C7C09" w:rsidP="006E1CBE">
            <w:pPr>
              <w:spacing w:before="0" w:after="60"/>
              <w:rPr>
                <w:rFonts w:eastAsia="Times New Roman"/>
                <w:szCs w:val="20"/>
                <w:lang w:eastAsia="ru-RU"/>
              </w:rPr>
            </w:pPr>
            <w:r w:rsidRPr="004C7C09">
              <w:rPr>
                <w:rFonts w:eastAsia="Times New Roman"/>
                <w:sz w:val="22"/>
                <w:szCs w:val="20"/>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7FC16AD0" w14:textId="77777777" w:rsidR="004C7C09" w:rsidRPr="004C7C09" w:rsidRDefault="004C7C09" w:rsidP="007F7572">
            <w:pPr>
              <w:spacing w:before="0" w:after="0"/>
              <w:jc w:val="center"/>
              <w:rPr>
                <w:rFonts w:ascii="Arial" w:hAnsi="Arial" w:cs="Arial"/>
                <w:b/>
              </w:rPr>
            </w:pPr>
            <w:r w:rsidRPr="004C7C09">
              <w:rPr>
                <w:rFonts w:ascii="Arial" w:hAnsi="Arial" w:cs="Arial"/>
                <w:b/>
                <w:sz w:val="22"/>
              </w:rPr>
              <w:t xml:space="preserve">ТАК </w:t>
            </w:r>
          </w:p>
        </w:tc>
        <w:bookmarkStart w:id="12" w:name="RANGE!I42:I47"/>
        <w:bookmarkEnd w:id="12"/>
      </w:tr>
      <w:tr w:rsidR="004C7C09" w:rsidRPr="004C7C09" w14:paraId="00B48886" w14:textId="77777777" w:rsidTr="004C7C09">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EEEB" w14:textId="77777777" w:rsidR="004C7C09" w:rsidRPr="004C7C09" w:rsidRDefault="004C7C09" w:rsidP="006E1CBE">
            <w:pPr>
              <w:spacing w:before="0" w:after="60"/>
              <w:rPr>
                <w:rFonts w:eastAsia="Times New Roman"/>
                <w:szCs w:val="20"/>
                <w:lang w:eastAsia="ru-RU"/>
              </w:rPr>
            </w:pPr>
            <w:r w:rsidRPr="004C7C09">
              <w:rPr>
                <w:rFonts w:eastAsia="Times New Roman"/>
                <w:sz w:val="22"/>
                <w:szCs w:val="20"/>
                <w:lang w:eastAsia="ru-RU"/>
              </w:rPr>
              <w:t>Методика</w:t>
            </w:r>
            <w:r w:rsidRPr="004C7C09">
              <w:rPr>
                <w:rFonts w:eastAsia="Times New Roman"/>
                <w:i/>
                <w:sz w:val="22"/>
                <w:szCs w:val="20"/>
                <w:lang w:eastAsia="ru-RU"/>
              </w:rPr>
              <w:t xml:space="preserve"> </w:t>
            </w:r>
            <w:r w:rsidRPr="004C7C09">
              <w:rPr>
                <w:rFonts w:eastAsia="Times New Roman"/>
                <w:sz w:val="22"/>
                <w:szCs w:val="20"/>
                <w:lang w:eastAsia="ru-RU"/>
              </w:rPr>
              <w:t>на основі неперервних вимірювань викидів СО</w:t>
            </w:r>
            <w:r w:rsidRPr="004C7C09">
              <w:rPr>
                <w:rFonts w:eastAsia="Times New Roman"/>
                <w:sz w:val="22"/>
                <w:szCs w:val="20"/>
                <w:vertAlign w:val="subscript"/>
                <w:lang w:eastAsia="ru-RU"/>
              </w:rPr>
              <w:t>2</w:t>
            </w:r>
            <w:r w:rsidRPr="004C7C09">
              <w:rPr>
                <w:rFonts w:eastAsia="Times New Roman"/>
                <w:sz w:val="22"/>
                <w:szCs w:val="20"/>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6DEB8E07" w14:textId="77777777" w:rsidR="004C7C09" w:rsidRPr="004C7C09" w:rsidRDefault="004C7C09" w:rsidP="007F7572">
            <w:pPr>
              <w:spacing w:before="0" w:after="0"/>
              <w:jc w:val="center"/>
              <w:rPr>
                <w:rFonts w:ascii="Arial" w:hAnsi="Arial" w:cs="Arial"/>
                <w:b/>
              </w:rPr>
            </w:pPr>
            <w:r w:rsidRPr="004C7C09">
              <w:rPr>
                <w:rFonts w:ascii="Arial" w:hAnsi="Arial" w:cs="Arial"/>
                <w:b/>
                <w:sz w:val="22"/>
              </w:rPr>
              <w:t>НІ</w:t>
            </w:r>
          </w:p>
        </w:tc>
      </w:tr>
      <w:tr w:rsidR="004C7C09" w:rsidRPr="004C7C09" w14:paraId="7C376FC0" w14:textId="77777777" w:rsidTr="004C7C09">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3866" w14:textId="77777777" w:rsidR="004C7C09" w:rsidRPr="004C7C09" w:rsidRDefault="004C7C09" w:rsidP="006E1CBE">
            <w:pPr>
              <w:spacing w:before="0" w:after="60"/>
              <w:rPr>
                <w:rFonts w:eastAsia="Times New Roman"/>
                <w:szCs w:val="20"/>
                <w:lang w:eastAsia="ru-RU"/>
              </w:rPr>
            </w:pPr>
            <w:r w:rsidRPr="004C7C09">
              <w:rPr>
                <w:rFonts w:eastAsia="Times New Roman"/>
                <w:sz w:val="22"/>
                <w:szCs w:val="20"/>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230E71FB" w14:textId="77777777" w:rsidR="004C7C09" w:rsidRPr="004C7C09" w:rsidRDefault="004C7C09" w:rsidP="007F7572">
            <w:pPr>
              <w:spacing w:before="0" w:after="0"/>
              <w:jc w:val="center"/>
              <w:rPr>
                <w:rFonts w:ascii="Arial" w:hAnsi="Arial" w:cs="Arial"/>
                <w:b/>
              </w:rPr>
            </w:pPr>
            <w:r w:rsidRPr="004C7C09">
              <w:rPr>
                <w:rFonts w:ascii="Arial" w:hAnsi="Arial" w:cs="Arial"/>
                <w:b/>
                <w:sz w:val="22"/>
              </w:rPr>
              <w:t>НІ</w:t>
            </w:r>
          </w:p>
        </w:tc>
      </w:tr>
      <w:tr w:rsidR="004C7C09" w:rsidRPr="004C7C09" w14:paraId="7F3830E0" w14:textId="77777777" w:rsidTr="004C7C09">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1ED5" w14:textId="77777777" w:rsidR="004C7C09" w:rsidRPr="004C7C09" w:rsidRDefault="004C7C09" w:rsidP="006E1CBE">
            <w:pPr>
              <w:spacing w:before="0" w:after="60"/>
              <w:rPr>
                <w:rFonts w:eastAsia="Times New Roman"/>
                <w:szCs w:val="20"/>
                <w:lang w:eastAsia="ru-RU"/>
              </w:rPr>
            </w:pPr>
            <w:r w:rsidRPr="004C7C09">
              <w:rPr>
                <w:rFonts w:eastAsia="Times New Roman"/>
                <w:sz w:val="22"/>
                <w:szCs w:val="20"/>
                <w:lang w:eastAsia="ru-RU"/>
              </w:rPr>
              <w:t>Методика</w:t>
            </w:r>
            <w:r w:rsidRPr="004C7C09">
              <w:rPr>
                <w:rFonts w:eastAsia="Times New Roman"/>
                <w:i/>
                <w:sz w:val="22"/>
                <w:szCs w:val="20"/>
                <w:lang w:eastAsia="ru-RU"/>
              </w:rPr>
              <w:t xml:space="preserve"> </w:t>
            </w:r>
            <w:r w:rsidRPr="004C7C09">
              <w:rPr>
                <w:rFonts w:eastAsia="Times New Roman"/>
                <w:sz w:val="22"/>
                <w:szCs w:val="20"/>
                <w:lang w:eastAsia="ru-RU"/>
              </w:rPr>
              <w:t>на основі неперервних вимірювань викидів N</w:t>
            </w:r>
            <w:r w:rsidRPr="004C7C09">
              <w:rPr>
                <w:rFonts w:eastAsia="Times New Roman"/>
                <w:sz w:val="22"/>
                <w:szCs w:val="20"/>
                <w:vertAlign w:val="subscript"/>
                <w:lang w:eastAsia="ru-RU"/>
              </w:rPr>
              <w:t>2</w:t>
            </w:r>
            <w:r w:rsidRPr="004C7C09">
              <w:rPr>
                <w:rFonts w:eastAsia="Times New Roman"/>
                <w:sz w:val="22"/>
                <w:szCs w:val="20"/>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72F6C032" w14:textId="77777777" w:rsidR="004C7C09" w:rsidRPr="004C7C09" w:rsidRDefault="004C7C09" w:rsidP="007F7572">
            <w:pPr>
              <w:spacing w:before="0" w:after="0"/>
              <w:jc w:val="center"/>
              <w:rPr>
                <w:rFonts w:ascii="Arial" w:hAnsi="Arial" w:cs="Arial"/>
                <w:b/>
              </w:rPr>
            </w:pPr>
            <w:r w:rsidRPr="004C7C09">
              <w:rPr>
                <w:rFonts w:ascii="Arial" w:hAnsi="Arial" w:cs="Arial"/>
                <w:b/>
                <w:sz w:val="22"/>
              </w:rPr>
              <w:t>НІ</w:t>
            </w:r>
          </w:p>
        </w:tc>
      </w:tr>
    </w:tbl>
    <w:p w14:paraId="29B8052D" w14:textId="77777777" w:rsidR="006E1CBE" w:rsidRPr="004C7C09"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4C7C09" w14:paraId="3192571E" w14:textId="77777777" w:rsidTr="006C061A">
        <w:trPr>
          <w:trHeight w:val="300"/>
        </w:trPr>
        <w:tc>
          <w:tcPr>
            <w:tcW w:w="8647" w:type="dxa"/>
            <w:shd w:val="clear" w:color="auto" w:fill="auto"/>
            <w:vAlign w:val="center"/>
            <w:hideMark/>
          </w:tcPr>
          <w:p w14:paraId="13AB564F" w14:textId="1AD679E0" w:rsidR="0093381B" w:rsidRPr="004C7C09" w:rsidRDefault="00D60082" w:rsidP="006C061A">
            <w:pPr>
              <w:pStyle w:val="33"/>
            </w:pPr>
            <w:bookmarkStart w:id="13" w:name="RANGE!E49"/>
            <w:r>
              <w:t>2</w:t>
            </w:r>
            <w:r w:rsidR="005B1052" w:rsidRPr="004C7C09">
              <w:t xml:space="preserve">.2. </w:t>
            </w:r>
            <w:r w:rsidR="0093381B" w:rsidRPr="004C7C09">
              <w:rPr>
                <w:sz w:val="24"/>
                <w:szCs w:val="24"/>
              </w:rPr>
              <w:t>Матеріальні потоки</w:t>
            </w:r>
            <w:bookmarkEnd w:id="13"/>
            <w:r w:rsidR="0093381B" w:rsidRPr="004C7C09">
              <w:rPr>
                <w:sz w:val="24"/>
                <w:szCs w:val="24"/>
              </w:rPr>
              <w:t xml:space="preserve"> на установці</w:t>
            </w:r>
          </w:p>
        </w:tc>
        <w:tc>
          <w:tcPr>
            <w:tcW w:w="5954" w:type="dxa"/>
            <w:shd w:val="clear" w:color="auto" w:fill="auto"/>
            <w:noWrap/>
            <w:vAlign w:val="center"/>
          </w:tcPr>
          <w:p w14:paraId="2F1AC8B3" w14:textId="77777777" w:rsidR="0093381B" w:rsidRPr="004C7C09" w:rsidRDefault="0093381B" w:rsidP="004C7C09">
            <w:pPr>
              <w:spacing w:before="0" w:after="0"/>
              <w:jc w:val="center"/>
              <w:rPr>
                <w:rFonts w:ascii="Arial" w:hAnsi="Arial" w:cs="Arial"/>
                <w:b/>
              </w:rPr>
            </w:pPr>
            <w:r w:rsidRPr="004C7C09">
              <w:rPr>
                <w:rFonts w:ascii="Arial" w:hAnsi="Arial" w:cs="Arial"/>
                <w:b/>
                <w:sz w:val="22"/>
              </w:rPr>
              <w:t>Застосовується</w:t>
            </w:r>
          </w:p>
        </w:tc>
      </w:tr>
    </w:tbl>
    <w:p w14:paraId="5624D671" w14:textId="77777777" w:rsidR="00EE56E3" w:rsidRPr="004C7C09"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 w:val="22"/>
          <w:lang w:eastAsia="ru-RU"/>
        </w:rPr>
      </w:pPr>
    </w:p>
    <w:tbl>
      <w:tblPr>
        <w:tblW w:w="14675" w:type="dxa"/>
        <w:tblInd w:w="108" w:type="dxa"/>
        <w:tblLook w:val="04A0" w:firstRow="1" w:lastRow="0" w:firstColumn="1" w:lastColumn="0" w:noHBand="0" w:noVBand="1"/>
      </w:tblPr>
      <w:tblGrid>
        <w:gridCol w:w="1917"/>
        <w:gridCol w:w="6095"/>
        <w:gridCol w:w="6663"/>
      </w:tblGrid>
      <w:tr w:rsidR="00771E15" w:rsidRPr="004C7C09" w14:paraId="410765B9" w14:textId="77777777" w:rsidTr="004C7C09">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DE6" w14:textId="77777777" w:rsidR="00771E15" w:rsidRPr="004C7C09" w:rsidRDefault="00771E15" w:rsidP="00CE40BB">
            <w:pPr>
              <w:spacing w:before="0" w:after="0"/>
              <w:jc w:val="center"/>
              <w:rPr>
                <w:rFonts w:eastAsia="Times New Roman"/>
                <w:bCs/>
                <w:i/>
                <w:lang w:eastAsia="ru-RU"/>
              </w:rPr>
            </w:pPr>
            <w:r w:rsidRPr="004C7C09">
              <w:rPr>
                <w:rFonts w:eastAsia="Times New Roman"/>
                <w:bCs/>
                <w:i/>
                <w:sz w:val="22"/>
                <w:lang w:eastAsia="ru-RU"/>
              </w:rPr>
              <w:t>Ідентифікаційний номер</w:t>
            </w:r>
            <w:r w:rsidR="00595143" w:rsidRPr="004C7C09">
              <w:rPr>
                <w:rFonts w:eastAsia="Times New Roman"/>
                <w:bCs/>
                <w:i/>
                <w:sz w:val="22"/>
                <w:lang w:eastAsia="ru-RU"/>
              </w:rPr>
              <w:t xml:space="preserve"> </w:t>
            </w:r>
            <w:r w:rsidR="00595143" w:rsidRPr="004C7C09">
              <w:rPr>
                <w:bCs/>
                <w:i/>
                <w:sz w:val="22"/>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5E41BA04" w14:textId="77777777" w:rsidR="00771E15" w:rsidRPr="004C7C09" w:rsidRDefault="00771E15" w:rsidP="001F08C5">
            <w:pPr>
              <w:spacing w:before="0" w:after="0"/>
              <w:jc w:val="center"/>
              <w:rPr>
                <w:rFonts w:eastAsia="Times New Roman"/>
                <w:bCs/>
                <w:i/>
                <w:lang w:eastAsia="ru-RU"/>
              </w:rPr>
            </w:pPr>
            <w:r w:rsidRPr="004C7C09">
              <w:rPr>
                <w:rFonts w:eastAsia="Times New Roman"/>
                <w:bCs/>
                <w:i/>
                <w:sz w:val="22"/>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1A8A2703" w14:textId="77777777" w:rsidR="00771E15" w:rsidRPr="004C7C09" w:rsidRDefault="00771E15" w:rsidP="00AC0EFB">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r>
      <w:tr w:rsidR="004C7C09" w:rsidRPr="004C7C09" w14:paraId="32C18B56"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368F" w14:textId="77777777" w:rsidR="004C7C09" w:rsidRPr="004C7C09" w:rsidRDefault="004C7C09" w:rsidP="004C7C09">
            <w:pPr>
              <w:spacing w:before="60" w:after="0"/>
              <w:jc w:val="center"/>
              <w:rPr>
                <w:rFonts w:ascii="Arial" w:eastAsia="Times New Roman" w:hAnsi="Arial" w:cs="Arial"/>
                <w:b/>
                <w:i/>
                <w:iCs/>
                <w:lang w:eastAsia="ru-RU"/>
              </w:rPr>
            </w:pPr>
            <w:r w:rsidRPr="004C7C09">
              <w:rPr>
                <w:rFonts w:ascii="Arial" w:hAnsi="Arial" w:cs="Arial"/>
                <w:b/>
                <w:i/>
                <w:sz w:val="22"/>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BF7E94F"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0BE61FA"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Вугілля</w:t>
            </w:r>
          </w:p>
        </w:tc>
      </w:tr>
      <w:tr w:rsidR="004C7C09" w:rsidRPr="004C7C09" w14:paraId="047DE03C"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60B4213" w14:textId="77777777" w:rsidR="004C7C09" w:rsidRPr="004C7C09" w:rsidRDefault="004C7C09" w:rsidP="004C7C09">
            <w:pPr>
              <w:spacing w:before="60" w:after="0"/>
              <w:jc w:val="center"/>
              <w:rPr>
                <w:rFonts w:ascii="Arial" w:eastAsia="Times New Roman" w:hAnsi="Arial" w:cs="Arial"/>
                <w:i/>
                <w:iCs/>
                <w:lang w:eastAsia="ru-RU"/>
              </w:rPr>
            </w:pPr>
            <w:r w:rsidRPr="004C7C09">
              <w:rPr>
                <w:rFonts w:ascii="Arial" w:hAnsi="Arial" w:cs="Arial"/>
                <w:b/>
                <w:i/>
                <w:sz w:val="22"/>
              </w:rPr>
              <w:t>П02</w:t>
            </w:r>
          </w:p>
        </w:tc>
        <w:tc>
          <w:tcPr>
            <w:tcW w:w="6095" w:type="dxa"/>
            <w:tcBorders>
              <w:top w:val="single" w:sz="4" w:space="0" w:color="auto"/>
              <w:left w:val="nil"/>
              <w:bottom w:val="single" w:sz="4" w:space="0" w:color="auto"/>
              <w:right w:val="single" w:sz="4" w:space="0" w:color="000000"/>
            </w:tcBorders>
            <w:shd w:val="clear" w:color="auto" w:fill="auto"/>
            <w:noWrap/>
          </w:tcPr>
          <w:p w14:paraId="38F2B8F5"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2AE519D"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Кокс</w:t>
            </w:r>
          </w:p>
        </w:tc>
      </w:tr>
      <w:tr w:rsidR="004C7C09" w:rsidRPr="004C7C09" w14:paraId="6CD25FB7"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6C101C5C" w14:textId="77777777" w:rsidR="004C7C09" w:rsidRPr="004C7C09" w:rsidRDefault="004C7C09" w:rsidP="004C7C09">
            <w:pPr>
              <w:spacing w:before="60" w:after="0"/>
              <w:jc w:val="center"/>
              <w:rPr>
                <w:rFonts w:ascii="Arial" w:eastAsia="Times New Roman" w:hAnsi="Arial" w:cs="Arial"/>
                <w:i/>
                <w:iCs/>
                <w:lang w:eastAsia="ru-RU"/>
              </w:rPr>
            </w:pPr>
            <w:r w:rsidRPr="004C7C09">
              <w:rPr>
                <w:rFonts w:ascii="Arial" w:hAnsi="Arial" w:cs="Arial"/>
                <w:b/>
                <w:i/>
                <w:sz w:val="22"/>
              </w:rPr>
              <w:t>П03</w:t>
            </w:r>
          </w:p>
        </w:tc>
        <w:tc>
          <w:tcPr>
            <w:tcW w:w="6095" w:type="dxa"/>
            <w:tcBorders>
              <w:top w:val="single" w:sz="4" w:space="0" w:color="auto"/>
              <w:left w:val="nil"/>
              <w:bottom w:val="single" w:sz="4" w:space="0" w:color="auto"/>
              <w:right w:val="single" w:sz="4" w:space="0" w:color="000000"/>
            </w:tcBorders>
            <w:shd w:val="clear" w:color="auto" w:fill="auto"/>
            <w:noWrap/>
          </w:tcPr>
          <w:p w14:paraId="411CE8F6"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D2202CE"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Коксовий дріб’язок</w:t>
            </w:r>
          </w:p>
        </w:tc>
      </w:tr>
      <w:tr w:rsidR="004C7C09" w:rsidRPr="004C7C09" w14:paraId="69B91A78"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5DAEE93D"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П04</w:t>
            </w:r>
          </w:p>
        </w:tc>
        <w:tc>
          <w:tcPr>
            <w:tcW w:w="6095" w:type="dxa"/>
            <w:tcBorders>
              <w:top w:val="single" w:sz="4" w:space="0" w:color="auto"/>
              <w:left w:val="nil"/>
              <w:bottom w:val="single" w:sz="4" w:space="0" w:color="auto"/>
              <w:right w:val="single" w:sz="4" w:space="0" w:color="000000"/>
            </w:tcBorders>
            <w:shd w:val="clear" w:color="auto" w:fill="auto"/>
            <w:noWrap/>
          </w:tcPr>
          <w:p w14:paraId="1A36A972"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E0F3D8D"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Вапняк</w:t>
            </w:r>
          </w:p>
        </w:tc>
      </w:tr>
      <w:tr w:rsidR="004C7C09" w:rsidRPr="004C7C09" w14:paraId="27946067"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D395C09"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lastRenderedPageBreak/>
              <w:t>П05</w:t>
            </w:r>
          </w:p>
        </w:tc>
        <w:tc>
          <w:tcPr>
            <w:tcW w:w="6095" w:type="dxa"/>
            <w:tcBorders>
              <w:top w:val="single" w:sz="4" w:space="0" w:color="auto"/>
              <w:left w:val="nil"/>
              <w:bottom w:val="single" w:sz="4" w:space="0" w:color="auto"/>
              <w:right w:val="single" w:sz="4" w:space="0" w:color="000000"/>
            </w:tcBorders>
            <w:shd w:val="clear" w:color="auto" w:fill="auto"/>
            <w:noWrap/>
          </w:tcPr>
          <w:p w14:paraId="1C8CBB6F"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DFF5608"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Металобрухт</w:t>
            </w:r>
          </w:p>
        </w:tc>
      </w:tr>
      <w:tr w:rsidR="004C7C09" w:rsidRPr="004C7C09" w14:paraId="356B6646"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2430DB0"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П06</w:t>
            </w:r>
          </w:p>
        </w:tc>
        <w:tc>
          <w:tcPr>
            <w:tcW w:w="6095" w:type="dxa"/>
            <w:tcBorders>
              <w:top w:val="single" w:sz="4" w:space="0" w:color="auto"/>
              <w:left w:val="nil"/>
              <w:bottom w:val="single" w:sz="4" w:space="0" w:color="auto"/>
              <w:right w:val="single" w:sz="4" w:space="0" w:color="000000"/>
            </w:tcBorders>
            <w:shd w:val="clear" w:color="auto" w:fill="auto"/>
            <w:noWrap/>
          </w:tcPr>
          <w:p w14:paraId="6170CA3D"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F0B73EF"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Природний газ</w:t>
            </w:r>
          </w:p>
        </w:tc>
      </w:tr>
      <w:tr w:rsidR="004C7C09" w:rsidRPr="004C7C09" w14:paraId="028A8046"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43F6C16"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П07</w:t>
            </w:r>
          </w:p>
        </w:tc>
        <w:tc>
          <w:tcPr>
            <w:tcW w:w="6095" w:type="dxa"/>
            <w:tcBorders>
              <w:top w:val="single" w:sz="4" w:space="0" w:color="auto"/>
              <w:left w:val="nil"/>
              <w:bottom w:val="single" w:sz="4" w:space="0" w:color="auto"/>
              <w:right w:val="single" w:sz="4" w:space="0" w:color="000000"/>
            </w:tcBorders>
            <w:shd w:val="clear" w:color="auto" w:fill="auto"/>
            <w:noWrap/>
          </w:tcPr>
          <w:p w14:paraId="40226DF8"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3E1A52E"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Доменний газ</w:t>
            </w:r>
          </w:p>
        </w:tc>
      </w:tr>
      <w:tr w:rsidR="004C7C09" w:rsidRPr="004C7C09" w14:paraId="1D4EFA46"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1667B781"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П08</w:t>
            </w:r>
          </w:p>
        </w:tc>
        <w:tc>
          <w:tcPr>
            <w:tcW w:w="6095" w:type="dxa"/>
            <w:tcBorders>
              <w:top w:val="single" w:sz="4" w:space="0" w:color="auto"/>
              <w:left w:val="nil"/>
              <w:bottom w:val="single" w:sz="4" w:space="0" w:color="auto"/>
              <w:right w:val="single" w:sz="4" w:space="0" w:color="000000"/>
            </w:tcBorders>
            <w:shd w:val="clear" w:color="auto" w:fill="auto"/>
            <w:noWrap/>
          </w:tcPr>
          <w:p w14:paraId="23F77A94"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8263869"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Коксовий газ</w:t>
            </w:r>
          </w:p>
        </w:tc>
      </w:tr>
      <w:tr w:rsidR="004C7C09" w:rsidRPr="004C7C09" w14:paraId="6C11D5D1"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9E41902"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П09</w:t>
            </w:r>
          </w:p>
        </w:tc>
        <w:tc>
          <w:tcPr>
            <w:tcW w:w="6095" w:type="dxa"/>
            <w:tcBorders>
              <w:top w:val="single" w:sz="4" w:space="0" w:color="auto"/>
              <w:left w:val="nil"/>
              <w:bottom w:val="single" w:sz="4" w:space="0" w:color="auto"/>
              <w:right w:val="single" w:sz="4" w:space="0" w:color="000000"/>
            </w:tcBorders>
            <w:shd w:val="clear" w:color="auto" w:fill="auto"/>
            <w:noWrap/>
          </w:tcPr>
          <w:p w14:paraId="3EA049CD"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63C22DA"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Мазут</w:t>
            </w:r>
          </w:p>
        </w:tc>
      </w:tr>
      <w:tr w:rsidR="004C7C09" w:rsidRPr="004C7C09" w14:paraId="08470AA2"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3449DDA"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П10</w:t>
            </w:r>
          </w:p>
        </w:tc>
        <w:tc>
          <w:tcPr>
            <w:tcW w:w="6095" w:type="dxa"/>
            <w:tcBorders>
              <w:top w:val="single" w:sz="4" w:space="0" w:color="auto"/>
              <w:left w:val="nil"/>
              <w:bottom w:val="single" w:sz="4" w:space="0" w:color="auto"/>
              <w:right w:val="single" w:sz="4" w:space="0" w:color="000000"/>
            </w:tcBorders>
            <w:shd w:val="clear" w:color="auto" w:fill="auto"/>
            <w:noWrap/>
          </w:tcPr>
          <w:p w14:paraId="7A686F76" w14:textId="77777777" w:rsidR="004C7C09" w:rsidRPr="004C7C09" w:rsidRDefault="004C7C09" w:rsidP="004C7C09">
            <w:pPr>
              <w:rPr>
                <w:rFonts w:ascii="Arial" w:hAnsi="Arial" w:cs="Arial"/>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388F5B6"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Чавун</w:t>
            </w:r>
          </w:p>
        </w:tc>
      </w:tr>
      <w:tr w:rsidR="004C7C09" w:rsidRPr="004C7C09" w14:paraId="5A8E15C1"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286F8F37"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rPr>
              <w:t>П11</w:t>
            </w:r>
          </w:p>
        </w:tc>
        <w:tc>
          <w:tcPr>
            <w:tcW w:w="6095" w:type="dxa"/>
            <w:tcBorders>
              <w:top w:val="single" w:sz="4" w:space="0" w:color="auto"/>
              <w:left w:val="nil"/>
              <w:bottom w:val="single" w:sz="4" w:space="0" w:color="auto"/>
              <w:right w:val="single" w:sz="4" w:space="0" w:color="000000"/>
            </w:tcBorders>
            <w:shd w:val="clear" w:color="auto" w:fill="auto"/>
            <w:noWrap/>
          </w:tcPr>
          <w:p w14:paraId="5AD60AD1"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069EBF6" w14:textId="77777777" w:rsidR="004C7C09" w:rsidRPr="004C7C09" w:rsidRDefault="004C7C09" w:rsidP="004C7C09">
            <w:pPr>
              <w:spacing w:before="0" w:after="0"/>
              <w:rPr>
                <w:rFonts w:ascii="Arial" w:hAnsi="Arial" w:cs="Arial"/>
                <w:b/>
              </w:rPr>
            </w:pPr>
            <w:r w:rsidRPr="004C7C09">
              <w:rPr>
                <w:rFonts w:ascii="Arial" w:eastAsia="Times New Roman" w:hAnsi="Arial" w:cs="Arial"/>
                <w:iCs/>
                <w:sz w:val="22"/>
                <w:lang w:eastAsia="ru-RU"/>
              </w:rPr>
              <w:t>Сталь</w:t>
            </w:r>
          </w:p>
        </w:tc>
      </w:tr>
      <w:tr w:rsidR="004C7C09" w:rsidRPr="004C7C09" w14:paraId="6A9EB6C0"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17E581B4"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П12</w:t>
            </w:r>
          </w:p>
        </w:tc>
        <w:tc>
          <w:tcPr>
            <w:tcW w:w="6095" w:type="dxa"/>
            <w:tcBorders>
              <w:top w:val="single" w:sz="4" w:space="0" w:color="auto"/>
              <w:left w:val="nil"/>
              <w:bottom w:val="single" w:sz="4" w:space="0" w:color="auto"/>
              <w:right w:val="single" w:sz="4" w:space="0" w:color="000000"/>
            </w:tcBorders>
            <w:shd w:val="clear" w:color="auto" w:fill="auto"/>
            <w:noWrap/>
          </w:tcPr>
          <w:p w14:paraId="5AADA224"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232316B" w14:textId="77777777" w:rsidR="004C7C09" w:rsidRPr="004C7C09" w:rsidRDefault="004C7C09" w:rsidP="004C7C09">
            <w:pPr>
              <w:spacing w:before="0" w:after="0"/>
              <w:rPr>
                <w:rFonts w:ascii="Arial" w:hAnsi="Arial" w:cs="Arial"/>
                <w:b/>
              </w:rPr>
            </w:pPr>
            <w:r w:rsidRPr="004C7C09">
              <w:rPr>
                <w:rFonts w:ascii="Arial" w:hAnsi="Arial" w:cs="Arial"/>
                <w:sz w:val="22"/>
              </w:rPr>
              <w:t>Залізна руда</w:t>
            </w:r>
          </w:p>
        </w:tc>
      </w:tr>
      <w:tr w:rsidR="004C7C09" w:rsidRPr="004C7C09" w14:paraId="556310F8"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65D5DEA1"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П13</w:t>
            </w:r>
          </w:p>
        </w:tc>
        <w:tc>
          <w:tcPr>
            <w:tcW w:w="6095" w:type="dxa"/>
            <w:tcBorders>
              <w:top w:val="single" w:sz="4" w:space="0" w:color="auto"/>
              <w:left w:val="nil"/>
              <w:bottom w:val="single" w:sz="4" w:space="0" w:color="auto"/>
              <w:right w:val="single" w:sz="4" w:space="0" w:color="000000"/>
            </w:tcBorders>
            <w:shd w:val="clear" w:color="auto" w:fill="auto"/>
            <w:noWrap/>
          </w:tcPr>
          <w:p w14:paraId="58CAC27E"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5944D36" w14:textId="77777777" w:rsidR="004C7C09" w:rsidRPr="004C7C09" w:rsidRDefault="004C7C09" w:rsidP="004C7C09">
            <w:pPr>
              <w:spacing w:before="0" w:after="0"/>
              <w:rPr>
                <w:rFonts w:ascii="Arial" w:hAnsi="Arial" w:cs="Arial"/>
                <w:b/>
              </w:rPr>
            </w:pPr>
            <w:r w:rsidRPr="004C7C09">
              <w:rPr>
                <w:rFonts w:ascii="Arial" w:hAnsi="Arial" w:cs="Arial"/>
                <w:sz w:val="22"/>
              </w:rPr>
              <w:t>Колошниковий пил</w:t>
            </w:r>
          </w:p>
        </w:tc>
      </w:tr>
      <w:tr w:rsidR="004C7C09" w:rsidRPr="004C7C09" w14:paraId="75C78715"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548ED9C7"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П14</w:t>
            </w:r>
          </w:p>
        </w:tc>
        <w:tc>
          <w:tcPr>
            <w:tcW w:w="6095" w:type="dxa"/>
            <w:tcBorders>
              <w:top w:val="single" w:sz="4" w:space="0" w:color="auto"/>
              <w:left w:val="nil"/>
              <w:bottom w:val="single" w:sz="4" w:space="0" w:color="auto"/>
              <w:right w:val="single" w:sz="4" w:space="0" w:color="000000"/>
            </w:tcBorders>
            <w:shd w:val="clear" w:color="auto" w:fill="auto"/>
            <w:noWrap/>
          </w:tcPr>
          <w:p w14:paraId="07457F6A"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035AA00" w14:textId="77777777" w:rsidR="004C7C09" w:rsidRPr="004C7C09" w:rsidRDefault="004C7C09" w:rsidP="004C7C09">
            <w:pPr>
              <w:spacing w:before="0" w:after="0"/>
              <w:rPr>
                <w:rFonts w:ascii="Arial" w:hAnsi="Arial" w:cs="Arial"/>
                <w:b/>
              </w:rPr>
            </w:pPr>
            <w:r w:rsidRPr="004C7C09">
              <w:rPr>
                <w:rFonts w:ascii="Arial" w:hAnsi="Arial" w:cs="Arial"/>
                <w:sz w:val="22"/>
              </w:rPr>
              <w:t>Вапно</w:t>
            </w:r>
          </w:p>
        </w:tc>
      </w:tr>
      <w:tr w:rsidR="004C7C09" w:rsidRPr="004C7C09" w14:paraId="689B81E8"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02961C9B"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П15</w:t>
            </w:r>
          </w:p>
        </w:tc>
        <w:tc>
          <w:tcPr>
            <w:tcW w:w="6095" w:type="dxa"/>
            <w:tcBorders>
              <w:top w:val="single" w:sz="4" w:space="0" w:color="auto"/>
              <w:left w:val="nil"/>
              <w:bottom w:val="single" w:sz="4" w:space="0" w:color="auto"/>
              <w:right w:val="single" w:sz="4" w:space="0" w:color="000000"/>
            </w:tcBorders>
            <w:shd w:val="clear" w:color="auto" w:fill="auto"/>
            <w:noWrap/>
          </w:tcPr>
          <w:p w14:paraId="53D4100B"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09785682" w14:textId="77777777" w:rsidR="004C7C09" w:rsidRPr="004C7C09" w:rsidRDefault="004C7C09" w:rsidP="00464E4C">
            <w:pPr>
              <w:spacing w:before="0" w:after="0"/>
              <w:rPr>
                <w:rFonts w:ascii="Arial" w:hAnsi="Arial" w:cs="Arial"/>
                <w:b/>
              </w:rPr>
            </w:pPr>
            <w:r w:rsidRPr="004C7C09">
              <w:rPr>
                <w:rFonts w:ascii="Arial" w:hAnsi="Arial" w:cs="Arial"/>
                <w:sz w:val="22"/>
              </w:rPr>
              <w:t>О</w:t>
            </w:r>
            <w:r w:rsidR="00464E4C">
              <w:rPr>
                <w:rFonts w:ascii="Arial" w:hAnsi="Arial" w:cs="Arial"/>
                <w:sz w:val="22"/>
              </w:rPr>
              <w:t>б</w:t>
            </w:r>
            <w:r w:rsidRPr="004C7C09">
              <w:rPr>
                <w:rFonts w:ascii="Arial" w:hAnsi="Arial" w:cs="Arial"/>
                <w:sz w:val="22"/>
              </w:rPr>
              <w:t>к</w:t>
            </w:r>
            <w:r w:rsidR="00464E4C">
              <w:rPr>
                <w:rFonts w:ascii="Arial" w:hAnsi="Arial" w:cs="Arial"/>
                <w:sz w:val="22"/>
              </w:rPr>
              <w:t>о</w:t>
            </w:r>
            <w:r w:rsidRPr="004C7C09">
              <w:rPr>
                <w:rFonts w:ascii="Arial" w:hAnsi="Arial" w:cs="Arial"/>
                <w:sz w:val="22"/>
              </w:rPr>
              <w:t>тиші залізорудні</w:t>
            </w:r>
          </w:p>
        </w:tc>
      </w:tr>
      <w:tr w:rsidR="004C7C09" w:rsidRPr="004C7C09" w14:paraId="34428F14"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30D38277"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П16</w:t>
            </w:r>
          </w:p>
        </w:tc>
        <w:tc>
          <w:tcPr>
            <w:tcW w:w="6095" w:type="dxa"/>
            <w:tcBorders>
              <w:top w:val="single" w:sz="4" w:space="0" w:color="auto"/>
              <w:left w:val="nil"/>
              <w:bottom w:val="single" w:sz="4" w:space="0" w:color="auto"/>
              <w:right w:val="single" w:sz="4" w:space="0" w:color="000000"/>
            </w:tcBorders>
            <w:shd w:val="clear" w:color="auto" w:fill="auto"/>
            <w:noWrap/>
          </w:tcPr>
          <w:p w14:paraId="3D40D943"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BDBA47F" w14:textId="77777777" w:rsidR="004C7C09" w:rsidRPr="004C7C09" w:rsidRDefault="004C7C09" w:rsidP="004C7C09">
            <w:pPr>
              <w:spacing w:before="0" w:after="0"/>
              <w:rPr>
                <w:rFonts w:ascii="Arial" w:hAnsi="Arial" w:cs="Arial"/>
                <w:b/>
              </w:rPr>
            </w:pPr>
            <w:r w:rsidRPr="004C7C09">
              <w:rPr>
                <w:rFonts w:ascii="Arial" w:hAnsi="Arial" w:cs="Arial"/>
                <w:sz w:val="22"/>
              </w:rPr>
              <w:t>Феромарганець</w:t>
            </w:r>
          </w:p>
        </w:tc>
      </w:tr>
      <w:tr w:rsidR="004C7C09" w:rsidRPr="004C7C09" w14:paraId="67666A8F"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7877BE51"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П17</w:t>
            </w:r>
          </w:p>
        </w:tc>
        <w:tc>
          <w:tcPr>
            <w:tcW w:w="6095" w:type="dxa"/>
            <w:tcBorders>
              <w:top w:val="single" w:sz="4" w:space="0" w:color="auto"/>
              <w:left w:val="nil"/>
              <w:bottom w:val="single" w:sz="4" w:space="0" w:color="auto"/>
              <w:right w:val="single" w:sz="4" w:space="0" w:color="000000"/>
            </w:tcBorders>
            <w:shd w:val="clear" w:color="auto" w:fill="auto"/>
            <w:noWrap/>
          </w:tcPr>
          <w:p w14:paraId="24CD1147"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A1CA157" w14:textId="77777777" w:rsidR="004C7C09" w:rsidRPr="004C7C09" w:rsidRDefault="004C7C09" w:rsidP="004C7C09">
            <w:pPr>
              <w:spacing w:before="0" w:after="0"/>
              <w:rPr>
                <w:rFonts w:ascii="Arial" w:hAnsi="Arial" w:cs="Arial"/>
                <w:b/>
              </w:rPr>
            </w:pPr>
            <w:r w:rsidRPr="004C7C09">
              <w:rPr>
                <w:rFonts w:ascii="Arial" w:hAnsi="Arial" w:cs="Arial"/>
                <w:sz w:val="22"/>
              </w:rPr>
              <w:t>Вогнетриви</w:t>
            </w:r>
          </w:p>
        </w:tc>
      </w:tr>
      <w:tr w:rsidR="004C7C09" w:rsidRPr="004C7C09" w14:paraId="31C87CA9" w14:textId="77777777" w:rsidTr="004C7C0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tcPr>
          <w:p w14:paraId="5F12D5A0" w14:textId="77777777" w:rsidR="004C7C09" w:rsidRPr="004C7C09" w:rsidRDefault="004C7C09" w:rsidP="004C7C09">
            <w:pPr>
              <w:spacing w:before="60" w:after="0"/>
              <w:jc w:val="center"/>
              <w:rPr>
                <w:rFonts w:ascii="Arial" w:hAnsi="Arial" w:cs="Arial"/>
                <w:b/>
                <w:i/>
              </w:rPr>
            </w:pPr>
            <w:r w:rsidRPr="004C7C09">
              <w:rPr>
                <w:rFonts w:ascii="Arial" w:hAnsi="Arial" w:cs="Arial"/>
                <w:b/>
                <w:i/>
                <w:sz w:val="22"/>
                <w:lang w:val="ru-RU"/>
              </w:rPr>
              <w:t>П18</w:t>
            </w:r>
          </w:p>
        </w:tc>
        <w:tc>
          <w:tcPr>
            <w:tcW w:w="6095" w:type="dxa"/>
            <w:tcBorders>
              <w:top w:val="single" w:sz="4" w:space="0" w:color="auto"/>
              <w:left w:val="nil"/>
              <w:bottom w:val="single" w:sz="4" w:space="0" w:color="auto"/>
              <w:right w:val="single" w:sz="4" w:space="0" w:color="000000"/>
            </w:tcBorders>
            <w:shd w:val="clear" w:color="auto" w:fill="auto"/>
            <w:noWrap/>
          </w:tcPr>
          <w:p w14:paraId="709A479E" w14:textId="77777777" w:rsidR="004C7C09" w:rsidRPr="004C7C09" w:rsidRDefault="004C7C09" w:rsidP="004C7C09">
            <w:pPr>
              <w:rPr>
                <w:rFonts w:ascii="Arial" w:hAnsi="Arial" w:cs="Arial"/>
                <w:b/>
              </w:rPr>
            </w:pPr>
            <w:r w:rsidRPr="004C7C09">
              <w:rPr>
                <w:rFonts w:ascii="Arial" w:hAnsi="Arial" w:cs="Arial"/>
                <w:sz w:val="22"/>
              </w:rPr>
              <w:t>Чавун та сталь: баланс мас</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9BA7933" w14:textId="77777777" w:rsidR="004C7C09" w:rsidRPr="004C7C09" w:rsidRDefault="004C7C09" w:rsidP="004C7C09">
            <w:pPr>
              <w:spacing w:before="0" w:after="0"/>
              <w:rPr>
                <w:rFonts w:ascii="Arial" w:hAnsi="Arial" w:cs="Arial"/>
                <w:b/>
              </w:rPr>
            </w:pPr>
            <w:r w:rsidRPr="004C7C09">
              <w:rPr>
                <w:rFonts w:ascii="Arial" w:hAnsi="Arial" w:cs="Arial"/>
                <w:sz w:val="22"/>
              </w:rPr>
              <w:t>Шлаки</w:t>
            </w:r>
          </w:p>
        </w:tc>
      </w:tr>
    </w:tbl>
    <w:p w14:paraId="73631EC8" w14:textId="77777777" w:rsidR="00595143" w:rsidRPr="004C7C09"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4C7C09" w14:paraId="0C108212" w14:textId="77777777" w:rsidTr="00DE44EE">
        <w:trPr>
          <w:trHeight w:val="300"/>
        </w:trPr>
        <w:tc>
          <w:tcPr>
            <w:tcW w:w="8931" w:type="dxa"/>
            <w:shd w:val="clear" w:color="auto" w:fill="auto"/>
            <w:vAlign w:val="center"/>
            <w:hideMark/>
          </w:tcPr>
          <w:p w14:paraId="3CA0D21F" w14:textId="0BBC9BA0" w:rsidR="0093381B" w:rsidRPr="004C7C09" w:rsidRDefault="00D60082" w:rsidP="00BC204B">
            <w:pPr>
              <w:pStyle w:val="33"/>
            </w:pPr>
            <w:r>
              <w:t>2</w:t>
            </w:r>
            <w:r w:rsidR="005B1052" w:rsidRPr="004C7C09">
              <w:t xml:space="preserve">.3. </w:t>
            </w:r>
            <w:r w:rsidR="0093381B" w:rsidRPr="004C7C09">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00A9C5A9" w14:textId="77777777" w:rsidR="0093381B" w:rsidRPr="004C7C09" w:rsidRDefault="004C7C09" w:rsidP="004C7C09">
            <w:pPr>
              <w:spacing w:before="0" w:after="0"/>
              <w:jc w:val="center"/>
              <w:rPr>
                <w:rFonts w:eastAsia="Times New Roman"/>
                <w:b/>
                <w:bCs/>
                <w:szCs w:val="20"/>
                <w:lang w:eastAsia="ru-RU"/>
              </w:rPr>
            </w:pPr>
            <w:r w:rsidRPr="004C7C09">
              <w:rPr>
                <w:rFonts w:ascii="Arial" w:hAnsi="Arial" w:cs="Arial"/>
                <w:b/>
                <w:sz w:val="22"/>
              </w:rPr>
              <w:t>Не застосовується</w:t>
            </w:r>
            <w:r w:rsidRPr="004C7C09">
              <w:rPr>
                <w:rFonts w:eastAsia="Times New Roman"/>
                <w:bCs/>
                <w:i/>
                <w:sz w:val="22"/>
                <w:szCs w:val="20"/>
                <w:lang w:eastAsia="ru-RU"/>
              </w:rPr>
              <w:t xml:space="preserve"> </w:t>
            </w:r>
          </w:p>
        </w:tc>
      </w:tr>
    </w:tbl>
    <w:p w14:paraId="705A9D51" w14:textId="77777777" w:rsidR="00EE56E3" w:rsidRPr="004C7C09"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 w:val="20"/>
          <w:szCs w:val="20"/>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4C7C09" w14:paraId="35F990C0"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5F521B48" w14:textId="77777777" w:rsidR="001F08C5" w:rsidRPr="004C7C09" w:rsidRDefault="001F08C5" w:rsidP="002D6F31">
            <w:pPr>
              <w:spacing w:before="0" w:after="0"/>
              <w:jc w:val="center"/>
              <w:rPr>
                <w:rFonts w:eastAsia="Times New Roman"/>
                <w:bCs/>
                <w:i/>
                <w:lang w:eastAsia="ru-RU"/>
              </w:rPr>
            </w:pPr>
            <w:r w:rsidRPr="004C7C09">
              <w:rPr>
                <w:bCs/>
                <w:i/>
                <w:sz w:val="22"/>
                <w:lang w:eastAsia="ru-RU"/>
              </w:rPr>
              <w:t>Ідентифікаційний номер</w:t>
            </w:r>
            <w:r w:rsidR="00B57C78" w:rsidRPr="004C7C09">
              <w:rPr>
                <w:bCs/>
                <w:i/>
                <w:sz w:val="22"/>
                <w:lang w:val="ru-RU" w:eastAsia="ru-RU"/>
              </w:rPr>
              <w:br/>
            </w:r>
            <w:r w:rsidR="00595143" w:rsidRPr="004C7C09">
              <w:rPr>
                <w:bCs/>
                <w:i/>
                <w:sz w:val="22"/>
                <w:lang w:eastAsia="ru-RU"/>
              </w:rPr>
              <w:t xml:space="preserve"> т</w:t>
            </w:r>
            <w:r w:rsidR="00595143" w:rsidRPr="004C7C09">
              <w:rPr>
                <w:i/>
                <w:sz w:val="22"/>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ED7C22" w14:textId="77777777" w:rsidR="001F08C5" w:rsidRPr="004C7C09" w:rsidRDefault="001F08C5" w:rsidP="002D6F31">
            <w:pPr>
              <w:spacing w:before="0" w:after="0"/>
              <w:jc w:val="center"/>
              <w:rPr>
                <w:rFonts w:eastAsia="Times New Roman"/>
                <w:bCs/>
                <w:i/>
                <w:lang w:eastAsia="ru-RU"/>
              </w:rPr>
            </w:pPr>
            <w:r w:rsidRPr="004C7C09">
              <w:rPr>
                <w:rFonts w:eastAsia="Times New Roman"/>
                <w:bCs/>
                <w:i/>
                <w:sz w:val="22"/>
                <w:lang w:eastAsia="ru-RU"/>
              </w:rPr>
              <w:t>Опис</w:t>
            </w:r>
            <w:r w:rsidR="00595143" w:rsidRPr="004C7C09">
              <w:rPr>
                <w:rFonts w:eastAsia="Times New Roman"/>
                <w:bCs/>
                <w:i/>
                <w:sz w:val="22"/>
                <w:lang w:eastAsia="ru-RU"/>
              </w:rPr>
              <w:t xml:space="preserve"> </w:t>
            </w:r>
            <w:r w:rsidR="00595143" w:rsidRPr="004C7C09">
              <w:rPr>
                <w:bCs/>
                <w:i/>
                <w:sz w:val="22"/>
                <w:lang w:eastAsia="ru-RU"/>
              </w:rPr>
              <w:t>т</w:t>
            </w:r>
            <w:r w:rsidR="00595143" w:rsidRPr="004C7C09">
              <w:rPr>
                <w:i/>
                <w:sz w:val="22"/>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C02289" w14:textId="77777777" w:rsidR="001F08C5" w:rsidRPr="004C7C09" w:rsidRDefault="001F08C5" w:rsidP="008E14C3">
            <w:pPr>
              <w:spacing w:before="0" w:after="0"/>
              <w:jc w:val="center"/>
              <w:rPr>
                <w:rFonts w:eastAsia="Times New Roman"/>
                <w:bCs/>
                <w:i/>
                <w:lang w:eastAsia="ru-RU"/>
              </w:rPr>
            </w:pPr>
            <w:r w:rsidRPr="004C7C09">
              <w:rPr>
                <w:rFonts w:eastAsia="Times New Roman"/>
                <w:bCs/>
                <w:i/>
                <w:sz w:val="22"/>
                <w:lang w:eastAsia="ru-RU"/>
              </w:rPr>
              <w:t xml:space="preserve">ПГ </w:t>
            </w:r>
          </w:p>
        </w:tc>
      </w:tr>
      <w:tr w:rsidR="00D82BA4" w:rsidRPr="004C7C09" w14:paraId="3DD105FE"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232EB51" w14:textId="77777777" w:rsidR="001F08C5" w:rsidRPr="004C7C09" w:rsidRDefault="004C7C09" w:rsidP="008C2239">
            <w:pPr>
              <w:spacing w:before="0" w:after="0"/>
              <w:jc w:val="center"/>
              <w:rPr>
                <w:rFonts w:eastAsia="Times New Roman"/>
                <w:b/>
                <w:i/>
                <w:iCs/>
                <w:lang w:eastAsia="ru-RU"/>
              </w:rPr>
            </w:pPr>
            <w:r w:rsidRPr="004C7C09">
              <w:rPr>
                <w:rFonts w:ascii="Arial" w:hAnsi="Arial" w:cs="Arial"/>
                <w:b/>
                <w:sz w:val="22"/>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367A6CE6" w14:textId="77777777" w:rsidR="001F08C5" w:rsidRPr="004C7C09" w:rsidRDefault="001F08C5" w:rsidP="00BE4B00">
            <w:pPr>
              <w:spacing w:before="0" w:after="0"/>
              <w:rPr>
                <w:rFonts w:ascii="Arial" w:eastAsia="Times New Roman" w:hAnsi="Arial" w:cs="Arial"/>
                <w:iCs/>
                <w:lang w:eastAsia="ru-RU"/>
              </w:rPr>
            </w:pPr>
            <w:r w:rsidRPr="004C7C09">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11B091AB" w14:textId="77777777" w:rsidR="001F08C5" w:rsidRPr="004C7C09" w:rsidRDefault="001F08C5" w:rsidP="00EE56E3">
            <w:pPr>
              <w:spacing w:before="0" w:after="0"/>
              <w:jc w:val="center"/>
              <w:rPr>
                <w:rFonts w:eastAsia="Times New Roman"/>
                <w:sz w:val="16"/>
                <w:szCs w:val="16"/>
                <w:lang w:eastAsia="ru-RU"/>
              </w:rPr>
            </w:pPr>
          </w:p>
        </w:tc>
      </w:tr>
      <w:tr w:rsidR="00D82BA4" w:rsidRPr="004C7C09" w14:paraId="440FED2D"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16DFB5F2" w14:textId="77777777" w:rsidR="001F08C5" w:rsidRPr="004C7C09" w:rsidRDefault="001F08C5" w:rsidP="008C2239">
            <w:pPr>
              <w:spacing w:before="0" w:after="0"/>
              <w:jc w:val="center"/>
              <w:rPr>
                <w:rFonts w:ascii="Arial" w:eastAsia="Times New Roman" w:hAnsi="Arial" w:cs="Arial"/>
                <w:b/>
                <w:iCs/>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1F53C222" w14:textId="77777777" w:rsidR="001F08C5" w:rsidRPr="004C7C09" w:rsidRDefault="001F08C5" w:rsidP="00BE4B00">
            <w:pPr>
              <w:spacing w:before="0" w:after="0"/>
              <w:rPr>
                <w:rFonts w:ascii="Arial" w:eastAsia="Times New Roman" w:hAnsi="Arial" w:cs="Arial"/>
                <w:iCs/>
                <w:lang w:eastAsia="ru-RU"/>
              </w:rPr>
            </w:pPr>
            <w:r w:rsidRPr="004C7C09">
              <w:rPr>
                <w:rFonts w:ascii="Arial" w:eastAsia="Times New Roman" w:hAnsi="Arial" w:cs="Arial"/>
                <w:iCs/>
                <w:sz w:val="22"/>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6B4B552F" w14:textId="77777777" w:rsidR="001F08C5" w:rsidRPr="004C7C09" w:rsidRDefault="001F08C5" w:rsidP="00EE56E3">
            <w:pPr>
              <w:spacing w:before="0" w:after="0"/>
              <w:jc w:val="center"/>
              <w:rPr>
                <w:rFonts w:eastAsia="Times New Roman"/>
                <w:sz w:val="16"/>
                <w:szCs w:val="16"/>
                <w:lang w:eastAsia="ru-RU"/>
              </w:rPr>
            </w:pPr>
          </w:p>
        </w:tc>
      </w:tr>
    </w:tbl>
    <w:p w14:paraId="320AAFFD" w14:textId="77777777" w:rsidR="004C7C09" w:rsidRDefault="004C7C09">
      <w:pPr>
        <w:spacing w:before="0" w:after="0"/>
        <w:rPr>
          <w:rFonts w:eastAsiaTheme="minorHAnsi"/>
          <w:b/>
          <w:sz w:val="28"/>
          <w:szCs w:val="28"/>
        </w:rPr>
      </w:pPr>
      <w:bookmarkStart w:id="14" w:name="_Toc532296175"/>
      <w:r>
        <w:br w:type="page"/>
      </w:r>
    </w:p>
    <w:p w14:paraId="5F0E522D" w14:textId="77777777" w:rsidR="006F271B" w:rsidRPr="004C7C09" w:rsidRDefault="002E6D78" w:rsidP="00C2370A">
      <w:pPr>
        <w:pStyle w:val="1"/>
      </w:pPr>
      <w:r w:rsidRPr="004C7C09">
        <w:lastRenderedPageBreak/>
        <w:t>Матеріальн</w:t>
      </w:r>
      <w:r w:rsidR="00D17920" w:rsidRPr="004C7C09">
        <w:t xml:space="preserve">і </w:t>
      </w:r>
      <w:r w:rsidR="002C6EC0" w:rsidRPr="004C7C09">
        <w:t>потоки</w:t>
      </w:r>
      <w:bookmarkEnd w:id="14"/>
    </w:p>
    <w:p w14:paraId="43737D50" w14:textId="069A8FBD" w:rsidR="008B319A" w:rsidRPr="004C7C09" w:rsidRDefault="00D60082" w:rsidP="007B02DE">
      <w:pPr>
        <w:pStyle w:val="22"/>
        <w:rPr>
          <w:lang w:eastAsia="ru-RU"/>
        </w:rPr>
      </w:pPr>
      <w:bookmarkStart w:id="15" w:name="_Toc532296176"/>
      <w:r>
        <w:rPr>
          <w:lang w:eastAsia="ru-RU"/>
        </w:rPr>
        <w:t>1</w:t>
      </w:r>
      <w:r w:rsidR="006F271B" w:rsidRPr="004C7C09">
        <w:rPr>
          <w:lang w:eastAsia="ru-RU"/>
        </w:rPr>
        <w:t>.</w:t>
      </w:r>
      <w:r w:rsidR="00574126" w:rsidRPr="004C7C09">
        <w:rPr>
          <w:lang w:eastAsia="ru-RU"/>
        </w:rPr>
        <w:t xml:space="preserve"> </w:t>
      </w:r>
      <w:r w:rsidR="008B319A" w:rsidRPr="004C7C09">
        <w:rPr>
          <w:lang w:eastAsia="ru-RU"/>
        </w:rPr>
        <w:t xml:space="preserve">Викиди </w:t>
      </w:r>
      <w:r w:rsidR="00D52186" w:rsidRPr="004C7C09">
        <w:rPr>
          <w:lang w:eastAsia="ru-RU"/>
        </w:rPr>
        <w:t xml:space="preserve">парникових газів </w:t>
      </w:r>
      <w:r w:rsidR="008B319A" w:rsidRPr="004C7C09">
        <w:rPr>
          <w:lang w:eastAsia="ru-RU"/>
        </w:rPr>
        <w:t xml:space="preserve">від </w:t>
      </w:r>
      <w:r w:rsidR="002D6F31" w:rsidRPr="004C7C09">
        <w:rPr>
          <w:lang w:eastAsia="ru-RU"/>
        </w:rPr>
        <w:t xml:space="preserve">матеріальних </w:t>
      </w:r>
      <w:r w:rsidR="008B319A" w:rsidRPr="004C7C09">
        <w:rPr>
          <w:lang w:eastAsia="ru-RU"/>
        </w:rPr>
        <w:t>потоків</w:t>
      </w:r>
      <w:bookmarkEnd w:id="15"/>
    </w:p>
    <w:tbl>
      <w:tblPr>
        <w:tblW w:w="17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gridCol w:w="2753"/>
      </w:tblGrid>
      <w:tr w:rsidR="00D95261" w:rsidRPr="004C7C09" w14:paraId="60A0EA36" w14:textId="77777777" w:rsidTr="004C7C09">
        <w:trPr>
          <w:gridAfter w:val="1"/>
          <w:wAfter w:w="2753" w:type="dxa"/>
          <w:trHeight w:val="300"/>
        </w:trPr>
        <w:tc>
          <w:tcPr>
            <w:tcW w:w="1918" w:type="dxa"/>
            <w:shd w:val="clear" w:color="000000" w:fill="FFFFFF"/>
            <w:noWrap/>
            <w:vAlign w:val="center"/>
            <w:hideMark/>
          </w:tcPr>
          <w:p w14:paraId="409B2E4B" w14:textId="77777777" w:rsidR="00D95261" w:rsidRPr="004C7C09" w:rsidRDefault="00D95261" w:rsidP="007F7572">
            <w:pPr>
              <w:spacing w:before="0" w:after="0"/>
              <w:jc w:val="center"/>
              <w:rPr>
                <w:rFonts w:ascii="Arial" w:eastAsia="Times New Roman" w:hAnsi="Arial" w:cs="Arial"/>
                <w:lang w:eastAsia="ru-RU"/>
              </w:rPr>
            </w:pPr>
            <w:r w:rsidRPr="004C7C09">
              <w:rPr>
                <w:rFonts w:eastAsia="Times New Roman"/>
                <w:bCs/>
                <w:i/>
                <w:sz w:val="22"/>
                <w:lang w:eastAsia="ru-RU"/>
              </w:rPr>
              <w:t>Ідентифікаційний номер матеріального потоку</w:t>
            </w:r>
          </w:p>
        </w:tc>
        <w:tc>
          <w:tcPr>
            <w:tcW w:w="3937" w:type="dxa"/>
            <w:shd w:val="clear" w:color="auto" w:fill="auto"/>
            <w:vAlign w:val="center"/>
            <w:hideMark/>
          </w:tcPr>
          <w:p w14:paraId="1C4BD0FC" w14:textId="77777777" w:rsidR="00D95261" w:rsidRPr="004C7C09" w:rsidRDefault="00D95261"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39D0FF1" w14:textId="77777777" w:rsidR="00D95261" w:rsidRPr="004C7C09" w:rsidRDefault="00D95261" w:rsidP="007F7572">
            <w:pPr>
              <w:spacing w:before="0" w:after="0"/>
              <w:rPr>
                <w:rFonts w:eastAsia="Times New Roman"/>
                <w:bCs/>
                <w:i/>
                <w:lang w:eastAsia="ru-RU"/>
              </w:rPr>
            </w:pPr>
            <w:r w:rsidRPr="004C7C09">
              <w:rPr>
                <w:rFonts w:eastAsia="Times New Roman"/>
                <w:bCs/>
                <w:i/>
                <w:sz w:val="22"/>
                <w:lang w:eastAsia="ru-RU"/>
              </w:rPr>
              <w:t>Одна з опцій:</w:t>
            </w:r>
          </w:p>
          <w:p w14:paraId="5B795376" w14:textId="77777777" w:rsidR="00D95261" w:rsidRPr="004C7C09" w:rsidRDefault="00D95261"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5883B793" w14:textId="77777777" w:rsidR="00D95261" w:rsidRPr="004C7C09" w:rsidRDefault="00D95261"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502656D9" w14:textId="77777777" w:rsidR="00D95261" w:rsidRPr="004C7C09" w:rsidRDefault="00D95261"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9DE9181" w14:textId="77777777" w:rsidR="00D95261" w:rsidRPr="004C7C09" w:rsidRDefault="00D95261"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1A80F76E" w14:textId="77777777" w:rsidR="00D95261" w:rsidRPr="004C7C09" w:rsidRDefault="00D95261"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C7C09" w:rsidRPr="004C7C09" w14:paraId="74F6ACB8" w14:textId="77777777" w:rsidTr="004C7C09">
        <w:trPr>
          <w:gridAfter w:val="1"/>
          <w:wAfter w:w="2753" w:type="dxa"/>
          <w:trHeight w:val="300"/>
        </w:trPr>
        <w:tc>
          <w:tcPr>
            <w:tcW w:w="1918" w:type="dxa"/>
            <w:shd w:val="clear" w:color="000000" w:fill="FFFFFF"/>
            <w:noWrap/>
            <w:vAlign w:val="center"/>
            <w:hideMark/>
          </w:tcPr>
          <w:p w14:paraId="1845FCC0" w14:textId="77777777" w:rsidR="004C7C09" w:rsidRPr="00355FB5" w:rsidRDefault="004C7C09" w:rsidP="007F7572">
            <w:pPr>
              <w:spacing w:before="0" w:after="0"/>
              <w:jc w:val="center"/>
              <w:rPr>
                <w:rFonts w:ascii="Arial" w:hAnsi="Arial" w:cs="Arial"/>
                <w:b/>
              </w:rPr>
            </w:pPr>
            <w:r w:rsidRPr="00355FB5">
              <w:rPr>
                <w:rFonts w:ascii="Arial" w:hAnsi="Arial" w:cs="Arial"/>
                <w:b/>
                <w:sz w:val="22"/>
              </w:rPr>
              <w:t>П01 </w:t>
            </w:r>
          </w:p>
        </w:tc>
        <w:tc>
          <w:tcPr>
            <w:tcW w:w="3937" w:type="dxa"/>
            <w:shd w:val="clear" w:color="auto" w:fill="auto"/>
            <w:vAlign w:val="center"/>
            <w:hideMark/>
          </w:tcPr>
          <w:p w14:paraId="4FFE1124" w14:textId="77777777" w:rsidR="004C7C09" w:rsidRPr="00AF64D6" w:rsidRDefault="004C7C09" w:rsidP="004C7C09">
            <w:pPr>
              <w:spacing w:before="0" w:after="0"/>
              <w:rPr>
                <w:rFonts w:eastAsia="Times New Roman"/>
                <w:b/>
                <w:bCs/>
                <w:lang w:eastAsia="ru-RU"/>
              </w:rPr>
            </w:pPr>
            <w:r w:rsidRPr="00AF64D6">
              <w:rPr>
                <w:rFonts w:ascii="Arial" w:hAnsi="Arial" w:cs="Arial"/>
                <w:b/>
                <w:sz w:val="22"/>
              </w:rPr>
              <w:t>Вугілля</w:t>
            </w:r>
          </w:p>
        </w:tc>
        <w:tc>
          <w:tcPr>
            <w:tcW w:w="3402" w:type="dxa"/>
            <w:shd w:val="clear" w:color="auto" w:fill="auto"/>
            <w:noWrap/>
            <w:vAlign w:val="center"/>
          </w:tcPr>
          <w:p w14:paraId="60E45F2D" w14:textId="77777777" w:rsidR="004C7C09" w:rsidRPr="00AF64D6" w:rsidRDefault="004C7C09" w:rsidP="004C7C09">
            <w:pPr>
              <w:spacing w:before="0" w:after="0"/>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34243E08" w14:textId="77777777" w:rsidR="004C7C09" w:rsidRPr="004C7C09" w:rsidRDefault="004C7C09"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D6C75F8" w14:textId="799ED9D4" w:rsidR="004C7C09" w:rsidRPr="00AF64D6" w:rsidDel="00E8044D" w:rsidRDefault="001405DF" w:rsidP="004C7C09">
            <w:pPr>
              <w:spacing w:before="0" w:after="0"/>
              <w:jc w:val="center"/>
              <w:rPr>
                <w:rFonts w:ascii="Arial" w:hAnsi="Arial" w:cs="Arial"/>
                <w:b/>
                <w:bCs/>
                <w:color w:val="000000"/>
                <w:szCs w:val="24"/>
                <w:lang w:val="ru-RU"/>
              </w:rPr>
            </w:pPr>
            <w:r>
              <w:rPr>
                <w:rFonts w:ascii="Arial" w:eastAsia="Times New Roman" w:hAnsi="Arial" w:cs="Arial"/>
                <w:b/>
                <w:bCs/>
                <w:iCs/>
                <w:sz w:val="22"/>
                <w:lang w:eastAsia="ru-RU"/>
              </w:rPr>
              <w:t>1 472 928</w:t>
            </w:r>
          </w:p>
        </w:tc>
      </w:tr>
      <w:tr w:rsidR="004C7C09" w:rsidRPr="004C7C09" w14:paraId="4B8B22C9" w14:textId="77777777" w:rsidTr="004C7C09">
        <w:trPr>
          <w:cantSplit/>
          <w:trHeight w:val="300"/>
        </w:trPr>
        <w:tc>
          <w:tcPr>
            <w:tcW w:w="1918" w:type="dxa"/>
            <w:shd w:val="clear" w:color="auto" w:fill="auto"/>
            <w:noWrap/>
            <w:vAlign w:val="center"/>
            <w:hideMark/>
          </w:tcPr>
          <w:p w14:paraId="364CF1FA" w14:textId="77777777" w:rsidR="004C7C09" w:rsidRPr="004C7C09" w:rsidRDefault="004C7C09"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40EBC349" w14:textId="77777777" w:rsidR="004C7C09" w:rsidRPr="00AF64D6" w:rsidRDefault="004C7C09" w:rsidP="004C7C09">
            <w:pPr>
              <w:spacing w:before="0" w:after="0"/>
              <w:rPr>
                <w:rFonts w:ascii="Arial" w:eastAsia="Times New Roman" w:hAnsi="Arial" w:cs="Arial"/>
                <w:i/>
                <w:iCs/>
                <w:lang w:eastAsia="ru-RU"/>
              </w:rPr>
            </w:pPr>
            <w:r w:rsidRPr="00AF64D6">
              <w:rPr>
                <w:rFonts w:ascii="Arial" w:hAnsi="Arial" w:cs="Arial"/>
                <w:b/>
                <w:sz w:val="22"/>
              </w:rPr>
              <w:t>Чавун та сталь: баланс мас</w:t>
            </w:r>
          </w:p>
        </w:tc>
        <w:tc>
          <w:tcPr>
            <w:tcW w:w="2653" w:type="dxa"/>
            <w:vAlign w:val="center"/>
          </w:tcPr>
          <w:p w14:paraId="2FAF9B97" w14:textId="77777777" w:rsidR="004C7C09" w:rsidRPr="004C7C09" w:rsidRDefault="004C7C09"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7EF0C20C" w14:textId="77777777" w:rsidR="004C7C09" w:rsidRPr="004C7C09" w:rsidRDefault="004C7C09" w:rsidP="007F7572">
            <w:pPr>
              <w:spacing w:before="0" w:after="0"/>
              <w:jc w:val="center"/>
              <w:rPr>
                <w:rFonts w:ascii="Arial" w:eastAsia="Times New Roman" w:hAnsi="Arial" w:cs="Arial"/>
                <w:bCs/>
                <w:iCs/>
                <w:lang w:eastAsia="ru-RU"/>
              </w:rPr>
            </w:pPr>
            <w:r w:rsidRPr="004C7C09">
              <w:rPr>
                <w:rFonts w:ascii="Arial" w:eastAsia="Times New Roman" w:hAnsi="Arial" w:cs="Arial"/>
                <w:bCs/>
                <w:iCs/>
                <w:sz w:val="22"/>
                <w:lang w:eastAsia="ru-RU"/>
              </w:rPr>
              <w:t>0</w:t>
            </w:r>
          </w:p>
        </w:tc>
        <w:tc>
          <w:tcPr>
            <w:tcW w:w="2753" w:type="dxa"/>
            <w:vAlign w:val="center"/>
          </w:tcPr>
          <w:p w14:paraId="75515086" w14:textId="77777777" w:rsidR="004C7C09" w:rsidRPr="00AF64D6" w:rsidRDefault="004C7C09" w:rsidP="004C7C09">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н/з</w:t>
            </w:r>
          </w:p>
        </w:tc>
      </w:tr>
    </w:tbl>
    <w:p w14:paraId="33C24778" w14:textId="77777777" w:rsidR="00D95261" w:rsidRPr="004C7C09"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D95261" w:rsidRPr="004C7C09" w14:paraId="0B509839"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3CA740" w14:textId="77777777" w:rsidR="00D95261" w:rsidRPr="004C7C09" w:rsidRDefault="00D95261"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4E9283B" w14:textId="77777777" w:rsidR="00D95261" w:rsidRPr="004C7C09" w:rsidRDefault="00D95261"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FB91B13" w14:textId="77777777" w:rsidR="00D95261" w:rsidRPr="004C7C09" w:rsidRDefault="004C7C09" w:rsidP="007F7572">
            <w:pPr>
              <w:spacing w:before="0" w:after="0"/>
              <w:jc w:val="center"/>
              <w:rPr>
                <w:rFonts w:eastAsia="Times New Roman"/>
                <w:lang w:eastAsia="ru-RU"/>
              </w:rPr>
            </w:pPr>
            <w:r w:rsidRPr="00AF64D6">
              <w:rPr>
                <w:rFonts w:ascii="Arial" w:eastAsia="Times New Roman" w:hAnsi="Arial" w:cs="Arial"/>
                <w:b/>
                <w:bCs/>
                <w:iCs/>
                <w:sz w:val="22"/>
                <w:lang w:eastAsia="ru-RU"/>
              </w:rPr>
              <w:t>Ні</w:t>
            </w:r>
          </w:p>
        </w:tc>
      </w:tr>
      <w:tr w:rsidR="004C7C09" w:rsidRPr="004C7C09" w14:paraId="440DD859"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DEC80E6" w14:textId="77777777" w:rsidR="004C7C09" w:rsidRPr="004C7C09" w:rsidRDefault="004C7C09"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519C840"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43125" w14:textId="77777777" w:rsidR="004C7C09" w:rsidRPr="00AF64D6" w:rsidRDefault="004C7C09" w:rsidP="004C7C09">
            <w:pPr>
              <w:spacing w:before="0" w:after="0"/>
              <w:jc w:val="center"/>
              <w:rPr>
                <w:rFonts w:eastAsia="Times New Roman"/>
                <w:sz w:val="20"/>
                <w:szCs w:val="20"/>
                <w:lang w:val="ru-RU"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C7E0F83"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601D6" w14:textId="77777777" w:rsidR="004C7C09" w:rsidRPr="00AF64D6" w:rsidRDefault="004C7C09" w:rsidP="004C7C09">
            <w:pPr>
              <w:spacing w:before="0" w:after="0"/>
              <w:jc w:val="center"/>
              <w:rPr>
                <w:rFonts w:eastAsia="Times New Roman"/>
                <w:sz w:val="20"/>
                <w:szCs w:val="20"/>
                <w:lang w:val="ru-RU"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C21424A"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8D8AA" w14:textId="77777777" w:rsidR="004C7C09" w:rsidRPr="00AF64D6" w:rsidRDefault="004C7C09" w:rsidP="004C7C09">
            <w:pPr>
              <w:spacing w:before="0" w:after="0"/>
              <w:jc w:val="center"/>
              <w:rPr>
                <w:rFonts w:eastAsia="Times New Roman"/>
                <w:sz w:val="20"/>
                <w:szCs w:val="20"/>
                <w:lang w:val="ru-RU"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F9CCC0B"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CBD7A" w14:textId="77777777" w:rsidR="004C7C09" w:rsidRPr="00AF64D6" w:rsidRDefault="004C7C09" w:rsidP="004C7C09">
            <w:pPr>
              <w:spacing w:before="0" w:after="0"/>
              <w:jc w:val="center"/>
              <w:rPr>
                <w:rFonts w:eastAsia="Times New Roman"/>
                <w:sz w:val="20"/>
                <w:szCs w:val="20"/>
                <w:lang w:val="ru-RU" w:eastAsia="ru-RU"/>
              </w:rPr>
            </w:pPr>
            <w:r w:rsidRPr="00AF64D6">
              <w:rPr>
                <w:rFonts w:ascii="Arial" w:eastAsia="Times New Roman" w:hAnsi="Arial" w:cs="Arial"/>
                <w:b/>
                <w:bCs/>
                <w:iCs/>
                <w:sz w:val="22"/>
                <w:lang w:eastAsia="ru-RU"/>
              </w:rPr>
              <w:t>н/з</w:t>
            </w:r>
          </w:p>
        </w:tc>
      </w:tr>
    </w:tbl>
    <w:p w14:paraId="62319ECE" w14:textId="77777777" w:rsidR="00D95261" w:rsidRPr="004C7C09"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D95261" w:rsidRPr="004C7C09" w14:paraId="710A613C"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24A621D3" w14:textId="77777777" w:rsidR="00D95261" w:rsidRPr="004C7C09" w:rsidRDefault="00D95261"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46C5F17" w14:textId="77777777" w:rsidR="00D95261" w:rsidRPr="004C7C09" w:rsidRDefault="00D95261"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C88BB1E" w14:textId="77777777" w:rsidR="00D95261" w:rsidRPr="004C7C09" w:rsidRDefault="00D95261"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47F257F" w14:textId="77777777" w:rsidR="00D95261" w:rsidRPr="004C7C09" w:rsidRDefault="00D95261"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CCE4A6F" w14:textId="77777777" w:rsidR="00D95261" w:rsidRPr="004C7C09" w:rsidRDefault="00D95261"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C7C09" w:rsidRPr="004C7C09" w14:paraId="1FAACBD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411DA1"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B1A7370"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CB9A9B"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F6FD28" w14:textId="77777777" w:rsidR="004C7C09" w:rsidRPr="00AF64D6" w:rsidRDefault="004C7C09" w:rsidP="004C7C09">
            <w:pPr>
              <w:pStyle w:val="Opercentr"/>
              <w:rPr>
                <w:lang w:eastAsia="ru-RU"/>
              </w:rPr>
            </w:pPr>
            <w:r w:rsidRPr="00AF64D6">
              <w:rPr>
                <w:lang w:eastAsia="ru-RU"/>
              </w:rPr>
              <w:t>600 000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5AC0FE" w14:textId="77777777" w:rsidR="004C7C09" w:rsidRPr="00AF64D6" w:rsidRDefault="004C7C09" w:rsidP="004C7C09">
            <w:pPr>
              <w:pStyle w:val="Opercentr"/>
              <w:rPr>
                <w:lang w:eastAsia="ru-RU"/>
              </w:rPr>
            </w:pPr>
            <w:r w:rsidRPr="00AF64D6">
              <w:rPr>
                <w:lang w:eastAsia="ru-RU"/>
              </w:rPr>
              <w:t>т</w:t>
            </w:r>
          </w:p>
        </w:tc>
      </w:tr>
      <w:tr w:rsidR="004C7C09" w:rsidRPr="004C7C09" w14:paraId="488C4AC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5A7202"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6D4A972"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75317D" w14:textId="77777777" w:rsidR="004C7C09" w:rsidRPr="00AF64D6" w:rsidRDefault="004C7C09" w:rsidP="004C7C09">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F84F4B" w14:textId="77777777" w:rsidR="004C7C09" w:rsidRPr="00AF64D6" w:rsidRDefault="004C7C09" w:rsidP="004C7C09">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06C3A4" w14:textId="77777777" w:rsidR="004C7C09" w:rsidRPr="00AF64D6" w:rsidRDefault="004C7C09" w:rsidP="004C7C09">
            <w:pPr>
              <w:pStyle w:val="Opercentr"/>
              <w:rPr>
                <w:lang w:eastAsia="ru-RU"/>
              </w:rPr>
            </w:pPr>
          </w:p>
        </w:tc>
      </w:tr>
      <w:tr w:rsidR="004C7C09" w:rsidRPr="004C7C09" w14:paraId="669773D2"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1DE38D"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AAF6C98"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E5CAED"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A6B96B" w14:textId="77777777" w:rsidR="004C7C09" w:rsidRPr="00AF64D6" w:rsidRDefault="004C7C09" w:rsidP="004C7C09">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24171C" w14:textId="77777777" w:rsidR="004C7C09" w:rsidRPr="00AF64D6" w:rsidRDefault="004C7C09" w:rsidP="004C7C09">
            <w:pPr>
              <w:pStyle w:val="Opercentr"/>
              <w:rPr>
                <w:lang w:eastAsia="ru-RU"/>
              </w:rPr>
            </w:pPr>
          </w:p>
        </w:tc>
      </w:tr>
      <w:tr w:rsidR="004C7C09" w:rsidRPr="004C7C09" w14:paraId="53B9E1F3"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4339A5"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D076088"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0F2955"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B1793E" w14:textId="77777777" w:rsidR="004C7C09" w:rsidRPr="00AF64D6" w:rsidRDefault="004C7C09" w:rsidP="004C7C09">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8537C9" w14:textId="77777777" w:rsidR="004C7C09" w:rsidRPr="00AF64D6" w:rsidRDefault="004C7C09" w:rsidP="004C7C09">
            <w:pPr>
              <w:pStyle w:val="Opercentr"/>
              <w:rPr>
                <w:lang w:eastAsia="ru-RU"/>
              </w:rPr>
            </w:pPr>
          </w:p>
        </w:tc>
      </w:tr>
      <w:tr w:rsidR="004C7C09" w:rsidRPr="004C7C09" w14:paraId="080B33D2"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1E0F81"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54594BE"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67FE6F" w14:textId="77777777" w:rsidR="004C7C09" w:rsidRPr="00AF64D6" w:rsidRDefault="004C7C09" w:rsidP="004C7C09">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98D81F" w14:textId="77777777" w:rsidR="004C7C09" w:rsidRPr="00AF64D6" w:rsidRDefault="004C7C09" w:rsidP="004C7C09">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A7D109" w14:textId="77777777" w:rsidR="004C7C09" w:rsidRPr="00AF64D6" w:rsidRDefault="004C7C09" w:rsidP="004C7C09">
            <w:pPr>
              <w:pStyle w:val="Opercentr"/>
              <w:rPr>
                <w:lang w:eastAsia="ru-RU"/>
              </w:rPr>
            </w:pPr>
          </w:p>
        </w:tc>
      </w:tr>
      <w:tr w:rsidR="004C7C09" w:rsidRPr="004C7C09" w14:paraId="00A9D96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CFA1FB"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885F7D9"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81F542" w14:textId="77777777" w:rsidR="004C7C09" w:rsidRPr="00AF64D6" w:rsidRDefault="004C7C09"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AAAC02" w14:textId="77777777" w:rsidR="004C7C09" w:rsidRPr="00AF64D6" w:rsidRDefault="004C7C09" w:rsidP="004C7C09">
            <w:pPr>
              <w:pStyle w:val="Opercentr"/>
              <w:rPr>
                <w:lang w:eastAsia="ru-RU"/>
              </w:rPr>
            </w:pPr>
            <w:r w:rsidRPr="00AF64D6">
              <w:rPr>
                <w:lang w:eastAsia="ru-RU"/>
              </w:rPr>
              <w:t>0,67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95AA0F" w14:textId="77777777" w:rsidR="004C7C09" w:rsidRPr="00AF64D6" w:rsidRDefault="004C7C09" w:rsidP="004C7C09">
            <w:pPr>
              <w:pStyle w:val="Opercentr"/>
              <w:rPr>
                <w:lang w:eastAsia="ru-RU"/>
              </w:rPr>
            </w:pPr>
            <w:r w:rsidRPr="00AF64D6">
              <w:rPr>
                <w:lang w:eastAsia="ru-RU"/>
              </w:rPr>
              <w:t>т С / т</w:t>
            </w:r>
          </w:p>
        </w:tc>
      </w:tr>
      <w:tr w:rsidR="004C7C09" w:rsidRPr="004C7C09" w14:paraId="594455A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069ACB"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B6D04B7"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5A8A7A"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7F5009" w14:textId="77777777" w:rsidR="004C7C09" w:rsidRPr="00AF64D6" w:rsidRDefault="004C7C09" w:rsidP="004C7C0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2E461C" w14:textId="77777777" w:rsidR="004C7C09" w:rsidRPr="00AF64D6" w:rsidRDefault="004C7C09" w:rsidP="004C7C09">
            <w:pPr>
              <w:spacing w:before="60" w:after="0"/>
              <w:rPr>
                <w:rFonts w:eastAsia="Times New Roman"/>
                <w:sz w:val="20"/>
                <w:szCs w:val="20"/>
                <w:lang w:eastAsia="ru-RU"/>
              </w:rPr>
            </w:pPr>
            <w:r w:rsidRPr="00AF64D6">
              <w:rPr>
                <w:rFonts w:eastAsia="Times New Roman"/>
                <w:sz w:val="20"/>
                <w:szCs w:val="20"/>
                <w:lang w:eastAsia="ru-RU"/>
              </w:rPr>
              <w:t> </w:t>
            </w:r>
          </w:p>
        </w:tc>
      </w:tr>
    </w:tbl>
    <w:p w14:paraId="2D97757C" w14:textId="77777777" w:rsidR="00D95261" w:rsidRPr="004C7C09" w:rsidRDefault="00D95261" w:rsidP="00D95261">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D95261" w:rsidRPr="004C7C09" w14:paraId="1FE457A1" w14:textId="77777777" w:rsidTr="007F7572">
        <w:trPr>
          <w:trHeight w:val="255"/>
        </w:trPr>
        <w:tc>
          <w:tcPr>
            <w:tcW w:w="3397" w:type="dxa"/>
            <w:shd w:val="clear" w:color="000000" w:fill="FFFFFF"/>
            <w:noWrap/>
            <w:vAlign w:val="center"/>
            <w:hideMark/>
          </w:tcPr>
          <w:p w14:paraId="2682F342" w14:textId="77777777" w:rsidR="00D95261" w:rsidRPr="004C7C09" w:rsidRDefault="00D95261"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08BB0352" w14:textId="15C55BE2" w:rsidR="00D95261"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097B1A30" w14:textId="77777777" w:rsidR="00D95261" w:rsidRPr="009B0D8E" w:rsidRDefault="00D95261" w:rsidP="007F7572">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2A85C28" w14:textId="12F63C10" w:rsidR="00D95261" w:rsidRPr="009B0D8E" w:rsidRDefault="004C7C09" w:rsidP="007F7572">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160280F3" w14:textId="77777777" w:rsidR="00D95261" w:rsidRPr="004C7C09" w:rsidRDefault="00D95261" w:rsidP="00D95261">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D95261" w:rsidRPr="004C7C09" w14:paraId="68F64D90" w14:textId="77777777" w:rsidTr="007F7572">
        <w:trPr>
          <w:trHeight w:val="269"/>
        </w:trPr>
        <w:tc>
          <w:tcPr>
            <w:tcW w:w="14679" w:type="dxa"/>
          </w:tcPr>
          <w:p w14:paraId="7919AC5C" w14:textId="77777777" w:rsidR="00D95261" w:rsidRPr="004C7C09" w:rsidRDefault="00D95261"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C0A8F2A" w14:textId="77777777" w:rsidR="007F7572" w:rsidRPr="004C7C09" w:rsidRDefault="00D95261" w:rsidP="00D95261">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42EE504B" w14:textId="77777777" w:rsidTr="007F7572">
        <w:trPr>
          <w:trHeight w:val="300"/>
        </w:trPr>
        <w:tc>
          <w:tcPr>
            <w:tcW w:w="1918" w:type="dxa"/>
            <w:shd w:val="clear" w:color="000000" w:fill="FFFFFF"/>
            <w:noWrap/>
            <w:vAlign w:val="center"/>
            <w:hideMark/>
          </w:tcPr>
          <w:p w14:paraId="4C230FC8"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7821371B"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D4C03A4"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583475BB"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6F9567E3"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51BF7151"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86B0206"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7C397299"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C7C09" w:rsidRPr="004C7C09" w14:paraId="58251E56" w14:textId="77777777" w:rsidTr="007F7572">
        <w:trPr>
          <w:trHeight w:val="300"/>
        </w:trPr>
        <w:tc>
          <w:tcPr>
            <w:tcW w:w="1918" w:type="dxa"/>
            <w:shd w:val="clear" w:color="000000" w:fill="FFFFFF"/>
            <w:noWrap/>
            <w:vAlign w:val="center"/>
            <w:hideMark/>
          </w:tcPr>
          <w:p w14:paraId="4B8B18B3" w14:textId="77777777" w:rsidR="004C7C09" w:rsidRPr="004C7C09" w:rsidRDefault="00355FB5" w:rsidP="00355FB5">
            <w:pPr>
              <w:spacing w:before="0" w:after="0"/>
              <w:jc w:val="center"/>
              <w:rPr>
                <w:rFonts w:eastAsia="Times New Roman"/>
                <w:b/>
                <w:i/>
                <w:iCs/>
                <w:lang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2</w:t>
            </w:r>
            <w:r w:rsidRPr="00AF64D6">
              <w:rPr>
                <w:rFonts w:ascii="Arial" w:eastAsia="Times New Roman" w:hAnsi="Arial" w:cs="Arial"/>
                <w:sz w:val="22"/>
                <w:lang w:eastAsia="ru-RU"/>
              </w:rPr>
              <w:t> </w:t>
            </w:r>
            <w:r w:rsidR="004C7C09" w:rsidRPr="004C7C09">
              <w:rPr>
                <w:rFonts w:eastAsia="Times New Roman"/>
                <w:b/>
                <w:i/>
                <w:iCs/>
                <w:sz w:val="22"/>
                <w:lang w:eastAsia="ru-RU"/>
              </w:rPr>
              <w:t> </w:t>
            </w:r>
          </w:p>
        </w:tc>
        <w:tc>
          <w:tcPr>
            <w:tcW w:w="3937" w:type="dxa"/>
            <w:shd w:val="clear" w:color="auto" w:fill="auto"/>
            <w:vAlign w:val="center"/>
            <w:hideMark/>
          </w:tcPr>
          <w:p w14:paraId="323F617F" w14:textId="77777777" w:rsidR="004C7C09" w:rsidRPr="00AF64D6" w:rsidRDefault="004C7C09" w:rsidP="004C7C09">
            <w:pPr>
              <w:spacing w:before="0" w:after="0"/>
              <w:rPr>
                <w:rFonts w:ascii="Arial" w:eastAsia="Times New Roman" w:hAnsi="Arial" w:cs="Arial"/>
                <w:b/>
                <w:bCs/>
                <w:iCs/>
                <w:lang w:eastAsia="ru-RU"/>
              </w:rPr>
            </w:pPr>
            <w:r w:rsidRPr="00AF64D6">
              <w:rPr>
                <w:rFonts w:ascii="Arial" w:hAnsi="Arial" w:cs="Arial"/>
                <w:b/>
                <w:sz w:val="22"/>
              </w:rPr>
              <w:t>Кокс</w:t>
            </w:r>
          </w:p>
        </w:tc>
        <w:tc>
          <w:tcPr>
            <w:tcW w:w="3402" w:type="dxa"/>
            <w:shd w:val="clear" w:color="auto" w:fill="auto"/>
            <w:noWrap/>
            <w:vAlign w:val="center"/>
          </w:tcPr>
          <w:p w14:paraId="448C1024" w14:textId="77777777" w:rsidR="004C7C09" w:rsidRPr="00AF64D6" w:rsidRDefault="004C7C09" w:rsidP="004C7C09">
            <w:pPr>
              <w:spacing w:before="0" w:after="0"/>
              <w:jc w:val="center"/>
              <w:rPr>
                <w:rFonts w:ascii="Arial" w:eastAsia="Times New Roman" w:hAnsi="Arial" w:cs="Arial"/>
                <w:b/>
                <w:bCs/>
                <w:i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4C540819" w14:textId="77777777" w:rsidR="004C7C09" w:rsidRPr="004C7C09" w:rsidRDefault="004C7C09"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4EC78AD0" w14:textId="77777777" w:rsidR="004C7C09" w:rsidRPr="004C7C09" w:rsidDel="00E8044D" w:rsidRDefault="004C7C09"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3 649 344</w:t>
            </w:r>
          </w:p>
        </w:tc>
      </w:tr>
      <w:tr w:rsidR="004C7C09" w:rsidRPr="004C7C09" w14:paraId="775D73AD" w14:textId="77777777" w:rsidTr="007F7572">
        <w:trPr>
          <w:cantSplit/>
          <w:trHeight w:val="300"/>
        </w:trPr>
        <w:tc>
          <w:tcPr>
            <w:tcW w:w="1918" w:type="dxa"/>
            <w:shd w:val="clear" w:color="auto" w:fill="auto"/>
            <w:noWrap/>
            <w:vAlign w:val="center"/>
            <w:hideMark/>
          </w:tcPr>
          <w:p w14:paraId="23099BBE" w14:textId="77777777" w:rsidR="004C7C09" w:rsidRPr="004C7C09" w:rsidRDefault="004C7C09"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42A87AFA" w14:textId="77777777" w:rsidR="004C7C09" w:rsidRPr="00AF64D6" w:rsidRDefault="004C7C09" w:rsidP="004C7C09">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54829014" w14:textId="77777777" w:rsidR="004C7C09" w:rsidRPr="004C7C09" w:rsidRDefault="004C7C09"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2FDE1F24" w14:textId="77777777" w:rsidR="004C7C09" w:rsidRPr="004C7C09" w:rsidRDefault="004C7C09" w:rsidP="007F7572">
            <w:pPr>
              <w:spacing w:before="0" w:after="0"/>
              <w:jc w:val="center"/>
              <w:rPr>
                <w:rFonts w:ascii="Arial" w:hAnsi="Arial" w:cs="Arial"/>
                <w:iCs/>
                <w:lang w:eastAsia="ru-RU"/>
              </w:rPr>
            </w:pPr>
            <w:r>
              <w:rPr>
                <w:rFonts w:ascii="Arial" w:hAnsi="Arial" w:cs="Arial"/>
                <w:iCs/>
                <w:sz w:val="22"/>
                <w:lang w:eastAsia="ru-RU"/>
              </w:rPr>
              <w:t>0</w:t>
            </w:r>
          </w:p>
        </w:tc>
      </w:tr>
    </w:tbl>
    <w:p w14:paraId="572BBE9D"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472A2757"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3C762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E8DD6AA"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2711473" w14:textId="77777777" w:rsidR="007F7572" w:rsidRPr="004C7C09" w:rsidRDefault="004C7C09" w:rsidP="007F7572">
            <w:pPr>
              <w:spacing w:before="0" w:after="0"/>
              <w:jc w:val="center"/>
              <w:rPr>
                <w:rFonts w:ascii="Arial" w:hAnsi="Arial" w:cs="Arial"/>
                <w:iCs/>
                <w:lang w:eastAsia="ru-RU"/>
              </w:rPr>
            </w:pPr>
            <w:r w:rsidRPr="00AF64D6">
              <w:rPr>
                <w:rFonts w:ascii="Arial" w:hAnsi="Arial" w:cs="Arial"/>
                <w:b/>
                <w:sz w:val="22"/>
              </w:rPr>
              <w:t>ТАК</w:t>
            </w:r>
          </w:p>
        </w:tc>
      </w:tr>
      <w:tr w:rsidR="004C7C09" w:rsidRPr="004C7C09" w14:paraId="2EBB69BB"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7340ADA" w14:textId="77777777" w:rsidR="004C7C09" w:rsidRPr="004C7C09" w:rsidRDefault="004C7C09"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2911A4B"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AABED" w14:textId="77777777" w:rsidR="004C7C09" w:rsidRPr="00AF64D6" w:rsidRDefault="004C7C09" w:rsidP="004C7C09">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 xml:space="preserve">2 200 000 </w:t>
            </w:r>
          </w:p>
        </w:tc>
        <w:tc>
          <w:tcPr>
            <w:tcW w:w="1984" w:type="dxa"/>
            <w:tcBorders>
              <w:top w:val="single" w:sz="4" w:space="0" w:color="auto"/>
              <w:left w:val="nil"/>
              <w:bottom w:val="single" w:sz="4" w:space="0" w:color="auto"/>
              <w:right w:val="nil"/>
            </w:tcBorders>
            <w:shd w:val="clear" w:color="000000" w:fill="FFFFFF"/>
            <w:noWrap/>
            <w:vAlign w:val="center"/>
            <w:hideMark/>
          </w:tcPr>
          <w:p w14:paraId="75928686" w14:textId="77777777" w:rsidR="004C7C09" w:rsidRPr="004C7C09" w:rsidRDefault="004C7C09" w:rsidP="004C7C09">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FC462" w14:textId="77777777" w:rsidR="004C7C09" w:rsidRPr="00AF64D6" w:rsidRDefault="004C7C09" w:rsidP="004C7C09">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2 000 000</w:t>
            </w:r>
          </w:p>
        </w:tc>
        <w:tc>
          <w:tcPr>
            <w:tcW w:w="992" w:type="dxa"/>
            <w:tcBorders>
              <w:top w:val="single" w:sz="4" w:space="0" w:color="auto"/>
              <w:left w:val="nil"/>
              <w:bottom w:val="single" w:sz="4" w:space="0" w:color="auto"/>
              <w:right w:val="nil"/>
            </w:tcBorders>
            <w:shd w:val="clear" w:color="000000" w:fill="FFFFFF"/>
            <w:noWrap/>
            <w:vAlign w:val="center"/>
            <w:hideMark/>
          </w:tcPr>
          <w:p w14:paraId="565DA743" w14:textId="77777777" w:rsidR="004C7C09" w:rsidRPr="004C7C09" w:rsidRDefault="004C7C09" w:rsidP="004C7C09">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E69000" w14:textId="77777777" w:rsidR="004C7C09" w:rsidRPr="00AF64D6" w:rsidRDefault="004C7C09" w:rsidP="004C7C09">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 xml:space="preserve">1 000 000 </w:t>
            </w:r>
          </w:p>
        </w:tc>
        <w:tc>
          <w:tcPr>
            <w:tcW w:w="1526" w:type="dxa"/>
            <w:tcBorders>
              <w:top w:val="single" w:sz="4" w:space="0" w:color="auto"/>
              <w:left w:val="nil"/>
              <w:bottom w:val="single" w:sz="4" w:space="0" w:color="auto"/>
              <w:right w:val="nil"/>
            </w:tcBorders>
            <w:shd w:val="clear" w:color="000000" w:fill="FFFFFF"/>
            <w:noWrap/>
            <w:vAlign w:val="center"/>
            <w:hideMark/>
          </w:tcPr>
          <w:p w14:paraId="652F47F5" w14:textId="77777777" w:rsidR="004C7C09" w:rsidRPr="004C7C09" w:rsidRDefault="004C7C09" w:rsidP="004C7C09">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E87AC9" w14:textId="77777777" w:rsidR="004C7C09" w:rsidRPr="00AF64D6" w:rsidRDefault="004C7C09" w:rsidP="004C7C09">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0</w:t>
            </w:r>
          </w:p>
        </w:tc>
      </w:tr>
    </w:tbl>
    <w:p w14:paraId="66D3F64F"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72A181D8"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6C9D2A8F"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476A56F"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6B58C56"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DD58021"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A1575E"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C7C09" w:rsidRPr="004C7C09" w14:paraId="4814981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FF2D5C"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07BFFDC"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1361CE"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9BEF3C" w14:textId="77777777" w:rsidR="004C7C09" w:rsidRPr="00AF64D6" w:rsidRDefault="004C7C09" w:rsidP="004C7C09">
            <w:pPr>
              <w:spacing w:before="60" w:after="0"/>
              <w:jc w:val="center"/>
              <w:rPr>
                <w:rFonts w:ascii="Arial" w:hAnsi="Arial" w:cs="Arial"/>
                <w:b/>
                <w:bCs/>
                <w:i/>
                <w:iCs/>
                <w:szCs w:val="24"/>
                <w:lang w:val="en-US"/>
              </w:rPr>
            </w:pPr>
            <w:r w:rsidRPr="00AF64D6">
              <w:rPr>
                <w:rFonts w:ascii="Arial" w:hAnsi="Arial" w:cs="Arial"/>
                <w:b/>
                <w:sz w:val="22"/>
              </w:rPr>
              <w:t>1 200 000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358AA4" w14:textId="77777777" w:rsidR="004C7C09" w:rsidRPr="00AF64D6" w:rsidRDefault="004C7C09" w:rsidP="004C7C09">
            <w:pPr>
              <w:spacing w:before="60" w:after="0"/>
              <w:rPr>
                <w:rFonts w:ascii="Arial" w:hAnsi="Arial" w:cs="Arial"/>
                <w:b/>
              </w:rPr>
            </w:pPr>
            <w:r w:rsidRPr="00AF64D6">
              <w:rPr>
                <w:rFonts w:ascii="Arial" w:hAnsi="Arial" w:cs="Arial"/>
                <w:b/>
                <w:sz w:val="22"/>
              </w:rPr>
              <w:t>т</w:t>
            </w:r>
          </w:p>
        </w:tc>
      </w:tr>
      <w:tr w:rsidR="004C7C09" w:rsidRPr="004C7C09" w14:paraId="765A0B9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1C3E8A"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B982234"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64F837" w14:textId="77777777" w:rsidR="004C7C09" w:rsidRPr="00AF64D6" w:rsidRDefault="004C7C09" w:rsidP="004C7C09">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9308DB" w14:textId="77777777" w:rsidR="004C7C09" w:rsidRPr="00AF64D6" w:rsidRDefault="004C7C09" w:rsidP="004C7C09">
            <w:pPr>
              <w:spacing w:before="60" w:after="0"/>
              <w:jc w:val="center"/>
              <w:rPr>
                <w:rFonts w:ascii="Arial" w:hAnsi="Arial" w:cs="Arial"/>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C7A036" w14:textId="77777777" w:rsidR="004C7C09" w:rsidRPr="00AF64D6" w:rsidRDefault="004C7C09" w:rsidP="004C7C09">
            <w:pPr>
              <w:spacing w:before="60" w:after="0"/>
              <w:rPr>
                <w:rFonts w:eastAsia="Times New Roman"/>
                <w:sz w:val="20"/>
                <w:szCs w:val="20"/>
                <w:lang w:eastAsia="ru-RU"/>
              </w:rPr>
            </w:pPr>
          </w:p>
        </w:tc>
      </w:tr>
      <w:tr w:rsidR="004C7C09" w:rsidRPr="004C7C09" w14:paraId="27D6FAB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77C5143"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7465F43"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C18B25"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03E361" w14:textId="77777777" w:rsidR="004C7C09" w:rsidRPr="00AF64D6" w:rsidRDefault="004C7C09" w:rsidP="004C7C09">
            <w:pPr>
              <w:spacing w:before="60" w:after="0"/>
              <w:jc w:val="center"/>
              <w:rPr>
                <w:rFonts w:ascii="Arial" w:hAnsi="Arial" w:cs="Arial"/>
                <w:b/>
                <w:bCs/>
                <w:i/>
                <w:iCs/>
                <w:szCs w:val="24"/>
                <w:lang w:val="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6F162" w14:textId="77777777" w:rsidR="004C7C09" w:rsidRPr="00AF64D6" w:rsidRDefault="004C7C09" w:rsidP="004C7C09">
            <w:pPr>
              <w:spacing w:before="60" w:after="0"/>
              <w:rPr>
                <w:rFonts w:ascii="Arial" w:hAnsi="Arial" w:cs="Arial"/>
                <w:b/>
              </w:rPr>
            </w:pPr>
          </w:p>
        </w:tc>
      </w:tr>
      <w:tr w:rsidR="004C7C09" w:rsidRPr="004C7C09" w14:paraId="145A0A3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5D2E92"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7AD08D0C"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C008DC"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20B15F" w14:textId="77777777" w:rsidR="004C7C09" w:rsidRPr="00AF64D6" w:rsidRDefault="004C7C09" w:rsidP="004C7C0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414DFE" w14:textId="77777777" w:rsidR="004C7C09" w:rsidRPr="00AF64D6" w:rsidRDefault="004C7C09" w:rsidP="004C7C09">
            <w:pPr>
              <w:spacing w:before="60" w:after="0"/>
              <w:rPr>
                <w:rFonts w:ascii="Arial" w:hAnsi="Arial" w:cs="Arial"/>
                <w:b/>
              </w:rPr>
            </w:pPr>
          </w:p>
        </w:tc>
      </w:tr>
      <w:tr w:rsidR="004C7C09" w:rsidRPr="004C7C09" w14:paraId="0BE8D99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471DC6"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C4E1272"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2646E7" w14:textId="77777777" w:rsidR="004C7C09" w:rsidRPr="00AF64D6" w:rsidRDefault="004C7C09" w:rsidP="004C7C09">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7ADB32" w14:textId="77777777" w:rsidR="004C7C09" w:rsidRPr="00AF64D6" w:rsidRDefault="004C7C09" w:rsidP="004C7C0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37C763" w14:textId="77777777" w:rsidR="004C7C09" w:rsidRPr="00AF64D6" w:rsidRDefault="004C7C09" w:rsidP="004C7C09">
            <w:pPr>
              <w:spacing w:before="60" w:after="0"/>
              <w:rPr>
                <w:rFonts w:eastAsia="Times New Roman"/>
                <w:sz w:val="20"/>
                <w:szCs w:val="20"/>
                <w:lang w:eastAsia="ru-RU"/>
              </w:rPr>
            </w:pPr>
            <w:r w:rsidRPr="00AF64D6">
              <w:rPr>
                <w:rFonts w:eastAsia="Times New Roman"/>
                <w:sz w:val="20"/>
                <w:szCs w:val="20"/>
                <w:lang w:eastAsia="ru-RU"/>
              </w:rPr>
              <w:t> </w:t>
            </w:r>
          </w:p>
        </w:tc>
      </w:tr>
      <w:tr w:rsidR="004C7C09" w:rsidRPr="004C7C09" w14:paraId="23837AA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F11BCC"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2C4510E"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6647F3" w14:textId="77777777" w:rsidR="004C7C09" w:rsidRPr="00AF64D6" w:rsidRDefault="004C7C09"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E30228"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D690F2" w14:textId="77777777" w:rsidR="004C7C09" w:rsidRPr="00AF64D6" w:rsidRDefault="004C7C09" w:rsidP="004C7C09">
            <w:pPr>
              <w:spacing w:before="60" w:after="0"/>
              <w:rPr>
                <w:rFonts w:eastAsia="Times New Roman"/>
                <w:sz w:val="20"/>
                <w:szCs w:val="20"/>
                <w:lang w:eastAsia="ru-RU"/>
              </w:rPr>
            </w:pPr>
            <w:r w:rsidRPr="00AF64D6">
              <w:rPr>
                <w:rFonts w:ascii="Arial" w:eastAsia="Times New Roman" w:hAnsi="Arial" w:cs="Arial"/>
                <w:b/>
                <w:bCs/>
                <w:iCs/>
                <w:sz w:val="22"/>
                <w:lang w:eastAsia="ru-RU"/>
              </w:rPr>
              <w:t>т С / т</w:t>
            </w:r>
          </w:p>
        </w:tc>
      </w:tr>
      <w:tr w:rsidR="004C7C09" w:rsidRPr="004C7C09" w14:paraId="700E8A87"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04C08C" w14:textId="77777777" w:rsidR="004C7C09" w:rsidRPr="004C7C09" w:rsidRDefault="004C7C09"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F5B5B99" w14:textId="77777777" w:rsidR="004C7C09" w:rsidRPr="00AF64D6" w:rsidRDefault="004C7C09" w:rsidP="004C7C09">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D60B3E" w14:textId="77777777" w:rsidR="004C7C09" w:rsidRPr="00AF64D6" w:rsidRDefault="004C7C09" w:rsidP="004C7C09">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7A43BC" w14:textId="77777777" w:rsidR="004C7C09" w:rsidRPr="00AF64D6" w:rsidRDefault="004C7C09" w:rsidP="004C7C09">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8540AB" w14:textId="77777777" w:rsidR="004C7C09" w:rsidRPr="00AF64D6" w:rsidRDefault="004C7C09" w:rsidP="004C7C09">
            <w:pPr>
              <w:spacing w:before="60" w:after="0"/>
              <w:rPr>
                <w:rFonts w:eastAsia="Times New Roman"/>
                <w:sz w:val="20"/>
                <w:szCs w:val="20"/>
                <w:lang w:eastAsia="ru-RU"/>
              </w:rPr>
            </w:pPr>
            <w:r w:rsidRPr="00AF64D6">
              <w:rPr>
                <w:rFonts w:eastAsia="Times New Roman"/>
                <w:sz w:val="20"/>
                <w:szCs w:val="20"/>
                <w:lang w:eastAsia="ru-RU"/>
              </w:rPr>
              <w:t> </w:t>
            </w:r>
          </w:p>
        </w:tc>
      </w:tr>
    </w:tbl>
    <w:p w14:paraId="78E555E6"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6988A5E4" w14:textId="77777777" w:rsidTr="007F7572">
        <w:trPr>
          <w:trHeight w:val="255"/>
        </w:trPr>
        <w:tc>
          <w:tcPr>
            <w:tcW w:w="3397" w:type="dxa"/>
            <w:shd w:val="clear" w:color="000000" w:fill="FFFFFF"/>
            <w:noWrap/>
            <w:vAlign w:val="center"/>
            <w:hideMark/>
          </w:tcPr>
          <w:p w14:paraId="111D63D9"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2F8C4916" w14:textId="33A97E11"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33DC8EE2"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2F624F4A" w14:textId="6830B2BC"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3A511E2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22E10C19" w14:textId="77777777" w:rsidTr="007F7572">
        <w:trPr>
          <w:trHeight w:val="269"/>
        </w:trPr>
        <w:tc>
          <w:tcPr>
            <w:tcW w:w="14679" w:type="dxa"/>
          </w:tcPr>
          <w:p w14:paraId="54FDACF5"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2E99CD6F"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010DCA52" w14:textId="77777777" w:rsidTr="007F7572">
        <w:trPr>
          <w:trHeight w:val="300"/>
        </w:trPr>
        <w:tc>
          <w:tcPr>
            <w:tcW w:w="1918" w:type="dxa"/>
            <w:shd w:val="clear" w:color="000000" w:fill="FFFFFF"/>
            <w:noWrap/>
            <w:vAlign w:val="center"/>
            <w:hideMark/>
          </w:tcPr>
          <w:p w14:paraId="5D6AF78F"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BA819CA"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2AF2495A"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2BF4DBFC"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6BA827AA"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2D068BC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F2D6E91"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CF794A1"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328F9929" w14:textId="77777777" w:rsidTr="007F7572">
        <w:trPr>
          <w:trHeight w:val="300"/>
        </w:trPr>
        <w:tc>
          <w:tcPr>
            <w:tcW w:w="1918" w:type="dxa"/>
            <w:shd w:val="clear" w:color="000000" w:fill="FFFFFF"/>
            <w:noWrap/>
            <w:vAlign w:val="center"/>
            <w:hideMark/>
          </w:tcPr>
          <w:p w14:paraId="09175980" w14:textId="77777777" w:rsidR="00355FB5" w:rsidRPr="00AF64D6" w:rsidRDefault="00355FB5" w:rsidP="00464E4C">
            <w:pPr>
              <w:spacing w:before="0" w:after="0"/>
              <w:jc w:val="center"/>
              <w:rPr>
                <w:rFonts w:ascii="Arial" w:eastAsia="Times New Roman" w:hAnsi="Arial" w:cs="Arial"/>
                <w:lang w:val="ru-RU"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3</w:t>
            </w:r>
          </w:p>
        </w:tc>
        <w:tc>
          <w:tcPr>
            <w:tcW w:w="3937" w:type="dxa"/>
            <w:shd w:val="clear" w:color="auto" w:fill="auto"/>
            <w:vAlign w:val="center"/>
            <w:hideMark/>
          </w:tcPr>
          <w:p w14:paraId="5FD12F55" w14:textId="77777777" w:rsidR="00355FB5" w:rsidRPr="00AF64D6" w:rsidRDefault="00355FB5" w:rsidP="00464E4C">
            <w:pPr>
              <w:spacing w:before="0" w:after="0"/>
              <w:rPr>
                <w:rFonts w:ascii="Arial" w:hAnsi="Arial" w:cs="Arial"/>
                <w:b/>
              </w:rPr>
            </w:pPr>
            <w:r w:rsidRPr="00AF64D6">
              <w:rPr>
                <w:rFonts w:ascii="Arial" w:hAnsi="Arial" w:cs="Arial"/>
                <w:b/>
                <w:sz w:val="22"/>
              </w:rPr>
              <w:t>Коксовий дріб’язок</w:t>
            </w:r>
          </w:p>
        </w:tc>
        <w:tc>
          <w:tcPr>
            <w:tcW w:w="3402" w:type="dxa"/>
            <w:shd w:val="clear" w:color="auto" w:fill="auto"/>
            <w:noWrap/>
            <w:vAlign w:val="center"/>
          </w:tcPr>
          <w:p w14:paraId="7711BF2F" w14:textId="77777777" w:rsidR="00355FB5" w:rsidRPr="00AF64D6" w:rsidRDefault="00355FB5"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7EE0546C"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7F13B83B" w14:textId="77777777" w:rsidR="00355FB5" w:rsidRPr="00AF64D6" w:rsidDel="00E8044D" w:rsidRDefault="00355FB5" w:rsidP="00464E4C">
            <w:pPr>
              <w:spacing w:before="0" w:after="0"/>
              <w:jc w:val="center"/>
              <w:rPr>
                <w:rFonts w:ascii="Arial" w:hAnsi="Arial" w:cs="Arial"/>
                <w:b/>
                <w:bCs/>
                <w:color w:val="000000"/>
                <w:szCs w:val="24"/>
                <w:lang w:val="ru-RU"/>
              </w:rPr>
            </w:pPr>
            <w:r w:rsidRPr="00AF64D6">
              <w:rPr>
                <w:rFonts w:ascii="Arial" w:eastAsia="Times New Roman" w:hAnsi="Arial" w:cs="Arial"/>
                <w:b/>
                <w:bCs/>
                <w:iCs/>
                <w:sz w:val="22"/>
                <w:lang w:eastAsia="ru-RU"/>
              </w:rPr>
              <w:t>1 094 803</w:t>
            </w:r>
          </w:p>
        </w:tc>
      </w:tr>
      <w:tr w:rsidR="00355FB5" w:rsidRPr="004C7C09" w14:paraId="23F1B259" w14:textId="77777777" w:rsidTr="007F7572">
        <w:trPr>
          <w:cantSplit/>
          <w:trHeight w:val="300"/>
        </w:trPr>
        <w:tc>
          <w:tcPr>
            <w:tcW w:w="1918" w:type="dxa"/>
            <w:shd w:val="clear" w:color="auto" w:fill="auto"/>
            <w:noWrap/>
            <w:vAlign w:val="center"/>
            <w:hideMark/>
          </w:tcPr>
          <w:p w14:paraId="49F378C2"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1C6C9387"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0C646ED9"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03FD3548"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0A53B3BD"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7EC18C53"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22FE00"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01772384"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29A2671" w14:textId="77777777" w:rsidR="007F7572" w:rsidRPr="004C7C09" w:rsidRDefault="007F7572" w:rsidP="007F7572">
            <w:pPr>
              <w:spacing w:before="0" w:after="0"/>
              <w:jc w:val="center"/>
              <w:rPr>
                <w:rFonts w:ascii="Arial" w:hAnsi="Arial" w:cs="Arial"/>
                <w:iCs/>
                <w:lang w:eastAsia="ru-RU"/>
              </w:rPr>
            </w:pPr>
          </w:p>
        </w:tc>
      </w:tr>
      <w:tr w:rsidR="00355FB5" w:rsidRPr="004C7C09" w14:paraId="29064F11"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62313832" w14:textId="77777777" w:rsidR="00355FB5" w:rsidRPr="004C7C09" w:rsidRDefault="00355FB5"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545D3AC"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62A7A" w14:textId="77777777" w:rsidR="00355FB5" w:rsidRPr="00AF64D6" w:rsidRDefault="00355FB5"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1 000 060</w:t>
            </w:r>
          </w:p>
        </w:tc>
        <w:tc>
          <w:tcPr>
            <w:tcW w:w="1984" w:type="dxa"/>
            <w:tcBorders>
              <w:top w:val="single" w:sz="4" w:space="0" w:color="auto"/>
              <w:left w:val="nil"/>
              <w:bottom w:val="single" w:sz="4" w:space="0" w:color="auto"/>
              <w:right w:val="nil"/>
            </w:tcBorders>
            <w:shd w:val="clear" w:color="000000" w:fill="FFFFFF"/>
            <w:noWrap/>
            <w:vAlign w:val="center"/>
            <w:hideMark/>
          </w:tcPr>
          <w:p w14:paraId="5D285E9D" w14:textId="77777777" w:rsidR="00355FB5" w:rsidRPr="00355FB5" w:rsidRDefault="00355FB5" w:rsidP="00355FB5">
            <w:pPr>
              <w:spacing w:before="0" w:after="0"/>
              <w:rPr>
                <w:rFonts w:eastAsia="Times New Roman"/>
                <w:lang w:eastAsia="ru-RU"/>
              </w:rPr>
            </w:pPr>
            <w:r w:rsidRPr="00355FB5">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29422" w14:textId="77777777" w:rsidR="00355FB5" w:rsidRPr="00AF64D6" w:rsidRDefault="00355FB5"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1 000 000</w:t>
            </w:r>
          </w:p>
        </w:tc>
        <w:tc>
          <w:tcPr>
            <w:tcW w:w="992" w:type="dxa"/>
            <w:tcBorders>
              <w:top w:val="single" w:sz="4" w:space="0" w:color="auto"/>
              <w:left w:val="nil"/>
              <w:bottom w:val="single" w:sz="4" w:space="0" w:color="auto"/>
              <w:right w:val="nil"/>
            </w:tcBorders>
            <w:shd w:val="clear" w:color="000000" w:fill="FFFFFF"/>
            <w:noWrap/>
            <w:vAlign w:val="center"/>
            <w:hideMark/>
          </w:tcPr>
          <w:p w14:paraId="73B9DA27" w14:textId="77777777" w:rsidR="00355FB5" w:rsidRPr="00355FB5" w:rsidRDefault="00355FB5" w:rsidP="00355FB5">
            <w:pPr>
              <w:spacing w:before="0" w:after="0"/>
              <w:rPr>
                <w:rFonts w:eastAsia="Times New Roman"/>
                <w:lang w:eastAsia="ru-RU"/>
              </w:rPr>
            </w:pPr>
            <w:r w:rsidRPr="00355FB5">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30979" w14:textId="77777777" w:rsidR="00355FB5" w:rsidRPr="00AF64D6" w:rsidRDefault="00355FB5"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300 000</w:t>
            </w:r>
          </w:p>
        </w:tc>
        <w:tc>
          <w:tcPr>
            <w:tcW w:w="1526" w:type="dxa"/>
            <w:tcBorders>
              <w:top w:val="single" w:sz="4" w:space="0" w:color="auto"/>
              <w:left w:val="nil"/>
              <w:bottom w:val="single" w:sz="4" w:space="0" w:color="auto"/>
              <w:right w:val="nil"/>
            </w:tcBorders>
            <w:shd w:val="clear" w:color="000000" w:fill="FFFFFF"/>
            <w:noWrap/>
            <w:vAlign w:val="center"/>
            <w:hideMark/>
          </w:tcPr>
          <w:p w14:paraId="75BF31CF" w14:textId="77777777" w:rsidR="00355FB5" w:rsidRPr="00355FB5" w:rsidRDefault="00355FB5" w:rsidP="00355FB5">
            <w:pPr>
              <w:spacing w:before="0" w:after="0"/>
              <w:rPr>
                <w:rFonts w:eastAsia="Times New Roman"/>
                <w:lang w:eastAsia="ru-RU"/>
              </w:rPr>
            </w:pPr>
            <w:r w:rsidRPr="00355FB5">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6BDA6" w14:textId="77777777" w:rsidR="00355FB5" w:rsidRPr="00AF64D6" w:rsidRDefault="00355FB5"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0</w:t>
            </w:r>
          </w:p>
        </w:tc>
      </w:tr>
    </w:tbl>
    <w:p w14:paraId="7213F6C5"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603786ED"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02EEDB3B"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05D1D0F"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F308BE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4736039"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93F65F8"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14AC04C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4015E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9516A9"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931FC5"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36A242" w14:textId="77777777" w:rsidR="00355FB5" w:rsidRPr="00AF64D6" w:rsidRDefault="00355FB5" w:rsidP="00464E4C">
            <w:pPr>
              <w:pStyle w:val="Opercentr"/>
              <w:rPr>
                <w:lang w:eastAsia="ru-RU"/>
              </w:rPr>
            </w:pPr>
            <w:r w:rsidRPr="00AF64D6">
              <w:rPr>
                <w:lang w:eastAsia="ru-RU"/>
              </w:rPr>
              <w:t>360 000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FB81B6" w14:textId="77777777" w:rsidR="00355FB5" w:rsidRPr="00AF64D6" w:rsidRDefault="00355FB5" w:rsidP="00464E4C">
            <w:pPr>
              <w:pStyle w:val="Opercentr"/>
              <w:rPr>
                <w:lang w:eastAsia="ru-RU"/>
              </w:rPr>
            </w:pPr>
            <w:r w:rsidRPr="00AF64D6">
              <w:rPr>
                <w:lang w:eastAsia="ru-RU"/>
              </w:rPr>
              <w:t>т</w:t>
            </w:r>
          </w:p>
        </w:tc>
      </w:tr>
      <w:tr w:rsidR="00355FB5" w:rsidRPr="004C7C09" w14:paraId="15DFBC2F"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3F073A"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B050EDD"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182978"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FBE417"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6A3E2A" w14:textId="77777777" w:rsidR="00355FB5" w:rsidRPr="00AF64D6" w:rsidRDefault="00355FB5" w:rsidP="00464E4C">
            <w:pPr>
              <w:pStyle w:val="Opercentr"/>
              <w:rPr>
                <w:lang w:eastAsia="ru-RU"/>
              </w:rPr>
            </w:pPr>
          </w:p>
        </w:tc>
      </w:tr>
      <w:tr w:rsidR="00355FB5" w:rsidRPr="004C7C09" w14:paraId="782730E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431245"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F20A792"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C98952"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A5DD3E"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54DD0" w14:textId="77777777" w:rsidR="00355FB5" w:rsidRPr="00AF64D6" w:rsidRDefault="00355FB5" w:rsidP="00464E4C">
            <w:pPr>
              <w:pStyle w:val="Opercentr"/>
              <w:rPr>
                <w:lang w:eastAsia="ru-RU"/>
              </w:rPr>
            </w:pPr>
          </w:p>
        </w:tc>
      </w:tr>
      <w:tr w:rsidR="00355FB5" w:rsidRPr="004C7C09" w14:paraId="318192D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8BF001"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D830100"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CA1E0A"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EF3295"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746CDF" w14:textId="77777777" w:rsidR="00355FB5" w:rsidRPr="00AF64D6" w:rsidRDefault="00355FB5" w:rsidP="00464E4C">
            <w:pPr>
              <w:pStyle w:val="Opercentr"/>
              <w:rPr>
                <w:lang w:eastAsia="ru-RU"/>
              </w:rPr>
            </w:pPr>
          </w:p>
        </w:tc>
      </w:tr>
      <w:tr w:rsidR="00355FB5" w:rsidRPr="004C7C09" w14:paraId="0F462584"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EADDE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74FCFAC"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EAA69"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3C6F6F"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8BE7BE" w14:textId="77777777" w:rsidR="00355FB5" w:rsidRPr="00AF64D6" w:rsidRDefault="00355FB5" w:rsidP="00464E4C">
            <w:pPr>
              <w:pStyle w:val="Opercentr"/>
              <w:rPr>
                <w:lang w:eastAsia="ru-RU"/>
              </w:rPr>
            </w:pPr>
          </w:p>
        </w:tc>
      </w:tr>
      <w:tr w:rsidR="00355FB5" w:rsidRPr="004C7C09" w14:paraId="3A6BB0A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19E2FE"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925D9EE"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264705"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F5033" w14:textId="77777777" w:rsidR="00355FB5" w:rsidRPr="00AF64D6" w:rsidRDefault="00355FB5" w:rsidP="00464E4C">
            <w:pPr>
              <w:pStyle w:val="Opercentr"/>
              <w:rPr>
                <w:lang w:eastAsia="ru-RU"/>
              </w:rPr>
            </w:pPr>
            <w:r w:rsidRPr="00AF64D6">
              <w:rPr>
                <w:lang w:eastAsia="ru-RU"/>
              </w:rPr>
              <w:t>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349602" w14:textId="77777777" w:rsidR="00355FB5" w:rsidRPr="00AF64D6" w:rsidRDefault="00355FB5" w:rsidP="00464E4C">
            <w:pPr>
              <w:pStyle w:val="Opercentr"/>
              <w:rPr>
                <w:lang w:eastAsia="ru-RU"/>
              </w:rPr>
            </w:pPr>
            <w:r w:rsidRPr="00AF64D6">
              <w:rPr>
                <w:lang w:eastAsia="ru-RU"/>
              </w:rPr>
              <w:t>т С / т</w:t>
            </w:r>
          </w:p>
        </w:tc>
      </w:tr>
      <w:tr w:rsidR="00355FB5" w:rsidRPr="004C7C09" w14:paraId="496DC34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63EB8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44F681F"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5A2B15"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33727C"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BDF2E"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12E92CEC"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7DF1824E" w14:textId="77777777" w:rsidTr="007F7572">
        <w:trPr>
          <w:trHeight w:val="255"/>
        </w:trPr>
        <w:tc>
          <w:tcPr>
            <w:tcW w:w="3397" w:type="dxa"/>
            <w:shd w:val="clear" w:color="000000" w:fill="FFFFFF"/>
            <w:noWrap/>
            <w:vAlign w:val="center"/>
            <w:hideMark/>
          </w:tcPr>
          <w:p w14:paraId="166D2112"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739A6004" w14:textId="0449E6E8"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0462674D"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4E21B38A" w14:textId="7F056459"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3520EDFC"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59747C11" w14:textId="77777777" w:rsidTr="007F7572">
        <w:trPr>
          <w:trHeight w:val="269"/>
        </w:trPr>
        <w:tc>
          <w:tcPr>
            <w:tcW w:w="14679" w:type="dxa"/>
          </w:tcPr>
          <w:p w14:paraId="4B56BBEE"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64C87383"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59ACCDF1" w14:textId="77777777" w:rsidTr="007F7572">
        <w:trPr>
          <w:trHeight w:val="300"/>
        </w:trPr>
        <w:tc>
          <w:tcPr>
            <w:tcW w:w="1918" w:type="dxa"/>
            <w:shd w:val="clear" w:color="000000" w:fill="FFFFFF"/>
            <w:noWrap/>
            <w:vAlign w:val="center"/>
            <w:hideMark/>
          </w:tcPr>
          <w:p w14:paraId="79045289"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5DF4BD4"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526CD9CF"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34ECB337"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77A416B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6D08BDE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36B1DB8"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F5FCF9F"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150530D4" w14:textId="77777777" w:rsidTr="007F7572">
        <w:trPr>
          <w:trHeight w:val="300"/>
        </w:trPr>
        <w:tc>
          <w:tcPr>
            <w:tcW w:w="1918" w:type="dxa"/>
            <w:shd w:val="clear" w:color="000000" w:fill="FFFFFF"/>
            <w:noWrap/>
            <w:vAlign w:val="center"/>
            <w:hideMark/>
          </w:tcPr>
          <w:p w14:paraId="556585D1" w14:textId="77777777" w:rsidR="00355FB5" w:rsidRPr="00AF64D6" w:rsidRDefault="00355FB5" w:rsidP="00464E4C">
            <w:pPr>
              <w:spacing w:before="0" w:after="0"/>
              <w:jc w:val="center"/>
              <w:rPr>
                <w:rFonts w:ascii="Arial" w:eastAsia="Times New Roman" w:hAnsi="Arial" w:cs="Arial"/>
                <w:lang w:val="ru-RU"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4</w:t>
            </w:r>
          </w:p>
        </w:tc>
        <w:tc>
          <w:tcPr>
            <w:tcW w:w="3937" w:type="dxa"/>
            <w:shd w:val="clear" w:color="auto" w:fill="auto"/>
            <w:vAlign w:val="center"/>
            <w:hideMark/>
          </w:tcPr>
          <w:p w14:paraId="32CB9904" w14:textId="77777777" w:rsidR="00355FB5" w:rsidRPr="00AF64D6" w:rsidRDefault="00355FB5" w:rsidP="00464E4C">
            <w:pPr>
              <w:spacing w:before="0" w:after="0"/>
              <w:rPr>
                <w:rFonts w:ascii="Arial" w:hAnsi="Arial" w:cs="Arial"/>
                <w:b/>
              </w:rPr>
            </w:pPr>
            <w:r w:rsidRPr="00AF64D6">
              <w:rPr>
                <w:rFonts w:ascii="Arial" w:hAnsi="Arial" w:cs="Arial"/>
                <w:b/>
                <w:sz w:val="22"/>
              </w:rPr>
              <w:t>Вапняк</w:t>
            </w:r>
          </w:p>
        </w:tc>
        <w:tc>
          <w:tcPr>
            <w:tcW w:w="3402" w:type="dxa"/>
            <w:shd w:val="clear" w:color="auto" w:fill="auto"/>
            <w:noWrap/>
            <w:vAlign w:val="center"/>
          </w:tcPr>
          <w:p w14:paraId="47B9EC1E" w14:textId="77777777" w:rsidR="00355FB5" w:rsidRPr="00AF64D6" w:rsidRDefault="00355FB5"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42A4278B"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2E8DE7DF" w14:textId="77777777" w:rsidR="00355FB5" w:rsidRPr="00AF64D6" w:rsidDel="00E8044D" w:rsidRDefault="00355FB5" w:rsidP="00464E4C">
            <w:pPr>
              <w:spacing w:before="0" w:after="0"/>
              <w:jc w:val="center"/>
              <w:rPr>
                <w:rFonts w:ascii="Arial" w:hAnsi="Arial" w:cs="Arial"/>
                <w:b/>
                <w:bCs/>
                <w:color w:val="000000"/>
                <w:szCs w:val="24"/>
                <w:lang w:val="ru-RU"/>
              </w:rPr>
            </w:pPr>
            <w:r w:rsidRPr="00AF64D6">
              <w:rPr>
                <w:rFonts w:ascii="Arial" w:eastAsia="Times New Roman" w:hAnsi="Arial" w:cs="Arial"/>
                <w:b/>
                <w:bCs/>
                <w:iCs/>
                <w:sz w:val="22"/>
                <w:lang w:eastAsia="ru-RU"/>
              </w:rPr>
              <w:t>527 616</w:t>
            </w:r>
          </w:p>
        </w:tc>
      </w:tr>
      <w:tr w:rsidR="00355FB5" w:rsidRPr="004C7C09" w14:paraId="331D37E8" w14:textId="77777777" w:rsidTr="007F7572">
        <w:trPr>
          <w:cantSplit/>
          <w:trHeight w:val="300"/>
        </w:trPr>
        <w:tc>
          <w:tcPr>
            <w:tcW w:w="1918" w:type="dxa"/>
            <w:shd w:val="clear" w:color="auto" w:fill="auto"/>
            <w:noWrap/>
            <w:vAlign w:val="center"/>
            <w:hideMark/>
          </w:tcPr>
          <w:p w14:paraId="032EEE31"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3A74719E"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20378D80"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0E3C1C7A"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02F692FB"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4290460C"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71568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F11BE2F"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6B9D795" w14:textId="77777777" w:rsidR="007F7572" w:rsidRPr="00355FB5" w:rsidRDefault="00355FB5" w:rsidP="007F7572">
            <w:pPr>
              <w:spacing w:before="0" w:after="0"/>
              <w:jc w:val="center"/>
              <w:rPr>
                <w:rFonts w:ascii="Arial" w:hAnsi="Arial" w:cs="Arial"/>
                <w:b/>
                <w:iCs/>
                <w:lang w:eastAsia="ru-RU"/>
              </w:rPr>
            </w:pPr>
            <w:r w:rsidRPr="00355FB5">
              <w:rPr>
                <w:rFonts w:ascii="Arial" w:hAnsi="Arial" w:cs="Arial"/>
                <w:b/>
                <w:iCs/>
                <w:sz w:val="22"/>
                <w:lang w:eastAsia="ru-RU"/>
              </w:rPr>
              <w:t>Ні</w:t>
            </w:r>
          </w:p>
        </w:tc>
      </w:tr>
      <w:tr w:rsidR="007F7572" w:rsidRPr="004C7C09" w14:paraId="481AB1B9"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3DC08CF"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B4ACDD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8308A"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5DFAD9C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1713E"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FE26271"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759E7"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3870A605"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DE302"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4320D28F"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5BB78D9D"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5D3A954F"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B7EDDFA"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D169756"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6B89E14"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9524F5"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0FC8F17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C0AC3C"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99C385D"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2B14F7"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CFFEA8" w14:textId="77777777" w:rsidR="00355FB5" w:rsidRPr="00AF64D6" w:rsidRDefault="00355FB5" w:rsidP="00464E4C">
            <w:pPr>
              <w:pStyle w:val="Opercentr"/>
              <w:rPr>
                <w:lang w:eastAsia="ru-RU"/>
              </w:rPr>
            </w:pPr>
            <w:r w:rsidRPr="00AF64D6">
              <w:rPr>
                <w:lang w:eastAsia="ru-RU"/>
              </w:rPr>
              <w:t>1 200 000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692BFA" w14:textId="77777777" w:rsidR="00355FB5" w:rsidRPr="00AF64D6" w:rsidRDefault="00355FB5" w:rsidP="00464E4C">
            <w:pPr>
              <w:pStyle w:val="Opercentr"/>
              <w:rPr>
                <w:lang w:eastAsia="ru-RU"/>
              </w:rPr>
            </w:pPr>
            <w:r w:rsidRPr="00AF64D6">
              <w:rPr>
                <w:lang w:eastAsia="ru-RU"/>
              </w:rPr>
              <w:t>т</w:t>
            </w:r>
          </w:p>
        </w:tc>
      </w:tr>
      <w:tr w:rsidR="00355FB5" w:rsidRPr="004C7C09" w14:paraId="31EAC37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E3F4F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6396AF2"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C876C4"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812787"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D63638" w14:textId="77777777" w:rsidR="00355FB5" w:rsidRPr="00AF64D6" w:rsidRDefault="00355FB5" w:rsidP="00464E4C">
            <w:pPr>
              <w:pStyle w:val="Opercentr"/>
              <w:rPr>
                <w:lang w:eastAsia="ru-RU"/>
              </w:rPr>
            </w:pPr>
          </w:p>
        </w:tc>
      </w:tr>
      <w:tr w:rsidR="00355FB5" w:rsidRPr="004C7C09" w14:paraId="6AE0D9A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59336D"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716A0D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25DD9B"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B35A73"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1D122" w14:textId="77777777" w:rsidR="00355FB5" w:rsidRPr="00AF64D6" w:rsidRDefault="00355FB5" w:rsidP="00464E4C">
            <w:pPr>
              <w:pStyle w:val="Opercentr"/>
              <w:rPr>
                <w:lang w:eastAsia="ru-RU"/>
              </w:rPr>
            </w:pPr>
          </w:p>
        </w:tc>
      </w:tr>
      <w:tr w:rsidR="00355FB5" w:rsidRPr="004C7C09" w14:paraId="3D96189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0A760B"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F5F5B70"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43B08D"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D8FB66"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313A4B" w14:textId="77777777" w:rsidR="00355FB5" w:rsidRPr="00AF64D6" w:rsidRDefault="00355FB5" w:rsidP="00464E4C">
            <w:pPr>
              <w:pStyle w:val="Opercentr"/>
              <w:rPr>
                <w:lang w:eastAsia="ru-RU"/>
              </w:rPr>
            </w:pPr>
          </w:p>
        </w:tc>
      </w:tr>
      <w:tr w:rsidR="00355FB5" w:rsidRPr="004C7C09" w14:paraId="4B77C96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23A9F1E"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DF70D33"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24C6B"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FA9E7A"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9EA6F4" w14:textId="77777777" w:rsidR="00355FB5" w:rsidRPr="00AF64D6" w:rsidRDefault="00355FB5" w:rsidP="00464E4C">
            <w:pPr>
              <w:pStyle w:val="Opercentr"/>
              <w:rPr>
                <w:lang w:eastAsia="ru-RU"/>
              </w:rPr>
            </w:pPr>
          </w:p>
        </w:tc>
      </w:tr>
      <w:tr w:rsidR="00355FB5" w:rsidRPr="004C7C09" w14:paraId="1D06ED93"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76BB34"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EF88F9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AA25B9"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75D9B7" w14:textId="77777777" w:rsidR="00355FB5" w:rsidRPr="00AF64D6" w:rsidRDefault="00355FB5" w:rsidP="00464E4C">
            <w:pPr>
              <w:pStyle w:val="Opercentr"/>
              <w:rPr>
                <w:lang w:eastAsia="ru-RU"/>
              </w:rPr>
            </w:pPr>
            <w:r w:rsidRPr="00AF64D6">
              <w:rPr>
                <w:lang w:eastAsia="ru-RU"/>
              </w:rPr>
              <w:t>0,12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2DFB1A" w14:textId="77777777" w:rsidR="00355FB5" w:rsidRPr="00AF64D6" w:rsidRDefault="00355FB5" w:rsidP="00464E4C">
            <w:pPr>
              <w:pStyle w:val="Opercentr"/>
              <w:rPr>
                <w:lang w:eastAsia="ru-RU"/>
              </w:rPr>
            </w:pPr>
            <w:r w:rsidRPr="00AF64D6">
              <w:rPr>
                <w:lang w:eastAsia="ru-RU"/>
              </w:rPr>
              <w:t>т С / т</w:t>
            </w:r>
          </w:p>
        </w:tc>
      </w:tr>
      <w:tr w:rsidR="00355FB5" w:rsidRPr="004C7C09" w14:paraId="65905A74"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D4E96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C0A2B4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2BBC28"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DE1130"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6434B" w14:textId="77777777" w:rsidR="00355FB5" w:rsidRPr="00AF64D6" w:rsidRDefault="00355FB5" w:rsidP="00464E4C">
            <w:pPr>
              <w:pStyle w:val="Opercentr"/>
              <w:rPr>
                <w:lang w:eastAsia="ru-RU"/>
              </w:rPr>
            </w:pPr>
          </w:p>
        </w:tc>
      </w:tr>
    </w:tbl>
    <w:p w14:paraId="6DEAF58C"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35DD5021" w14:textId="77777777" w:rsidTr="007F7572">
        <w:trPr>
          <w:trHeight w:val="255"/>
        </w:trPr>
        <w:tc>
          <w:tcPr>
            <w:tcW w:w="3397" w:type="dxa"/>
            <w:shd w:val="clear" w:color="000000" w:fill="FFFFFF"/>
            <w:noWrap/>
            <w:vAlign w:val="center"/>
            <w:hideMark/>
          </w:tcPr>
          <w:p w14:paraId="69DADACB"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0C087CFC" w14:textId="14C82331"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w:t>
            </w:r>
            <w:r w:rsidR="00DE5598">
              <w:rPr>
                <w:rFonts w:ascii="Arial" w:eastAsia="Times New Roman" w:hAnsi="Arial" w:cs="Arial"/>
                <w:sz w:val="22"/>
                <w:highlight w:val="cyan"/>
                <w:lang w:eastAsia="ru-RU"/>
              </w:rPr>
              <w:t>021</w:t>
            </w:r>
          </w:p>
        </w:tc>
        <w:tc>
          <w:tcPr>
            <w:tcW w:w="1134" w:type="dxa"/>
            <w:shd w:val="clear" w:color="000000" w:fill="FFFFFF"/>
            <w:noWrap/>
            <w:vAlign w:val="center"/>
            <w:hideMark/>
          </w:tcPr>
          <w:p w14:paraId="3CAF7DDA"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337BF7C7" w14:textId="012865F1"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0657DCBB"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0094A105" w14:textId="77777777" w:rsidTr="007F7572">
        <w:trPr>
          <w:trHeight w:val="269"/>
        </w:trPr>
        <w:tc>
          <w:tcPr>
            <w:tcW w:w="14679" w:type="dxa"/>
          </w:tcPr>
          <w:p w14:paraId="73BBA422"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60F1E93F"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1B0F75D9" w14:textId="77777777" w:rsidTr="007F7572">
        <w:trPr>
          <w:trHeight w:val="300"/>
        </w:trPr>
        <w:tc>
          <w:tcPr>
            <w:tcW w:w="1918" w:type="dxa"/>
            <w:shd w:val="clear" w:color="000000" w:fill="FFFFFF"/>
            <w:noWrap/>
            <w:vAlign w:val="center"/>
            <w:hideMark/>
          </w:tcPr>
          <w:p w14:paraId="3B8E0B14"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34BC080"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C24DE38"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4D6DDD83"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0AD7DC42"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16299883"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4CC8679"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454FA23A"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13AFD5E9" w14:textId="77777777" w:rsidTr="007F7572">
        <w:trPr>
          <w:trHeight w:val="300"/>
        </w:trPr>
        <w:tc>
          <w:tcPr>
            <w:tcW w:w="1918" w:type="dxa"/>
            <w:shd w:val="clear" w:color="000000" w:fill="FFFFFF"/>
            <w:noWrap/>
            <w:vAlign w:val="center"/>
            <w:hideMark/>
          </w:tcPr>
          <w:p w14:paraId="3B28B317" w14:textId="77777777" w:rsidR="00355FB5" w:rsidRPr="00AF64D6" w:rsidRDefault="00355FB5"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5</w:t>
            </w:r>
          </w:p>
        </w:tc>
        <w:tc>
          <w:tcPr>
            <w:tcW w:w="3937" w:type="dxa"/>
            <w:shd w:val="clear" w:color="auto" w:fill="auto"/>
            <w:vAlign w:val="center"/>
            <w:hideMark/>
          </w:tcPr>
          <w:p w14:paraId="236B481B"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Металобрухт</w:t>
            </w:r>
          </w:p>
        </w:tc>
        <w:tc>
          <w:tcPr>
            <w:tcW w:w="3402" w:type="dxa"/>
            <w:shd w:val="clear" w:color="auto" w:fill="auto"/>
            <w:noWrap/>
            <w:vAlign w:val="center"/>
          </w:tcPr>
          <w:p w14:paraId="65BA09F9" w14:textId="77777777" w:rsidR="00355FB5" w:rsidRPr="00AF64D6" w:rsidRDefault="00355FB5"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2D1D9151"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25C8D91" w14:textId="77777777" w:rsidR="00355FB5" w:rsidRPr="00AF64D6" w:rsidDel="00E8044D" w:rsidRDefault="00355FB5" w:rsidP="00464E4C">
            <w:pPr>
              <w:spacing w:before="0" w:after="0"/>
              <w:jc w:val="center"/>
              <w:rPr>
                <w:rFonts w:ascii="Arial" w:hAnsi="Arial" w:cs="Arial"/>
                <w:b/>
                <w:bCs/>
                <w:color w:val="000000"/>
                <w:szCs w:val="24"/>
                <w:lang w:val="ru-RU"/>
              </w:rPr>
            </w:pPr>
            <w:r w:rsidRPr="00AF64D6">
              <w:rPr>
                <w:rFonts w:ascii="Arial" w:eastAsia="Times New Roman" w:hAnsi="Arial" w:cs="Arial"/>
                <w:b/>
                <w:bCs/>
                <w:iCs/>
                <w:sz w:val="22"/>
                <w:lang w:eastAsia="ru-RU"/>
              </w:rPr>
              <w:t>123 110</w:t>
            </w:r>
          </w:p>
        </w:tc>
      </w:tr>
      <w:tr w:rsidR="00355FB5" w:rsidRPr="004C7C09" w14:paraId="127F6DBB" w14:textId="77777777" w:rsidTr="007F7572">
        <w:trPr>
          <w:cantSplit/>
          <w:trHeight w:val="300"/>
        </w:trPr>
        <w:tc>
          <w:tcPr>
            <w:tcW w:w="1918" w:type="dxa"/>
            <w:shd w:val="clear" w:color="auto" w:fill="auto"/>
            <w:noWrap/>
            <w:vAlign w:val="center"/>
            <w:hideMark/>
          </w:tcPr>
          <w:p w14:paraId="5BAE0424"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3DE1B145"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165A75E4"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27696CCB"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3DA16B70"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58ACB289"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A36C9E"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C8AEDCC"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8D18373"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2BF88921"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44A10DA"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875684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ECAB5"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D2343D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E70E4"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26D8FE1"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5754B"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DE18DD3"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A8762"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78B1783F"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43A8C8E5"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4B5F111B"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9201B58"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FC5ACF9"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D89BA86"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7C5A071"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55A8EE73"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2FDBB9"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00D1C93"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0E2179"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26F25A" w14:textId="77777777" w:rsidR="00355FB5" w:rsidRPr="00AF64D6" w:rsidRDefault="00355FB5" w:rsidP="00464E4C">
            <w:pPr>
              <w:pStyle w:val="Opercentr"/>
              <w:rPr>
                <w:lang w:eastAsia="ru-RU"/>
              </w:rPr>
            </w:pPr>
            <w:r w:rsidRPr="00AF64D6">
              <w:rPr>
                <w:lang w:eastAsia="ru-RU"/>
              </w:rPr>
              <w:t>840 000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2C46E6" w14:textId="77777777" w:rsidR="00355FB5" w:rsidRPr="00AF64D6" w:rsidRDefault="00355FB5" w:rsidP="00464E4C">
            <w:pPr>
              <w:pStyle w:val="Opercentr"/>
              <w:rPr>
                <w:lang w:eastAsia="ru-RU"/>
              </w:rPr>
            </w:pPr>
            <w:r w:rsidRPr="00AF64D6">
              <w:rPr>
                <w:lang w:eastAsia="ru-RU"/>
              </w:rPr>
              <w:t>т</w:t>
            </w:r>
          </w:p>
        </w:tc>
      </w:tr>
      <w:tr w:rsidR="00355FB5" w:rsidRPr="004C7C09" w14:paraId="35DCD6E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D08639"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6BA0761"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BA09CD"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16D729"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4929FD" w14:textId="77777777" w:rsidR="00355FB5" w:rsidRPr="00AF64D6" w:rsidRDefault="00355FB5" w:rsidP="00464E4C">
            <w:pPr>
              <w:pStyle w:val="Opercentr"/>
              <w:rPr>
                <w:lang w:eastAsia="ru-RU"/>
              </w:rPr>
            </w:pPr>
          </w:p>
        </w:tc>
      </w:tr>
      <w:tr w:rsidR="00355FB5" w:rsidRPr="004C7C09" w14:paraId="5C28C574"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2D4FD4"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5C782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79EE4C"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B79EB1"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4FD846" w14:textId="77777777" w:rsidR="00355FB5" w:rsidRPr="00AF64D6" w:rsidRDefault="00355FB5" w:rsidP="00464E4C">
            <w:pPr>
              <w:pStyle w:val="Opercentr"/>
              <w:rPr>
                <w:lang w:eastAsia="ru-RU"/>
              </w:rPr>
            </w:pPr>
          </w:p>
        </w:tc>
      </w:tr>
      <w:tr w:rsidR="00355FB5" w:rsidRPr="004C7C09" w14:paraId="037201C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2BCCAF"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2580B5F"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B92562"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DC13B0"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EC4725" w14:textId="77777777" w:rsidR="00355FB5" w:rsidRPr="00AF64D6" w:rsidRDefault="00355FB5" w:rsidP="00464E4C">
            <w:pPr>
              <w:pStyle w:val="Opercentr"/>
              <w:rPr>
                <w:lang w:eastAsia="ru-RU"/>
              </w:rPr>
            </w:pPr>
          </w:p>
        </w:tc>
      </w:tr>
      <w:tr w:rsidR="00355FB5" w:rsidRPr="004C7C09" w14:paraId="7F550E1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B9FC24"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50ACACD"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12ED45"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253EE4"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EA8DF7" w14:textId="77777777" w:rsidR="00355FB5" w:rsidRPr="00AF64D6" w:rsidRDefault="00355FB5" w:rsidP="00464E4C">
            <w:pPr>
              <w:pStyle w:val="Opercentr"/>
              <w:rPr>
                <w:lang w:eastAsia="ru-RU"/>
              </w:rPr>
            </w:pPr>
          </w:p>
        </w:tc>
      </w:tr>
      <w:tr w:rsidR="00355FB5" w:rsidRPr="004C7C09" w14:paraId="051732A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0ADF5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52651F0"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22357C"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6AB2F6" w14:textId="77777777" w:rsidR="00355FB5" w:rsidRPr="00AF64D6" w:rsidRDefault="00355FB5" w:rsidP="00464E4C">
            <w:pPr>
              <w:pStyle w:val="Opercentr"/>
              <w:rPr>
                <w:lang w:eastAsia="ru-RU"/>
              </w:rPr>
            </w:pPr>
            <w:r w:rsidRPr="00AF64D6">
              <w:rPr>
                <w:lang w:eastAsia="ru-RU"/>
              </w:rPr>
              <w:t>0,04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6043D6" w14:textId="77777777" w:rsidR="00355FB5" w:rsidRPr="00AF64D6" w:rsidRDefault="00355FB5" w:rsidP="00464E4C">
            <w:pPr>
              <w:pStyle w:val="Opercentr"/>
              <w:rPr>
                <w:lang w:eastAsia="ru-RU"/>
              </w:rPr>
            </w:pPr>
            <w:r w:rsidRPr="00AF64D6">
              <w:rPr>
                <w:lang w:eastAsia="ru-RU"/>
              </w:rPr>
              <w:t>т С / т</w:t>
            </w:r>
          </w:p>
        </w:tc>
      </w:tr>
      <w:tr w:rsidR="00355FB5" w:rsidRPr="004C7C09" w14:paraId="7C56B7E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FDDB58"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6D4BA2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63552"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686BBF"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FA59E1"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25D9BE03"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11EE72C2" w14:textId="77777777" w:rsidTr="007F7572">
        <w:trPr>
          <w:trHeight w:val="255"/>
        </w:trPr>
        <w:tc>
          <w:tcPr>
            <w:tcW w:w="3397" w:type="dxa"/>
            <w:shd w:val="clear" w:color="000000" w:fill="FFFFFF"/>
            <w:noWrap/>
            <w:vAlign w:val="center"/>
            <w:hideMark/>
          </w:tcPr>
          <w:p w14:paraId="2D5B4033"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20BAA677" w14:textId="56472292"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3390F714"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B63778E" w14:textId="14C7A5DC"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03B52CBC"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08B68E28" w14:textId="77777777" w:rsidTr="007F7572">
        <w:trPr>
          <w:trHeight w:val="269"/>
        </w:trPr>
        <w:tc>
          <w:tcPr>
            <w:tcW w:w="14679" w:type="dxa"/>
          </w:tcPr>
          <w:p w14:paraId="5881DADF"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5E7852A5"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2FBCF088" w14:textId="77777777" w:rsidTr="007F7572">
        <w:trPr>
          <w:trHeight w:val="300"/>
        </w:trPr>
        <w:tc>
          <w:tcPr>
            <w:tcW w:w="1918" w:type="dxa"/>
            <w:shd w:val="clear" w:color="000000" w:fill="FFFFFF"/>
            <w:noWrap/>
            <w:vAlign w:val="center"/>
            <w:hideMark/>
          </w:tcPr>
          <w:p w14:paraId="49077409"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DFB4CEB"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6CC2B06E"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03F75CBB"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43AD33A5"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66A3263E"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BFF088B"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1F7852E"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4831172A" w14:textId="77777777" w:rsidTr="007F7572">
        <w:trPr>
          <w:trHeight w:val="300"/>
        </w:trPr>
        <w:tc>
          <w:tcPr>
            <w:tcW w:w="1918" w:type="dxa"/>
            <w:shd w:val="clear" w:color="000000" w:fill="FFFFFF"/>
            <w:noWrap/>
            <w:vAlign w:val="center"/>
            <w:hideMark/>
          </w:tcPr>
          <w:p w14:paraId="7E645B6F" w14:textId="77777777" w:rsidR="00355FB5" w:rsidRPr="00AF64D6" w:rsidRDefault="00355FB5" w:rsidP="00464E4C">
            <w:pPr>
              <w:spacing w:before="0" w:after="0"/>
              <w:jc w:val="center"/>
              <w:rPr>
                <w:rFonts w:ascii="Arial" w:eastAsia="Times New Roman" w:hAnsi="Arial" w:cs="Arial"/>
                <w:lang w:val="ru-RU"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6</w:t>
            </w:r>
          </w:p>
        </w:tc>
        <w:tc>
          <w:tcPr>
            <w:tcW w:w="3937" w:type="dxa"/>
            <w:shd w:val="clear" w:color="auto" w:fill="auto"/>
            <w:vAlign w:val="center"/>
            <w:hideMark/>
          </w:tcPr>
          <w:p w14:paraId="6B149CD8" w14:textId="77777777" w:rsidR="00355FB5" w:rsidRPr="00AF64D6" w:rsidRDefault="00355FB5" w:rsidP="00464E4C">
            <w:pPr>
              <w:spacing w:before="0" w:after="0"/>
              <w:rPr>
                <w:rFonts w:ascii="Arial" w:hAnsi="Arial" w:cs="Arial"/>
                <w:b/>
              </w:rPr>
            </w:pPr>
            <w:r w:rsidRPr="00AF64D6">
              <w:rPr>
                <w:rFonts w:ascii="Arial" w:hAnsi="Arial" w:cs="Arial"/>
                <w:b/>
                <w:sz w:val="22"/>
              </w:rPr>
              <w:t>Природний газ</w:t>
            </w:r>
          </w:p>
        </w:tc>
        <w:tc>
          <w:tcPr>
            <w:tcW w:w="3402" w:type="dxa"/>
            <w:shd w:val="clear" w:color="auto" w:fill="auto"/>
            <w:noWrap/>
            <w:vAlign w:val="center"/>
          </w:tcPr>
          <w:p w14:paraId="10D1FD7D" w14:textId="77777777" w:rsidR="00355FB5" w:rsidRPr="00AF64D6" w:rsidRDefault="00355FB5"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62F650FE"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1E8DFD09" w14:textId="337A196A" w:rsidR="00355FB5" w:rsidRPr="004C7C09" w:rsidDel="00E8044D" w:rsidRDefault="00BA4094" w:rsidP="007F7572">
            <w:pPr>
              <w:keepNext/>
              <w:keepLines/>
              <w:tabs>
                <w:tab w:val="left" w:pos="465"/>
              </w:tabs>
              <w:spacing w:before="0" w:after="0"/>
              <w:ind w:right="340"/>
              <w:jc w:val="center"/>
              <w:outlineLvl w:val="1"/>
              <w:rPr>
                <w:rFonts w:ascii="Arial" w:hAnsi="Arial" w:cs="Arial"/>
                <w:iCs/>
                <w:lang w:eastAsia="ru-RU"/>
              </w:rPr>
            </w:pPr>
            <w:r w:rsidRPr="00BA4094">
              <w:rPr>
                <w:rFonts w:ascii="Arial" w:eastAsia="Times New Roman" w:hAnsi="Arial" w:cs="Arial"/>
                <w:b/>
                <w:bCs/>
                <w:iCs/>
                <w:sz w:val="22"/>
                <w:lang w:eastAsia="ru-RU"/>
              </w:rPr>
              <w:t>413 915</w:t>
            </w:r>
          </w:p>
        </w:tc>
      </w:tr>
      <w:tr w:rsidR="00355FB5" w:rsidRPr="004C7C09" w14:paraId="50224B1A" w14:textId="77777777" w:rsidTr="007F7572">
        <w:trPr>
          <w:cantSplit/>
          <w:trHeight w:val="300"/>
        </w:trPr>
        <w:tc>
          <w:tcPr>
            <w:tcW w:w="1918" w:type="dxa"/>
            <w:shd w:val="clear" w:color="auto" w:fill="auto"/>
            <w:noWrap/>
            <w:vAlign w:val="center"/>
            <w:hideMark/>
          </w:tcPr>
          <w:p w14:paraId="1E527862"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5CE0FE13"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3E7FFAC4"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4EC3FF34"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4EA7FCC9"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2FD973EB"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998AC8"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66DD361"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E52F6F8"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705D282F"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440C075"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3242A4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70DEF"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B5E5460"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7F3D0"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3B1660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3F0F0"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75EEB3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72C0D8"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40DB8DE2"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2B6151F7"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41DEE5DA"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F24B25D"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DDB6F4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648DA4C"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3EB77D6"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0FCCFC0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92491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A0A174C"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2C9DB2"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AA7C66" w14:textId="77777777" w:rsidR="00355FB5" w:rsidRPr="00AF64D6" w:rsidRDefault="00355FB5" w:rsidP="00464E4C">
            <w:pPr>
              <w:spacing w:before="60" w:after="0"/>
              <w:jc w:val="center"/>
              <w:rPr>
                <w:rFonts w:ascii="Arial" w:hAnsi="Arial" w:cs="Arial"/>
                <w:b/>
                <w:bCs/>
                <w:i/>
                <w:iCs/>
                <w:szCs w:val="24"/>
                <w:lang w:val="ru-RU"/>
              </w:rPr>
            </w:pPr>
            <w:r w:rsidRPr="00AF64D6">
              <w:rPr>
                <w:rFonts w:ascii="Arial" w:hAnsi="Arial" w:cs="Arial"/>
                <w:b/>
                <w:sz w:val="22"/>
              </w:rPr>
              <w:t>216 000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731A84" w14:textId="77777777" w:rsidR="00355FB5" w:rsidRPr="00AF64D6" w:rsidRDefault="00355FB5" w:rsidP="00464E4C">
            <w:pPr>
              <w:spacing w:before="60" w:after="0"/>
              <w:rPr>
                <w:rFonts w:ascii="Arial" w:hAnsi="Arial" w:cs="Arial"/>
                <w:b/>
              </w:rPr>
            </w:pPr>
            <w:r w:rsidRPr="00AF64D6">
              <w:rPr>
                <w:rFonts w:ascii="Arial" w:hAnsi="Arial" w:cs="Arial"/>
                <w:b/>
                <w:sz w:val="22"/>
              </w:rPr>
              <w:t>тис. м</w:t>
            </w:r>
            <w:r w:rsidRPr="00AF64D6">
              <w:rPr>
                <w:rFonts w:ascii="Arial" w:hAnsi="Arial" w:cs="Arial"/>
                <w:b/>
                <w:sz w:val="22"/>
                <w:vertAlign w:val="superscript"/>
              </w:rPr>
              <w:t>3</w:t>
            </w:r>
          </w:p>
        </w:tc>
      </w:tr>
      <w:tr w:rsidR="00355FB5" w:rsidRPr="004C7C09" w14:paraId="7AB3F61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EDED6A"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3B9D6E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76E64A"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6D7475" w14:textId="77777777" w:rsidR="00355FB5" w:rsidRPr="00AF64D6" w:rsidRDefault="00355FB5" w:rsidP="00464E4C">
            <w:pPr>
              <w:spacing w:before="60" w:after="0"/>
              <w:jc w:val="center"/>
              <w:rPr>
                <w:rFonts w:ascii="Arial" w:hAnsi="Arial" w:cs="Arial"/>
                <w:b/>
                <w:bCs/>
                <w:i/>
                <w:iCs/>
                <w:color w:val="000000"/>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198298" w14:textId="77777777" w:rsidR="00355FB5" w:rsidRPr="00AF64D6" w:rsidRDefault="00355FB5" w:rsidP="00464E4C">
            <w:pPr>
              <w:spacing w:before="60" w:after="0"/>
              <w:rPr>
                <w:rFonts w:eastAsia="Times New Roman"/>
                <w:sz w:val="20"/>
                <w:szCs w:val="20"/>
                <w:lang w:eastAsia="ru-RU"/>
              </w:rPr>
            </w:pPr>
          </w:p>
        </w:tc>
      </w:tr>
      <w:tr w:rsidR="00355FB5" w:rsidRPr="004C7C09" w14:paraId="230E6BD7"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F5516F"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241F142"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D133F7"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C34D0B" w14:textId="77777777" w:rsidR="00355FB5" w:rsidRPr="00AF64D6" w:rsidRDefault="00355FB5" w:rsidP="00464E4C">
            <w:pPr>
              <w:spacing w:before="60" w:after="0"/>
              <w:jc w:val="center"/>
              <w:rPr>
                <w:rFonts w:ascii="Arial" w:hAnsi="Arial" w:cs="Arial"/>
                <w:b/>
                <w:bCs/>
                <w:i/>
                <w:iCs/>
                <w:szCs w:val="24"/>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6F6F51" w14:textId="77777777" w:rsidR="00355FB5" w:rsidRPr="00AF64D6" w:rsidRDefault="00355FB5" w:rsidP="00464E4C">
            <w:pPr>
              <w:spacing w:before="60" w:after="0"/>
              <w:rPr>
                <w:rFonts w:ascii="Arial" w:hAnsi="Arial" w:cs="Arial"/>
                <w:b/>
              </w:rPr>
            </w:pPr>
          </w:p>
        </w:tc>
      </w:tr>
      <w:tr w:rsidR="00355FB5" w:rsidRPr="004C7C09" w14:paraId="0DE4A7EF"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4BE2C8"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947FE08"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E9379F"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07A9E1" w14:textId="77777777" w:rsidR="00355FB5" w:rsidRPr="00AF64D6" w:rsidRDefault="00355FB5" w:rsidP="00464E4C">
            <w:pPr>
              <w:spacing w:before="60" w:after="0"/>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0CCB6C" w14:textId="77777777" w:rsidR="00355FB5" w:rsidRPr="00AF64D6" w:rsidRDefault="00355FB5" w:rsidP="00464E4C">
            <w:pPr>
              <w:spacing w:before="60" w:after="0"/>
              <w:rPr>
                <w:rFonts w:ascii="Arial" w:hAnsi="Arial" w:cs="Arial"/>
                <w:b/>
              </w:rPr>
            </w:pPr>
          </w:p>
        </w:tc>
      </w:tr>
      <w:tr w:rsidR="00355FB5" w:rsidRPr="004C7C09" w14:paraId="2C1969B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0B2A0F"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F5937B2"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BA94FD"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F261FC" w14:textId="77777777" w:rsidR="00355FB5" w:rsidRPr="00AF64D6" w:rsidRDefault="00355FB5" w:rsidP="00464E4C">
            <w:pPr>
              <w:spacing w:before="60" w:after="0"/>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A5E39A" w14:textId="77777777" w:rsidR="00355FB5" w:rsidRPr="00AF64D6" w:rsidRDefault="00355FB5" w:rsidP="00464E4C">
            <w:pPr>
              <w:spacing w:before="60" w:after="0"/>
              <w:rPr>
                <w:rFonts w:eastAsia="Times New Roman"/>
                <w:sz w:val="20"/>
                <w:szCs w:val="20"/>
                <w:lang w:eastAsia="ru-RU"/>
              </w:rPr>
            </w:pPr>
          </w:p>
        </w:tc>
      </w:tr>
      <w:tr w:rsidR="00355FB5" w:rsidRPr="004C7C09" w14:paraId="5FF7BA1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F9FC2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24B6079"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C0E8E8"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B3FC2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0,523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DD1EEA" w14:textId="77777777" w:rsidR="00355FB5" w:rsidRPr="00AF64D6" w:rsidRDefault="00355FB5" w:rsidP="00464E4C">
            <w:pPr>
              <w:spacing w:before="60" w:after="0"/>
              <w:rPr>
                <w:rFonts w:eastAsia="Times New Roman"/>
                <w:sz w:val="20"/>
                <w:szCs w:val="20"/>
                <w:lang w:eastAsia="ru-RU"/>
              </w:rPr>
            </w:pPr>
            <w:r w:rsidRPr="00AF64D6">
              <w:rPr>
                <w:rFonts w:ascii="Arial" w:hAnsi="Arial" w:cs="Arial"/>
                <w:b/>
                <w:sz w:val="22"/>
              </w:rPr>
              <w:t xml:space="preserve"> т С /тис. м</w:t>
            </w:r>
            <w:r w:rsidRPr="00AF64D6">
              <w:rPr>
                <w:rFonts w:ascii="Arial" w:hAnsi="Arial" w:cs="Arial"/>
                <w:b/>
                <w:sz w:val="22"/>
                <w:vertAlign w:val="superscript"/>
              </w:rPr>
              <w:t>3</w:t>
            </w:r>
          </w:p>
        </w:tc>
      </w:tr>
      <w:tr w:rsidR="00355FB5" w:rsidRPr="004C7C09" w14:paraId="28CF8E7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AA0DD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FE0FD7E"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699A33"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4D5EAF"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63657"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3D99ED95"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0197E742" w14:textId="77777777" w:rsidTr="007F7572">
        <w:trPr>
          <w:trHeight w:val="255"/>
        </w:trPr>
        <w:tc>
          <w:tcPr>
            <w:tcW w:w="3397" w:type="dxa"/>
            <w:shd w:val="clear" w:color="000000" w:fill="FFFFFF"/>
            <w:noWrap/>
            <w:vAlign w:val="center"/>
            <w:hideMark/>
          </w:tcPr>
          <w:p w14:paraId="553C525B"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0630561D" w14:textId="59359CA1"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w:t>
            </w:r>
            <w:r w:rsidR="00DE5598">
              <w:rPr>
                <w:rFonts w:ascii="Arial" w:eastAsia="Times New Roman" w:hAnsi="Arial" w:cs="Arial"/>
                <w:sz w:val="22"/>
                <w:highlight w:val="cyan"/>
                <w:lang w:eastAsia="ru-RU"/>
              </w:rPr>
              <w:t>021</w:t>
            </w:r>
          </w:p>
        </w:tc>
        <w:tc>
          <w:tcPr>
            <w:tcW w:w="1134" w:type="dxa"/>
            <w:shd w:val="clear" w:color="000000" w:fill="FFFFFF"/>
            <w:noWrap/>
            <w:vAlign w:val="center"/>
            <w:hideMark/>
          </w:tcPr>
          <w:p w14:paraId="07643CFA"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2B83FD44" w14:textId="63B1FC2B" w:rsidR="00DE5598" w:rsidRPr="00DE5598" w:rsidRDefault="004C7C09" w:rsidP="00DE5598">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3B8F826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37173F87" w14:textId="77777777" w:rsidTr="007F7572">
        <w:trPr>
          <w:trHeight w:val="269"/>
        </w:trPr>
        <w:tc>
          <w:tcPr>
            <w:tcW w:w="14679" w:type="dxa"/>
          </w:tcPr>
          <w:p w14:paraId="0B898DF2"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11ECE3E1"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1DFC2AF7" w14:textId="77777777" w:rsidTr="007F7572">
        <w:trPr>
          <w:trHeight w:val="300"/>
        </w:trPr>
        <w:tc>
          <w:tcPr>
            <w:tcW w:w="1918" w:type="dxa"/>
            <w:shd w:val="clear" w:color="000000" w:fill="FFFFFF"/>
            <w:noWrap/>
            <w:vAlign w:val="center"/>
            <w:hideMark/>
          </w:tcPr>
          <w:p w14:paraId="47EEED4E"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412968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4824FCE0"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4E05FCAF"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56BBA136"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77247413"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C85E67A"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47E7AD9D"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61985AAE" w14:textId="77777777" w:rsidTr="007F7572">
        <w:trPr>
          <w:trHeight w:val="300"/>
        </w:trPr>
        <w:tc>
          <w:tcPr>
            <w:tcW w:w="1918" w:type="dxa"/>
            <w:shd w:val="clear" w:color="000000" w:fill="FFFFFF"/>
            <w:noWrap/>
            <w:vAlign w:val="center"/>
            <w:hideMark/>
          </w:tcPr>
          <w:p w14:paraId="6E0911C8" w14:textId="77777777" w:rsidR="00355FB5" w:rsidRPr="00AF64D6" w:rsidRDefault="00355FB5"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7</w:t>
            </w:r>
            <w:r w:rsidRPr="00AF64D6">
              <w:rPr>
                <w:rFonts w:ascii="Arial" w:eastAsia="Times New Roman" w:hAnsi="Arial" w:cs="Arial"/>
                <w:sz w:val="22"/>
                <w:lang w:eastAsia="ru-RU"/>
              </w:rPr>
              <w:t> </w:t>
            </w:r>
          </w:p>
        </w:tc>
        <w:tc>
          <w:tcPr>
            <w:tcW w:w="3937" w:type="dxa"/>
            <w:shd w:val="clear" w:color="auto" w:fill="auto"/>
            <w:vAlign w:val="center"/>
            <w:hideMark/>
          </w:tcPr>
          <w:p w14:paraId="6CFC0D81"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Доменний газ</w:t>
            </w:r>
          </w:p>
        </w:tc>
        <w:tc>
          <w:tcPr>
            <w:tcW w:w="3402" w:type="dxa"/>
            <w:shd w:val="clear" w:color="auto" w:fill="auto"/>
            <w:noWrap/>
            <w:vAlign w:val="center"/>
          </w:tcPr>
          <w:p w14:paraId="1C9F04C7"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1B8703F6"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25AFBAA7" w14:textId="78FB407B" w:rsidR="00355FB5" w:rsidRPr="004C7C09" w:rsidDel="00E8044D" w:rsidRDefault="003669E0" w:rsidP="007F7572">
            <w:pPr>
              <w:keepNext/>
              <w:keepLines/>
              <w:tabs>
                <w:tab w:val="left" w:pos="465"/>
              </w:tabs>
              <w:spacing w:before="0" w:after="0"/>
              <w:ind w:right="340"/>
              <w:jc w:val="center"/>
              <w:outlineLvl w:val="1"/>
              <w:rPr>
                <w:rFonts w:ascii="Arial" w:hAnsi="Arial" w:cs="Arial"/>
                <w:iCs/>
                <w:lang w:eastAsia="ru-RU"/>
              </w:rPr>
            </w:pPr>
            <w:r>
              <w:rPr>
                <w:rFonts w:ascii="Arial" w:hAnsi="Arial" w:cs="Arial"/>
                <w:b/>
                <w:bCs/>
                <w:sz w:val="22"/>
              </w:rPr>
              <w:t>-</w:t>
            </w:r>
            <w:r w:rsidR="00BA4094" w:rsidRPr="00BA4094">
              <w:rPr>
                <w:rFonts w:ascii="Arial" w:hAnsi="Arial" w:cs="Arial"/>
                <w:b/>
                <w:bCs/>
                <w:sz w:val="22"/>
              </w:rPr>
              <w:t>607 308</w:t>
            </w:r>
          </w:p>
        </w:tc>
      </w:tr>
      <w:tr w:rsidR="00355FB5" w:rsidRPr="004C7C09" w14:paraId="12EA5E93" w14:textId="77777777" w:rsidTr="007F7572">
        <w:trPr>
          <w:cantSplit/>
          <w:trHeight w:val="300"/>
        </w:trPr>
        <w:tc>
          <w:tcPr>
            <w:tcW w:w="1918" w:type="dxa"/>
            <w:shd w:val="clear" w:color="auto" w:fill="auto"/>
            <w:noWrap/>
            <w:vAlign w:val="center"/>
            <w:hideMark/>
          </w:tcPr>
          <w:p w14:paraId="2CDBA007"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0096E5B8"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37F767A9"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2950917E"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443AF209"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176114E4"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4642BC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31F0F37F"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3BA266F"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19732052"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26B3AE2"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6BEB19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FBE42"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D22B0A2"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F1BB4"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836B4F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922DA"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04AC4B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A3B56"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70ABA79A"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59E03933"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0449B988"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B5F502E"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293A9E9"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5EA2822"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3128E0B"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52E3530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FF4760"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161EC4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B2B87C"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5C5294" w14:textId="77777777" w:rsidR="00355FB5" w:rsidRPr="00AF64D6" w:rsidRDefault="00355FB5" w:rsidP="00464E4C">
            <w:pPr>
              <w:pStyle w:val="Opercentr"/>
              <w:rPr>
                <w:lang w:eastAsia="ru-RU"/>
              </w:rPr>
            </w:pPr>
            <w:r w:rsidRPr="00AF64D6">
              <w:rPr>
                <w:lang w:eastAsia="ru-RU"/>
              </w:rPr>
              <w:t>750 000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D8AFF6" w14:textId="77777777" w:rsidR="00355FB5" w:rsidRPr="00AF64D6" w:rsidRDefault="00355FB5" w:rsidP="00464E4C">
            <w:pPr>
              <w:pStyle w:val="Opercentr"/>
              <w:rPr>
                <w:lang w:eastAsia="ru-RU"/>
              </w:rPr>
            </w:pPr>
            <w:r w:rsidRPr="00AF64D6">
              <w:rPr>
                <w:lang w:val="ru-RU"/>
              </w:rPr>
              <w:t>тис. м</w:t>
            </w:r>
            <w:r w:rsidRPr="00AF64D6">
              <w:rPr>
                <w:vertAlign w:val="superscript"/>
                <w:lang w:val="ru-RU"/>
              </w:rPr>
              <w:t>3</w:t>
            </w:r>
          </w:p>
        </w:tc>
      </w:tr>
      <w:tr w:rsidR="00355FB5" w:rsidRPr="004C7C09" w14:paraId="66FCA3B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F5D5AA"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312C095"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730EA3"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055C75"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B8B4CB" w14:textId="77777777" w:rsidR="00355FB5" w:rsidRPr="00AF64D6" w:rsidRDefault="00355FB5" w:rsidP="00464E4C">
            <w:pPr>
              <w:pStyle w:val="Opercentr"/>
              <w:rPr>
                <w:lang w:eastAsia="ru-RU"/>
              </w:rPr>
            </w:pPr>
          </w:p>
        </w:tc>
      </w:tr>
      <w:tr w:rsidR="00355FB5" w:rsidRPr="004C7C09" w14:paraId="26E4EBD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227B41"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6DF2E2E"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FB4BB8"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947D60"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9ABA2C" w14:textId="77777777" w:rsidR="00355FB5" w:rsidRPr="00AF64D6" w:rsidRDefault="00355FB5" w:rsidP="00464E4C">
            <w:pPr>
              <w:pStyle w:val="Opercentr"/>
              <w:rPr>
                <w:lang w:eastAsia="ru-RU"/>
              </w:rPr>
            </w:pPr>
          </w:p>
        </w:tc>
      </w:tr>
      <w:tr w:rsidR="00355FB5" w:rsidRPr="004C7C09" w14:paraId="51FD864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38B0B6"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4DFF788"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27E5D5"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A91CE1"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C5D15C" w14:textId="77777777" w:rsidR="00355FB5" w:rsidRPr="00AF64D6" w:rsidRDefault="00355FB5" w:rsidP="00464E4C">
            <w:pPr>
              <w:pStyle w:val="Opercentr"/>
              <w:rPr>
                <w:lang w:eastAsia="ru-RU"/>
              </w:rPr>
            </w:pPr>
          </w:p>
        </w:tc>
      </w:tr>
      <w:tr w:rsidR="00355FB5" w:rsidRPr="004C7C09" w14:paraId="17D3BA4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15DD3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FD4450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68B9F0"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B22653" w14:textId="77777777" w:rsidR="00355FB5" w:rsidRPr="00AF64D6" w:rsidRDefault="00355FB5"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74F479" w14:textId="77777777" w:rsidR="00355FB5" w:rsidRPr="00AF64D6" w:rsidRDefault="00355FB5" w:rsidP="00464E4C">
            <w:pPr>
              <w:pStyle w:val="Opercentr"/>
              <w:rPr>
                <w:lang w:eastAsia="ru-RU"/>
              </w:rPr>
            </w:pPr>
          </w:p>
        </w:tc>
      </w:tr>
      <w:tr w:rsidR="00355FB5" w:rsidRPr="004C7C09" w14:paraId="3DEC59B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9CD921"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C42A374"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55229"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ADD180" w14:textId="77777777" w:rsidR="00355FB5" w:rsidRPr="00AF64D6" w:rsidRDefault="00355FB5" w:rsidP="00464E4C">
            <w:pPr>
              <w:pStyle w:val="Opercentr"/>
              <w:rPr>
                <w:lang w:eastAsia="ru-RU"/>
              </w:rPr>
            </w:pPr>
            <w:r w:rsidRPr="00AF64D6">
              <w:rPr>
                <w:lang w:eastAsia="ru-RU"/>
              </w:rPr>
              <w:t>0,221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4AF6D7" w14:textId="77777777" w:rsidR="00355FB5" w:rsidRPr="00AF64D6" w:rsidRDefault="00355FB5" w:rsidP="00464E4C">
            <w:pPr>
              <w:pStyle w:val="Opercentr"/>
              <w:rPr>
                <w:lang w:eastAsia="ru-RU"/>
              </w:rPr>
            </w:pPr>
            <w:r w:rsidRPr="00AF64D6">
              <w:rPr>
                <w:lang w:eastAsia="ru-RU"/>
              </w:rPr>
              <w:t>т С / т</w:t>
            </w:r>
          </w:p>
        </w:tc>
      </w:tr>
      <w:tr w:rsidR="00355FB5" w:rsidRPr="004C7C09" w14:paraId="0885A902"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39AEFF"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2FB425B"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2D6F1C"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0C34AD"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4DB0D4"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0AB16C19"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0C00E18B" w14:textId="77777777" w:rsidTr="007F7572">
        <w:trPr>
          <w:trHeight w:val="255"/>
        </w:trPr>
        <w:tc>
          <w:tcPr>
            <w:tcW w:w="3397" w:type="dxa"/>
            <w:shd w:val="clear" w:color="000000" w:fill="FFFFFF"/>
            <w:noWrap/>
            <w:vAlign w:val="center"/>
            <w:hideMark/>
          </w:tcPr>
          <w:p w14:paraId="538CC1AA"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59EE74A4" w14:textId="530A6357"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2BFDA846"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3D2D4019" w14:textId="21568619"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18D93889"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1175DF88" w14:textId="77777777" w:rsidTr="007F7572">
        <w:trPr>
          <w:trHeight w:val="269"/>
        </w:trPr>
        <w:tc>
          <w:tcPr>
            <w:tcW w:w="14679" w:type="dxa"/>
          </w:tcPr>
          <w:p w14:paraId="605AAB98"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720D1ACD"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2387C1A6" w14:textId="77777777" w:rsidTr="007F7572">
        <w:trPr>
          <w:trHeight w:val="300"/>
        </w:trPr>
        <w:tc>
          <w:tcPr>
            <w:tcW w:w="1918" w:type="dxa"/>
            <w:shd w:val="clear" w:color="000000" w:fill="FFFFFF"/>
            <w:noWrap/>
            <w:vAlign w:val="center"/>
            <w:hideMark/>
          </w:tcPr>
          <w:p w14:paraId="7BCA25BA"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516492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3005ADF"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0FAAD55C"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27C7F4A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3D026AE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0CC5339"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9A17EBB"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1CC8520B" w14:textId="77777777" w:rsidTr="007F7572">
        <w:trPr>
          <w:trHeight w:val="300"/>
        </w:trPr>
        <w:tc>
          <w:tcPr>
            <w:tcW w:w="1918" w:type="dxa"/>
            <w:shd w:val="clear" w:color="000000" w:fill="FFFFFF"/>
            <w:noWrap/>
            <w:vAlign w:val="center"/>
            <w:hideMark/>
          </w:tcPr>
          <w:p w14:paraId="2A1CBE7E" w14:textId="77777777" w:rsidR="00355FB5" w:rsidRPr="00AF64D6" w:rsidRDefault="00355FB5"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8</w:t>
            </w:r>
            <w:r w:rsidRPr="00AF64D6">
              <w:rPr>
                <w:rFonts w:ascii="Arial" w:eastAsia="Times New Roman" w:hAnsi="Arial" w:cs="Arial"/>
                <w:sz w:val="22"/>
                <w:lang w:eastAsia="ru-RU"/>
              </w:rPr>
              <w:t> </w:t>
            </w:r>
          </w:p>
        </w:tc>
        <w:tc>
          <w:tcPr>
            <w:tcW w:w="3937" w:type="dxa"/>
            <w:shd w:val="clear" w:color="auto" w:fill="auto"/>
            <w:vAlign w:val="center"/>
            <w:hideMark/>
          </w:tcPr>
          <w:p w14:paraId="2BC4C2AA"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Коксовий газ</w:t>
            </w:r>
          </w:p>
        </w:tc>
        <w:tc>
          <w:tcPr>
            <w:tcW w:w="3402" w:type="dxa"/>
            <w:shd w:val="clear" w:color="auto" w:fill="auto"/>
            <w:noWrap/>
            <w:vAlign w:val="center"/>
          </w:tcPr>
          <w:p w14:paraId="366CB3E6"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033E449E"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6DB0E82" w14:textId="77777777" w:rsidR="00355FB5" w:rsidRPr="004C7C09" w:rsidDel="00E8044D" w:rsidRDefault="00355FB5" w:rsidP="007F7572">
            <w:pPr>
              <w:keepNext/>
              <w:keepLines/>
              <w:tabs>
                <w:tab w:val="left" w:pos="465"/>
              </w:tabs>
              <w:spacing w:before="0" w:after="0"/>
              <w:ind w:right="340"/>
              <w:jc w:val="center"/>
              <w:outlineLvl w:val="1"/>
              <w:rPr>
                <w:rFonts w:ascii="Arial" w:hAnsi="Arial" w:cs="Arial"/>
                <w:iCs/>
                <w:lang w:eastAsia="ru-RU"/>
              </w:rPr>
            </w:pPr>
            <w:r w:rsidRPr="00AF64D6">
              <w:rPr>
                <w:rFonts w:ascii="Arial" w:hAnsi="Arial" w:cs="Arial"/>
                <w:b/>
                <w:bCs/>
                <w:sz w:val="22"/>
              </w:rPr>
              <w:t>50 243</w:t>
            </w:r>
          </w:p>
        </w:tc>
      </w:tr>
      <w:tr w:rsidR="00355FB5" w:rsidRPr="004C7C09" w14:paraId="6C452F52" w14:textId="77777777" w:rsidTr="007F7572">
        <w:trPr>
          <w:cantSplit/>
          <w:trHeight w:val="300"/>
        </w:trPr>
        <w:tc>
          <w:tcPr>
            <w:tcW w:w="1918" w:type="dxa"/>
            <w:shd w:val="clear" w:color="auto" w:fill="auto"/>
            <w:noWrap/>
            <w:vAlign w:val="center"/>
            <w:hideMark/>
          </w:tcPr>
          <w:p w14:paraId="4C003F09"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407F1F10"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67D7826D"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51B372BA"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3535504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148CB78B"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54A401"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F24A4C4"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BD1A3FB"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2DA3288C"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569FD6D"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E2C25B2"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F1B77"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1EBDA38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7899F"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9A7843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7D161"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7782DD5"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33C0B"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67573F53"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13E5492F"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19254366"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597574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9FC139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6893930"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963C765"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04C8E7C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353B3B"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B2E3840"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30C5B7"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1DEED9" w14:textId="77777777" w:rsidR="00355FB5" w:rsidRPr="00AF64D6" w:rsidRDefault="00355FB5" w:rsidP="00464E4C">
            <w:pPr>
              <w:pStyle w:val="Opercentr"/>
              <w:rPr>
                <w:lang w:eastAsia="ru-RU"/>
              </w:rPr>
            </w:pPr>
            <w:r w:rsidRPr="00AF64D6">
              <w:rPr>
                <w:lang w:eastAsia="ru-RU"/>
              </w:rPr>
              <w:t>32 400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60CDEE" w14:textId="77777777" w:rsidR="00355FB5" w:rsidRPr="00AF64D6" w:rsidRDefault="00355FB5" w:rsidP="00464E4C">
            <w:pPr>
              <w:pStyle w:val="Opercentr"/>
              <w:rPr>
                <w:sz w:val="20"/>
                <w:szCs w:val="20"/>
                <w:lang w:eastAsia="ru-RU"/>
              </w:rPr>
            </w:pPr>
            <w:r w:rsidRPr="00AF64D6">
              <w:rPr>
                <w:sz w:val="20"/>
                <w:szCs w:val="20"/>
                <w:lang w:val="ru-RU"/>
              </w:rPr>
              <w:t>тис. м</w:t>
            </w:r>
            <w:r w:rsidRPr="00AF64D6">
              <w:rPr>
                <w:sz w:val="20"/>
                <w:szCs w:val="20"/>
                <w:vertAlign w:val="superscript"/>
                <w:lang w:val="ru-RU"/>
              </w:rPr>
              <w:t>3</w:t>
            </w:r>
          </w:p>
        </w:tc>
      </w:tr>
      <w:tr w:rsidR="00355FB5" w:rsidRPr="004C7C09" w14:paraId="69FFE86F"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7149C3"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72790B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E76BEA"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23A2AA" w14:textId="77777777" w:rsidR="00355FB5" w:rsidRPr="00AF64D6" w:rsidRDefault="00355FB5" w:rsidP="00464E4C">
            <w:pPr>
              <w:pStyle w:val="Opercentr"/>
              <w:rPr>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23FF23" w14:textId="77777777" w:rsidR="00355FB5" w:rsidRPr="00AF64D6" w:rsidRDefault="00355FB5" w:rsidP="00464E4C">
            <w:pPr>
              <w:pStyle w:val="Opercentr"/>
              <w:rPr>
                <w:sz w:val="20"/>
                <w:szCs w:val="20"/>
                <w:lang w:eastAsia="ru-RU"/>
              </w:rPr>
            </w:pPr>
          </w:p>
        </w:tc>
      </w:tr>
      <w:tr w:rsidR="00355FB5" w:rsidRPr="004C7C09" w14:paraId="313583A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84E92E"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AF2510C"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1BE9D6"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E6A497" w14:textId="77777777" w:rsidR="00355FB5" w:rsidRPr="00AF64D6" w:rsidRDefault="00355FB5" w:rsidP="00464E4C">
            <w:pPr>
              <w:pStyle w:val="Opercentr"/>
              <w:rPr>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44F346" w14:textId="77777777" w:rsidR="00355FB5" w:rsidRPr="00AF64D6" w:rsidRDefault="00355FB5" w:rsidP="00464E4C">
            <w:pPr>
              <w:pStyle w:val="Opercentr"/>
              <w:rPr>
                <w:sz w:val="20"/>
                <w:szCs w:val="20"/>
                <w:lang w:eastAsia="ru-RU"/>
              </w:rPr>
            </w:pPr>
          </w:p>
        </w:tc>
      </w:tr>
      <w:tr w:rsidR="00355FB5" w:rsidRPr="004C7C09" w14:paraId="1952B68F"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091CA6"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19CEADE"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EB031D"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E35FC8" w14:textId="77777777" w:rsidR="00355FB5" w:rsidRPr="00AF64D6" w:rsidRDefault="00355FB5" w:rsidP="00464E4C">
            <w:pPr>
              <w:pStyle w:val="Opercentr"/>
              <w:rPr>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DE32E1" w14:textId="77777777" w:rsidR="00355FB5" w:rsidRPr="00AF64D6" w:rsidRDefault="00355FB5" w:rsidP="00464E4C">
            <w:pPr>
              <w:pStyle w:val="Opercentr"/>
              <w:rPr>
                <w:sz w:val="20"/>
                <w:szCs w:val="20"/>
                <w:lang w:eastAsia="ru-RU"/>
              </w:rPr>
            </w:pPr>
          </w:p>
        </w:tc>
      </w:tr>
      <w:tr w:rsidR="00355FB5" w:rsidRPr="004C7C09" w14:paraId="0AC54F6E"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32571B"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7446167"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987E8"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BFA0CD" w14:textId="77777777" w:rsidR="00355FB5" w:rsidRPr="00AF64D6" w:rsidRDefault="00355FB5" w:rsidP="00464E4C">
            <w:pPr>
              <w:pStyle w:val="Opercentr"/>
              <w:rPr>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88CA4A" w14:textId="77777777" w:rsidR="00355FB5" w:rsidRPr="00AF64D6" w:rsidRDefault="00355FB5" w:rsidP="00464E4C">
            <w:pPr>
              <w:pStyle w:val="Opercentr"/>
              <w:rPr>
                <w:sz w:val="20"/>
                <w:szCs w:val="20"/>
                <w:lang w:eastAsia="ru-RU"/>
              </w:rPr>
            </w:pPr>
          </w:p>
        </w:tc>
      </w:tr>
      <w:tr w:rsidR="00355FB5" w:rsidRPr="004C7C09" w14:paraId="4ADD4563"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84DA9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9C1E1F0"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05984A"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B0427F" w14:textId="77777777" w:rsidR="00355FB5" w:rsidRPr="00AF64D6" w:rsidRDefault="00355FB5" w:rsidP="00464E4C">
            <w:pPr>
              <w:pStyle w:val="Opercentr"/>
              <w:rPr>
                <w:sz w:val="20"/>
                <w:szCs w:val="20"/>
                <w:lang w:val="en-US" w:eastAsia="ru-RU"/>
              </w:rPr>
            </w:pPr>
            <w:r w:rsidRPr="00AF64D6">
              <w:rPr>
                <w:sz w:val="20"/>
                <w:szCs w:val="20"/>
                <w:lang w:eastAsia="ru-RU"/>
              </w:rPr>
              <w:t>0,190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3E676" w14:textId="77777777" w:rsidR="00355FB5" w:rsidRPr="00AF64D6" w:rsidRDefault="00355FB5" w:rsidP="00464E4C">
            <w:pPr>
              <w:pStyle w:val="Opercentr"/>
              <w:rPr>
                <w:sz w:val="20"/>
                <w:szCs w:val="20"/>
                <w:lang w:eastAsia="ru-RU"/>
              </w:rPr>
            </w:pPr>
            <w:r w:rsidRPr="00AF64D6">
              <w:rPr>
                <w:sz w:val="20"/>
                <w:szCs w:val="20"/>
                <w:lang w:eastAsia="ru-RU"/>
              </w:rPr>
              <w:t xml:space="preserve">т С / </w:t>
            </w:r>
            <w:r w:rsidRPr="00AF64D6">
              <w:rPr>
                <w:sz w:val="20"/>
                <w:szCs w:val="20"/>
                <w:lang w:val="ru-RU"/>
              </w:rPr>
              <w:t>тис. м</w:t>
            </w:r>
            <w:r w:rsidRPr="00AF64D6">
              <w:rPr>
                <w:sz w:val="20"/>
                <w:szCs w:val="20"/>
                <w:vertAlign w:val="superscript"/>
                <w:lang w:val="ru-RU"/>
              </w:rPr>
              <w:t>3</w:t>
            </w:r>
          </w:p>
        </w:tc>
      </w:tr>
      <w:tr w:rsidR="00355FB5" w:rsidRPr="004C7C09" w14:paraId="3E3275F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BBBF0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E9B739D"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AF173E"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1B6AC3"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DB6806"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30E438A8"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15567B96" w14:textId="77777777" w:rsidTr="007F7572">
        <w:trPr>
          <w:trHeight w:val="255"/>
        </w:trPr>
        <w:tc>
          <w:tcPr>
            <w:tcW w:w="3397" w:type="dxa"/>
            <w:shd w:val="clear" w:color="000000" w:fill="FFFFFF"/>
            <w:noWrap/>
            <w:vAlign w:val="center"/>
            <w:hideMark/>
          </w:tcPr>
          <w:p w14:paraId="3E5E5A26"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44B54AD5" w14:textId="605FDA72"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7A049DD9"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1E28912F" w14:textId="3FD77C9A"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31CFF638"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47E588BF" w14:textId="77777777" w:rsidTr="007F7572">
        <w:trPr>
          <w:trHeight w:val="269"/>
        </w:trPr>
        <w:tc>
          <w:tcPr>
            <w:tcW w:w="14679" w:type="dxa"/>
          </w:tcPr>
          <w:p w14:paraId="12259C30"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BBBE0C7"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350F2F6C" w14:textId="77777777" w:rsidTr="007F7572">
        <w:trPr>
          <w:trHeight w:val="300"/>
        </w:trPr>
        <w:tc>
          <w:tcPr>
            <w:tcW w:w="1918" w:type="dxa"/>
            <w:shd w:val="clear" w:color="000000" w:fill="FFFFFF"/>
            <w:noWrap/>
            <w:vAlign w:val="center"/>
            <w:hideMark/>
          </w:tcPr>
          <w:p w14:paraId="01AB0086"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83FBA1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5FD21084"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18D08FD7"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142AF690"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4F41A26A"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400ADE0"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491B3D65"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7F2746E9" w14:textId="77777777" w:rsidTr="007F7572">
        <w:trPr>
          <w:trHeight w:val="300"/>
        </w:trPr>
        <w:tc>
          <w:tcPr>
            <w:tcW w:w="1918" w:type="dxa"/>
            <w:shd w:val="clear" w:color="000000" w:fill="FFFFFF"/>
            <w:noWrap/>
            <w:vAlign w:val="center"/>
            <w:hideMark/>
          </w:tcPr>
          <w:p w14:paraId="229B1302" w14:textId="77777777" w:rsidR="00355FB5" w:rsidRPr="00AF64D6" w:rsidRDefault="00355FB5"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П0</w:t>
            </w:r>
            <w:r w:rsidRPr="00AF64D6">
              <w:rPr>
                <w:rFonts w:ascii="Arial" w:eastAsia="Times New Roman" w:hAnsi="Arial" w:cs="Arial"/>
                <w:b/>
                <w:bCs/>
                <w:sz w:val="22"/>
                <w:lang w:val="ru-RU" w:eastAsia="ru-RU"/>
              </w:rPr>
              <w:t>9</w:t>
            </w:r>
            <w:r w:rsidRPr="00AF64D6">
              <w:rPr>
                <w:rFonts w:ascii="Arial" w:eastAsia="Times New Roman" w:hAnsi="Arial" w:cs="Arial"/>
                <w:sz w:val="22"/>
                <w:lang w:eastAsia="ru-RU"/>
              </w:rPr>
              <w:t> </w:t>
            </w:r>
          </w:p>
        </w:tc>
        <w:tc>
          <w:tcPr>
            <w:tcW w:w="3937" w:type="dxa"/>
            <w:shd w:val="clear" w:color="auto" w:fill="auto"/>
            <w:vAlign w:val="center"/>
            <w:hideMark/>
          </w:tcPr>
          <w:p w14:paraId="32350639"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Мазут</w:t>
            </w:r>
          </w:p>
        </w:tc>
        <w:tc>
          <w:tcPr>
            <w:tcW w:w="3402" w:type="dxa"/>
            <w:shd w:val="clear" w:color="auto" w:fill="auto"/>
            <w:noWrap/>
            <w:vAlign w:val="center"/>
          </w:tcPr>
          <w:p w14:paraId="373C9206"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29BAB770"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7B1C138F" w14:textId="77777777" w:rsidR="00355FB5" w:rsidRPr="004C7C09" w:rsidDel="00E8044D" w:rsidRDefault="00355FB5" w:rsidP="007F7572">
            <w:pPr>
              <w:keepNext/>
              <w:keepLines/>
              <w:tabs>
                <w:tab w:val="left" w:pos="465"/>
              </w:tabs>
              <w:spacing w:before="0" w:after="0"/>
              <w:ind w:right="340"/>
              <w:jc w:val="center"/>
              <w:outlineLvl w:val="1"/>
              <w:rPr>
                <w:rFonts w:ascii="Arial" w:hAnsi="Arial" w:cs="Arial"/>
                <w:iCs/>
                <w:lang w:eastAsia="ru-RU"/>
              </w:rPr>
            </w:pPr>
            <w:r w:rsidRPr="00AF64D6">
              <w:rPr>
                <w:rFonts w:ascii="Arial" w:hAnsi="Arial" w:cs="Arial"/>
                <w:b/>
                <w:bCs/>
                <w:sz w:val="22"/>
              </w:rPr>
              <w:t>938</w:t>
            </w:r>
          </w:p>
        </w:tc>
      </w:tr>
      <w:tr w:rsidR="00355FB5" w:rsidRPr="004C7C09" w14:paraId="0CD7ED76" w14:textId="77777777" w:rsidTr="007F7572">
        <w:trPr>
          <w:cantSplit/>
          <w:trHeight w:val="300"/>
        </w:trPr>
        <w:tc>
          <w:tcPr>
            <w:tcW w:w="1918" w:type="dxa"/>
            <w:shd w:val="clear" w:color="auto" w:fill="auto"/>
            <w:noWrap/>
            <w:vAlign w:val="center"/>
            <w:hideMark/>
          </w:tcPr>
          <w:p w14:paraId="20D8637D"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286D7C37"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0B43209A"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29466686"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52BD85FB"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6DDDDFF0"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C9DE4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A611972"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A19E11D"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0A82ED28"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3E4E22F"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EC629C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D5EC9"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469EDEE"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9A40C"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E773003"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999CA"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D0DA4C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79B05"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5BD0BEF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7025A2A5"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723A1238"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8D9D30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78251FF"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D9066EB"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7C949E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0E597D5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DD91D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530051F" w14:textId="77777777" w:rsidR="00355FB5" w:rsidRPr="00AF64D6" w:rsidRDefault="00355FB5" w:rsidP="00464E4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415C63" w14:textId="77777777" w:rsidR="00355FB5" w:rsidRPr="00AF64D6" w:rsidRDefault="00355FB5" w:rsidP="00355FB5">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xml:space="preserve">± </w:t>
            </w:r>
            <w:r>
              <w:rPr>
                <w:rFonts w:ascii="Arial" w:eastAsia="Times New Roman" w:hAnsi="Arial" w:cs="Arial"/>
                <w:b/>
                <w:bCs/>
                <w:iCs/>
                <w:sz w:val="22"/>
                <w:lang w:eastAsia="ru-RU"/>
              </w:rPr>
              <w:t>7</w:t>
            </w:r>
            <w:r w:rsidRPr="00AF64D6">
              <w:rPr>
                <w:rFonts w:ascii="Arial" w:eastAsia="Times New Roman" w:hAnsi="Arial" w:cs="Arial"/>
                <w:b/>
                <w:bCs/>
                <w:iCs/>
                <w:sz w:val="22"/>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8231E9" w14:textId="77777777" w:rsidR="00355FB5" w:rsidRPr="00AF64D6" w:rsidRDefault="00355FB5" w:rsidP="00464E4C">
            <w:pPr>
              <w:jc w:val="center"/>
              <w:rPr>
                <w:rFonts w:ascii="Calibri" w:hAnsi="Calibri"/>
                <w:b/>
                <w:bCs/>
                <w:i/>
                <w:iCs/>
                <w:color w:val="000000"/>
                <w:lang w:val="ru-RU"/>
              </w:rPr>
            </w:pPr>
            <w:r w:rsidRPr="00AF64D6">
              <w:rPr>
                <w:rFonts w:ascii="Arial" w:hAnsi="Arial" w:cs="Arial"/>
                <w:b/>
                <w:sz w:val="22"/>
                <w:lang w:eastAsia="ru-RU"/>
              </w:rPr>
              <w:t>300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C1795A" w14:textId="77777777" w:rsidR="00355FB5" w:rsidRPr="00AF64D6" w:rsidRDefault="00355FB5" w:rsidP="00464E4C">
            <w:pPr>
              <w:rPr>
                <w:rFonts w:ascii="Arial" w:hAnsi="Arial" w:cs="Arial"/>
                <w:b/>
              </w:rPr>
            </w:pPr>
            <w:r w:rsidRPr="00AF64D6">
              <w:rPr>
                <w:rFonts w:ascii="Arial" w:hAnsi="Arial" w:cs="Arial"/>
                <w:b/>
                <w:sz w:val="22"/>
              </w:rPr>
              <w:t>т</w:t>
            </w:r>
          </w:p>
        </w:tc>
      </w:tr>
      <w:tr w:rsidR="00355FB5" w:rsidRPr="004C7C09" w14:paraId="42FEDF57"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2B2271"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D511BC"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16141E"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0A0E8CEE"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414B9E" w14:textId="77777777" w:rsidR="00355FB5" w:rsidRPr="00AF64D6" w:rsidRDefault="00355FB5" w:rsidP="00464E4C">
            <w:pPr>
              <w:spacing w:before="0" w:after="0"/>
              <w:rPr>
                <w:rFonts w:eastAsia="Times New Roman"/>
                <w:sz w:val="20"/>
                <w:szCs w:val="20"/>
                <w:lang w:eastAsia="ru-RU"/>
              </w:rPr>
            </w:pPr>
          </w:p>
        </w:tc>
      </w:tr>
      <w:tr w:rsidR="00355FB5" w:rsidRPr="004C7C09" w14:paraId="60B157A6"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CAD8A8"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EE68CE1"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B78A81"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25492698"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5A63BF" w14:textId="77777777" w:rsidR="00355FB5" w:rsidRPr="00AF64D6" w:rsidRDefault="00355FB5" w:rsidP="00464E4C">
            <w:pPr>
              <w:rPr>
                <w:rFonts w:ascii="Arial" w:hAnsi="Arial" w:cs="Arial"/>
                <w:b/>
              </w:rPr>
            </w:pPr>
          </w:p>
        </w:tc>
      </w:tr>
      <w:tr w:rsidR="00355FB5" w:rsidRPr="004C7C09" w14:paraId="0EC43188"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7C5D2B"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40EE747"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CB7285"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49F54F74"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F5E7A3" w14:textId="77777777" w:rsidR="00355FB5" w:rsidRPr="00AF64D6" w:rsidRDefault="00355FB5" w:rsidP="00464E4C">
            <w:pPr>
              <w:rPr>
                <w:rFonts w:ascii="Arial" w:hAnsi="Arial" w:cs="Arial"/>
                <w:b/>
              </w:rPr>
            </w:pPr>
          </w:p>
        </w:tc>
      </w:tr>
      <w:tr w:rsidR="00355FB5" w:rsidRPr="004C7C09" w14:paraId="515C0A8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ACF5AA"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1594AA1"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90F474"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FEEA8C" w14:textId="77777777" w:rsidR="00355FB5" w:rsidRPr="00AF64D6" w:rsidRDefault="00355FB5" w:rsidP="00464E4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8BF9F" w14:textId="77777777" w:rsidR="00355FB5" w:rsidRPr="00AF64D6" w:rsidRDefault="00355FB5" w:rsidP="00464E4C">
            <w:pPr>
              <w:spacing w:before="0" w:after="0"/>
              <w:rPr>
                <w:rFonts w:eastAsia="Times New Roman"/>
                <w:b/>
                <w:szCs w:val="20"/>
                <w:lang w:val="ru-RU" w:eastAsia="ru-RU"/>
              </w:rPr>
            </w:pPr>
          </w:p>
        </w:tc>
      </w:tr>
      <w:tr w:rsidR="00355FB5" w:rsidRPr="004C7C09" w14:paraId="51BEFAC6"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0CE017"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hideMark/>
          </w:tcPr>
          <w:p w14:paraId="2FFDC6A5" w14:textId="77777777" w:rsidR="00355FB5" w:rsidRPr="00355FB5" w:rsidRDefault="00355FB5" w:rsidP="00355FB5">
            <w:pPr>
              <w:spacing w:before="60" w:after="0"/>
              <w:jc w:val="center"/>
              <w:rPr>
                <w:rFonts w:ascii="Arial" w:eastAsia="Times New Roman" w:hAnsi="Arial" w:cs="Arial"/>
                <w:b/>
                <w:bCs/>
                <w:iCs/>
                <w:lang w:eastAsia="ru-RU"/>
              </w:rPr>
            </w:pPr>
            <w:r w:rsidRPr="00355FB5">
              <w:rPr>
                <w:rFonts w:ascii="Arial" w:eastAsia="Times New Roman" w:hAnsi="Arial" w:cs="Arial"/>
                <w:b/>
                <w:bCs/>
                <w:iCs/>
                <w:sz w:val="22"/>
                <w:lang w:eastAsia="ru-RU"/>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hideMark/>
          </w:tcPr>
          <w:p w14:paraId="35BA7E2F" w14:textId="77777777" w:rsidR="00355FB5" w:rsidRPr="00355FB5" w:rsidRDefault="00355FB5" w:rsidP="00355FB5">
            <w:pPr>
              <w:spacing w:before="60" w:after="0"/>
              <w:jc w:val="center"/>
              <w:rPr>
                <w:rFonts w:ascii="Arial" w:eastAsia="Times New Roman" w:hAnsi="Arial" w:cs="Arial"/>
                <w:b/>
                <w:bCs/>
                <w:iCs/>
                <w:lang w:eastAsia="ru-RU"/>
              </w:rPr>
            </w:pPr>
            <w:r w:rsidRPr="00355FB5">
              <w:rPr>
                <w:rFonts w:ascii="Arial" w:eastAsia="Times New Roman" w:hAnsi="Arial" w:cs="Arial"/>
                <w:b/>
                <w:bCs/>
                <w:iCs/>
                <w:sz w:val="22"/>
                <w:lang w:eastAsia="ru-RU"/>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87AD89"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0,853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194027" w14:textId="77777777" w:rsidR="00355FB5" w:rsidRPr="00AF64D6" w:rsidRDefault="00355FB5" w:rsidP="00464E4C">
            <w:pPr>
              <w:spacing w:before="60" w:after="0"/>
              <w:rPr>
                <w:rFonts w:eastAsia="Times New Roman"/>
                <w:sz w:val="20"/>
                <w:szCs w:val="20"/>
                <w:lang w:eastAsia="ru-RU"/>
              </w:rPr>
            </w:pPr>
            <w:r w:rsidRPr="00AF64D6">
              <w:rPr>
                <w:rFonts w:ascii="Arial" w:hAnsi="Arial" w:cs="Arial"/>
                <w:b/>
                <w:sz w:val="22"/>
              </w:rPr>
              <w:t xml:space="preserve"> т С / т</w:t>
            </w:r>
          </w:p>
        </w:tc>
      </w:tr>
      <w:tr w:rsidR="00355FB5" w:rsidRPr="004C7C09" w14:paraId="4DE68667"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A75945"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D186FA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02D5D"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591E94"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F6ECC7"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1FBEFDC7"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6A5AF1D6" w14:textId="77777777" w:rsidTr="007F7572">
        <w:trPr>
          <w:trHeight w:val="255"/>
        </w:trPr>
        <w:tc>
          <w:tcPr>
            <w:tcW w:w="3397" w:type="dxa"/>
            <w:shd w:val="clear" w:color="000000" w:fill="FFFFFF"/>
            <w:noWrap/>
            <w:vAlign w:val="center"/>
            <w:hideMark/>
          </w:tcPr>
          <w:p w14:paraId="7D1A8565"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7D7C662E" w14:textId="3A29B64C"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2868E188"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AA0EAC2" w14:textId="78F86F2A"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3DFC8505"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47E8E4B6" w14:textId="77777777" w:rsidTr="007F7572">
        <w:trPr>
          <w:trHeight w:val="269"/>
        </w:trPr>
        <w:tc>
          <w:tcPr>
            <w:tcW w:w="14679" w:type="dxa"/>
          </w:tcPr>
          <w:p w14:paraId="1B87E856"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C9B002B"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6BDB1CF2" w14:textId="77777777" w:rsidTr="007F7572">
        <w:trPr>
          <w:trHeight w:val="300"/>
        </w:trPr>
        <w:tc>
          <w:tcPr>
            <w:tcW w:w="1918" w:type="dxa"/>
            <w:shd w:val="clear" w:color="000000" w:fill="FFFFFF"/>
            <w:noWrap/>
            <w:vAlign w:val="center"/>
            <w:hideMark/>
          </w:tcPr>
          <w:p w14:paraId="71625A98"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53A656A"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C517871"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2C862DD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329A5492"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65AB445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7669E5F7"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7A83A8D"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355FB5" w:rsidRPr="004C7C09" w14:paraId="32951E4B" w14:textId="77777777" w:rsidTr="007F7572">
        <w:trPr>
          <w:trHeight w:val="300"/>
        </w:trPr>
        <w:tc>
          <w:tcPr>
            <w:tcW w:w="1918" w:type="dxa"/>
            <w:shd w:val="clear" w:color="000000" w:fill="FFFFFF"/>
            <w:noWrap/>
            <w:vAlign w:val="center"/>
            <w:hideMark/>
          </w:tcPr>
          <w:p w14:paraId="4FF25511" w14:textId="77777777" w:rsidR="00355FB5" w:rsidRPr="00AF64D6" w:rsidRDefault="00355FB5"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П10</w:t>
            </w:r>
            <w:r w:rsidRPr="00AF64D6">
              <w:rPr>
                <w:rFonts w:ascii="Arial" w:eastAsia="Times New Roman" w:hAnsi="Arial" w:cs="Arial"/>
                <w:sz w:val="22"/>
                <w:lang w:eastAsia="ru-RU"/>
              </w:rPr>
              <w:t> </w:t>
            </w:r>
          </w:p>
        </w:tc>
        <w:tc>
          <w:tcPr>
            <w:tcW w:w="3937" w:type="dxa"/>
            <w:shd w:val="clear" w:color="auto" w:fill="auto"/>
            <w:vAlign w:val="center"/>
            <w:hideMark/>
          </w:tcPr>
          <w:p w14:paraId="1EB64F69"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Чавун</w:t>
            </w:r>
          </w:p>
        </w:tc>
        <w:tc>
          <w:tcPr>
            <w:tcW w:w="3402" w:type="dxa"/>
            <w:shd w:val="clear" w:color="auto" w:fill="auto"/>
            <w:noWrap/>
            <w:vAlign w:val="center"/>
          </w:tcPr>
          <w:p w14:paraId="531127A4" w14:textId="77777777" w:rsidR="00355FB5" w:rsidRPr="00AF64D6" w:rsidRDefault="00355FB5" w:rsidP="00464E4C">
            <w:pPr>
              <w:spacing w:before="0" w:after="0"/>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542A96C5" w14:textId="77777777" w:rsidR="00355FB5" w:rsidRPr="004C7C09" w:rsidRDefault="00355FB5"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0E6D564" w14:textId="77777777" w:rsidR="00355FB5" w:rsidRPr="004C7C09" w:rsidDel="00E8044D" w:rsidRDefault="00355FB5" w:rsidP="007F7572">
            <w:pPr>
              <w:keepNext/>
              <w:keepLines/>
              <w:tabs>
                <w:tab w:val="left" w:pos="465"/>
              </w:tabs>
              <w:spacing w:before="0" w:after="0"/>
              <w:ind w:right="340"/>
              <w:jc w:val="center"/>
              <w:outlineLvl w:val="1"/>
              <w:rPr>
                <w:rFonts w:ascii="Arial" w:hAnsi="Arial" w:cs="Arial"/>
                <w:iCs/>
                <w:lang w:eastAsia="ru-RU"/>
              </w:rPr>
            </w:pPr>
            <w:r w:rsidRPr="00AF64D6">
              <w:rPr>
                <w:rFonts w:ascii="Arial" w:hAnsi="Arial" w:cs="Arial"/>
                <w:b/>
                <w:bCs/>
                <w:sz w:val="22"/>
              </w:rPr>
              <w:t>-87 936</w:t>
            </w:r>
          </w:p>
        </w:tc>
      </w:tr>
      <w:tr w:rsidR="00355FB5" w:rsidRPr="004C7C09" w14:paraId="05E0EE01" w14:textId="77777777" w:rsidTr="007F7572">
        <w:trPr>
          <w:cantSplit/>
          <w:trHeight w:val="300"/>
        </w:trPr>
        <w:tc>
          <w:tcPr>
            <w:tcW w:w="1918" w:type="dxa"/>
            <w:shd w:val="clear" w:color="auto" w:fill="auto"/>
            <w:noWrap/>
            <w:vAlign w:val="center"/>
            <w:hideMark/>
          </w:tcPr>
          <w:p w14:paraId="1DB7E93C"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337B5470"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1D632046"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7ED9D583" w14:textId="77777777" w:rsidR="00355FB5" w:rsidRPr="004C7C09" w:rsidRDefault="00355FB5" w:rsidP="007F7572">
            <w:pPr>
              <w:spacing w:before="0" w:after="0"/>
              <w:jc w:val="center"/>
              <w:rPr>
                <w:rFonts w:ascii="Arial" w:hAnsi="Arial" w:cs="Arial"/>
                <w:iCs/>
                <w:lang w:eastAsia="ru-RU"/>
              </w:rPr>
            </w:pPr>
            <w:r>
              <w:rPr>
                <w:rFonts w:ascii="Arial" w:hAnsi="Arial" w:cs="Arial"/>
                <w:iCs/>
                <w:sz w:val="22"/>
                <w:lang w:eastAsia="ru-RU"/>
              </w:rPr>
              <w:t>0</w:t>
            </w:r>
          </w:p>
        </w:tc>
      </w:tr>
    </w:tbl>
    <w:p w14:paraId="21174B58"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06298417"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B2448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2FC263D"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E53F6A2" w14:textId="77777777" w:rsidR="007F7572" w:rsidRPr="004C7C09" w:rsidRDefault="00355FB5"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3142E3DE"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1BD14AA"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DCE7AF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08BAA"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E0A9DC5"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3846D"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70C3F2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FE195"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06DDFB3B"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BC1B5" w14:textId="77777777" w:rsidR="007F7572" w:rsidRPr="004C7C09" w:rsidRDefault="00355FB5"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6E2C8E7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3BF5A2EF"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3E617A3D"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C9B534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DD75BF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9F09010"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CD39485"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355FB5" w:rsidRPr="004C7C09" w14:paraId="621A671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7884E3"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F8EDF0A"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0F7606"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2F9388" w14:textId="77777777" w:rsidR="00355FB5" w:rsidRPr="00AF64D6" w:rsidRDefault="00355FB5" w:rsidP="00464E4C">
            <w:pPr>
              <w:jc w:val="center"/>
              <w:rPr>
                <w:rFonts w:ascii="Calibri" w:hAnsi="Calibri"/>
                <w:b/>
                <w:bCs/>
                <w:i/>
                <w:iCs/>
                <w:color w:val="000000"/>
                <w:lang w:val="ru-RU"/>
              </w:rPr>
            </w:pPr>
            <w:r w:rsidRPr="00AF64D6">
              <w:rPr>
                <w:rFonts w:ascii="Arial" w:hAnsi="Arial" w:cs="Arial"/>
                <w:b/>
                <w:sz w:val="22"/>
                <w:lang w:eastAsia="ru-RU"/>
              </w:rPr>
              <w:t>-600 000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3B8999" w14:textId="77777777" w:rsidR="00355FB5" w:rsidRPr="00AF64D6" w:rsidRDefault="00355FB5" w:rsidP="00464E4C">
            <w:pPr>
              <w:rPr>
                <w:rFonts w:ascii="Arial" w:hAnsi="Arial" w:cs="Arial"/>
                <w:b/>
              </w:rPr>
            </w:pPr>
            <w:r w:rsidRPr="00AF64D6">
              <w:rPr>
                <w:rFonts w:ascii="Arial" w:hAnsi="Arial" w:cs="Arial"/>
                <w:b/>
                <w:sz w:val="22"/>
              </w:rPr>
              <w:t>т</w:t>
            </w:r>
          </w:p>
        </w:tc>
      </w:tr>
      <w:tr w:rsidR="00355FB5" w:rsidRPr="004C7C09" w14:paraId="6840B1DF"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F25D50"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1F28C1F"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F654BB"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651D711C"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891D95" w14:textId="77777777" w:rsidR="00355FB5" w:rsidRPr="00AF64D6" w:rsidRDefault="00355FB5" w:rsidP="00464E4C">
            <w:pPr>
              <w:spacing w:before="0" w:after="0"/>
              <w:rPr>
                <w:rFonts w:eastAsia="Times New Roman"/>
                <w:sz w:val="20"/>
                <w:szCs w:val="20"/>
                <w:lang w:eastAsia="ru-RU"/>
              </w:rPr>
            </w:pPr>
          </w:p>
        </w:tc>
      </w:tr>
      <w:tr w:rsidR="00355FB5" w:rsidRPr="004C7C09" w14:paraId="6C263BD4"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F4A290"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80D2D08"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8540A7"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F0E4214"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9B30A" w14:textId="77777777" w:rsidR="00355FB5" w:rsidRPr="00AF64D6" w:rsidRDefault="00355FB5" w:rsidP="00464E4C">
            <w:pPr>
              <w:rPr>
                <w:rFonts w:ascii="Arial" w:hAnsi="Arial" w:cs="Arial"/>
                <w:b/>
              </w:rPr>
            </w:pPr>
          </w:p>
        </w:tc>
      </w:tr>
      <w:tr w:rsidR="00355FB5" w:rsidRPr="004C7C09" w14:paraId="5D911EBA"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D232E0"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7F667F5"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FEFEC4"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B807A19" w14:textId="77777777" w:rsidR="00355FB5" w:rsidRPr="00AF64D6" w:rsidRDefault="00355FB5" w:rsidP="00464E4C">
            <w:pPr>
              <w:jc w:val="center"/>
              <w:rPr>
                <w:rFonts w:ascii="Arial" w:hAnsi="Arial" w:cs="Arial"/>
                <w:b/>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D8E334" w14:textId="77777777" w:rsidR="00355FB5" w:rsidRPr="00AF64D6" w:rsidRDefault="00355FB5" w:rsidP="00464E4C">
            <w:pPr>
              <w:rPr>
                <w:rFonts w:ascii="Arial" w:hAnsi="Arial" w:cs="Arial"/>
                <w:b/>
              </w:rPr>
            </w:pPr>
          </w:p>
        </w:tc>
      </w:tr>
      <w:tr w:rsidR="00355FB5" w:rsidRPr="004C7C09" w14:paraId="5EA4EFC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54A16F"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0C1ED54"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BA665D" w14:textId="77777777" w:rsidR="00355FB5" w:rsidRPr="00AF64D6" w:rsidRDefault="00355FB5"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F5D620" w14:textId="77777777" w:rsidR="00355FB5" w:rsidRPr="00AF64D6" w:rsidRDefault="00355FB5" w:rsidP="00464E4C">
            <w:pPr>
              <w:jc w:val="center"/>
              <w:rPr>
                <w:rFonts w:eastAsia="Times New Roman"/>
                <w:sz w:val="20"/>
                <w:szCs w:val="20"/>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2474E3" w14:textId="77777777" w:rsidR="00355FB5" w:rsidRPr="00AF64D6" w:rsidRDefault="00355FB5" w:rsidP="00464E4C">
            <w:pPr>
              <w:spacing w:before="0" w:after="0"/>
              <w:rPr>
                <w:rFonts w:eastAsia="Times New Roman"/>
                <w:b/>
                <w:szCs w:val="20"/>
                <w:lang w:val="ru-RU" w:eastAsia="ru-RU"/>
              </w:rPr>
            </w:pPr>
          </w:p>
        </w:tc>
      </w:tr>
      <w:tr w:rsidR="00355FB5" w:rsidRPr="004C7C09" w14:paraId="1BEE9BD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903BF3"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058C71F"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DBD530" w14:textId="77777777" w:rsidR="00355FB5" w:rsidRPr="00AF64D6" w:rsidRDefault="00355FB5" w:rsidP="00355FB5">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8E85FB" w14:textId="77777777" w:rsidR="00355FB5" w:rsidRPr="00AF64D6" w:rsidRDefault="00355FB5" w:rsidP="00464E4C">
            <w:pPr>
              <w:pStyle w:val="Opercentr"/>
              <w:rPr>
                <w:rFonts w:eastAsia="Times New Roman"/>
                <w:lang w:eastAsia="ru-RU"/>
              </w:rPr>
            </w:pPr>
            <w:r w:rsidRPr="00AF64D6">
              <w:rPr>
                <w:lang w:eastAsia="ru-RU"/>
              </w:rPr>
              <w:t>0,04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B6A542" w14:textId="77777777" w:rsidR="00355FB5" w:rsidRPr="00AF64D6" w:rsidRDefault="00355FB5" w:rsidP="00464E4C">
            <w:pPr>
              <w:pStyle w:val="Opercentr"/>
              <w:rPr>
                <w:rFonts w:eastAsia="Times New Roman"/>
                <w:lang w:eastAsia="ru-RU"/>
              </w:rPr>
            </w:pPr>
            <w:r w:rsidRPr="00AF64D6">
              <w:rPr>
                <w:lang w:eastAsia="ru-RU"/>
              </w:rPr>
              <w:t>т С / т</w:t>
            </w:r>
          </w:p>
        </w:tc>
      </w:tr>
      <w:tr w:rsidR="00355FB5" w:rsidRPr="004C7C09" w14:paraId="12B45BC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DE1A52" w14:textId="77777777" w:rsidR="00355FB5" w:rsidRPr="004C7C09" w:rsidRDefault="00355FB5"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2A475A3" w14:textId="77777777" w:rsidR="00355FB5" w:rsidRPr="00AF64D6" w:rsidRDefault="00355FB5"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41AA61" w14:textId="77777777" w:rsidR="00355FB5" w:rsidRPr="00AF64D6" w:rsidRDefault="00355FB5"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3245F9" w14:textId="77777777" w:rsidR="00355FB5" w:rsidRPr="00AF64D6" w:rsidRDefault="00355FB5"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B3403D" w14:textId="77777777" w:rsidR="00355FB5" w:rsidRPr="00AF64D6" w:rsidRDefault="00355FB5" w:rsidP="00464E4C">
            <w:pPr>
              <w:spacing w:before="60" w:after="0"/>
              <w:rPr>
                <w:rFonts w:eastAsia="Times New Roman"/>
                <w:sz w:val="20"/>
                <w:szCs w:val="20"/>
                <w:lang w:eastAsia="ru-RU"/>
              </w:rPr>
            </w:pPr>
            <w:r w:rsidRPr="00AF64D6">
              <w:rPr>
                <w:rFonts w:eastAsia="Times New Roman"/>
                <w:sz w:val="20"/>
                <w:szCs w:val="20"/>
                <w:lang w:eastAsia="ru-RU"/>
              </w:rPr>
              <w:t> </w:t>
            </w:r>
          </w:p>
        </w:tc>
      </w:tr>
    </w:tbl>
    <w:p w14:paraId="2C308455"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06FB13A5" w14:textId="77777777" w:rsidTr="007F7572">
        <w:trPr>
          <w:trHeight w:val="255"/>
        </w:trPr>
        <w:tc>
          <w:tcPr>
            <w:tcW w:w="3397" w:type="dxa"/>
            <w:shd w:val="clear" w:color="000000" w:fill="FFFFFF"/>
            <w:noWrap/>
            <w:vAlign w:val="center"/>
            <w:hideMark/>
          </w:tcPr>
          <w:p w14:paraId="5C517177"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3B7AD219" w14:textId="0F8DABA4"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71DAEA30"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76571CDC" w14:textId="4592D8EA"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692D4DD2"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0C5F6D83" w14:textId="77777777" w:rsidTr="007F7572">
        <w:trPr>
          <w:trHeight w:val="269"/>
        </w:trPr>
        <w:tc>
          <w:tcPr>
            <w:tcW w:w="14679" w:type="dxa"/>
          </w:tcPr>
          <w:p w14:paraId="0A0F69ED"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3F8E7D9"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5AAD5BF3" w14:textId="77777777" w:rsidTr="007F7572">
        <w:trPr>
          <w:trHeight w:val="300"/>
        </w:trPr>
        <w:tc>
          <w:tcPr>
            <w:tcW w:w="1918" w:type="dxa"/>
            <w:shd w:val="clear" w:color="000000" w:fill="FFFFFF"/>
            <w:noWrap/>
            <w:vAlign w:val="center"/>
            <w:hideMark/>
          </w:tcPr>
          <w:p w14:paraId="3EE33E95"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2EE4B04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64C291B"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02D1ADF4"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410B2582"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63AACB16"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A3DFA30"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26B3CC32"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30843AC4" w14:textId="77777777" w:rsidTr="007F7572">
        <w:trPr>
          <w:trHeight w:val="300"/>
        </w:trPr>
        <w:tc>
          <w:tcPr>
            <w:tcW w:w="1918" w:type="dxa"/>
            <w:shd w:val="clear" w:color="000000" w:fill="FFFFFF"/>
            <w:noWrap/>
            <w:vAlign w:val="center"/>
            <w:hideMark/>
          </w:tcPr>
          <w:p w14:paraId="47AD658C"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П11</w:t>
            </w:r>
            <w:r w:rsidRPr="00AF64D6">
              <w:rPr>
                <w:rFonts w:ascii="Arial" w:eastAsia="Times New Roman" w:hAnsi="Arial" w:cs="Arial"/>
                <w:sz w:val="22"/>
                <w:lang w:eastAsia="ru-RU"/>
              </w:rPr>
              <w:t> </w:t>
            </w:r>
          </w:p>
        </w:tc>
        <w:tc>
          <w:tcPr>
            <w:tcW w:w="3937" w:type="dxa"/>
            <w:shd w:val="clear" w:color="auto" w:fill="auto"/>
            <w:vAlign w:val="center"/>
            <w:hideMark/>
          </w:tcPr>
          <w:p w14:paraId="621D97C1"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Сталь</w:t>
            </w:r>
          </w:p>
        </w:tc>
        <w:tc>
          <w:tcPr>
            <w:tcW w:w="3402" w:type="dxa"/>
            <w:shd w:val="clear" w:color="auto" w:fill="auto"/>
            <w:noWrap/>
            <w:vAlign w:val="center"/>
          </w:tcPr>
          <w:p w14:paraId="2453B689"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3A8E5D11"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29530F8" w14:textId="77777777"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-131 904</w:t>
            </w:r>
          </w:p>
        </w:tc>
      </w:tr>
      <w:tr w:rsidR="00464E4C" w:rsidRPr="004C7C09" w14:paraId="344B91E7" w14:textId="77777777" w:rsidTr="007F7572">
        <w:trPr>
          <w:cantSplit/>
          <w:trHeight w:val="300"/>
        </w:trPr>
        <w:tc>
          <w:tcPr>
            <w:tcW w:w="1918" w:type="dxa"/>
            <w:shd w:val="clear" w:color="auto" w:fill="auto"/>
            <w:noWrap/>
            <w:vAlign w:val="center"/>
            <w:hideMark/>
          </w:tcPr>
          <w:p w14:paraId="5BCF2C2C"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35DE82F4"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3452A4DB"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618B33B5"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52291B04"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0D480144"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FE48F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F41DD68"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CD7C907"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1D9EB21B"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E653A83"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C827EE5"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ADFB9"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4758F74"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D2769"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CADD1EB"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AF811"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3EB79E4"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0183D"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6C237665"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0990D2C7"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2781F090"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EF67F2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178056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47345C3"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548166B"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2B073D4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F2CFD9"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51C6A1B"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1F8972"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E882A6" w14:textId="77777777" w:rsidR="00464E4C" w:rsidRPr="00AF64D6" w:rsidRDefault="00464E4C" w:rsidP="00464E4C">
            <w:pPr>
              <w:pStyle w:val="Opercentr"/>
              <w:rPr>
                <w:lang w:eastAsia="ru-RU"/>
              </w:rPr>
            </w:pPr>
            <w:r w:rsidRPr="00AF64D6">
              <w:rPr>
                <w:lang w:eastAsia="ru-RU"/>
              </w:rPr>
              <w:t>3 600 000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E908E5" w14:textId="77777777" w:rsidR="00464E4C" w:rsidRPr="00AF64D6" w:rsidRDefault="00464E4C" w:rsidP="00464E4C">
            <w:pPr>
              <w:pStyle w:val="Opercentr"/>
              <w:rPr>
                <w:lang w:eastAsia="ru-RU"/>
              </w:rPr>
            </w:pPr>
            <w:r w:rsidRPr="00AF64D6">
              <w:rPr>
                <w:lang w:eastAsia="ru-RU"/>
              </w:rPr>
              <w:t>т</w:t>
            </w:r>
          </w:p>
        </w:tc>
      </w:tr>
      <w:tr w:rsidR="00464E4C" w:rsidRPr="004C7C09" w14:paraId="543FFE0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C722B6"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58B905D"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2DF701"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69DC8B"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3EB203" w14:textId="77777777" w:rsidR="00464E4C" w:rsidRPr="00AF64D6" w:rsidRDefault="00464E4C" w:rsidP="00464E4C">
            <w:pPr>
              <w:pStyle w:val="Opercentr"/>
              <w:rPr>
                <w:lang w:eastAsia="ru-RU"/>
              </w:rPr>
            </w:pPr>
          </w:p>
        </w:tc>
      </w:tr>
      <w:tr w:rsidR="00464E4C" w:rsidRPr="004C7C09" w14:paraId="007F4C7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01EDD9"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0E6F5C"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D2C183"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56950F"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A14274" w14:textId="77777777" w:rsidR="00464E4C" w:rsidRPr="00AF64D6" w:rsidRDefault="00464E4C" w:rsidP="00464E4C">
            <w:pPr>
              <w:pStyle w:val="Opercentr"/>
              <w:rPr>
                <w:lang w:eastAsia="ru-RU"/>
              </w:rPr>
            </w:pPr>
          </w:p>
        </w:tc>
      </w:tr>
      <w:tr w:rsidR="00464E4C" w:rsidRPr="004C7C09" w14:paraId="627A563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A50922"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C5C3506"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6AD3B9"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494CAA"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0EFFDC" w14:textId="77777777" w:rsidR="00464E4C" w:rsidRPr="00AF64D6" w:rsidRDefault="00464E4C" w:rsidP="00464E4C">
            <w:pPr>
              <w:pStyle w:val="Opercentr"/>
              <w:rPr>
                <w:lang w:eastAsia="ru-RU"/>
              </w:rPr>
            </w:pPr>
          </w:p>
        </w:tc>
      </w:tr>
      <w:tr w:rsidR="00464E4C" w:rsidRPr="004C7C09" w14:paraId="2CE3A06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49634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C726D97"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E308AF"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D0D858"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89FB4" w14:textId="77777777" w:rsidR="00464E4C" w:rsidRPr="00AF64D6" w:rsidRDefault="00464E4C" w:rsidP="00464E4C">
            <w:pPr>
              <w:pStyle w:val="Opercentr"/>
              <w:rPr>
                <w:lang w:eastAsia="ru-RU"/>
              </w:rPr>
            </w:pPr>
          </w:p>
        </w:tc>
      </w:tr>
      <w:tr w:rsidR="00464E4C" w:rsidRPr="004C7C09" w14:paraId="227665D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38E159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DF3132"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6F4838" w14:textId="77777777" w:rsidR="00464E4C" w:rsidRPr="00AF64D6" w:rsidRDefault="00464E4C" w:rsidP="00464E4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326C54" w14:textId="77777777" w:rsidR="00464E4C" w:rsidRPr="00AF64D6" w:rsidRDefault="00464E4C" w:rsidP="00464E4C">
            <w:pPr>
              <w:pStyle w:val="Opercentr"/>
              <w:rPr>
                <w:lang w:eastAsia="ru-RU"/>
              </w:rPr>
            </w:pPr>
            <w:r w:rsidRPr="00AF64D6">
              <w:rPr>
                <w:lang w:eastAsia="ru-RU"/>
              </w:rPr>
              <w:t>0,01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72A025" w14:textId="77777777" w:rsidR="00464E4C" w:rsidRPr="00AF64D6" w:rsidRDefault="00464E4C" w:rsidP="00464E4C">
            <w:pPr>
              <w:pStyle w:val="Opercentr"/>
              <w:rPr>
                <w:lang w:eastAsia="ru-RU"/>
              </w:rPr>
            </w:pPr>
            <w:r w:rsidRPr="00AF64D6">
              <w:rPr>
                <w:lang w:eastAsia="ru-RU"/>
              </w:rPr>
              <w:t>т С / т</w:t>
            </w:r>
          </w:p>
        </w:tc>
      </w:tr>
      <w:tr w:rsidR="00464E4C" w:rsidRPr="004C7C09" w14:paraId="06102B4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32CA325"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27BA053"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C280D8"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D5BF81"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207407"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35590A80"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59532F9F" w14:textId="77777777" w:rsidTr="007F7572">
        <w:trPr>
          <w:trHeight w:val="255"/>
        </w:trPr>
        <w:tc>
          <w:tcPr>
            <w:tcW w:w="3397" w:type="dxa"/>
            <w:shd w:val="clear" w:color="000000" w:fill="FFFFFF"/>
            <w:noWrap/>
            <w:vAlign w:val="center"/>
            <w:hideMark/>
          </w:tcPr>
          <w:p w14:paraId="33F4A3D2"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4B3D8887" w14:textId="238194B7"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12AB89B3"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9CE45A8" w14:textId="39F96EFB"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6756CEAF"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35BF3B3C" w14:textId="77777777" w:rsidTr="007F7572">
        <w:trPr>
          <w:trHeight w:val="269"/>
        </w:trPr>
        <w:tc>
          <w:tcPr>
            <w:tcW w:w="14679" w:type="dxa"/>
          </w:tcPr>
          <w:p w14:paraId="08440D4F"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045034BB"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1658AECB" w14:textId="77777777" w:rsidTr="007F7572">
        <w:trPr>
          <w:trHeight w:val="300"/>
        </w:trPr>
        <w:tc>
          <w:tcPr>
            <w:tcW w:w="1918" w:type="dxa"/>
            <w:shd w:val="clear" w:color="000000" w:fill="FFFFFF"/>
            <w:noWrap/>
            <w:vAlign w:val="center"/>
            <w:hideMark/>
          </w:tcPr>
          <w:p w14:paraId="1403ABCC"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6BE27DF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6B081452"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30007DA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1DE17737"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6DA74302"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4C28F40"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76FE56E6"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4E371FB7" w14:textId="77777777" w:rsidTr="007F7572">
        <w:trPr>
          <w:trHeight w:val="300"/>
        </w:trPr>
        <w:tc>
          <w:tcPr>
            <w:tcW w:w="1918" w:type="dxa"/>
            <w:shd w:val="clear" w:color="000000" w:fill="FFFFFF"/>
            <w:noWrap/>
            <w:vAlign w:val="center"/>
            <w:hideMark/>
          </w:tcPr>
          <w:p w14:paraId="63365153"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П12</w:t>
            </w:r>
            <w:r w:rsidRPr="00AF64D6">
              <w:rPr>
                <w:rFonts w:ascii="Arial" w:eastAsia="Times New Roman" w:hAnsi="Arial" w:cs="Arial"/>
                <w:sz w:val="22"/>
                <w:lang w:eastAsia="ru-RU"/>
              </w:rPr>
              <w:t> </w:t>
            </w:r>
          </w:p>
        </w:tc>
        <w:tc>
          <w:tcPr>
            <w:tcW w:w="3937" w:type="dxa"/>
            <w:shd w:val="clear" w:color="auto" w:fill="auto"/>
            <w:vAlign w:val="center"/>
            <w:hideMark/>
          </w:tcPr>
          <w:p w14:paraId="35DAC41B"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Залізна руда</w:t>
            </w:r>
          </w:p>
        </w:tc>
        <w:tc>
          <w:tcPr>
            <w:tcW w:w="3402" w:type="dxa"/>
            <w:shd w:val="clear" w:color="auto" w:fill="auto"/>
            <w:noWrap/>
            <w:vAlign w:val="center"/>
          </w:tcPr>
          <w:p w14:paraId="24A20951"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774C232B"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EEE120C" w14:textId="4042AA50"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 xml:space="preserve">36 </w:t>
            </w:r>
            <w:r w:rsidR="003669E0">
              <w:rPr>
                <w:rFonts w:ascii="Arial" w:eastAsia="Times New Roman" w:hAnsi="Arial" w:cs="Arial"/>
                <w:b/>
                <w:bCs/>
                <w:iCs/>
                <w:sz w:val="22"/>
                <w:lang w:eastAsia="ru-RU"/>
              </w:rPr>
              <w:t>640</w:t>
            </w:r>
          </w:p>
        </w:tc>
      </w:tr>
      <w:tr w:rsidR="00464E4C" w:rsidRPr="004C7C09" w14:paraId="4BA188CD" w14:textId="77777777" w:rsidTr="007F7572">
        <w:trPr>
          <w:cantSplit/>
          <w:trHeight w:val="300"/>
        </w:trPr>
        <w:tc>
          <w:tcPr>
            <w:tcW w:w="1918" w:type="dxa"/>
            <w:shd w:val="clear" w:color="auto" w:fill="auto"/>
            <w:noWrap/>
            <w:vAlign w:val="center"/>
            <w:hideMark/>
          </w:tcPr>
          <w:p w14:paraId="33C882A7"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2E490BF9"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435D17FD"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656E1827"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0F0A0B40"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372DFB67"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5E4383"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E50A0FA"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63C6CFC"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19F85D0C"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A1281EB"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330F1CF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70EAA"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65A6EE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DFB12"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E75C93D"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611FC"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EDCCEE1"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981E0"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681653B3"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7563456E"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3B95D8AA"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EA5B50A"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61F452F"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8ADDBFC"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0DD506C"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440EB10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6B7316"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12B0303"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1F52D9"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BA109F" w14:textId="77777777" w:rsidR="00464E4C" w:rsidRPr="00AF64D6" w:rsidRDefault="00464E4C" w:rsidP="00464E4C">
            <w:pPr>
              <w:pStyle w:val="Opercentr"/>
              <w:rPr>
                <w:lang w:eastAsia="ru-RU"/>
              </w:rPr>
            </w:pPr>
            <w:r w:rsidRPr="00AF64D6">
              <w:rPr>
                <w:lang w:eastAsia="ru-RU"/>
              </w:rPr>
              <w:t>5 000 000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1C69AC" w14:textId="77777777" w:rsidR="00464E4C" w:rsidRPr="00AF64D6" w:rsidRDefault="00464E4C" w:rsidP="00464E4C">
            <w:pPr>
              <w:rPr>
                <w:rFonts w:ascii="Arial" w:hAnsi="Arial" w:cs="Arial"/>
                <w:b/>
              </w:rPr>
            </w:pPr>
            <w:r w:rsidRPr="00AF64D6">
              <w:rPr>
                <w:rFonts w:ascii="Arial" w:hAnsi="Arial" w:cs="Arial"/>
                <w:b/>
                <w:sz w:val="22"/>
              </w:rPr>
              <w:t>т</w:t>
            </w:r>
          </w:p>
        </w:tc>
      </w:tr>
      <w:tr w:rsidR="00464E4C" w:rsidRPr="004C7C09" w14:paraId="6D304FE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A9D5E0"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87EA9AC"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400746"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63E677"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8D3B7F" w14:textId="77777777" w:rsidR="00464E4C" w:rsidRPr="00AF64D6" w:rsidRDefault="00464E4C" w:rsidP="00464E4C">
            <w:pPr>
              <w:spacing w:before="0" w:after="0"/>
              <w:rPr>
                <w:rFonts w:eastAsia="Times New Roman"/>
                <w:lang w:eastAsia="ru-RU"/>
              </w:rPr>
            </w:pPr>
          </w:p>
        </w:tc>
      </w:tr>
      <w:tr w:rsidR="00464E4C" w:rsidRPr="004C7C09" w14:paraId="2B1C8AC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771A4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38E8B3"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43BDB7"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D21981"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295130" w14:textId="77777777" w:rsidR="00464E4C" w:rsidRPr="00AF64D6" w:rsidRDefault="00464E4C" w:rsidP="00464E4C">
            <w:pPr>
              <w:rPr>
                <w:rFonts w:ascii="Arial" w:hAnsi="Arial" w:cs="Arial"/>
                <w:b/>
              </w:rPr>
            </w:pPr>
          </w:p>
        </w:tc>
      </w:tr>
      <w:tr w:rsidR="00464E4C" w:rsidRPr="004C7C09" w14:paraId="4E218C4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050DA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9EA525B"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6642DA"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1F89AE"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F17BA7" w14:textId="77777777" w:rsidR="00464E4C" w:rsidRPr="00AF64D6" w:rsidRDefault="00464E4C" w:rsidP="00464E4C">
            <w:pPr>
              <w:spacing w:before="60" w:after="0"/>
              <w:rPr>
                <w:rFonts w:eastAsia="Times New Roman"/>
                <w:sz w:val="20"/>
                <w:szCs w:val="20"/>
                <w:lang w:eastAsia="ru-RU"/>
              </w:rPr>
            </w:pPr>
          </w:p>
        </w:tc>
      </w:tr>
      <w:tr w:rsidR="00464E4C" w:rsidRPr="004C7C09" w14:paraId="125A05B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0FA575"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B4B6AA6"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472091"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B958B5"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8CDF2A"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r w:rsidR="00464E4C" w:rsidRPr="004C7C09" w14:paraId="3847058E"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99B41E"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D9FA1AF"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0ABF04" w14:textId="77777777" w:rsidR="00464E4C" w:rsidRPr="00AF64D6" w:rsidRDefault="00464E4C" w:rsidP="00464E4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4EF3D0" w14:textId="77777777" w:rsidR="00464E4C" w:rsidRPr="00AF64D6" w:rsidRDefault="00464E4C" w:rsidP="00464E4C">
            <w:pPr>
              <w:pStyle w:val="Opercentr"/>
              <w:rPr>
                <w:lang w:eastAsia="ru-RU"/>
              </w:rPr>
            </w:pPr>
            <w:r w:rsidRPr="00AF64D6">
              <w:rPr>
                <w:lang w:eastAsia="ru-RU"/>
              </w:rPr>
              <w:t>0,002</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EC5A0A" w14:textId="77777777" w:rsidR="00464E4C" w:rsidRPr="00AF64D6" w:rsidRDefault="00464E4C" w:rsidP="00464E4C">
            <w:pPr>
              <w:spacing w:before="60" w:after="0"/>
              <w:rPr>
                <w:rFonts w:eastAsia="Times New Roman"/>
                <w:sz w:val="20"/>
                <w:szCs w:val="20"/>
                <w:lang w:eastAsia="ru-RU"/>
              </w:rPr>
            </w:pPr>
            <w:r w:rsidRPr="00AF64D6">
              <w:rPr>
                <w:rFonts w:ascii="Arial" w:hAnsi="Arial" w:cs="Arial"/>
                <w:b/>
                <w:sz w:val="22"/>
              </w:rPr>
              <w:t xml:space="preserve"> т С / т</w:t>
            </w:r>
          </w:p>
        </w:tc>
      </w:tr>
      <w:tr w:rsidR="00464E4C" w:rsidRPr="004C7C09" w14:paraId="4A8B2AD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ACDCD9"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DA13684"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B53CF3"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EFE556"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3DCA6A"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57F81868"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76D7A8BA" w14:textId="77777777" w:rsidTr="007F7572">
        <w:trPr>
          <w:trHeight w:val="255"/>
        </w:trPr>
        <w:tc>
          <w:tcPr>
            <w:tcW w:w="3397" w:type="dxa"/>
            <w:shd w:val="clear" w:color="000000" w:fill="FFFFFF"/>
            <w:noWrap/>
            <w:vAlign w:val="center"/>
            <w:hideMark/>
          </w:tcPr>
          <w:p w14:paraId="63CD297E"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50BDAD33" w14:textId="75694A48"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17AA62FC"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7EA40EC5" w14:textId="330747B6"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4A70EFDD"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74094165" w14:textId="77777777" w:rsidTr="007F7572">
        <w:trPr>
          <w:trHeight w:val="269"/>
        </w:trPr>
        <w:tc>
          <w:tcPr>
            <w:tcW w:w="14679" w:type="dxa"/>
          </w:tcPr>
          <w:p w14:paraId="69AEDAB5"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221EB242"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4F4C74C1" w14:textId="77777777" w:rsidTr="007F7572">
        <w:trPr>
          <w:trHeight w:val="300"/>
        </w:trPr>
        <w:tc>
          <w:tcPr>
            <w:tcW w:w="1918" w:type="dxa"/>
            <w:shd w:val="clear" w:color="000000" w:fill="FFFFFF"/>
            <w:noWrap/>
            <w:vAlign w:val="center"/>
            <w:hideMark/>
          </w:tcPr>
          <w:p w14:paraId="0EA95D7B"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273E07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02764810"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0EB74EB4"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29530E6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725C9368"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48FDEA3"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7E5CF5BE"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2BE43C57" w14:textId="77777777" w:rsidTr="007F7572">
        <w:trPr>
          <w:trHeight w:val="300"/>
        </w:trPr>
        <w:tc>
          <w:tcPr>
            <w:tcW w:w="1918" w:type="dxa"/>
            <w:shd w:val="clear" w:color="000000" w:fill="FFFFFF"/>
            <w:noWrap/>
            <w:vAlign w:val="center"/>
            <w:hideMark/>
          </w:tcPr>
          <w:p w14:paraId="4327FE55"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П13</w:t>
            </w:r>
            <w:r w:rsidRPr="00AF64D6">
              <w:rPr>
                <w:rFonts w:ascii="Arial" w:eastAsia="Times New Roman" w:hAnsi="Arial" w:cs="Arial"/>
                <w:sz w:val="22"/>
                <w:lang w:eastAsia="ru-RU"/>
              </w:rPr>
              <w:t> </w:t>
            </w:r>
          </w:p>
        </w:tc>
        <w:tc>
          <w:tcPr>
            <w:tcW w:w="3937" w:type="dxa"/>
            <w:shd w:val="clear" w:color="auto" w:fill="auto"/>
            <w:vAlign w:val="center"/>
            <w:hideMark/>
          </w:tcPr>
          <w:p w14:paraId="7054E422"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Колошниковий пил</w:t>
            </w:r>
          </w:p>
        </w:tc>
        <w:tc>
          <w:tcPr>
            <w:tcW w:w="3402" w:type="dxa"/>
            <w:shd w:val="clear" w:color="auto" w:fill="auto"/>
            <w:noWrap/>
            <w:vAlign w:val="center"/>
          </w:tcPr>
          <w:p w14:paraId="03C0E3B7"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19ECA499"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26732F24" w14:textId="77777777"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5 085</w:t>
            </w:r>
          </w:p>
        </w:tc>
      </w:tr>
      <w:tr w:rsidR="00464E4C" w:rsidRPr="004C7C09" w14:paraId="7FD99B66" w14:textId="77777777" w:rsidTr="007F7572">
        <w:trPr>
          <w:cantSplit/>
          <w:trHeight w:val="300"/>
        </w:trPr>
        <w:tc>
          <w:tcPr>
            <w:tcW w:w="1918" w:type="dxa"/>
            <w:shd w:val="clear" w:color="auto" w:fill="auto"/>
            <w:noWrap/>
            <w:vAlign w:val="center"/>
            <w:hideMark/>
          </w:tcPr>
          <w:p w14:paraId="6DEB9B49"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02B13CE1"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647932DE"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18A15229"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5A2B9436"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3ECD0CEF"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E1B4B5"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1DE5C77"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A8E43D4"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6F044EEA"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B75FC79"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8638B04"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90937"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A43915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BBB4D"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1BD6D1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FB9D8"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55951E2"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730B3"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13546C02"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45D7CA34"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28C04C17"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433CD24"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251E68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B0573AE"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B339B40"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104CCBC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751293"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56312C" w14:textId="77777777" w:rsidR="00464E4C" w:rsidRPr="00AF64D6" w:rsidRDefault="00464E4C" w:rsidP="00464E4C">
            <w:pPr>
              <w:pStyle w:val="Opercentr"/>
              <w:rPr>
                <w:lang w:eastAsia="ru-RU"/>
              </w:rPr>
            </w:pPr>
            <w:r w:rsidRPr="00AF64D6">
              <w:rPr>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A93F6C" w14:textId="77777777" w:rsidR="00464E4C" w:rsidRPr="00AF64D6" w:rsidRDefault="00464E4C" w:rsidP="00464E4C">
            <w:pPr>
              <w:pStyle w:val="Opercentr"/>
              <w:rPr>
                <w:lang w:eastAsia="ru-RU"/>
              </w:rPr>
            </w:pPr>
            <w:r w:rsidRPr="00AF64D6">
              <w:rPr>
                <w:iCs/>
                <w:lang w:eastAsia="ru-RU"/>
              </w:rPr>
              <w:t xml:space="preserve">± </w:t>
            </w:r>
            <w:r w:rsidRPr="00AF64D6">
              <w:rPr>
                <w:iCs/>
                <w:lang w:val="nb-NO" w:eastAsia="ru-RU"/>
              </w:rPr>
              <w:t>1,</w:t>
            </w:r>
            <w:r w:rsidRPr="00AF64D6">
              <w:rPr>
                <w:iCs/>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F30C4B" w14:textId="77777777" w:rsidR="00464E4C" w:rsidRPr="00AF64D6" w:rsidRDefault="00464E4C" w:rsidP="00464E4C">
            <w:pPr>
              <w:pStyle w:val="Opercentr"/>
              <w:rPr>
                <w:lang w:eastAsia="ru-RU"/>
              </w:rPr>
            </w:pPr>
            <w:r w:rsidRPr="00AF64D6">
              <w:rPr>
                <w:lang w:eastAsia="ru-RU"/>
              </w:rPr>
              <w:t>6 000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2B6EF8" w14:textId="77777777" w:rsidR="00464E4C" w:rsidRPr="00AF64D6" w:rsidRDefault="00464E4C" w:rsidP="00464E4C">
            <w:pPr>
              <w:rPr>
                <w:rFonts w:ascii="Arial" w:hAnsi="Arial" w:cs="Arial"/>
                <w:b/>
              </w:rPr>
            </w:pPr>
            <w:r w:rsidRPr="00AF64D6">
              <w:rPr>
                <w:rFonts w:ascii="Arial" w:hAnsi="Arial" w:cs="Arial"/>
                <w:b/>
                <w:sz w:val="22"/>
              </w:rPr>
              <w:t>т</w:t>
            </w:r>
          </w:p>
        </w:tc>
      </w:tr>
      <w:tr w:rsidR="00464E4C" w:rsidRPr="004C7C09" w14:paraId="74F291A4"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326729"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1AC6FE1" w14:textId="77777777" w:rsidR="00464E4C" w:rsidRPr="00AF64D6" w:rsidRDefault="00464E4C" w:rsidP="00464E4C">
            <w:pPr>
              <w:pStyle w:val="Opercentr"/>
              <w:rPr>
                <w:lang w:eastAsia="ru-RU"/>
              </w:rPr>
            </w:pPr>
            <w:r w:rsidRPr="00AF64D6">
              <w:rPr>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4CD871"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182864"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D246CA" w14:textId="77777777" w:rsidR="00464E4C" w:rsidRPr="00AF64D6" w:rsidRDefault="00464E4C" w:rsidP="00464E4C">
            <w:pPr>
              <w:spacing w:before="0" w:after="0"/>
              <w:rPr>
                <w:rFonts w:eastAsia="Times New Roman"/>
                <w:lang w:eastAsia="ru-RU"/>
              </w:rPr>
            </w:pPr>
          </w:p>
        </w:tc>
      </w:tr>
      <w:tr w:rsidR="00464E4C" w:rsidRPr="004C7C09" w14:paraId="594A232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CA2DC0"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F49EB41" w14:textId="77777777" w:rsidR="00464E4C" w:rsidRPr="00AF64D6" w:rsidRDefault="00464E4C" w:rsidP="00464E4C">
            <w:pPr>
              <w:pStyle w:val="Opercentr"/>
              <w:rPr>
                <w:lang w:eastAsia="ru-RU"/>
              </w:rPr>
            </w:pPr>
            <w:r w:rsidRPr="00AF64D6">
              <w:rPr>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D2E18B"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2395E5"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3A4A88" w14:textId="77777777" w:rsidR="00464E4C" w:rsidRPr="00AF64D6" w:rsidRDefault="00464E4C" w:rsidP="00464E4C">
            <w:pPr>
              <w:rPr>
                <w:rFonts w:ascii="Arial" w:hAnsi="Arial" w:cs="Arial"/>
                <w:b/>
              </w:rPr>
            </w:pPr>
          </w:p>
        </w:tc>
      </w:tr>
      <w:tr w:rsidR="00464E4C" w:rsidRPr="004C7C09" w14:paraId="7CF55F9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33E15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D58B3B4" w14:textId="77777777" w:rsidR="00464E4C" w:rsidRPr="00AF64D6" w:rsidRDefault="00464E4C" w:rsidP="00464E4C">
            <w:pPr>
              <w:pStyle w:val="Opercentr"/>
              <w:rPr>
                <w:lang w:eastAsia="ru-RU"/>
              </w:rPr>
            </w:pPr>
            <w:r w:rsidRPr="00AF64D6">
              <w:rPr>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F2C5DA"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9CFE49"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D3F1F0" w14:textId="77777777" w:rsidR="00464E4C" w:rsidRPr="00AF64D6" w:rsidRDefault="00464E4C" w:rsidP="00464E4C">
            <w:pPr>
              <w:spacing w:before="60" w:after="0"/>
              <w:rPr>
                <w:rFonts w:eastAsia="Times New Roman"/>
                <w:sz w:val="20"/>
                <w:szCs w:val="20"/>
                <w:lang w:eastAsia="ru-RU"/>
              </w:rPr>
            </w:pPr>
          </w:p>
        </w:tc>
      </w:tr>
      <w:tr w:rsidR="00464E4C" w:rsidRPr="004C7C09" w14:paraId="3AB93BA3"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61617F"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EE63B25" w14:textId="77777777" w:rsidR="00464E4C" w:rsidRPr="00AF64D6" w:rsidRDefault="00464E4C" w:rsidP="00464E4C">
            <w:pPr>
              <w:pStyle w:val="Opercentr"/>
              <w:rPr>
                <w:lang w:eastAsia="ru-RU"/>
              </w:rPr>
            </w:pPr>
            <w:r w:rsidRPr="00AF64D6">
              <w:rPr>
                <w:lang w:eastAsia="ru-RU"/>
              </w:rPr>
              <w:t>н/с</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77FDF2"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55D7FF"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4C3C7C"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r w:rsidR="00464E4C" w:rsidRPr="004C7C09" w14:paraId="35D2C9F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31A6D7"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EDA8302" w14:textId="77777777" w:rsidR="00464E4C" w:rsidRPr="00AF64D6" w:rsidRDefault="00464E4C" w:rsidP="00464E4C">
            <w:pPr>
              <w:pStyle w:val="Opercentr"/>
              <w:rPr>
                <w:lang w:val="ru-RU" w:eastAsia="ru-RU"/>
              </w:rPr>
            </w:pPr>
            <w:r w:rsidRPr="00AF64D6">
              <w:rPr>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0DC22" w14:textId="77777777" w:rsidR="00464E4C" w:rsidRPr="00AF64D6" w:rsidRDefault="00464E4C" w:rsidP="00464E4C">
            <w:pPr>
              <w:pStyle w:val="Opercentr"/>
              <w:rPr>
                <w:lang w:eastAsia="ru-RU"/>
              </w:rPr>
            </w:pPr>
            <w:r w:rsidRPr="00AF64D6">
              <w:t xml:space="preserve">Значення за замовчуванням </w:t>
            </w:r>
            <w:r>
              <w:t>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6A0094" w14:textId="77777777" w:rsidR="00464E4C" w:rsidRPr="00AF64D6" w:rsidRDefault="00464E4C" w:rsidP="00464E4C">
            <w:pPr>
              <w:pStyle w:val="Opercentr"/>
              <w:rPr>
                <w:lang w:eastAsia="ru-RU"/>
              </w:rPr>
            </w:pPr>
            <w:r w:rsidRPr="00AF64D6">
              <w:rPr>
                <w:lang w:eastAsia="ru-RU"/>
              </w:rPr>
              <w:t>0,2313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A53443" w14:textId="77777777" w:rsidR="00464E4C" w:rsidRPr="00AF64D6" w:rsidRDefault="00464E4C" w:rsidP="00464E4C">
            <w:pPr>
              <w:spacing w:before="60" w:after="0"/>
              <w:rPr>
                <w:rFonts w:eastAsia="Times New Roman"/>
                <w:sz w:val="20"/>
                <w:szCs w:val="20"/>
                <w:lang w:eastAsia="ru-RU"/>
              </w:rPr>
            </w:pPr>
            <w:r w:rsidRPr="00AF64D6">
              <w:rPr>
                <w:rFonts w:ascii="Arial" w:hAnsi="Arial" w:cs="Arial"/>
                <w:b/>
                <w:sz w:val="22"/>
              </w:rPr>
              <w:t xml:space="preserve"> т С / т</w:t>
            </w:r>
          </w:p>
        </w:tc>
      </w:tr>
      <w:tr w:rsidR="00464E4C" w:rsidRPr="004C7C09" w14:paraId="653248B8"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9B5B47"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D099C5E"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C09972"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B4EFA"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A1BF3C"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551CB8A6"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63B1921B" w14:textId="77777777" w:rsidTr="007F7572">
        <w:trPr>
          <w:trHeight w:val="255"/>
        </w:trPr>
        <w:tc>
          <w:tcPr>
            <w:tcW w:w="3397" w:type="dxa"/>
            <w:shd w:val="clear" w:color="000000" w:fill="FFFFFF"/>
            <w:noWrap/>
            <w:vAlign w:val="center"/>
            <w:hideMark/>
          </w:tcPr>
          <w:p w14:paraId="49E4912B"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60A208CB" w14:textId="56BE9790"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43383C59"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F6FEBAF" w14:textId="270DF682"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2E3F077A"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227DCD71" w14:textId="77777777" w:rsidTr="007F7572">
        <w:trPr>
          <w:trHeight w:val="269"/>
        </w:trPr>
        <w:tc>
          <w:tcPr>
            <w:tcW w:w="14679" w:type="dxa"/>
          </w:tcPr>
          <w:p w14:paraId="430E9BDA"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F3F3A52"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5A76E3B9" w14:textId="77777777" w:rsidTr="007F7572">
        <w:trPr>
          <w:trHeight w:val="300"/>
        </w:trPr>
        <w:tc>
          <w:tcPr>
            <w:tcW w:w="1918" w:type="dxa"/>
            <w:shd w:val="clear" w:color="000000" w:fill="FFFFFF"/>
            <w:noWrap/>
            <w:vAlign w:val="center"/>
            <w:hideMark/>
          </w:tcPr>
          <w:p w14:paraId="47AD4690"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D78D5EE"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7FB40092"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3786DD92"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4BEEFFAF"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2AD3A7A7"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4D38BA9"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12A18BA5"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73B6FCC6" w14:textId="77777777" w:rsidTr="007F7572">
        <w:trPr>
          <w:trHeight w:val="300"/>
        </w:trPr>
        <w:tc>
          <w:tcPr>
            <w:tcW w:w="1918" w:type="dxa"/>
            <w:shd w:val="clear" w:color="000000" w:fill="FFFFFF"/>
            <w:noWrap/>
            <w:vAlign w:val="center"/>
            <w:hideMark/>
          </w:tcPr>
          <w:p w14:paraId="1E0B258C"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П14</w:t>
            </w:r>
          </w:p>
        </w:tc>
        <w:tc>
          <w:tcPr>
            <w:tcW w:w="3937" w:type="dxa"/>
            <w:shd w:val="clear" w:color="auto" w:fill="auto"/>
            <w:vAlign w:val="center"/>
            <w:hideMark/>
          </w:tcPr>
          <w:p w14:paraId="2CAC3092"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Вапно</w:t>
            </w:r>
          </w:p>
        </w:tc>
        <w:tc>
          <w:tcPr>
            <w:tcW w:w="3402" w:type="dxa"/>
            <w:shd w:val="clear" w:color="auto" w:fill="auto"/>
            <w:noWrap/>
            <w:vAlign w:val="center"/>
          </w:tcPr>
          <w:p w14:paraId="64D01A2B"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1E88C841"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007716EC" w14:textId="77777777"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hAnsi="Arial" w:cs="Arial"/>
                <w:b/>
                <w:bCs/>
                <w:color w:val="000000"/>
                <w:szCs w:val="24"/>
                <w:lang w:val="ru-RU"/>
              </w:rPr>
              <w:t>18 357</w:t>
            </w:r>
          </w:p>
        </w:tc>
      </w:tr>
      <w:tr w:rsidR="00355FB5" w:rsidRPr="004C7C09" w14:paraId="6358A63D" w14:textId="77777777" w:rsidTr="007F7572">
        <w:trPr>
          <w:cantSplit/>
          <w:trHeight w:val="300"/>
        </w:trPr>
        <w:tc>
          <w:tcPr>
            <w:tcW w:w="1918" w:type="dxa"/>
            <w:shd w:val="clear" w:color="auto" w:fill="auto"/>
            <w:noWrap/>
            <w:vAlign w:val="center"/>
            <w:hideMark/>
          </w:tcPr>
          <w:p w14:paraId="4E0C3C1B"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466AA6B5"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048A51DD"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4973322C" w14:textId="77777777" w:rsidR="00355FB5"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5AEE4D59"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34C39658"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1A2B5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DFDAAE8"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7925B41" w14:textId="77777777" w:rsidR="007F7572" w:rsidRPr="004C7C09" w:rsidRDefault="00464E4C" w:rsidP="007F7572">
            <w:pPr>
              <w:spacing w:before="0" w:after="0"/>
              <w:jc w:val="center"/>
              <w:rPr>
                <w:rFonts w:ascii="Arial" w:hAnsi="Arial" w:cs="Arial"/>
                <w:iCs/>
                <w:lang w:eastAsia="ru-RU"/>
              </w:rPr>
            </w:pPr>
            <w:r>
              <w:rPr>
                <w:rFonts w:ascii="Arial" w:hAnsi="Arial" w:cs="Arial"/>
                <w:iCs/>
                <w:sz w:val="22"/>
                <w:lang w:eastAsia="ru-RU"/>
              </w:rPr>
              <w:t>Ні</w:t>
            </w:r>
          </w:p>
        </w:tc>
      </w:tr>
      <w:tr w:rsidR="007F7572" w:rsidRPr="004C7C09" w14:paraId="0CA2EC19"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E6B7D9E"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CBEF376"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EC046"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372FF11"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00D83"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5603285D"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06674"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5D754D9"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EC11A"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614832E7"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58B52D0A"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29D5AE1F"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585ABD0"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41D082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8CEA5D9"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ABD3C0A"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7702D0A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8DB791"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CC814D7"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D42371"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608DC0" w14:textId="77777777" w:rsidR="00464E4C" w:rsidRPr="00AF64D6" w:rsidRDefault="00464E4C" w:rsidP="00464E4C">
            <w:pPr>
              <w:pStyle w:val="Opercentr"/>
              <w:rPr>
                <w:lang w:eastAsia="ru-RU"/>
              </w:rPr>
            </w:pPr>
            <w:r w:rsidRPr="00AF64D6">
              <w:rPr>
                <w:lang w:eastAsia="ru-RU"/>
              </w:rPr>
              <w:t>150 000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2AE793" w14:textId="77777777" w:rsidR="00464E4C" w:rsidRPr="00AF64D6" w:rsidRDefault="00464E4C" w:rsidP="00464E4C">
            <w:pPr>
              <w:rPr>
                <w:rFonts w:ascii="Arial" w:hAnsi="Arial" w:cs="Arial"/>
                <w:b/>
              </w:rPr>
            </w:pPr>
            <w:r w:rsidRPr="00AF64D6">
              <w:rPr>
                <w:rFonts w:ascii="Arial" w:hAnsi="Arial" w:cs="Arial"/>
                <w:b/>
                <w:sz w:val="22"/>
              </w:rPr>
              <w:t>т</w:t>
            </w:r>
          </w:p>
        </w:tc>
      </w:tr>
      <w:tr w:rsidR="00464E4C" w:rsidRPr="004C7C09" w14:paraId="79AA7AC7"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20BD091"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A4D172D"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7F04A5"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20BFA"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F24E16" w14:textId="77777777" w:rsidR="00464E4C" w:rsidRPr="00AF64D6" w:rsidRDefault="00464E4C" w:rsidP="00464E4C">
            <w:pPr>
              <w:spacing w:before="0" w:after="0"/>
              <w:rPr>
                <w:rFonts w:eastAsia="Times New Roman"/>
                <w:lang w:eastAsia="ru-RU"/>
              </w:rPr>
            </w:pPr>
          </w:p>
        </w:tc>
      </w:tr>
      <w:tr w:rsidR="00464E4C" w:rsidRPr="004C7C09" w14:paraId="689CADE2"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352DD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F2D3DA5"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A2ABEC"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AA536E"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4F5C81" w14:textId="77777777" w:rsidR="00464E4C" w:rsidRPr="00AF64D6" w:rsidRDefault="00464E4C" w:rsidP="00464E4C">
            <w:pPr>
              <w:rPr>
                <w:rFonts w:ascii="Arial" w:hAnsi="Arial" w:cs="Arial"/>
                <w:b/>
              </w:rPr>
            </w:pPr>
          </w:p>
        </w:tc>
      </w:tr>
      <w:tr w:rsidR="00464E4C" w:rsidRPr="004C7C09" w14:paraId="4D7ACE4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C79C07"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4DB9AC15"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0B7EEA"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10B651"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2F1D0F" w14:textId="77777777" w:rsidR="00464E4C" w:rsidRPr="00AF64D6" w:rsidRDefault="00464E4C" w:rsidP="00464E4C">
            <w:pPr>
              <w:spacing w:before="60" w:after="0"/>
              <w:rPr>
                <w:rFonts w:eastAsia="Times New Roman"/>
                <w:sz w:val="20"/>
                <w:szCs w:val="20"/>
                <w:lang w:eastAsia="ru-RU"/>
              </w:rPr>
            </w:pPr>
          </w:p>
        </w:tc>
      </w:tr>
      <w:tr w:rsidR="00464E4C" w:rsidRPr="004C7C09" w14:paraId="7914C25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4816C9"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79F288A"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E2F200" w14:textId="77777777" w:rsidR="00464E4C" w:rsidRPr="00AF64D6" w:rsidRDefault="00464E4C" w:rsidP="00464E4C">
            <w:pPr>
              <w:spacing w:before="60" w:after="0"/>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6AC8DC"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A8781D"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r w:rsidR="00464E4C" w:rsidRPr="004C7C09" w14:paraId="1C1D5277"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710463"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6C21007"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lang w:eastAsia="ru-RU"/>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ED89A6" w14:textId="77777777" w:rsidR="00464E4C" w:rsidRPr="00AF64D6" w:rsidRDefault="00464E4C" w:rsidP="00464E4C">
            <w:pPr>
              <w:spacing w:before="60" w:after="0"/>
              <w:jc w:val="center"/>
              <w:rPr>
                <w:rFonts w:ascii="Arial" w:eastAsia="Times New Roman" w:hAnsi="Arial" w:cs="Arial"/>
                <w:b/>
                <w:bCs/>
                <w:iCs/>
                <w:lang w:eastAsia="ru-RU"/>
              </w:rPr>
            </w:pPr>
            <w:r>
              <w:rPr>
                <w:rFonts w:ascii="Arial" w:eastAsia="Times New Roman" w:hAnsi="Arial" w:cs="Arial"/>
                <w:b/>
                <w:bCs/>
                <w:iCs/>
                <w:sz w:val="22"/>
                <w:lang w:eastAsia="ru-RU"/>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C68C7A" w14:textId="77777777" w:rsidR="00464E4C" w:rsidRPr="00AF64D6" w:rsidRDefault="00464E4C" w:rsidP="00464E4C">
            <w:pPr>
              <w:pStyle w:val="Opercentr"/>
              <w:rPr>
                <w:lang w:eastAsia="ru-RU"/>
              </w:rPr>
            </w:pPr>
            <w:r w:rsidRPr="00AF64D6">
              <w:rPr>
                <w:lang w:eastAsia="ru-RU"/>
              </w:rPr>
              <w:t>0,0334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082917" w14:textId="77777777" w:rsidR="00464E4C" w:rsidRPr="00AF64D6" w:rsidRDefault="00464E4C" w:rsidP="00464E4C">
            <w:pPr>
              <w:spacing w:before="60" w:after="0"/>
              <w:rPr>
                <w:rFonts w:eastAsia="Times New Roman"/>
                <w:sz w:val="20"/>
                <w:szCs w:val="20"/>
                <w:lang w:eastAsia="ru-RU"/>
              </w:rPr>
            </w:pPr>
            <w:r w:rsidRPr="00AF64D6">
              <w:rPr>
                <w:rFonts w:ascii="Arial" w:hAnsi="Arial" w:cs="Arial"/>
                <w:b/>
                <w:sz w:val="22"/>
              </w:rPr>
              <w:t xml:space="preserve"> т С / т</w:t>
            </w:r>
          </w:p>
        </w:tc>
      </w:tr>
      <w:tr w:rsidR="00464E4C" w:rsidRPr="004C7C09" w14:paraId="019CBAB6"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F1636B"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67FBE96"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BF5B9B"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2A1E5A"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DB42C2"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74B38E5D"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31640BB1" w14:textId="77777777" w:rsidTr="007F7572">
        <w:trPr>
          <w:trHeight w:val="255"/>
        </w:trPr>
        <w:tc>
          <w:tcPr>
            <w:tcW w:w="3397" w:type="dxa"/>
            <w:shd w:val="clear" w:color="000000" w:fill="FFFFFF"/>
            <w:noWrap/>
            <w:vAlign w:val="center"/>
            <w:hideMark/>
          </w:tcPr>
          <w:p w14:paraId="2769731C"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1371B8CA" w14:textId="18F0D5BE"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w:t>
            </w:r>
            <w:r w:rsidR="00DE5598">
              <w:rPr>
                <w:rFonts w:ascii="Arial" w:eastAsia="Times New Roman" w:hAnsi="Arial" w:cs="Arial"/>
                <w:sz w:val="22"/>
                <w:highlight w:val="cyan"/>
                <w:lang w:eastAsia="ru-RU"/>
              </w:rPr>
              <w:t>021</w:t>
            </w:r>
          </w:p>
        </w:tc>
        <w:tc>
          <w:tcPr>
            <w:tcW w:w="1134" w:type="dxa"/>
            <w:shd w:val="clear" w:color="000000" w:fill="FFFFFF"/>
            <w:noWrap/>
            <w:vAlign w:val="center"/>
            <w:hideMark/>
          </w:tcPr>
          <w:p w14:paraId="0CCAD907"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5CF4AB7F" w14:textId="4A7DB163"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662155FF"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4B935D7A" w14:textId="77777777" w:rsidTr="007F7572">
        <w:trPr>
          <w:trHeight w:val="269"/>
        </w:trPr>
        <w:tc>
          <w:tcPr>
            <w:tcW w:w="14679" w:type="dxa"/>
          </w:tcPr>
          <w:p w14:paraId="27ED0988"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6F75FE90"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4B450BC0" w14:textId="77777777" w:rsidTr="007F7572">
        <w:trPr>
          <w:trHeight w:val="300"/>
        </w:trPr>
        <w:tc>
          <w:tcPr>
            <w:tcW w:w="1918" w:type="dxa"/>
            <w:shd w:val="clear" w:color="000000" w:fill="FFFFFF"/>
            <w:noWrap/>
            <w:vAlign w:val="center"/>
            <w:hideMark/>
          </w:tcPr>
          <w:p w14:paraId="1CB3D413"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39DB96D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3835DFCA"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05D718A3"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27D8C6EF"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42548E9F"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0F054C2"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EF07F00"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5E1931DE" w14:textId="77777777" w:rsidTr="007F7572">
        <w:trPr>
          <w:trHeight w:val="300"/>
        </w:trPr>
        <w:tc>
          <w:tcPr>
            <w:tcW w:w="1918" w:type="dxa"/>
            <w:shd w:val="clear" w:color="000000" w:fill="FFFFFF"/>
            <w:noWrap/>
            <w:vAlign w:val="center"/>
            <w:hideMark/>
          </w:tcPr>
          <w:p w14:paraId="32E09C0B"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П15</w:t>
            </w:r>
            <w:r w:rsidRPr="00AF64D6">
              <w:rPr>
                <w:rFonts w:ascii="Arial" w:eastAsia="Times New Roman" w:hAnsi="Arial" w:cs="Arial"/>
                <w:sz w:val="22"/>
                <w:lang w:eastAsia="ru-RU"/>
              </w:rPr>
              <w:t> </w:t>
            </w:r>
          </w:p>
        </w:tc>
        <w:tc>
          <w:tcPr>
            <w:tcW w:w="3937" w:type="dxa"/>
            <w:shd w:val="clear" w:color="auto" w:fill="auto"/>
            <w:vAlign w:val="center"/>
            <w:hideMark/>
          </w:tcPr>
          <w:p w14:paraId="6DCF1CEC"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Обкотиші залізорудні</w:t>
            </w:r>
          </w:p>
        </w:tc>
        <w:tc>
          <w:tcPr>
            <w:tcW w:w="3402" w:type="dxa"/>
            <w:shd w:val="clear" w:color="auto" w:fill="auto"/>
            <w:noWrap/>
            <w:vAlign w:val="center"/>
          </w:tcPr>
          <w:p w14:paraId="3D957C26"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2AC8A5BB"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E8ACE4C" w14:textId="3BA179CC"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 xml:space="preserve">1 </w:t>
            </w:r>
            <w:r w:rsidR="003669E0">
              <w:rPr>
                <w:rFonts w:ascii="Arial" w:eastAsia="Times New Roman" w:hAnsi="Arial" w:cs="Arial"/>
                <w:b/>
                <w:bCs/>
                <w:iCs/>
                <w:sz w:val="22"/>
                <w:lang w:eastAsia="ru-RU"/>
              </w:rPr>
              <w:t>319</w:t>
            </w:r>
          </w:p>
        </w:tc>
      </w:tr>
      <w:tr w:rsidR="00464E4C" w:rsidRPr="004C7C09" w14:paraId="28D45DDB" w14:textId="77777777" w:rsidTr="007F7572">
        <w:trPr>
          <w:cantSplit/>
          <w:trHeight w:val="300"/>
        </w:trPr>
        <w:tc>
          <w:tcPr>
            <w:tcW w:w="1918" w:type="dxa"/>
            <w:shd w:val="clear" w:color="auto" w:fill="auto"/>
            <w:noWrap/>
            <w:vAlign w:val="center"/>
            <w:hideMark/>
          </w:tcPr>
          <w:p w14:paraId="079B0006"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605C88A5"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58F3110F"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7FE25499"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7621602A"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59991A36"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7321A4"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50DE907B"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5599AED"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464E4C" w:rsidRPr="004C7C09" w14:paraId="5F159ADE"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618F7896" w14:textId="77777777" w:rsidR="00464E4C" w:rsidRPr="004C7C09" w:rsidRDefault="00464E4C"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811ECB4"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2A9E7" w14:textId="77777777" w:rsidR="00464E4C" w:rsidRPr="00AF64D6" w:rsidRDefault="00464E4C"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5B2CEE10"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5D246" w14:textId="77777777" w:rsidR="00464E4C" w:rsidRPr="00AF64D6" w:rsidRDefault="00464E4C"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B50A7F1"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77A3B" w14:textId="77777777" w:rsidR="00464E4C" w:rsidRPr="00AF64D6" w:rsidRDefault="00464E4C"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128ED52"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52BFE" w14:textId="77777777" w:rsidR="00464E4C" w:rsidRPr="00AF64D6" w:rsidRDefault="00464E4C" w:rsidP="00464E4C">
            <w:pPr>
              <w:spacing w:before="0" w:after="0"/>
              <w:jc w:val="center"/>
              <w:rPr>
                <w:rFonts w:eastAsia="Times New Roman"/>
                <w:i/>
                <w:iCs/>
                <w:sz w:val="20"/>
                <w:szCs w:val="20"/>
                <w:lang w:val="ru-RU" w:eastAsia="ru-RU"/>
              </w:rPr>
            </w:pPr>
            <w:r w:rsidRPr="00AF64D6">
              <w:rPr>
                <w:rFonts w:ascii="Arial" w:eastAsia="Times New Roman" w:hAnsi="Arial" w:cs="Arial"/>
                <w:b/>
                <w:bCs/>
                <w:iCs/>
                <w:sz w:val="22"/>
                <w:lang w:eastAsia="ru-RU"/>
              </w:rPr>
              <w:t>н/з</w:t>
            </w:r>
          </w:p>
        </w:tc>
      </w:tr>
    </w:tbl>
    <w:p w14:paraId="5AE3308E"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7D0A566D"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58CAA5BB"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144D138"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81B4CD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A5F21AE"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E9BE0C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607D786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A29FA4"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9D31CC9" w14:textId="77777777" w:rsidR="00464E4C" w:rsidRPr="00AF64D6" w:rsidRDefault="00464E4C" w:rsidP="00464E4C">
            <w:pPr>
              <w:pStyle w:val="Opercentr"/>
              <w:rPr>
                <w:lang w:eastAsia="ru-RU"/>
              </w:rPr>
            </w:pPr>
            <w:r w:rsidRPr="00AF64D6">
              <w:rPr>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042C6D" w14:textId="77777777" w:rsidR="00464E4C" w:rsidRPr="00AF64D6" w:rsidRDefault="00464E4C" w:rsidP="00464E4C">
            <w:pPr>
              <w:pStyle w:val="Opercentr"/>
              <w:rPr>
                <w:lang w:eastAsia="ru-RU"/>
              </w:rPr>
            </w:pPr>
            <w:r w:rsidRPr="00AF64D6">
              <w:rPr>
                <w:iCs/>
                <w:lang w:eastAsia="ru-RU"/>
              </w:rPr>
              <w:t xml:space="preserve">± </w:t>
            </w:r>
            <w:r w:rsidRPr="00AF64D6">
              <w:rPr>
                <w:iCs/>
                <w:lang w:val="nb-NO" w:eastAsia="ru-RU"/>
              </w:rPr>
              <w:t>1,</w:t>
            </w:r>
            <w:r w:rsidRPr="00AF64D6">
              <w:rPr>
                <w:iCs/>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293089" w14:textId="77777777" w:rsidR="00464E4C" w:rsidRPr="00AF64D6" w:rsidRDefault="00464E4C" w:rsidP="00464E4C">
            <w:pPr>
              <w:pStyle w:val="Opercentr"/>
              <w:rPr>
                <w:lang w:eastAsia="ru-RU"/>
              </w:rPr>
            </w:pPr>
            <w:r w:rsidRPr="00AF64D6">
              <w:rPr>
                <w:lang w:eastAsia="ru-RU"/>
              </w:rPr>
              <w:t>900 000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37B091" w14:textId="77777777" w:rsidR="00464E4C" w:rsidRPr="00AF64D6" w:rsidRDefault="00464E4C" w:rsidP="00464E4C">
            <w:pPr>
              <w:rPr>
                <w:rFonts w:ascii="Arial" w:hAnsi="Arial" w:cs="Arial"/>
                <w:b/>
              </w:rPr>
            </w:pPr>
            <w:r w:rsidRPr="00AF64D6">
              <w:rPr>
                <w:rFonts w:ascii="Arial" w:hAnsi="Arial" w:cs="Arial"/>
                <w:b/>
                <w:sz w:val="22"/>
              </w:rPr>
              <w:t>т</w:t>
            </w:r>
          </w:p>
        </w:tc>
      </w:tr>
      <w:tr w:rsidR="00464E4C" w:rsidRPr="004C7C09" w14:paraId="15BF73E6"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7FE293"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6D240A39" w14:textId="77777777" w:rsidR="00464E4C" w:rsidRPr="00464E4C" w:rsidRDefault="00464E4C" w:rsidP="00464E4C">
            <w:pPr>
              <w:spacing w:before="60" w:after="0"/>
              <w:jc w:val="center"/>
              <w:rPr>
                <w:rFonts w:ascii="Arial" w:eastAsia="Times New Roman" w:hAnsi="Arial" w:cs="Arial"/>
                <w:b/>
                <w:bCs/>
                <w:iCs/>
                <w:lang w:eastAsia="ru-RU"/>
              </w:rPr>
            </w:pPr>
            <w:r w:rsidRPr="00B706BF">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A93155"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D650D5"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E7FC1C" w14:textId="77777777" w:rsidR="00464E4C" w:rsidRPr="00AF64D6" w:rsidRDefault="00464E4C" w:rsidP="00464E4C">
            <w:pPr>
              <w:spacing w:before="0" w:after="0"/>
              <w:rPr>
                <w:rFonts w:eastAsia="Times New Roman"/>
                <w:lang w:eastAsia="ru-RU"/>
              </w:rPr>
            </w:pPr>
          </w:p>
        </w:tc>
      </w:tr>
      <w:tr w:rsidR="00464E4C" w:rsidRPr="004C7C09" w14:paraId="1AD4D64C"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CDFB1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3526BEEE" w14:textId="77777777" w:rsidR="00464E4C" w:rsidRPr="00464E4C" w:rsidRDefault="00464E4C" w:rsidP="00464E4C">
            <w:pPr>
              <w:spacing w:before="60" w:after="0"/>
              <w:jc w:val="center"/>
              <w:rPr>
                <w:rFonts w:ascii="Arial" w:eastAsia="Times New Roman" w:hAnsi="Arial" w:cs="Arial"/>
                <w:b/>
                <w:bCs/>
                <w:iCs/>
                <w:lang w:eastAsia="ru-RU"/>
              </w:rPr>
            </w:pPr>
            <w:r w:rsidRPr="00B706BF">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778A00"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F5FE29"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2454C4" w14:textId="77777777" w:rsidR="00464E4C" w:rsidRPr="00AF64D6" w:rsidRDefault="00464E4C" w:rsidP="00464E4C">
            <w:pPr>
              <w:rPr>
                <w:rFonts w:ascii="Arial" w:hAnsi="Arial" w:cs="Arial"/>
                <w:b/>
              </w:rPr>
            </w:pPr>
          </w:p>
        </w:tc>
      </w:tr>
      <w:tr w:rsidR="00464E4C" w:rsidRPr="004C7C09" w14:paraId="2BD302C7"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2DD515"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63547EAA" w14:textId="77777777" w:rsidR="00464E4C" w:rsidRPr="00464E4C" w:rsidRDefault="00464E4C" w:rsidP="00464E4C">
            <w:pPr>
              <w:spacing w:before="60" w:after="0"/>
              <w:jc w:val="center"/>
              <w:rPr>
                <w:rFonts w:ascii="Arial" w:eastAsia="Times New Roman" w:hAnsi="Arial" w:cs="Arial"/>
                <w:b/>
                <w:bCs/>
                <w:iCs/>
                <w:lang w:eastAsia="ru-RU"/>
              </w:rPr>
            </w:pPr>
            <w:r w:rsidRPr="00B706BF">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8C194C"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B354C6"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7F370" w14:textId="77777777" w:rsidR="00464E4C" w:rsidRPr="00AF64D6" w:rsidRDefault="00464E4C" w:rsidP="00464E4C">
            <w:pPr>
              <w:spacing w:before="60" w:after="0"/>
              <w:rPr>
                <w:rFonts w:eastAsia="Times New Roman"/>
                <w:sz w:val="20"/>
                <w:szCs w:val="20"/>
                <w:lang w:eastAsia="ru-RU"/>
              </w:rPr>
            </w:pPr>
          </w:p>
        </w:tc>
      </w:tr>
      <w:tr w:rsidR="00464E4C" w:rsidRPr="004C7C09" w14:paraId="2CE3E460"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1E6621"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hideMark/>
          </w:tcPr>
          <w:p w14:paraId="7E40F805" w14:textId="77777777" w:rsidR="00464E4C" w:rsidRPr="00464E4C" w:rsidRDefault="00464E4C" w:rsidP="00464E4C">
            <w:pPr>
              <w:spacing w:before="60" w:after="0"/>
              <w:jc w:val="center"/>
              <w:rPr>
                <w:rFonts w:ascii="Arial" w:eastAsia="Times New Roman" w:hAnsi="Arial" w:cs="Arial"/>
                <w:b/>
                <w:bCs/>
                <w:iCs/>
                <w:lang w:eastAsia="ru-RU"/>
              </w:rPr>
            </w:pPr>
            <w:r w:rsidRPr="00B706BF">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7D792"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95CA58"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803E54"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r w:rsidR="00464E4C" w:rsidRPr="004C7C09" w14:paraId="6412E21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BCF1C5"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493E391" w14:textId="77777777" w:rsidR="00464E4C" w:rsidRPr="00AF64D6" w:rsidRDefault="00464E4C" w:rsidP="00464E4C">
            <w:pPr>
              <w:pStyle w:val="Opercentr"/>
              <w:rPr>
                <w:lang w:val="ru-RU" w:eastAsia="ru-RU"/>
              </w:rPr>
            </w:pPr>
            <w:r w:rsidRPr="00AF64D6">
              <w:rPr>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8DF2B8" w14:textId="77777777" w:rsidR="00464E4C" w:rsidRPr="00AF64D6" w:rsidRDefault="00464E4C" w:rsidP="00464E4C">
            <w:pPr>
              <w:pStyle w:val="Opercentr"/>
              <w:rPr>
                <w:lang w:eastAsia="ru-RU"/>
              </w:rPr>
            </w:pPr>
            <w: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A5236E" w14:textId="77777777" w:rsidR="00464E4C" w:rsidRPr="00AF64D6" w:rsidRDefault="00464E4C" w:rsidP="00464E4C">
            <w:pPr>
              <w:pStyle w:val="Opercentr"/>
              <w:rPr>
                <w:lang w:eastAsia="ru-RU"/>
              </w:rPr>
            </w:pPr>
            <w:r w:rsidRPr="00AF64D6">
              <w:rPr>
                <w:lang w:eastAsia="ru-RU"/>
              </w:rPr>
              <w:t>0,0004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4D21B6" w14:textId="77777777" w:rsidR="00464E4C" w:rsidRPr="00AF64D6" w:rsidRDefault="00464E4C" w:rsidP="00464E4C">
            <w:pPr>
              <w:spacing w:before="60" w:after="0"/>
              <w:rPr>
                <w:rFonts w:eastAsia="Times New Roman"/>
                <w:sz w:val="20"/>
                <w:szCs w:val="20"/>
                <w:lang w:eastAsia="ru-RU"/>
              </w:rPr>
            </w:pPr>
            <w:r w:rsidRPr="00AF64D6">
              <w:rPr>
                <w:rFonts w:ascii="Arial" w:hAnsi="Arial" w:cs="Arial"/>
                <w:b/>
                <w:sz w:val="22"/>
              </w:rPr>
              <w:t xml:space="preserve"> т С / т</w:t>
            </w:r>
          </w:p>
        </w:tc>
      </w:tr>
      <w:tr w:rsidR="00464E4C" w:rsidRPr="004C7C09" w14:paraId="4DAD392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775A54"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4D1232E"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3F6D4E"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51421E"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2719C"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09755719"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47585662" w14:textId="77777777" w:rsidTr="007F7572">
        <w:trPr>
          <w:trHeight w:val="255"/>
        </w:trPr>
        <w:tc>
          <w:tcPr>
            <w:tcW w:w="3397" w:type="dxa"/>
            <w:shd w:val="clear" w:color="000000" w:fill="FFFFFF"/>
            <w:noWrap/>
            <w:vAlign w:val="center"/>
            <w:hideMark/>
          </w:tcPr>
          <w:p w14:paraId="759AFEB8"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562AD23A" w14:textId="3069CDD6"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43CFDECD"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18A32F40" w14:textId="02B08D8A"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22F6C6EB"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7937AC5C" w14:textId="77777777" w:rsidTr="007F7572">
        <w:trPr>
          <w:trHeight w:val="269"/>
        </w:trPr>
        <w:tc>
          <w:tcPr>
            <w:tcW w:w="14679" w:type="dxa"/>
          </w:tcPr>
          <w:p w14:paraId="7039ECA0"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67DC3789"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46D61039" w14:textId="77777777" w:rsidTr="007F7572">
        <w:trPr>
          <w:trHeight w:val="300"/>
        </w:trPr>
        <w:tc>
          <w:tcPr>
            <w:tcW w:w="1918" w:type="dxa"/>
            <w:shd w:val="clear" w:color="000000" w:fill="FFFFFF"/>
            <w:noWrap/>
            <w:vAlign w:val="center"/>
            <w:hideMark/>
          </w:tcPr>
          <w:p w14:paraId="064B7530"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17DB73ED"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58FB1B7F"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345AAD28"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15B19F17"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5A30FAB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4100625"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15C878FC"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4A596274" w14:textId="77777777" w:rsidTr="007F7572">
        <w:trPr>
          <w:trHeight w:val="300"/>
        </w:trPr>
        <w:tc>
          <w:tcPr>
            <w:tcW w:w="1918" w:type="dxa"/>
            <w:shd w:val="clear" w:color="000000" w:fill="FFFFFF"/>
            <w:noWrap/>
            <w:vAlign w:val="center"/>
            <w:hideMark/>
          </w:tcPr>
          <w:p w14:paraId="1D3928C9"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w:t>
            </w:r>
            <w:r w:rsidRPr="00AF64D6">
              <w:rPr>
                <w:rFonts w:ascii="Arial" w:eastAsia="Times New Roman" w:hAnsi="Arial" w:cs="Arial"/>
                <w:b/>
                <w:bCs/>
                <w:sz w:val="22"/>
                <w:lang w:val="ru-RU" w:eastAsia="ru-RU"/>
              </w:rPr>
              <w:t>6</w:t>
            </w:r>
            <w:r w:rsidRPr="00AF64D6">
              <w:rPr>
                <w:rFonts w:ascii="Arial" w:eastAsia="Times New Roman" w:hAnsi="Arial" w:cs="Arial"/>
                <w:sz w:val="22"/>
                <w:lang w:eastAsia="ru-RU"/>
              </w:rPr>
              <w:t> </w:t>
            </w:r>
          </w:p>
        </w:tc>
        <w:tc>
          <w:tcPr>
            <w:tcW w:w="3937" w:type="dxa"/>
            <w:shd w:val="clear" w:color="auto" w:fill="auto"/>
            <w:vAlign w:val="center"/>
            <w:hideMark/>
          </w:tcPr>
          <w:p w14:paraId="34DE64D6"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Феромарганець</w:t>
            </w:r>
          </w:p>
        </w:tc>
        <w:tc>
          <w:tcPr>
            <w:tcW w:w="3402" w:type="dxa"/>
            <w:shd w:val="clear" w:color="auto" w:fill="auto"/>
            <w:noWrap/>
            <w:vAlign w:val="center"/>
          </w:tcPr>
          <w:p w14:paraId="52CF39F6"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72EF727F"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708740F" w14:textId="77777777"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42</w:t>
            </w:r>
          </w:p>
        </w:tc>
      </w:tr>
      <w:tr w:rsidR="00464E4C" w:rsidRPr="004C7C09" w14:paraId="7369AC1B" w14:textId="77777777" w:rsidTr="007F7572">
        <w:trPr>
          <w:cantSplit/>
          <w:trHeight w:val="300"/>
        </w:trPr>
        <w:tc>
          <w:tcPr>
            <w:tcW w:w="1918" w:type="dxa"/>
            <w:shd w:val="clear" w:color="auto" w:fill="auto"/>
            <w:noWrap/>
            <w:vAlign w:val="center"/>
            <w:hideMark/>
          </w:tcPr>
          <w:p w14:paraId="6222D168"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6CC877BE"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61A6A29E"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50B96522"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37FC7115"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51236F83"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8B1468"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49ADB8E"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3E5C780"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0B3F5576"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779D1B9"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76F9DF0"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B0A6F"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129BFCC0"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BFC9D"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956C29D"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4E7FD"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FF49E6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E299D"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17BE5926"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196D88DD"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7C6ED301"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42A1C32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2C8775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F9681EB"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C02FB3F"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76D8AD4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284C32"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6FFDFB3" w14:textId="77777777" w:rsidR="00464E4C" w:rsidRPr="00AF64D6" w:rsidRDefault="00464E4C" w:rsidP="00464E4C">
            <w:pPr>
              <w:pStyle w:val="Opercentr"/>
              <w:rPr>
                <w:lang w:eastAsia="ru-RU"/>
              </w:rPr>
            </w:pPr>
            <w:r w:rsidRPr="00AF64D6">
              <w:rPr>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359F14" w14:textId="77777777" w:rsidR="00464E4C" w:rsidRPr="00AF64D6" w:rsidRDefault="00464E4C" w:rsidP="00464E4C">
            <w:pPr>
              <w:pStyle w:val="Opercentr"/>
              <w:rPr>
                <w:lang w:eastAsia="ru-RU"/>
              </w:rPr>
            </w:pPr>
            <w:r w:rsidRPr="00AF64D6">
              <w:rPr>
                <w:iCs/>
                <w:lang w:eastAsia="ru-RU"/>
              </w:rPr>
              <w:t xml:space="preserve">± </w:t>
            </w:r>
            <w:r w:rsidRPr="00AF64D6">
              <w:rPr>
                <w:iCs/>
                <w:lang w:val="nb-NO" w:eastAsia="ru-RU"/>
              </w:rPr>
              <w:t>1,</w:t>
            </w:r>
            <w:r w:rsidRPr="00AF64D6">
              <w:rPr>
                <w:iCs/>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24C64A" w14:textId="77777777" w:rsidR="00464E4C" w:rsidRPr="00AF64D6" w:rsidRDefault="00464E4C" w:rsidP="00464E4C">
            <w:pPr>
              <w:pStyle w:val="Opercentr"/>
              <w:rPr>
                <w:lang w:eastAsia="ru-RU"/>
              </w:rPr>
            </w:pPr>
            <w:r w:rsidRPr="00AF64D6">
              <w:rPr>
                <w:lang w:eastAsia="ru-RU"/>
              </w:rPr>
              <w:t>1 000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D7E0D1" w14:textId="77777777" w:rsidR="00464E4C" w:rsidRPr="00AF64D6" w:rsidRDefault="00464E4C" w:rsidP="00464E4C">
            <w:pPr>
              <w:pStyle w:val="Opercentr"/>
              <w:rPr>
                <w:lang w:eastAsia="ru-RU"/>
              </w:rPr>
            </w:pPr>
            <w:r w:rsidRPr="00AF64D6">
              <w:rPr>
                <w:lang w:eastAsia="ru-RU"/>
              </w:rPr>
              <w:t>т</w:t>
            </w:r>
          </w:p>
        </w:tc>
      </w:tr>
      <w:tr w:rsidR="00464E4C" w:rsidRPr="004C7C09" w14:paraId="095120D1"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7B9637"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2D3EA2B5"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F4D4CA"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943DD3"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148579" w14:textId="77777777" w:rsidR="00464E4C" w:rsidRPr="00AF64D6" w:rsidRDefault="00464E4C" w:rsidP="00464E4C">
            <w:pPr>
              <w:pStyle w:val="Opercentr"/>
              <w:rPr>
                <w:lang w:eastAsia="ru-RU"/>
              </w:rPr>
            </w:pPr>
          </w:p>
        </w:tc>
      </w:tr>
      <w:tr w:rsidR="00464E4C" w:rsidRPr="004C7C09" w14:paraId="6090AD80"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64ABB3"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191BA73B"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EB348F"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4C3FA5"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3273C9" w14:textId="77777777" w:rsidR="00464E4C" w:rsidRPr="00AF64D6" w:rsidRDefault="00464E4C" w:rsidP="00464E4C">
            <w:pPr>
              <w:pStyle w:val="Opercentr"/>
              <w:rPr>
                <w:lang w:eastAsia="ru-RU"/>
              </w:rPr>
            </w:pPr>
          </w:p>
        </w:tc>
      </w:tr>
      <w:tr w:rsidR="00464E4C" w:rsidRPr="004C7C09" w14:paraId="568F08C7"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5CEC4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6CE14565"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301939"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4457FA"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EFFB79" w14:textId="77777777" w:rsidR="00464E4C" w:rsidRPr="00AF64D6" w:rsidRDefault="00464E4C" w:rsidP="00464E4C">
            <w:pPr>
              <w:pStyle w:val="Opercentr"/>
              <w:rPr>
                <w:lang w:eastAsia="ru-RU"/>
              </w:rPr>
            </w:pPr>
          </w:p>
        </w:tc>
      </w:tr>
      <w:tr w:rsidR="00464E4C" w:rsidRPr="004C7C09" w14:paraId="77C3300A"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50A07F"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hideMark/>
          </w:tcPr>
          <w:p w14:paraId="5829F8AF"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363587"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B061BA"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A1BC58" w14:textId="77777777" w:rsidR="00464E4C" w:rsidRPr="00AF64D6" w:rsidRDefault="00464E4C" w:rsidP="00464E4C">
            <w:pPr>
              <w:pStyle w:val="Opercentr"/>
              <w:rPr>
                <w:lang w:eastAsia="ru-RU"/>
              </w:rPr>
            </w:pPr>
          </w:p>
        </w:tc>
      </w:tr>
      <w:tr w:rsidR="00464E4C" w:rsidRPr="004C7C09" w14:paraId="5890FA5A"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16F90E"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A5D46A9" w14:textId="77777777" w:rsidR="00464E4C" w:rsidRPr="00AF64D6" w:rsidRDefault="00464E4C" w:rsidP="00464E4C">
            <w:pPr>
              <w:pStyle w:val="Opercentr"/>
              <w:rPr>
                <w:lang w:val="ru-RU" w:eastAsia="ru-RU"/>
              </w:rPr>
            </w:pPr>
            <w:r w:rsidRPr="00AF64D6">
              <w:rPr>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6C7A31" w14:textId="77777777" w:rsidR="00464E4C" w:rsidRPr="00AF64D6" w:rsidRDefault="00464E4C" w:rsidP="00464E4C">
            <w:pPr>
              <w:pStyle w:val="Opercentr"/>
              <w:rPr>
                <w:lang w:eastAsia="ru-RU"/>
              </w:rPr>
            </w:pPr>
            <w: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987780" w14:textId="77777777" w:rsidR="00464E4C" w:rsidRPr="00AF64D6" w:rsidRDefault="00464E4C" w:rsidP="00464E4C">
            <w:pPr>
              <w:pStyle w:val="Opercentr"/>
              <w:rPr>
                <w:lang w:eastAsia="ru-RU"/>
              </w:rPr>
            </w:pPr>
            <w:r w:rsidRPr="00AF64D6">
              <w:rPr>
                <w:lang w:eastAsia="ru-RU"/>
              </w:rPr>
              <w:t>0,0115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2D5134" w14:textId="77777777" w:rsidR="00464E4C" w:rsidRPr="00AF64D6" w:rsidRDefault="00464E4C" w:rsidP="00464E4C">
            <w:pPr>
              <w:pStyle w:val="Opercentr"/>
              <w:rPr>
                <w:lang w:eastAsia="ru-RU"/>
              </w:rPr>
            </w:pPr>
            <w:r w:rsidRPr="00AF64D6">
              <w:rPr>
                <w:lang w:eastAsia="ru-RU"/>
              </w:rPr>
              <w:t>т С / т</w:t>
            </w:r>
          </w:p>
        </w:tc>
      </w:tr>
      <w:tr w:rsidR="00464E4C" w:rsidRPr="004C7C09" w14:paraId="69428351"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E12CF4"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58679CF"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BECFD"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BF8A3D"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272851"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37B496BD"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6BD1C7DE" w14:textId="77777777" w:rsidTr="007F7572">
        <w:trPr>
          <w:trHeight w:val="255"/>
        </w:trPr>
        <w:tc>
          <w:tcPr>
            <w:tcW w:w="3397" w:type="dxa"/>
            <w:shd w:val="clear" w:color="000000" w:fill="FFFFFF"/>
            <w:noWrap/>
            <w:vAlign w:val="center"/>
            <w:hideMark/>
          </w:tcPr>
          <w:p w14:paraId="2607A21C"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0DE2D0A9" w14:textId="08F53965"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516B979E"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27A47964" w14:textId="68FCBE71"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69ED87FB"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3F58C243" w14:textId="77777777" w:rsidTr="007F7572">
        <w:trPr>
          <w:trHeight w:val="269"/>
        </w:trPr>
        <w:tc>
          <w:tcPr>
            <w:tcW w:w="14679" w:type="dxa"/>
          </w:tcPr>
          <w:p w14:paraId="58869D98"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4B214959"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1764FEDE" w14:textId="77777777" w:rsidTr="007F7572">
        <w:trPr>
          <w:trHeight w:val="300"/>
        </w:trPr>
        <w:tc>
          <w:tcPr>
            <w:tcW w:w="1918" w:type="dxa"/>
            <w:shd w:val="clear" w:color="000000" w:fill="FFFFFF"/>
            <w:noWrap/>
            <w:vAlign w:val="center"/>
            <w:hideMark/>
          </w:tcPr>
          <w:p w14:paraId="5707C056"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5F6A776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272EA22"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5D8CD3AC"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7EA14599"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0BF7EFC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1B750A2"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309D236E"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24854701" w14:textId="77777777" w:rsidTr="007F7572">
        <w:trPr>
          <w:trHeight w:val="300"/>
        </w:trPr>
        <w:tc>
          <w:tcPr>
            <w:tcW w:w="1918" w:type="dxa"/>
            <w:shd w:val="clear" w:color="000000" w:fill="FFFFFF"/>
            <w:noWrap/>
            <w:vAlign w:val="center"/>
            <w:hideMark/>
          </w:tcPr>
          <w:p w14:paraId="18923E34"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w:t>
            </w:r>
            <w:r w:rsidRPr="00AF64D6">
              <w:rPr>
                <w:rFonts w:ascii="Arial" w:eastAsia="Times New Roman" w:hAnsi="Arial" w:cs="Arial"/>
                <w:b/>
                <w:bCs/>
                <w:sz w:val="22"/>
                <w:lang w:val="ru-RU" w:eastAsia="ru-RU"/>
              </w:rPr>
              <w:t>7</w:t>
            </w:r>
            <w:r w:rsidRPr="00AF64D6">
              <w:rPr>
                <w:rFonts w:ascii="Arial" w:eastAsia="Times New Roman" w:hAnsi="Arial" w:cs="Arial"/>
                <w:sz w:val="22"/>
                <w:lang w:eastAsia="ru-RU"/>
              </w:rPr>
              <w:t> </w:t>
            </w:r>
          </w:p>
        </w:tc>
        <w:tc>
          <w:tcPr>
            <w:tcW w:w="3937" w:type="dxa"/>
            <w:shd w:val="clear" w:color="auto" w:fill="auto"/>
            <w:vAlign w:val="center"/>
            <w:hideMark/>
          </w:tcPr>
          <w:p w14:paraId="3D69032B"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Вогнетриви</w:t>
            </w:r>
          </w:p>
        </w:tc>
        <w:tc>
          <w:tcPr>
            <w:tcW w:w="3402" w:type="dxa"/>
            <w:shd w:val="clear" w:color="auto" w:fill="auto"/>
            <w:noWrap/>
            <w:vAlign w:val="center"/>
          </w:tcPr>
          <w:p w14:paraId="00AB5DE5"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493DC26D"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6158BE31" w14:textId="77777777"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2 931</w:t>
            </w:r>
          </w:p>
        </w:tc>
      </w:tr>
      <w:tr w:rsidR="00464E4C" w:rsidRPr="004C7C09" w14:paraId="70E87BA7" w14:textId="77777777" w:rsidTr="007F7572">
        <w:trPr>
          <w:cantSplit/>
          <w:trHeight w:val="300"/>
        </w:trPr>
        <w:tc>
          <w:tcPr>
            <w:tcW w:w="1918" w:type="dxa"/>
            <w:shd w:val="clear" w:color="auto" w:fill="auto"/>
            <w:noWrap/>
            <w:vAlign w:val="center"/>
            <w:hideMark/>
          </w:tcPr>
          <w:p w14:paraId="2801A5BD" w14:textId="77777777" w:rsidR="00464E4C" w:rsidRPr="004C7C09" w:rsidRDefault="00464E4C"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62401C39" w14:textId="77777777" w:rsidR="00464E4C" w:rsidRPr="00AF64D6" w:rsidRDefault="00464E4C"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5087AB5F" w14:textId="77777777" w:rsidR="00464E4C" w:rsidRPr="004C7C09" w:rsidRDefault="00464E4C"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7FC62E3B" w14:textId="77777777" w:rsidR="00464E4C"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21DC970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7E833701"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99B30B"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17670E1"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7D5574E" w14:textId="77777777" w:rsidR="007F7572" w:rsidRPr="004C7C09" w:rsidRDefault="00464E4C" w:rsidP="007F7572">
            <w:pPr>
              <w:spacing w:before="0" w:after="0"/>
              <w:jc w:val="center"/>
              <w:rPr>
                <w:rFonts w:ascii="Arial" w:hAnsi="Arial" w:cs="Arial"/>
                <w:iCs/>
                <w:lang w:eastAsia="ru-RU"/>
              </w:rPr>
            </w:pPr>
            <w:r>
              <w:rPr>
                <w:rFonts w:ascii="Arial" w:hAnsi="Arial" w:cs="Arial"/>
                <w:b/>
                <w:sz w:val="22"/>
              </w:rPr>
              <w:t>ТАК</w:t>
            </w:r>
          </w:p>
        </w:tc>
      </w:tr>
      <w:tr w:rsidR="007F7572" w:rsidRPr="004C7C09" w14:paraId="6C2C00C1"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AE2223E"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0486830"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1ADBE" w14:textId="77777777" w:rsidR="007F7572" w:rsidRPr="004C7C09" w:rsidRDefault="00464E4C" w:rsidP="007F7572">
            <w:pPr>
              <w:spacing w:before="0" w:after="0"/>
              <w:jc w:val="center"/>
              <w:rPr>
                <w:rFonts w:ascii="Arial" w:hAnsi="Arial" w:cs="Arial"/>
                <w:iCs/>
                <w:lang w:eastAsia="ru-RU"/>
              </w:rPr>
            </w:pPr>
            <w:r>
              <w:rPr>
                <w:rFonts w:ascii="Arial" w:eastAsia="Times New Roman" w:hAnsi="Arial" w:cs="Arial"/>
                <w:b/>
                <w:bCs/>
                <w:iCs/>
                <w:sz w:val="22"/>
                <w:lang w:eastAsia="ru-RU"/>
              </w:rPr>
              <w:t>180 000</w:t>
            </w:r>
          </w:p>
        </w:tc>
        <w:tc>
          <w:tcPr>
            <w:tcW w:w="1984" w:type="dxa"/>
            <w:tcBorders>
              <w:top w:val="single" w:sz="4" w:space="0" w:color="auto"/>
              <w:left w:val="nil"/>
              <w:bottom w:val="single" w:sz="4" w:space="0" w:color="auto"/>
              <w:right w:val="nil"/>
            </w:tcBorders>
            <w:shd w:val="clear" w:color="000000" w:fill="FFFFFF"/>
            <w:noWrap/>
            <w:vAlign w:val="center"/>
            <w:hideMark/>
          </w:tcPr>
          <w:p w14:paraId="4B02FD42"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A9F66" w14:textId="77777777" w:rsidR="007F7572" w:rsidRPr="004C7C09" w:rsidRDefault="00464E4C" w:rsidP="007F7572">
            <w:pPr>
              <w:spacing w:before="0" w:after="0"/>
              <w:jc w:val="center"/>
              <w:rPr>
                <w:rFonts w:ascii="Arial" w:hAnsi="Arial" w:cs="Arial"/>
                <w:iCs/>
                <w:lang w:eastAsia="ru-RU"/>
              </w:rPr>
            </w:pPr>
            <w:r>
              <w:rPr>
                <w:rFonts w:ascii="Arial" w:eastAsia="Times New Roman" w:hAnsi="Arial" w:cs="Arial"/>
                <w:b/>
                <w:bCs/>
                <w:iCs/>
                <w:sz w:val="22"/>
                <w:lang w:eastAsia="ru-RU"/>
              </w:rPr>
              <w:t>100 000</w:t>
            </w:r>
          </w:p>
        </w:tc>
        <w:tc>
          <w:tcPr>
            <w:tcW w:w="992" w:type="dxa"/>
            <w:tcBorders>
              <w:top w:val="single" w:sz="4" w:space="0" w:color="auto"/>
              <w:left w:val="nil"/>
              <w:bottom w:val="single" w:sz="4" w:space="0" w:color="auto"/>
              <w:right w:val="nil"/>
            </w:tcBorders>
            <w:shd w:val="clear" w:color="000000" w:fill="FFFFFF"/>
            <w:noWrap/>
            <w:vAlign w:val="center"/>
            <w:hideMark/>
          </w:tcPr>
          <w:p w14:paraId="2E81DE67"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DE0CC" w14:textId="77777777" w:rsidR="007F7572" w:rsidRPr="004C7C09" w:rsidRDefault="00464E4C" w:rsidP="007F7572">
            <w:pPr>
              <w:spacing w:before="0" w:after="0"/>
              <w:jc w:val="center"/>
              <w:rPr>
                <w:rFonts w:ascii="Arial" w:hAnsi="Arial" w:cs="Arial"/>
                <w:iCs/>
                <w:lang w:eastAsia="ru-RU"/>
              </w:rPr>
            </w:pPr>
            <w:r>
              <w:rPr>
                <w:rFonts w:ascii="Arial" w:eastAsia="Times New Roman" w:hAnsi="Arial" w:cs="Arial"/>
                <w:b/>
                <w:bCs/>
                <w:iCs/>
                <w:sz w:val="22"/>
                <w:lang w:eastAsia="ru-RU"/>
              </w:rPr>
              <w:t>0</w:t>
            </w:r>
          </w:p>
        </w:tc>
        <w:tc>
          <w:tcPr>
            <w:tcW w:w="1526" w:type="dxa"/>
            <w:tcBorders>
              <w:top w:val="single" w:sz="4" w:space="0" w:color="auto"/>
              <w:left w:val="nil"/>
              <w:bottom w:val="single" w:sz="4" w:space="0" w:color="auto"/>
              <w:right w:val="nil"/>
            </w:tcBorders>
            <w:shd w:val="clear" w:color="000000" w:fill="FFFFFF"/>
            <w:noWrap/>
            <w:vAlign w:val="center"/>
            <w:hideMark/>
          </w:tcPr>
          <w:p w14:paraId="2BE5C19C"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14CCC" w14:textId="77777777" w:rsidR="007F7572" w:rsidRPr="004C7C09" w:rsidRDefault="00464E4C" w:rsidP="007F7572">
            <w:pPr>
              <w:spacing w:before="0" w:after="0"/>
              <w:jc w:val="center"/>
              <w:rPr>
                <w:rFonts w:ascii="Arial" w:hAnsi="Arial" w:cs="Arial"/>
                <w:iCs/>
                <w:lang w:eastAsia="ru-RU"/>
              </w:rPr>
            </w:pPr>
            <w:r>
              <w:rPr>
                <w:rFonts w:ascii="Arial" w:eastAsia="Times New Roman" w:hAnsi="Arial" w:cs="Arial"/>
                <w:b/>
                <w:bCs/>
                <w:iCs/>
                <w:sz w:val="22"/>
                <w:lang w:eastAsia="ru-RU"/>
              </w:rPr>
              <w:t>0</w:t>
            </w:r>
          </w:p>
        </w:tc>
      </w:tr>
    </w:tbl>
    <w:p w14:paraId="6F25D35D"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260D55E8"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192A7C51"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DEFE7B3"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7988150"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0A5B83F"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09A2F17"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6F66E0F9"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A562DF"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BCEEAB1" w14:textId="77777777" w:rsidR="00464E4C" w:rsidRPr="00AF64D6" w:rsidRDefault="00464E4C" w:rsidP="00464E4C">
            <w:pPr>
              <w:pStyle w:val="Opercentr"/>
              <w:rPr>
                <w:lang w:eastAsia="ru-RU"/>
              </w:rPr>
            </w:pPr>
            <w:r>
              <w:rPr>
                <w:lang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0E4E6F" w14:textId="77777777" w:rsidR="00464E4C" w:rsidRPr="00AF64D6" w:rsidRDefault="00464E4C" w:rsidP="00464E4C">
            <w:pPr>
              <w:pStyle w:val="Opercentr"/>
              <w:rPr>
                <w:lang w:eastAsia="ru-RU"/>
              </w:rPr>
            </w:pPr>
            <w:r w:rsidRPr="00AF64D6">
              <w:rPr>
                <w:iCs/>
                <w:lang w:eastAsia="ru-RU"/>
              </w:rPr>
              <w:t xml:space="preserve"> ± </w:t>
            </w:r>
            <w:r>
              <w:rPr>
                <w:iCs/>
                <w:lang w:eastAsia="ru-RU"/>
              </w:rPr>
              <w:t>7</w:t>
            </w:r>
            <w:r w:rsidRPr="00AF64D6">
              <w:rPr>
                <w:iCs/>
                <w:lang w:val="nb-NO" w:eastAsia="ru-RU"/>
              </w:rPr>
              <w:t>,</w:t>
            </w:r>
            <w:r w:rsidRPr="00AF64D6">
              <w:rPr>
                <w:iCs/>
                <w:lang w:eastAsia="ru-RU"/>
              </w:rPr>
              <w:t>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E3D2C4" w14:textId="77777777" w:rsidR="00464E4C" w:rsidRPr="00AF64D6" w:rsidRDefault="00464E4C" w:rsidP="00464E4C">
            <w:pPr>
              <w:pStyle w:val="Opercentr"/>
              <w:rPr>
                <w:lang w:eastAsia="ru-RU"/>
              </w:rPr>
            </w:pPr>
            <w:r w:rsidRPr="00AF64D6">
              <w:rPr>
                <w:lang w:eastAsia="ru-RU"/>
              </w:rPr>
              <w:t>80 000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1965E5" w14:textId="77777777" w:rsidR="00464E4C" w:rsidRPr="00AF64D6" w:rsidRDefault="00464E4C" w:rsidP="00464E4C">
            <w:pPr>
              <w:pStyle w:val="Opercentr"/>
              <w:rPr>
                <w:lang w:eastAsia="ru-RU"/>
              </w:rPr>
            </w:pPr>
            <w:r w:rsidRPr="00AF64D6">
              <w:rPr>
                <w:lang w:eastAsia="ru-RU"/>
              </w:rPr>
              <w:t>т</w:t>
            </w:r>
          </w:p>
        </w:tc>
      </w:tr>
      <w:tr w:rsidR="00464E4C" w:rsidRPr="004C7C09" w14:paraId="67B642F2"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D1A80B"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7E2883EF"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5A7523"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4CAFBB"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FE880D" w14:textId="77777777" w:rsidR="00464E4C" w:rsidRPr="00AF64D6" w:rsidRDefault="00464E4C" w:rsidP="00464E4C">
            <w:pPr>
              <w:pStyle w:val="Opercentr"/>
              <w:rPr>
                <w:lang w:eastAsia="ru-RU"/>
              </w:rPr>
            </w:pPr>
          </w:p>
        </w:tc>
      </w:tr>
      <w:tr w:rsidR="00464E4C" w:rsidRPr="004C7C09" w14:paraId="35B3481D"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6333127"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04F18CF3"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B8E958"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DCAF1B"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68C5B" w14:textId="77777777" w:rsidR="00464E4C" w:rsidRPr="00AF64D6" w:rsidRDefault="00464E4C" w:rsidP="00464E4C">
            <w:pPr>
              <w:pStyle w:val="Opercentr"/>
              <w:rPr>
                <w:lang w:eastAsia="ru-RU"/>
              </w:rPr>
            </w:pPr>
          </w:p>
        </w:tc>
      </w:tr>
      <w:tr w:rsidR="00464E4C" w:rsidRPr="004C7C09" w14:paraId="67E77441"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E25E32"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3C447FF4"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ED7AAD"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87F9D0"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879EE4" w14:textId="77777777" w:rsidR="00464E4C" w:rsidRPr="00AF64D6" w:rsidRDefault="00464E4C" w:rsidP="00464E4C">
            <w:pPr>
              <w:pStyle w:val="Opercentr"/>
              <w:rPr>
                <w:lang w:eastAsia="ru-RU"/>
              </w:rPr>
            </w:pPr>
          </w:p>
        </w:tc>
      </w:tr>
      <w:tr w:rsidR="00464E4C" w:rsidRPr="004C7C09" w14:paraId="114E76B8"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63E33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hideMark/>
          </w:tcPr>
          <w:p w14:paraId="54117E24"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2102E5"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78E08A"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ABD57" w14:textId="77777777" w:rsidR="00464E4C" w:rsidRPr="00AF64D6" w:rsidRDefault="00464E4C" w:rsidP="00464E4C">
            <w:pPr>
              <w:pStyle w:val="Opercentr"/>
              <w:rPr>
                <w:lang w:eastAsia="ru-RU"/>
              </w:rPr>
            </w:pPr>
          </w:p>
        </w:tc>
      </w:tr>
      <w:tr w:rsidR="00464E4C" w:rsidRPr="004C7C09" w14:paraId="120B7ECD"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2D2898"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17B0818" w14:textId="77777777" w:rsidR="00464E4C" w:rsidRPr="00AF64D6" w:rsidRDefault="00464E4C" w:rsidP="00464E4C">
            <w:pPr>
              <w:pStyle w:val="Opercentr"/>
              <w:rPr>
                <w:lang w:val="ru-RU" w:eastAsia="ru-RU"/>
              </w:rPr>
            </w:pPr>
            <w:r w:rsidRPr="00AF64D6">
              <w:rPr>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F22F06" w14:textId="77777777" w:rsidR="00464E4C" w:rsidRPr="00AF64D6" w:rsidRDefault="00464E4C" w:rsidP="00464E4C">
            <w:pPr>
              <w:pStyle w:val="Opercentr"/>
              <w:rPr>
                <w:lang w:eastAsia="ru-RU"/>
              </w:rPr>
            </w:pPr>
            <w: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02DCC3" w14:textId="77777777" w:rsidR="00464E4C" w:rsidRPr="00AF64D6" w:rsidRDefault="00464E4C" w:rsidP="00464E4C">
            <w:pPr>
              <w:pStyle w:val="Opercentr"/>
              <w:rPr>
                <w:lang w:eastAsia="ru-RU"/>
              </w:rPr>
            </w:pPr>
            <w:r w:rsidRPr="00AF64D6">
              <w:rPr>
                <w:lang w:eastAsia="ru-RU"/>
              </w:rPr>
              <w:t>0,01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DBF323" w14:textId="77777777" w:rsidR="00464E4C" w:rsidRPr="00AF64D6" w:rsidRDefault="00464E4C" w:rsidP="00464E4C">
            <w:pPr>
              <w:pStyle w:val="Opercentr"/>
              <w:rPr>
                <w:lang w:eastAsia="ru-RU"/>
              </w:rPr>
            </w:pPr>
            <w:r w:rsidRPr="00AF64D6">
              <w:rPr>
                <w:lang w:eastAsia="ru-RU"/>
              </w:rPr>
              <w:t>т С / т</w:t>
            </w:r>
          </w:p>
        </w:tc>
      </w:tr>
      <w:tr w:rsidR="00464E4C" w:rsidRPr="004C7C09" w14:paraId="7625BD85"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0C4654"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7F2E5C6"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65ADED"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CE4480"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6AF73"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20E482FE"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7AD52222" w14:textId="77777777" w:rsidTr="007F7572">
        <w:trPr>
          <w:trHeight w:val="255"/>
        </w:trPr>
        <w:tc>
          <w:tcPr>
            <w:tcW w:w="3397" w:type="dxa"/>
            <w:shd w:val="clear" w:color="000000" w:fill="FFFFFF"/>
            <w:noWrap/>
            <w:vAlign w:val="center"/>
            <w:hideMark/>
          </w:tcPr>
          <w:p w14:paraId="7981FE7F"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0B0D3F22" w14:textId="13AB9523"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163BAB89"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0A305262" w14:textId="6984F21E"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5D8B7CD1"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7D84FF62" w14:textId="77777777" w:rsidTr="007F7572">
        <w:trPr>
          <w:trHeight w:val="269"/>
        </w:trPr>
        <w:tc>
          <w:tcPr>
            <w:tcW w:w="14679" w:type="dxa"/>
          </w:tcPr>
          <w:p w14:paraId="4B40518A"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72465426"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937"/>
        <w:gridCol w:w="3402"/>
        <w:gridCol w:w="2653"/>
        <w:gridCol w:w="2832"/>
      </w:tblGrid>
      <w:tr w:rsidR="007F7572" w:rsidRPr="004C7C09" w14:paraId="2BDA068B" w14:textId="77777777" w:rsidTr="007F7572">
        <w:trPr>
          <w:trHeight w:val="300"/>
        </w:trPr>
        <w:tc>
          <w:tcPr>
            <w:tcW w:w="1918" w:type="dxa"/>
            <w:shd w:val="clear" w:color="000000" w:fill="FFFFFF"/>
            <w:noWrap/>
            <w:vAlign w:val="center"/>
            <w:hideMark/>
          </w:tcPr>
          <w:p w14:paraId="0F173842" w14:textId="77777777" w:rsidR="007F7572" w:rsidRPr="004C7C09" w:rsidRDefault="007F7572" w:rsidP="007F7572">
            <w:pPr>
              <w:spacing w:before="0" w:after="0"/>
              <w:jc w:val="center"/>
              <w:rPr>
                <w:rFonts w:ascii="Arial" w:eastAsia="Times New Roman" w:hAnsi="Arial" w:cs="Arial"/>
                <w:lang w:eastAsia="ru-RU"/>
              </w:rPr>
            </w:pPr>
            <w:r w:rsidRPr="004C7C09">
              <w:rPr>
                <w:rFonts w:eastAsia="Times New Roman"/>
                <w:bCs/>
                <w:i/>
                <w:sz w:val="22"/>
                <w:lang w:eastAsia="ru-RU"/>
              </w:rPr>
              <w:lastRenderedPageBreak/>
              <w:t>Ідентифікаційний номер матеріального потоку</w:t>
            </w:r>
          </w:p>
        </w:tc>
        <w:tc>
          <w:tcPr>
            <w:tcW w:w="3937" w:type="dxa"/>
            <w:shd w:val="clear" w:color="auto" w:fill="auto"/>
            <w:vAlign w:val="center"/>
            <w:hideMark/>
          </w:tcPr>
          <w:p w14:paraId="08D5F899"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Назва матеріального потоку</w:t>
            </w:r>
          </w:p>
        </w:tc>
        <w:tc>
          <w:tcPr>
            <w:tcW w:w="3402" w:type="dxa"/>
            <w:tcBorders>
              <w:right w:val="single" w:sz="4" w:space="0" w:color="auto"/>
            </w:tcBorders>
            <w:shd w:val="clear" w:color="auto" w:fill="auto"/>
            <w:noWrap/>
            <w:vAlign w:val="center"/>
          </w:tcPr>
          <w:p w14:paraId="13AEB70A" w14:textId="77777777" w:rsidR="007F7572" w:rsidRPr="004C7C09" w:rsidRDefault="007F7572" w:rsidP="007F7572">
            <w:pPr>
              <w:spacing w:before="0" w:after="0"/>
              <w:rPr>
                <w:rFonts w:eastAsia="Times New Roman"/>
                <w:bCs/>
                <w:i/>
                <w:lang w:eastAsia="ru-RU"/>
              </w:rPr>
            </w:pPr>
            <w:r w:rsidRPr="004C7C09">
              <w:rPr>
                <w:rFonts w:eastAsia="Times New Roman"/>
                <w:bCs/>
                <w:i/>
                <w:sz w:val="22"/>
                <w:lang w:eastAsia="ru-RU"/>
              </w:rPr>
              <w:t>Одна з опцій:</w:t>
            </w:r>
          </w:p>
          <w:p w14:paraId="30B0A99D"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 xml:space="preserve">Спалювання </w:t>
            </w:r>
          </w:p>
          <w:p w14:paraId="0467C19B"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Технологічні процеси</w:t>
            </w:r>
          </w:p>
          <w:p w14:paraId="1B7B1B6C" w14:textId="77777777" w:rsidR="007F7572" w:rsidRPr="004C7C09" w:rsidRDefault="007F7572" w:rsidP="007F7572">
            <w:pPr>
              <w:pStyle w:val="a6"/>
              <w:numPr>
                <w:ilvl w:val="0"/>
                <w:numId w:val="1"/>
              </w:numPr>
              <w:spacing w:before="0" w:after="0"/>
              <w:ind w:left="470" w:hanging="357"/>
              <w:rPr>
                <w:rFonts w:eastAsia="Times New Roman"/>
                <w:bCs/>
                <w:i/>
                <w:lang w:eastAsia="ru-RU"/>
              </w:rPr>
            </w:pPr>
            <w:r w:rsidRPr="004C7C09">
              <w:rPr>
                <w:rFonts w:eastAsia="Times New Roman"/>
                <w:bCs/>
                <w:i/>
                <w:sz w:val="22"/>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CD7B5FB" w14:textId="77777777" w:rsidR="007F7572" w:rsidRPr="004C7C09" w:rsidRDefault="007F7572" w:rsidP="007F7572">
            <w:pPr>
              <w:spacing w:before="0" w:after="0"/>
              <w:jc w:val="right"/>
              <w:rPr>
                <w:rFonts w:eastAsia="Times New Roman"/>
                <w:bCs/>
                <w:i/>
                <w:lang w:eastAsia="ru-RU"/>
              </w:rPr>
            </w:pPr>
          </w:p>
        </w:tc>
        <w:tc>
          <w:tcPr>
            <w:tcW w:w="2832" w:type="dxa"/>
            <w:tcBorders>
              <w:left w:val="single" w:sz="4" w:space="0" w:color="auto"/>
            </w:tcBorders>
            <w:shd w:val="clear" w:color="000000" w:fill="FFFFFF"/>
            <w:vAlign w:val="bottom"/>
          </w:tcPr>
          <w:p w14:paraId="5A6D3D6B" w14:textId="77777777" w:rsidR="007F7572" w:rsidRPr="004C7C09" w:rsidRDefault="007F7572" w:rsidP="007F7572">
            <w:pPr>
              <w:tabs>
                <w:tab w:val="left" w:pos="465"/>
              </w:tabs>
              <w:spacing w:before="0" w:after="0"/>
              <w:jc w:val="center"/>
              <w:rPr>
                <w:rFonts w:eastAsia="Times New Roman"/>
                <w:bCs/>
                <w:i/>
                <w:lang w:eastAsia="ru-RU"/>
              </w:rPr>
            </w:pPr>
            <w:r w:rsidRPr="004C7C09">
              <w:rPr>
                <w:rFonts w:eastAsia="Times New Roman"/>
                <w:i/>
                <w:sz w:val="22"/>
                <w:lang w:eastAsia="ru-RU"/>
              </w:rPr>
              <w:t>т</w:t>
            </w:r>
            <w:r w:rsidRPr="004C7C09">
              <w:rPr>
                <w:rFonts w:eastAsia="Times New Roman"/>
                <w:i/>
                <w:sz w:val="22"/>
                <w:lang w:val="en-US" w:eastAsia="ru-RU"/>
              </w:rPr>
              <w:t xml:space="preserve"> CO</w:t>
            </w:r>
            <w:r w:rsidRPr="004C7C09">
              <w:rPr>
                <w:rFonts w:eastAsia="Times New Roman"/>
                <w:i/>
                <w:sz w:val="22"/>
                <w:vertAlign w:val="subscript"/>
                <w:lang w:val="en-US" w:eastAsia="ru-RU"/>
              </w:rPr>
              <w:t>2</w:t>
            </w:r>
          </w:p>
        </w:tc>
      </w:tr>
      <w:tr w:rsidR="00464E4C" w:rsidRPr="004C7C09" w14:paraId="0E98425D" w14:textId="77777777" w:rsidTr="007F7572">
        <w:trPr>
          <w:trHeight w:val="300"/>
        </w:trPr>
        <w:tc>
          <w:tcPr>
            <w:tcW w:w="1918" w:type="dxa"/>
            <w:shd w:val="clear" w:color="000000" w:fill="FFFFFF"/>
            <w:noWrap/>
            <w:vAlign w:val="center"/>
            <w:hideMark/>
          </w:tcPr>
          <w:p w14:paraId="6639BFB6" w14:textId="77777777" w:rsidR="00464E4C" w:rsidRPr="00AF64D6" w:rsidRDefault="00464E4C" w:rsidP="00464E4C">
            <w:pPr>
              <w:spacing w:before="0" w:after="0"/>
              <w:jc w:val="center"/>
              <w:rPr>
                <w:rFonts w:ascii="Arial" w:eastAsia="Times New Roman" w:hAnsi="Arial" w:cs="Arial"/>
                <w:lang w:eastAsia="ru-RU"/>
              </w:rPr>
            </w:pPr>
            <w:r w:rsidRPr="00AF64D6">
              <w:rPr>
                <w:rFonts w:ascii="Arial" w:eastAsia="Times New Roman" w:hAnsi="Arial" w:cs="Arial"/>
                <w:b/>
                <w:bCs/>
                <w:sz w:val="22"/>
                <w:lang w:eastAsia="ru-RU"/>
              </w:rPr>
              <w:t>П18</w:t>
            </w:r>
            <w:r w:rsidRPr="00AF64D6">
              <w:rPr>
                <w:rFonts w:ascii="Arial" w:eastAsia="Times New Roman" w:hAnsi="Arial" w:cs="Arial"/>
                <w:sz w:val="22"/>
                <w:lang w:eastAsia="ru-RU"/>
              </w:rPr>
              <w:t> </w:t>
            </w:r>
          </w:p>
        </w:tc>
        <w:tc>
          <w:tcPr>
            <w:tcW w:w="3937" w:type="dxa"/>
            <w:shd w:val="clear" w:color="auto" w:fill="auto"/>
            <w:vAlign w:val="center"/>
            <w:hideMark/>
          </w:tcPr>
          <w:p w14:paraId="507C9251" w14:textId="77777777" w:rsidR="00464E4C" w:rsidRPr="00AF64D6" w:rsidRDefault="00464E4C" w:rsidP="00464E4C">
            <w:pPr>
              <w:spacing w:before="0" w:after="0"/>
              <w:rPr>
                <w:rFonts w:eastAsia="Times New Roman"/>
                <w:b/>
                <w:bCs/>
                <w:lang w:eastAsia="ru-RU"/>
              </w:rPr>
            </w:pPr>
            <w:r w:rsidRPr="00AF64D6">
              <w:rPr>
                <w:rFonts w:ascii="Arial" w:hAnsi="Arial" w:cs="Arial"/>
                <w:b/>
                <w:sz w:val="22"/>
              </w:rPr>
              <w:t>Шлаки</w:t>
            </w:r>
          </w:p>
        </w:tc>
        <w:tc>
          <w:tcPr>
            <w:tcW w:w="3402" w:type="dxa"/>
            <w:shd w:val="clear" w:color="auto" w:fill="auto"/>
            <w:noWrap/>
            <w:vAlign w:val="center"/>
          </w:tcPr>
          <w:p w14:paraId="5606082A" w14:textId="77777777" w:rsidR="00464E4C" w:rsidRPr="00AF64D6" w:rsidRDefault="00464E4C" w:rsidP="00464E4C">
            <w:pPr>
              <w:spacing w:before="0" w:after="0"/>
              <w:jc w:val="center"/>
              <w:rPr>
                <w:rFonts w:eastAsia="Times New Roman"/>
                <w:b/>
                <w:bCs/>
                <w:lang w:eastAsia="ru-RU"/>
              </w:rPr>
            </w:pPr>
            <w:r w:rsidRPr="00AF64D6">
              <w:rPr>
                <w:rFonts w:ascii="Arial" w:hAnsi="Arial" w:cs="Arial"/>
                <w:b/>
                <w:sz w:val="22"/>
              </w:rPr>
              <w:t>Баланс мас</w:t>
            </w:r>
          </w:p>
        </w:tc>
        <w:tc>
          <w:tcPr>
            <w:tcW w:w="2653" w:type="dxa"/>
            <w:tcBorders>
              <w:top w:val="single" w:sz="4" w:space="0" w:color="auto"/>
            </w:tcBorders>
            <w:shd w:val="clear" w:color="000000" w:fill="FFFFFF"/>
          </w:tcPr>
          <w:p w14:paraId="40740BD3" w14:textId="77777777" w:rsidR="00464E4C" w:rsidRPr="004C7C09" w:rsidRDefault="00464E4C" w:rsidP="007F7572">
            <w:pPr>
              <w:spacing w:before="0" w:after="0"/>
              <w:jc w:val="right"/>
              <w:rPr>
                <w:rFonts w:eastAsia="Times New Roman"/>
                <w:b/>
                <w:bCs/>
                <w:lang w:eastAsia="ru-RU"/>
              </w:rPr>
            </w:pPr>
            <w:r w:rsidRPr="004C7C09">
              <w:rPr>
                <w:rFonts w:eastAsia="Times New Roman"/>
                <w:b/>
                <w:bCs/>
                <w:sz w:val="22"/>
                <w:lang w:eastAsia="ru-RU"/>
              </w:rPr>
              <w:t>Викиди СО</w:t>
            </w:r>
            <w:r w:rsidRPr="004C7C09">
              <w:rPr>
                <w:rFonts w:eastAsia="Times New Roman"/>
                <w:b/>
                <w:bCs/>
                <w:sz w:val="22"/>
                <w:vertAlign w:val="subscript"/>
                <w:lang w:eastAsia="ru-RU"/>
              </w:rPr>
              <w:t xml:space="preserve">2 </w:t>
            </w:r>
            <w:r w:rsidRPr="004C7C09">
              <w:rPr>
                <w:b/>
                <w:bCs/>
                <w:sz w:val="22"/>
                <w:lang w:eastAsia="ru-RU"/>
              </w:rPr>
              <w:t>від спалювання викопного палива та/або технологічних процесів</w:t>
            </w:r>
          </w:p>
        </w:tc>
        <w:tc>
          <w:tcPr>
            <w:tcW w:w="2832" w:type="dxa"/>
            <w:shd w:val="clear" w:color="000000" w:fill="FFFFFF"/>
            <w:vAlign w:val="center"/>
          </w:tcPr>
          <w:p w14:paraId="3EF66BF4" w14:textId="7426A915" w:rsidR="00464E4C" w:rsidRPr="004C7C09" w:rsidDel="00E8044D" w:rsidRDefault="00464E4C" w:rsidP="007F7572">
            <w:pPr>
              <w:keepNext/>
              <w:keepLines/>
              <w:tabs>
                <w:tab w:val="left" w:pos="465"/>
              </w:tabs>
              <w:spacing w:before="0" w:after="0"/>
              <w:ind w:right="340"/>
              <w:jc w:val="center"/>
              <w:outlineLvl w:val="1"/>
              <w:rPr>
                <w:rFonts w:ascii="Arial" w:hAnsi="Arial" w:cs="Arial"/>
                <w:iCs/>
                <w:lang w:eastAsia="ru-RU"/>
              </w:rPr>
            </w:pPr>
            <w:r w:rsidRPr="00AF64D6">
              <w:rPr>
                <w:rFonts w:ascii="Arial" w:eastAsia="Times New Roman" w:hAnsi="Arial" w:cs="Arial"/>
                <w:b/>
                <w:bCs/>
                <w:iCs/>
                <w:sz w:val="22"/>
                <w:lang w:eastAsia="ru-RU"/>
              </w:rPr>
              <w:t xml:space="preserve">-3 </w:t>
            </w:r>
            <w:r w:rsidR="003669E0">
              <w:rPr>
                <w:rFonts w:ascii="Arial" w:eastAsia="Times New Roman" w:hAnsi="Arial" w:cs="Arial"/>
                <w:b/>
                <w:bCs/>
                <w:iCs/>
                <w:sz w:val="22"/>
                <w:lang w:eastAsia="ru-RU"/>
              </w:rPr>
              <w:t>664</w:t>
            </w:r>
          </w:p>
        </w:tc>
      </w:tr>
      <w:tr w:rsidR="00355FB5" w:rsidRPr="004C7C09" w14:paraId="08679817" w14:textId="77777777" w:rsidTr="007F7572">
        <w:trPr>
          <w:cantSplit/>
          <w:trHeight w:val="300"/>
        </w:trPr>
        <w:tc>
          <w:tcPr>
            <w:tcW w:w="1918" w:type="dxa"/>
            <w:shd w:val="clear" w:color="auto" w:fill="auto"/>
            <w:noWrap/>
            <w:vAlign w:val="center"/>
            <w:hideMark/>
          </w:tcPr>
          <w:p w14:paraId="0236B1A5" w14:textId="77777777" w:rsidR="00355FB5" w:rsidRPr="004C7C09" w:rsidRDefault="00355FB5" w:rsidP="007F7572">
            <w:pPr>
              <w:spacing w:before="0" w:after="0"/>
              <w:jc w:val="center"/>
              <w:rPr>
                <w:rFonts w:ascii="Arial" w:eastAsia="Times New Roman" w:hAnsi="Arial" w:cs="Arial"/>
                <w:lang w:eastAsia="ru-RU"/>
              </w:rPr>
            </w:pPr>
            <w:r w:rsidRPr="004C7C09">
              <w:rPr>
                <w:rFonts w:eastAsia="Times New Roman"/>
                <w:bCs/>
                <w:i/>
                <w:sz w:val="22"/>
                <w:lang w:eastAsia="ru-RU"/>
              </w:rPr>
              <w:t>Тип матеріального потоку</w:t>
            </w:r>
          </w:p>
        </w:tc>
        <w:tc>
          <w:tcPr>
            <w:tcW w:w="7339" w:type="dxa"/>
            <w:gridSpan w:val="2"/>
            <w:shd w:val="clear" w:color="auto" w:fill="auto"/>
            <w:vAlign w:val="center"/>
          </w:tcPr>
          <w:p w14:paraId="0749C1D7" w14:textId="77777777" w:rsidR="00355FB5" w:rsidRPr="00AF64D6" w:rsidRDefault="00355FB5" w:rsidP="00464E4C">
            <w:pPr>
              <w:spacing w:before="0" w:after="0"/>
              <w:rPr>
                <w:rFonts w:eastAsia="Times New Roman"/>
                <w:sz w:val="20"/>
                <w:szCs w:val="20"/>
                <w:lang w:eastAsia="ru-RU"/>
              </w:rPr>
            </w:pPr>
            <w:r w:rsidRPr="00AF64D6">
              <w:rPr>
                <w:rFonts w:ascii="Arial" w:hAnsi="Arial" w:cs="Arial"/>
                <w:b/>
                <w:sz w:val="22"/>
              </w:rPr>
              <w:t>Чавун та сталь: баланс мас</w:t>
            </w:r>
          </w:p>
        </w:tc>
        <w:tc>
          <w:tcPr>
            <w:tcW w:w="2653" w:type="dxa"/>
            <w:vAlign w:val="center"/>
          </w:tcPr>
          <w:p w14:paraId="339DFFBE" w14:textId="77777777" w:rsidR="00355FB5" w:rsidRPr="004C7C09" w:rsidRDefault="00355FB5" w:rsidP="007F7572">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832" w:type="dxa"/>
            <w:vAlign w:val="center"/>
          </w:tcPr>
          <w:p w14:paraId="4F68F40E" w14:textId="77777777" w:rsidR="00355FB5" w:rsidRPr="004C7C09" w:rsidRDefault="00464E4C" w:rsidP="007F7572">
            <w:pPr>
              <w:spacing w:before="0" w:after="0"/>
              <w:jc w:val="center"/>
              <w:rPr>
                <w:rFonts w:ascii="Arial" w:hAnsi="Arial" w:cs="Arial"/>
                <w:iCs/>
                <w:lang w:eastAsia="ru-RU"/>
              </w:rPr>
            </w:pPr>
            <w:r>
              <w:rPr>
                <w:rFonts w:ascii="Arial" w:hAnsi="Arial" w:cs="Arial"/>
                <w:iCs/>
                <w:sz w:val="22"/>
                <w:lang w:eastAsia="ru-RU"/>
              </w:rPr>
              <w:t>0</w:t>
            </w:r>
          </w:p>
        </w:tc>
      </w:tr>
    </w:tbl>
    <w:p w14:paraId="094261CE"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7F7572" w:rsidRPr="004C7C09" w14:paraId="5FB03326" w14:textId="77777777" w:rsidTr="007F7572">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AEDF32"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9B56652" w14:textId="77777777" w:rsidR="007F7572" w:rsidRPr="004C7C09" w:rsidRDefault="007F7572" w:rsidP="007F7572">
            <w:pPr>
              <w:spacing w:before="0" w:after="0"/>
              <w:rPr>
                <w:rFonts w:eastAsia="Times New Roman"/>
                <w:lang w:eastAsia="ru-RU"/>
              </w:rPr>
            </w:pPr>
            <w:r w:rsidRPr="004C7C09">
              <w:rPr>
                <w:sz w:val="22"/>
                <w:lang w:eastAsia="ru-RU"/>
              </w:rPr>
              <w:t>Чи визначаються дані про діяльність</w:t>
            </w:r>
            <w:r w:rsidRPr="004C7C09">
              <w:rPr>
                <w:i/>
                <w:iCs/>
                <w:sz w:val="22"/>
                <w:lang w:eastAsia="ru-RU"/>
              </w:rPr>
              <w:t xml:space="preserve"> </w:t>
            </w:r>
            <w:r w:rsidRPr="004C7C09">
              <w:rPr>
                <w:sz w:val="22"/>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F231381" w14:textId="77777777" w:rsidR="007F7572" w:rsidRPr="004C7C09" w:rsidRDefault="00464E4C" w:rsidP="007F7572">
            <w:pPr>
              <w:spacing w:before="0" w:after="0"/>
              <w:jc w:val="center"/>
              <w:rPr>
                <w:rFonts w:ascii="Arial" w:hAnsi="Arial" w:cs="Arial"/>
                <w:iCs/>
                <w:lang w:eastAsia="ru-RU"/>
              </w:rPr>
            </w:pPr>
            <w:r w:rsidRPr="00AF64D6">
              <w:rPr>
                <w:rFonts w:ascii="Arial" w:hAnsi="Arial" w:cs="Arial"/>
                <w:b/>
                <w:sz w:val="22"/>
              </w:rPr>
              <w:t>Ні</w:t>
            </w:r>
          </w:p>
        </w:tc>
      </w:tr>
      <w:tr w:rsidR="007F7572" w:rsidRPr="004C7C09" w14:paraId="7841512D" w14:textId="77777777" w:rsidTr="007F7572">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5A7193E" w14:textId="77777777" w:rsidR="007F7572" w:rsidRPr="004C7C09" w:rsidRDefault="007F7572" w:rsidP="007F7572">
            <w:pPr>
              <w:rPr>
                <w:rFonts w:eastAsia="Times New Roman"/>
                <w:lang w:eastAsia="ru-RU"/>
              </w:rPr>
            </w:pPr>
            <w:r w:rsidRPr="004C7C09">
              <w:rPr>
                <w:rFonts w:eastAsia="Times New Roman"/>
                <w:sz w:val="22"/>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6800A3B"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567CE"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53C12BE"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7D2BF"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D4CCD6B"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14827"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2E9E88A" w14:textId="77777777" w:rsidR="007F7572" w:rsidRPr="004C7C09" w:rsidRDefault="007F7572" w:rsidP="007F7572">
            <w:pPr>
              <w:spacing w:before="0" w:after="0"/>
              <w:rPr>
                <w:rFonts w:eastAsia="Times New Roman"/>
                <w:lang w:eastAsia="ru-RU"/>
              </w:rPr>
            </w:pPr>
            <w:r w:rsidRPr="004C7C09">
              <w:rPr>
                <w:rFonts w:eastAsia="Times New Roman"/>
                <w:sz w:val="22"/>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AF763" w14:textId="77777777" w:rsidR="007F7572" w:rsidRPr="004C7C09" w:rsidRDefault="00464E4C" w:rsidP="007F7572">
            <w:pPr>
              <w:spacing w:before="0" w:after="0"/>
              <w:jc w:val="center"/>
              <w:rPr>
                <w:rFonts w:ascii="Arial" w:hAnsi="Arial" w:cs="Arial"/>
                <w:iCs/>
                <w:lang w:eastAsia="ru-RU"/>
              </w:rPr>
            </w:pPr>
            <w:r w:rsidRPr="00AF64D6">
              <w:rPr>
                <w:rFonts w:ascii="Arial" w:eastAsia="Times New Roman" w:hAnsi="Arial" w:cs="Arial"/>
                <w:b/>
                <w:bCs/>
                <w:iCs/>
                <w:sz w:val="22"/>
                <w:lang w:eastAsia="ru-RU"/>
              </w:rPr>
              <w:t>н/з</w:t>
            </w:r>
          </w:p>
        </w:tc>
      </w:tr>
    </w:tbl>
    <w:p w14:paraId="7CD41EBC"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7F7572" w:rsidRPr="004C7C09" w14:paraId="0F3FA62E" w14:textId="77777777" w:rsidTr="007F7572">
        <w:trPr>
          <w:trHeight w:val="340"/>
        </w:trPr>
        <w:tc>
          <w:tcPr>
            <w:tcW w:w="2835" w:type="dxa"/>
            <w:tcBorders>
              <w:bottom w:val="single" w:sz="2" w:space="0" w:color="auto"/>
              <w:right w:val="single" w:sz="2" w:space="0" w:color="auto"/>
            </w:tcBorders>
            <w:shd w:val="clear" w:color="000000" w:fill="FFFFFF"/>
            <w:noWrap/>
            <w:vAlign w:val="center"/>
          </w:tcPr>
          <w:p w14:paraId="70AC0802" w14:textId="77777777" w:rsidR="007F7572" w:rsidRPr="004C7C09" w:rsidRDefault="007F7572" w:rsidP="007F7572">
            <w:pPr>
              <w:spacing w:before="0" w:after="0"/>
              <w:rPr>
                <w:rFonts w:eastAsia="Times New Roman"/>
                <w:i/>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2BC1C5B"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5988AA0"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80B0579" w14:textId="77777777" w:rsidR="007F7572" w:rsidRPr="004C7C09" w:rsidRDefault="007F7572" w:rsidP="007F7572">
            <w:pPr>
              <w:spacing w:before="0" w:after="0"/>
              <w:ind w:left="175"/>
              <w:jc w:val="center"/>
              <w:rPr>
                <w:rFonts w:eastAsia="Times New Roman"/>
                <w:bCs/>
                <w:i/>
                <w:lang w:eastAsia="ru-RU"/>
              </w:rPr>
            </w:pPr>
            <w:r w:rsidRPr="004C7C09">
              <w:rPr>
                <w:rFonts w:eastAsia="Times New Roman"/>
                <w:bCs/>
                <w:i/>
                <w:sz w:val="22"/>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9DDDBA2" w14:textId="77777777" w:rsidR="007F7572" w:rsidRPr="004C7C09" w:rsidRDefault="007F7572" w:rsidP="007F7572">
            <w:pPr>
              <w:spacing w:before="0" w:after="0"/>
              <w:jc w:val="center"/>
              <w:rPr>
                <w:rFonts w:eastAsia="Times New Roman"/>
                <w:bCs/>
                <w:i/>
                <w:lang w:eastAsia="ru-RU"/>
              </w:rPr>
            </w:pPr>
            <w:r w:rsidRPr="004C7C09">
              <w:rPr>
                <w:rFonts w:eastAsia="Times New Roman"/>
                <w:bCs/>
                <w:i/>
                <w:sz w:val="22"/>
                <w:lang w:eastAsia="ru-RU"/>
              </w:rPr>
              <w:t>Одиниці  виміру</w:t>
            </w:r>
          </w:p>
        </w:tc>
      </w:tr>
      <w:tr w:rsidR="00464E4C" w:rsidRPr="004C7C09" w14:paraId="2B74ACEB"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D6DB66"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8ABA3BC" w14:textId="77777777" w:rsidR="00464E4C" w:rsidRPr="00AF64D6" w:rsidRDefault="00241CB3" w:rsidP="00464E4C">
            <w:pPr>
              <w:pStyle w:val="Opercentr"/>
              <w:rPr>
                <w:lang w:eastAsia="ru-RU"/>
              </w:rPr>
            </w:pPr>
            <w:r>
              <w:rPr>
                <w:lang w:eastAsia="ru-RU"/>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B5284E" w14:textId="77777777" w:rsidR="00464E4C" w:rsidRPr="00AF64D6" w:rsidRDefault="00464E4C" w:rsidP="00241CB3">
            <w:pPr>
              <w:pStyle w:val="Opercentr"/>
              <w:rPr>
                <w:lang w:eastAsia="ru-RU"/>
              </w:rPr>
            </w:pPr>
            <w:r w:rsidRPr="00AF64D6">
              <w:rPr>
                <w:iCs/>
                <w:lang w:eastAsia="ru-RU"/>
              </w:rPr>
              <w:t xml:space="preserve"> ± </w:t>
            </w:r>
            <w:r w:rsidR="00241CB3">
              <w:rPr>
                <w:iCs/>
                <w:lang w:eastAsia="ru-RU"/>
              </w:rPr>
              <w:t>5</w:t>
            </w:r>
            <w:r w:rsidRPr="00AF64D6">
              <w:rPr>
                <w:iCs/>
                <w:lang w:val="nb-NO" w:eastAsia="ru-RU"/>
              </w:rPr>
              <w:t>,</w:t>
            </w:r>
            <w:r w:rsidR="00241CB3">
              <w:rPr>
                <w:iCs/>
                <w:lang w:eastAsia="ru-RU"/>
              </w:rPr>
              <w:t>0</w:t>
            </w:r>
            <w:r w:rsidRPr="00AF64D6">
              <w:rPr>
                <w:iCs/>
                <w:lang w:eastAsia="ru-RU"/>
              </w:rPr>
              <w:t>%</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D81D57" w14:textId="77777777" w:rsidR="00464E4C" w:rsidRPr="00AF64D6" w:rsidRDefault="00464E4C" w:rsidP="00464E4C">
            <w:pPr>
              <w:pStyle w:val="Opercentr"/>
              <w:rPr>
                <w:lang w:eastAsia="ru-RU"/>
              </w:rPr>
            </w:pPr>
            <w:r w:rsidRPr="00AF64D6">
              <w:rPr>
                <w:lang w:eastAsia="ru-RU"/>
              </w:rPr>
              <w:t>2 000 000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EA66C0" w14:textId="77777777" w:rsidR="00464E4C" w:rsidRPr="00AF64D6" w:rsidRDefault="00464E4C" w:rsidP="00464E4C">
            <w:pPr>
              <w:pStyle w:val="Opercentr"/>
              <w:rPr>
                <w:lang w:eastAsia="ru-RU"/>
              </w:rPr>
            </w:pPr>
            <w:r w:rsidRPr="00AF64D6">
              <w:rPr>
                <w:lang w:eastAsia="ru-RU"/>
              </w:rPr>
              <w:t>т</w:t>
            </w:r>
          </w:p>
        </w:tc>
      </w:tr>
      <w:tr w:rsidR="00464E4C" w:rsidRPr="004C7C09" w14:paraId="66FAEAAD"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1A6CB1"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2EC89A6B"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D8C5B9"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2635A7"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533A5" w14:textId="77777777" w:rsidR="00464E4C" w:rsidRPr="00AF64D6" w:rsidRDefault="00464E4C" w:rsidP="00464E4C">
            <w:pPr>
              <w:pStyle w:val="Opercentr"/>
              <w:rPr>
                <w:lang w:eastAsia="ru-RU"/>
              </w:rPr>
            </w:pPr>
          </w:p>
        </w:tc>
      </w:tr>
      <w:tr w:rsidR="00464E4C" w:rsidRPr="004C7C09" w14:paraId="5FF9429D"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09CF5B"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6A64AE19"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77DF55"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BF8916"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FAD63B" w14:textId="77777777" w:rsidR="00464E4C" w:rsidRPr="00AF64D6" w:rsidRDefault="00464E4C" w:rsidP="00464E4C">
            <w:pPr>
              <w:pStyle w:val="Opercentr"/>
              <w:rPr>
                <w:lang w:eastAsia="ru-RU"/>
              </w:rPr>
            </w:pPr>
          </w:p>
        </w:tc>
      </w:tr>
      <w:tr w:rsidR="00464E4C" w:rsidRPr="004C7C09" w14:paraId="3239241F"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7D6F2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tcPr>
          <w:p w14:paraId="7F1F11FF"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025F31"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0AC8E0"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C8E655" w14:textId="77777777" w:rsidR="00464E4C" w:rsidRPr="00AF64D6" w:rsidRDefault="00464E4C" w:rsidP="00464E4C">
            <w:pPr>
              <w:pStyle w:val="Opercentr"/>
              <w:rPr>
                <w:lang w:eastAsia="ru-RU"/>
              </w:rPr>
            </w:pPr>
          </w:p>
        </w:tc>
      </w:tr>
      <w:tr w:rsidR="00464E4C" w:rsidRPr="004C7C09" w14:paraId="5C2F1CFA" w14:textId="77777777" w:rsidTr="00464E4C">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2B798D"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hideMark/>
          </w:tcPr>
          <w:p w14:paraId="7FE2EA37" w14:textId="77777777" w:rsidR="00464E4C" w:rsidRPr="00AF64D6" w:rsidRDefault="00464E4C" w:rsidP="00464E4C">
            <w:pPr>
              <w:pStyle w:val="Opercentr"/>
            </w:pPr>
            <w:r w:rsidRPr="00AF64D6">
              <w:rPr>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03192" w14:textId="77777777" w:rsidR="00464E4C" w:rsidRPr="00AF64D6" w:rsidRDefault="00464E4C" w:rsidP="00464E4C">
            <w:pPr>
              <w:pStyle w:val="Opercentr"/>
              <w:rPr>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BA95F8" w14:textId="77777777" w:rsidR="00464E4C" w:rsidRPr="00AF64D6" w:rsidRDefault="00464E4C" w:rsidP="00464E4C">
            <w:pPr>
              <w:pStyle w:val="Opercentr"/>
              <w:rPr>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17FC19" w14:textId="77777777" w:rsidR="00464E4C" w:rsidRPr="00AF64D6" w:rsidRDefault="00464E4C" w:rsidP="00464E4C">
            <w:pPr>
              <w:pStyle w:val="Opercentr"/>
              <w:rPr>
                <w:lang w:eastAsia="ru-RU"/>
              </w:rPr>
            </w:pPr>
          </w:p>
        </w:tc>
      </w:tr>
      <w:tr w:rsidR="00464E4C" w:rsidRPr="004C7C09" w14:paraId="4271D2EC"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77911E"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406EDC4" w14:textId="77777777" w:rsidR="00464E4C" w:rsidRPr="00AF64D6" w:rsidRDefault="00464E4C" w:rsidP="00464E4C">
            <w:pPr>
              <w:pStyle w:val="Opercentr"/>
              <w:rPr>
                <w:lang w:val="ru-RU" w:eastAsia="ru-RU"/>
              </w:rPr>
            </w:pPr>
            <w:r w:rsidRPr="00AF64D6">
              <w:rPr>
                <w:lang w:val="ru-RU" w:eastAsia="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C1EB8" w14:textId="77777777" w:rsidR="00464E4C" w:rsidRPr="00AF64D6" w:rsidRDefault="00464E4C" w:rsidP="00464E4C">
            <w:pPr>
              <w:pStyle w:val="Opercentr"/>
              <w:rPr>
                <w:lang w:eastAsia="ru-RU"/>
              </w:rPr>
            </w:pPr>
            <w: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933A41" w14:textId="77777777" w:rsidR="00464E4C" w:rsidRPr="00AF64D6" w:rsidRDefault="00464E4C" w:rsidP="00464E4C">
            <w:pPr>
              <w:pStyle w:val="Opercentr"/>
              <w:rPr>
                <w:lang w:eastAsia="ru-RU"/>
              </w:rPr>
            </w:pPr>
            <w:r w:rsidRPr="00AF64D6">
              <w:rPr>
                <w:lang w:eastAsia="ru-RU"/>
              </w:rPr>
              <w:t>0,0005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2EBF68" w14:textId="77777777" w:rsidR="00464E4C" w:rsidRPr="00AF64D6" w:rsidRDefault="00464E4C" w:rsidP="00464E4C">
            <w:pPr>
              <w:pStyle w:val="Opercentr"/>
              <w:rPr>
                <w:lang w:eastAsia="ru-RU"/>
              </w:rPr>
            </w:pPr>
            <w:r w:rsidRPr="00AF64D6">
              <w:rPr>
                <w:lang w:eastAsia="ru-RU"/>
              </w:rPr>
              <w:t>т С / т</w:t>
            </w:r>
          </w:p>
        </w:tc>
      </w:tr>
      <w:tr w:rsidR="00464E4C" w:rsidRPr="004C7C09" w14:paraId="347242B0" w14:textId="77777777" w:rsidTr="007F7572">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B56EEB" w14:textId="77777777" w:rsidR="00464E4C" w:rsidRPr="004C7C09" w:rsidRDefault="00464E4C" w:rsidP="007F7572">
            <w:pPr>
              <w:spacing w:before="0" w:after="0"/>
              <w:rPr>
                <w:rFonts w:eastAsia="Times New Roman"/>
                <w:lang w:eastAsia="ru-RU"/>
              </w:rPr>
            </w:pPr>
            <w:r w:rsidRPr="004C7C09">
              <w:rPr>
                <w:rFonts w:eastAsia="Times New Roman"/>
                <w:sz w:val="22"/>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26CF648" w14:textId="77777777" w:rsidR="00464E4C" w:rsidRPr="00AF64D6" w:rsidRDefault="00464E4C" w:rsidP="00464E4C">
            <w:pPr>
              <w:spacing w:before="60" w:after="0"/>
              <w:jc w:val="center"/>
              <w:rPr>
                <w:rFonts w:ascii="Arial" w:eastAsia="Times New Roman" w:hAnsi="Arial" w:cs="Arial"/>
                <w:b/>
                <w:bCs/>
                <w:iCs/>
                <w:lang w:eastAsia="ru-RU"/>
              </w:rPr>
            </w:pPr>
            <w:r w:rsidRPr="00AF64D6">
              <w:rPr>
                <w:rFonts w:ascii="Arial" w:eastAsia="Times New Roman" w:hAnsi="Arial" w:cs="Arial"/>
                <w:b/>
                <w:bCs/>
                <w:iCs/>
                <w:sz w:val="22"/>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30D185" w14:textId="77777777" w:rsidR="00464E4C" w:rsidRPr="00AF64D6" w:rsidRDefault="00464E4C" w:rsidP="00464E4C">
            <w:pPr>
              <w:spacing w:before="60" w:after="0"/>
              <w:jc w:val="center"/>
              <w:rPr>
                <w:rFonts w:ascii="Arial" w:eastAsia="Times New Roman" w:hAnsi="Arial" w:cs="Arial"/>
                <w:b/>
                <w:bCs/>
                <w:iCs/>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E298FC" w14:textId="77777777" w:rsidR="00464E4C" w:rsidRPr="00AF64D6" w:rsidRDefault="00464E4C" w:rsidP="00464E4C">
            <w:pPr>
              <w:spacing w:before="60" w:after="0"/>
              <w:jc w:val="center"/>
              <w:rPr>
                <w:rFonts w:ascii="Arial" w:eastAsia="Times New Roman" w:hAnsi="Arial" w:cs="Arial"/>
                <w:b/>
                <w:bCs/>
                <w:iCs/>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13D8D6" w14:textId="77777777" w:rsidR="00464E4C" w:rsidRPr="00AF64D6" w:rsidRDefault="00464E4C" w:rsidP="00464E4C">
            <w:pPr>
              <w:spacing w:before="60" w:after="0"/>
              <w:rPr>
                <w:rFonts w:eastAsia="Times New Roman"/>
                <w:lang w:eastAsia="ru-RU"/>
              </w:rPr>
            </w:pPr>
            <w:r w:rsidRPr="00AF64D6">
              <w:rPr>
                <w:rFonts w:eastAsia="Times New Roman"/>
                <w:sz w:val="22"/>
                <w:lang w:eastAsia="ru-RU"/>
              </w:rPr>
              <w:t> </w:t>
            </w:r>
          </w:p>
        </w:tc>
      </w:tr>
    </w:tbl>
    <w:p w14:paraId="1E753594" w14:textId="77777777" w:rsidR="007F7572" w:rsidRPr="004C7C09" w:rsidRDefault="007F7572" w:rsidP="007F757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 w:val="22"/>
          <w:lang w:eastAsia="ru-RU"/>
        </w:rPr>
      </w:pPr>
      <w:r w:rsidRPr="004C7C09">
        <w:rPr>
          <w:rFonts w:eastAsia="Times New Roman"/>
          <w:sz w:val="22"/>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7C09" w:rsidRPr="004C7C09" w14:paraId="23BB4DFE" w14:textId="77777777" w:rsidTr="007F7572">
        <w:trPr>
          <w:trHeight w:val="255"/>
        </w:trPr>
        <w:tc>
          <w:tcPr>
            <w:tcW w:w="3397" w:type="dxa"/>
            <w:shd w:val="clear" w:color="000000" w:fill="FFFFFF"/>
            <w:noWrap/>
            <w:vAlign w:val="center"/>
            <w:hideMark/>
          </w:tcPr>
          <w:p w14:paraId="119527DD" w14:textId="77777777" w:rsidR="004C7C09" w:rsidRPr="004C7C09" w:rsidRDefault="004C7C09" w:rsidP="007F7572">
            <w:pPr>
              <w:spacing w:before="0" w:after="0"/>
              <w:jc w:val="right"/>
              <w:rPr>
                <w:rFonts w:eastAsia="Times New Roman"/>
                <w:lang w:eastAsia="ru-RU"/>
              </w:rPr>
            </w:pPr>
            <w:r w:rsidRPr="004C7C09">
              <w:rPr>
                <w:rFonts w:eastAsia="Times New Roman"/>
                <w:sz w:val="22"/>
                <w:lang w:eastAsia="ru-RU"/>
              </w:rPr>
              <w:t>Зазначені рівні точності чинні від</w:t>
            </w:r>
          </w:p>
        </w:tc>
        <w:tc>
          <w:tcPr>
            <w:tcW w:w="1417" w:type="dxa"/>
            <w:shd w:val="clear" w:color="auto" w:fill="auto"/>
            <w:noWrap/>
            <w:vAlign w:val="center"/>
            <w:hideMark/>
          </w:tcPr>
          <w:p w14:paraId="22270C7F" w14:textId="4802C80A"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01.01.20</w:t>
            </w:r>
            <w:r w:rsidR="00DE5598">
              <w:rPr>
                <w:rFonts w:ascii="Arial" w:eastAsia="Times New Roman" w:hAnsi="Arial" w:cs="Arial"/>
                <w:sz w:val="22"/>
                <w:highlight w:val="cyan"/>
                <w:lang w:eastAsia="ru-RU"/>
              </w:rPr>
              <w:t>21</w:t>
            </w:r>
          </w:p>
        </w:tc>
        <w:tc>
          <w:tcPr>
            <w:tcW w:w="1134" w:type="dxa"/>
            <w:shd w:val="clear" w:color="000000" w:fill="FFFFFF"/>
            <w:noWrap/>
            <w:vAlign w:val="center"/>
            <w:hideMark/>
          </w:tcPr>
          <w:p w14:paraId="4F173B5A" w14:textId="77777777" w:rsidR="004C7C09" w:rsidRPr="009B0D8E" w:rsidRDefault="004C7C09" w:rsidP="004C7C09">
            <w:pPr>
              <w:spacing w:before="0" w:after="0"/>
              <w:jc w:val="right"/>
              <w:rPr>
                <w:rFonts w:eastAsia="Times New Roman"/>
                <w:highlight w:val="cyan"/>
                <w:lang w:eastAsia="ru-RU"/>
              </w:rPr>
            </w:pPr>
            <w:r w:rsidRPr="009B0D8E">
              <w:rPr>
                <w:rFonts w:eastAsia="Times New Roman"/>
                <w:sz w:val="22"/>
                <w:highlight w:val="cyan"/>
                <w:lang w:eastAsia="ru-RU"/>
              </w:rPr>
              <w:t>до</w:t>
            </w:r>
          </w:p>
        </w:tc>
        <w:tc>
          <w:tcPr>
            <w:tcW w:w="1418" w:type="dxa"/>
            <w:shd w:val="clear" w:color="auto" w:fill="auto"/>
            <w:noWrap/>
            <w:vAlign w:val="center"/>
            <w:hideMark/>
          </w:tcPr>
          <w:p w14:paraId="494CD605" w14:textId="6C2BFB8D" w:rsidR="004C7C09" w:rsidRPr="009B0D8E" w:rsidRDefault="004C7C09" w:rsidP="004C7C09">
            <w:pPr>
              <w:spacing w:before="0" w:after="0"/>
              <w:jc w:val="center"/>
              <w:rPr>
                <w:rFonts w:ascii="Arial" w:eastAsia="Times New Roman" w:hAnsi="Arial" w:cs="Arial"/>
                <w:highlight w:val="cyan"/>
                <w:lang w:eastAsia="ru-RU"/>
              </w:rPr>
            </w:pPr>
            <w:r w:rsidRPr="009B0D8E">
              <w:rPr>
                <w:rFonts w:ascii="Arial" w:eastAsia="Times New Roman" w:hAnsi="Arial" w:cs="Arial"/>
                <w:sz w:val="22"/>
                <w:highlight w:val="cyan"/>
                <w:lang w:eastAsia="ru-RU"/>
              </w:rPr>
              <w:t>31.12.20</w:t>
            </w:r>
            <w:r w:rsidR="00DE5598">
              <w:rPr>
                <w:rFonts w:ascii="Arial" w:eastAsia="Times New Roman" w:hAnsi="Arial" w:cs="Arial"/>
                <w:sz w:val="22"/>
                <w:highlight w:val="cyan"/>
                <w:lang w:eastAsia="ru-RU"/>
              </w:rPr>
              <w:t>21</w:t>
            </w:r>
          </w:p>
        </w:tc>
      </w:tr>
    </w:tbl>
    <w:p w14:paraId="63ABCA62" w14:textId="77777777" w:rsidR="007F7572" w:rsidRPr="004C7C09" w:rsidRDefault="007F7572" w:rsidP="007F757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7F7572" w:rsidRPr="004C7C09" w14:paraId="5B54C7B9" w14:textId="77777777" w:rsidTr="007F7572">
        <w:trPr>
          <w:trHeight w:val="269"/>
        </w:trPr>
        <w:tc>
          <w:tcPr>
            <w:tcW w:w="14679" w:type="dxa"/>
          </w:tcPr>
          <w:p w14:paraId="50800BE2" w14:textId="77777777" w:rsidR="007F7572" w:rsidRPr="004C7C09" w:rsidRDefault="007F7572" w:rsidP="007F7572">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 w:val="22"/>
                <w:szCs w:val="22"/>
                <w:lang w:eastAsia="ru-RU"/>
              </w:rPr>
            </w:pPr>
            <w:r w:rsidRPr="004C7C09">
              <w:rPr>
                <w:rFonts w:eastAsia="Times New Roman"/>
                <w:b/>
                <w:bCs/>
                <w:sz w:val="22"/>
                <w:szCs w:val="22"/>
                <w:lang w:eastAsia="ru-RU"/>
              </w:rPr>
              <w:t>Коментарі</w:t>
            </w:r>
          </w:p>
        </w:tc>
      </w:tr>
    </w:tbl>
    <w:p w14:paraId="5E7EF041" w14:textId="77777777" w:rsidR="007F7572" w:rsidRPr="004C7C09" w:rsidRDefault="007F7572" w:rsidP="007F7572">
      <w:pPr>
        <w:spacing w:before="0" w:after="0"/>
        <w:rPr>
          <w:rFonts w:eastAsia="Times New Roman"/>
          <w:i/>
          <w:iCs/>
          <w:sz w:val="20"/>
          <w:szCs w:val="20"/>
          <w:lang w:eastAsia="ru-RU"/>
        </w:rPr>
      </w:pPr>
      <w:r w:rsidRPr="004C7C09">
        <w:rPr>
          <w:rFonts w:eastAsia="Times New Roman"/>
          <w:i/>
          <w:iCs/>
          <w:sz w:val="20"/>
          <w:szCs w:val="20"/>
          <w:lang w:eastAsia="ru-RU"/>
        </w:rPr>
        <w:br w:type="page"/>
      </w:r>
    </w:p>
    <w:p w14:paraId="46D3C49B" w14:textId="77777777" w:rsidR="00D95261" w:rsidRPr="004C7C09" w:rsidRDefault="00D95261"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 w:val="20"/>
          <w:szCs w:val="20"/>
          <w:lang w:eastAsia="ru-RU"/>
        </w:rPr>
      </w:pPr>
      <w:bookmarkStart w:id="16" w:name="_Toc532296177"/>
    </w:p>
    <w:p w14:paraId="452A43BA" w14:textId="77777777" w:rsidR="004465DA" w:rsidRPr="004C7C09" w:rsidRDefault="001271BD" w:rsidP="00C2370A">
      <w:pPr>
        <w:pStyle w:val="1"/>
      </w:pPr>
      <w:r w:rsidRPr="004C7C09">
        <w:t xml:space="preserve">Методика </w:t>
      </w:r>
      <w:r w:rsidR="00D80734" w:rsidRPr="004C7C09">
        <w:t>на ос</w:t>
      </w:r>
      <w:r w:rsidR="00602EFF" w:rsidRPr="004C7C09">
        <w:t>но</w:t>
      </w:r>
      <w:r w:rsidR="00D80734" w:rsidRPr="004C7C09">
        <w:t>в</w:t>
      </w:r>
      <w:r w:rsidR="00602EFF" w:rsidRPr="004C7C09">
        <w:t xml:space="preserve">і </w:t>
      </w:r>
      <w:r w:rsidR="00BA5B18" w:rsidRPr="004C7C09">
        <w:t>неперервних вимірювань</w:t>
      </w:r>
      <w:bookmarkEnd w:id="16"/>
    </w:p>
    <w:p w14:paraId="0175131C" w14:textId="749C6F90" w:rsidR="00E00455" w:rsidRPr="004C7C09" w:rsidRDefault="003669E0" w:rsidP="007B02DE">
      <w:pPr>
        <w:pStyle w:val="22"/>
        <w:rPr>
          <w:lang w:eastAsia="ru-RU"/>
        </w:rPr>
      </w:pPr>
      <w:bookmarkStart w:id="17" w:name="_Toc532296178"/>
      <w:r>
        <w:rPr>
          <w:lang w:eastAsia="ru-RU"/>
        </w:rPr>
        <w:t>1</w:t>
      </w:r>
      <w:r w:rsidR="002E0895" w:rsidRPr="004C7C09">
        <w:rPr>
          <w:lang w:eastAsia="ru-RU"/>
        </w:rPr>
        <w:t>.</w:t>
      </w:r>
      <w:r w:rsidR="003B6370" w:rsidRPr="004C7C09">
        <w:rPr>
          <w:lang w:eastAsia="ru-RU"/>
        </w:rPr>
        <w:t xml:space="preserve"> Викиди від джерел викидів</w:t>
      </w:r>
      <w:r w:rsidR="009142E1" w:rsidRPr="004C7C09">
        <w:rPr>
          <w:lang w:eastAsia="ru-RU"/>
        </w:rPr>
        <w:t xml:space="preserve"> парникових газів</w:t>
      </w:r>
      <w:r w:rsidR="00C6675B" w:rsidRPr="004C7C09">
        <w:rPr>
          <w:lang w:eastAsia="ru-RU"/>
        </w:rPr>
        <w:t xml:space="preserve">, </w:t>
      </w:r>
      <w:r w:rsidR="000E3A6D" w:rsidRPr="004C7C09">
        <w:rPr>
          <w:lang w:eastAsia="ru-RU"/>
        </w:rPr>
        <w:t>визначені із</w:t>
      </w:r>
      <w:r w:rsidR="00C6675B" w:rsidRPr="004C7C09">
        <w:rPr>
          <w:lang w:eastAsia="ru-RU"/>
        </w:rPr>
        <w:t xml:space="preserve"> застос</w:t>
      </w:r>
      <w:r w:rsidR="000E3A6D" w:rsidRPr="004C7C09">
        <w:rPr>
          <w:lang w:eastAsia="ru-RU"/>
        </w:rPr>
        <w:t>у</w:t>
      </w:r>
      <w:r w:rsidR="00C6675B" w:rsidRPr="004C7C09">
        <w:rPr>
          <w:lang w:eastAsia="ru-RU"/>
        </w:rPr>
        <w:t>в</w:t>
      </w:r>
      <w:r w:rsidR="000E3A6D" w:rsidRPr="004C7C09">
        <w:rPr>
          <w:lang w:eastAsia="ru-RU"/>
        </w:rPr>
        <w:t xml:space="preserve">анням </w:t>
      </w:r>
      <w:r w:rsidR="00C6675B" w:rsidRPr="004C7C09">
        <w:rPr>
          <w:lang w:eastAsia="ru-RU"/>
        </w:rPr>
        <w:t>методик</w:t>
      </w:r>
      <w:r w:rsidR="001271BD" w:rsidRPr="004C7C09">
        <w:rPr>
          <w:lang w:eastAsia="ru-RU"/>
        </w:rPr>
        <w:t>и</w:t>
      </w:r>
      <w:r w:rsidR="00070C68" w:rsidRPr="004C7C09">
        <w:rPr>
          <w:lang w:eastAsia="ru-RU"/>
        </w:rPr>
        <w:t xml:space="preserve"> </w:t>
      </w:r>
      <w:r w:rsidR="00F95922" w:rsidRPr="004C7C09">
        <w:rPr>
          <w:lang w:eastAsia="ru-RU"/>
        </w:rPr>
        <w:t xml:space="preserve">на </w:t>
      </w:r>
      <w:r w:rsidR="00C6675B" w:rsidRPr="004C7C09">
        <w:rPr>
          <w:lang w:eastAsia="ru-RU"/>
        </w:rPr>
        <w:t>основі неперервн</w:t>
      </w:r>
      <w:r w:rsidR="000E3A6D" w:rsidRPr="004C7C09">
        <w:rPr>
          <w:lang w:eastAsia="ru-RU"/>
        </w:rPr>
        <w:t>их</w:t>
      </w:r>
      <w:r w:rsidR="00C6675B" w:rsidRPr="004C7C09">
        <w:rPr>
          <w:lang w:eastAsia="ru-RU"/>
        </w:rPr>
        <w:t xml:space="preserve"> вимірюван</w:t>
      </w:r>
      <w:r w:rsidR="000E3A6D" w:rsidRPr="004C7C09">
        <w:rPr>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1"/>
        <w:gridCol w:w="4414"/>
        <w:gridCol w:w="4381"/>
        <w:gridCol w:w="2127"/>
        <w:gridCol w:w="1275"/>
      </w:tblGrid>
      <w:tr w:rsidR="00BC204B" w:rsidRPr="004C7C09" w14:paraId="45DC3881" w14:textId="77777777" w:rsidTr="00BA5D4D">
        <w:trPr>
          <w:trHeight w:val="720"/>
        </w:trPr>
        <w:tc>
          <w:tcPr>
            <w:tcW w:w="1701" w:type="dxa"/>
            <w:shd w:val="clear" w:color="000000" w:fill="FFFFFF"/>
            <w:noWrap/>
            <w:vAlign w:val="center"/>
            <w:hideMark/>
          </w:tcPr>
          <w:p w14:paraId="036AD92A" w14:textId="77777777" w:rsidR="00BC204B" w:rsidRPr="004C7C09" w:rsidRDefault="00BC204B" w:rsidP="00BC204B">
            <w:pPr>
              <w:spacing w:before="0" w:after="0"/>
              <w:ind w:left="-108" w:right="-108"/>
              <w:jc w:val="center"/>
              <w:rPr>
                <w:rFonts w:eastAsia="Times New Roman"/>
                <w:bCs/>
                <w:i/>
                <w:szCs w:val="20"/>
                <w:lang w:eastAsia="ru-RU"/>
              </w:rPr>
            </w:pPr>
            <w:r w:rsidRPr="004C7C09">
              <w:rPr>
                <w:rFonts w:eastAsia="Times New Roman"/>
                <w:bCs/>
                <w:i/>
                <w:sz w:val="22"/>
                <w:szCs w:val="20"/>
                <w:lang w:eastAsia="ru-RU"/>
              </w:rPr>
              <w:t xml:space="preserve">Ідентифікаційний номер </w:t>
            </w:r>
            <w:r w:rsidRPr="004C7C09">
              <w:rPr>
                <w:bCs/>
                <w:i/>
                <w:sz w:val="22"/>
                <w:szCs w:val="20"/>
                <w:lang w:eastAsia="ru-RU"/>
              </w:rPr>
              <w:t>т</w:t>
            </w:r>
            <w:r w:rsidRPr="004C7C09">
              <w:rPr>
                <w:i/>
                <w:sz w:val="22"/>
                <w:szCs w:val="20"/>
              </w:rPr>
              <w:t>очки вимірювання</w:t>
            </w:r>
          </w:p>
        </w:tc>
        <w:tc>
          <w:tcPr>
            <w:tcW w:w="1411" w:type="dxa"/>
            <w:shd w:val="clear" w:color="auto" w:fill="auto"/>
            <w:noWrap/>
            <w:vAlign w:val="center"/>
          </w:tcPr>
          <w:p w14:paraId="3519D862" w14:textId="77777777" w:rsidR="00BC204B" w:rsidRPr="004C7C09" w:rsidRDefault="00BC204B" w:rsidP="00BC204B">
            <w:pPr>
              <w:spacing w:before="0" w:after="0"/>
              <w:jc w:val="center"/>
              <w:rPr>
                <w:rFonts w:eastAsia="Times New Roman"/>
                <w:i/>
                <w:iCs/>
                <w:szCs w:val="20"/>
                <w:lang w:eastAsia="ru-RU"/>
              </w:rPr>
            </w:pPr>
            <w:r w:rsidRPr="004C7C09">
              <w:rPr>
                <w:rFonts w:eastAsia="Times New Roman"/>
                <w:i/>
                <w:iCs/>
                <w:sz w:val="22"/>
                <w:szCs w:val="20"/>
                <w:lang w:eastAsia="ru-RU"/>
              </w:rPr>
              <w:t>ПГ</w:t>
            </w:r>
          </w:p>
        </w:tc>
        <w:tc>
          <w:tcPr>
            <w:tcW w:w="4414" w:type="dxa"/>
            <w:tcBorders>
              <w:right w:val="single" w:sz="4" w:space="0" w:color="auto"/>
            </w:tcBorders>
            <w:shd w:val="clear" w:color="auto" w:fill="auto"/>
            <w:vAlign w:val="center"/>
          </w:tcPr>
          <w:p w14:paraId="3B8EE873" w14:textId="77777777" w:rsidR="00BC204B" w:rsidRPr="004C7C09" w:rsidRDefault="00BC204B" w:rsidP="00BC204B">
            <w:pPr>
              <w:spacing w:before="0" w:after="0"/>
              <w:jc w:val="center"/>
              <w:rPr>
                <w:rFonts w:eastAsia="Times New Roman"/>
                <w:i/>
                <w:iCs/>
                <w:szCs w:val="20"/>
                <w:lang w:eastAsia="ru-RU"/>
              </w:rPr>
            </w:pPr>
            <w:r w:rsidRPr="004C7C09">
              <w:rPr>
                <w:rFonts w:eastAsia="Times New Roman"/>
                <w:bCs/>
                <w:i/>
                <w:iCs/>
                <w:sz w:val="22"/>
                <w:szCs w:val="20"/>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74784AD8" w14:textId="77777777" w:rsidR="00BC204B" w:rsidRPr="004C7C09" w:rsidRDefault="00BC204B" w:rsidP="00BC204B">
            <w:pPr>
              <w:spacing w:before="0" w:after="0"/>
              <w:jc w:val="center"/>
              <w:rPr>
                <w:rFonts w:ascii="Arial" w:eastAsia="Times New Roman" w:hAnsi="Arial" w:cs="Arial"/>
                <w:szCs w:val="20"/>
                <w:lang w:eastAsia="ru-RU"/>
              </w:rPr>
            </w:pPr>
          </w:p>
        </w:tc>
      </w:tr>
      <w:tr w:rsidR="00BC204B" w:rsidRPr="004C7C09" w14:paraId="72BFBF68" w14:textId="77777777" w:rsidTr="00B21EE1">
        <w:trPr>
          <w:trHeight w:val="564"/>
        </w:trPr>
        <w:tc>
          <w:tcPr>
            <w:tcW w:w="1701" w:type="dxa"/>
            <w:shd w:val="clear" w:color="000000" w:fill="FFFFFF"/>
            <w:noWrap/>
            <w:vAlign w:val="center"/>
            <w:hideMark/>
          </w:tcPr>
          <w:p w14:paraId="2C708667" w14:textId="77777777" w:rsidR="00BC204B" w:rsidRPr="004C7C09" w:rsidRDefault="00241CB3" w:rsidP="0058051B">
            <w:pPr>
              <w:spacing w:before="0" w:after="0"/>
              <w:jc w:val="center"/>
              <w:rPr>
                <w:rFonts w:eastAsia="Times New Roman"/>
                <w:b/>
                <w:bCs/>
                <w:lang w:eastAsia="ru-RU"/>
              </w:rPr>
            </w:pPr>
            <w:r>
              <w:rPr>
                <w:rFonts w:eastAsia="Times New Roman"/>
                <w:b/>
                <w:i/>
                <w:iCs/>
                <w:sz w:val="22"/>
                <w:lang w:eastAsia="ru-RU"/>
              </w:rPr>
              <w:t>н/з</w:t>
            </w:r>
          </w:p>
        </w:tc>
        <w:tc>
          <w:tcPr>
            <w:tcW w:w="1411" w:type="dxa"/>
            <w:shd w:val="clear" w:color="auto" w:fill="auto"/>
            <w:noWrap/>
            <w:vAlign w:val="center"/>
          </w:tcPr>
          <w:p w14:paraId="73E0F994" w14:textId="77777777" w:rsidR="00BC204B" w:rsidRPr="004C7C09" w:rsidRDefault="00BC204B" w:rsidP="00D500A1">
            <w:pPr>
              <w:spacing w:before="0" w:after="0"/>
              <w:jc w:val="right"/>
              <w:rPr>
                <w:rFonts w:eastAsia="Times New Roman"/>
                <w:bCs/>
                <w:i/>
                <w:sz w:val="18"/>
                <w:szCs w:val="18"/>
                <w:lang w:eastAsia="ru-RU"/>
              </w:rPr>
            </w:pPr>
          </w:p>
        </w:tc>
        <w:tc>
          <w:tcPr>
            <w:tcW w:w="4414" w:type="dxa"/>
            <w:shd w:val="clear" w:color="auto" w:fill="auto"/>
            <w:vAlign w:val="center"/>
          </w:tcPr>
          <w:p w14:paraId="18D38CA4" w14:textId="77777777" w:rsidR="00BC204B" w:rsidRPr="004C7C09" w:rsidRDefault="00BC204B" w:rsidP="00D500A1">
            <w:pPr>
              <w:spacing w:before="0" w:after="0"/>
              <w:jc w:val="right"/>
              <w:rPr>
                <w:rFonts w:eastAsia="Times New Roman"/>
                <w:bCs/>
                <w:i/>
                <w:sz w:val="18"/>
                <w:szCs w:val="18"/>
                <w:lang w:eastAsia="ru-RU"/>
              </w:rPr>
            </w:pPr>
          </w:p>
        </w:tc>
        <w:tc>
          <w:tcPr>
            <w:tcW w:w="4381" w:type="dxa"/>
            <w:tcBorders>
              <w:top w:val="single" w:sz="4" w:space="0" w:color="auto"/>
            </w:tcBorders>
            <w:shd w:val="clear" w:color="000000" w:fill="FFFFFF"/>
            <w:noWrap/>
            <w:vAlign w:val="center"/>
            <w:hideMark/>
          </w:tcPr>
          <w:p w14:paraId="06C73C62" w14:textId="77777777" w:rsidR="00BC204B" w:rsidRPr="004C7C09" w:rsidRDefault="00BC204B" w:rsidP="00D31003">
            <w:pPr>
              <w:spacing w:before="0" w:after="0"/>
              <w:jc w:val="right"/>
              <w:rPr>
                <w:rFonts w:eastAsia="Times New Roman"/>
                <w:b/>
                <w:bCs/>
                <w:sz w:val="20"/>
                <w:szCs w:val="20"/>
                <w:lang w:eastAsia="ru-RU"/>
              </w:rPr>
            </w:pPr>
            <w:r w:rsidRPr="004C7C09">
              <w:rPr>
                <w:rFonts w:eastAsia="Times New Roman"/>
                <w:b/>
                <w:bCs/>
                <w:sz w:val="20"/>
                <w:szCs w:val="20"/>
                <w:lang w:eastAsia="ru-RU"/>
              </w:rPr>
              <w:t xml:space="preserve">Викиди </w:t>
            </w:r>
            <w:r w:rsidR="00D31003" w:rsidRPr="004C7C09">
              <w:rPr>
                <w:rFonts w:eastAsia="Times New Roman"/>
                <w:b/>
                <w:bCs/>
                <w:sz w:val="20"/>
                <w:szCs w:val="20"/>
                <w:lang w:eastAsia="ru-RU"/>
              </w:rPr>
              <w:t>ПГ</w:t>
            </w:r>
            <w:r w:rsidRPr="004C7C09">
              <w:rPr>
                <w:rFonts w:eastAsia="Times New Roman"/>
                <w:b/>
                <w:bCs/>
                <w:sz w:val="20"/>
                <w:szCs w:val="20"/>
                <w:vertAlign w:val="subscript"/>
                <w:lang w:eastAsia="ru-RU"/>
              </w:rPr>
              <w:t xml:space="preserve"> </w:t>
            </w:r>
            <w:r w:rsidRPr="004C7C09">
              <w:rPr>
                <w:b/>
                <w:bCs/>
                <w:sz w:val="20"/>
                <w:szCs w:val="20"/>
                <w:lang w:eastAsia="ru-RU"/>
              </w:rPr>
              <w:t>від викопного палива</w:t>
            </w:r>
            <w:r w:rsidRPr="004C7C09">
              <w:t xml:space="preserve"> </w:t>
            </w:r>
            <w:r w:rsidRPr="004C7C09">
              <w:rPr>
                <w:b/>
                <w:bCs/>
                <w:sz w:val="20"/>
                <w:szCs w:val="20"/>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2464360C" w14:textId="77777777" w:rsidR="00BC204B" w:rsidRPr="004C7C09" w:rsidRDefault="00BC204B" w:rsidP="00514D2F">
            <w:pPr>
              <w:spacing w:before="0" w:after="0"/>
              <w:rPr>
                <w:rFonts w:ascii="Arial" w:eastAsia="Times New Roman" w:hAnsi="Arial" w:cs="Arial"/>
                <w:lang w:eastAsia="ru-RU"/>
              </w:rPr>
            </w:pPr>
          </w:p>
        </w:tc>
        <w:tc>
          <w:tcPr>
            <w:tcW w:w="1275" w:type="dxa"/>
            <w:tcBorders>
              <w:top w:val="single" w:sz="4" w:space="0" w:color="auto"/>
            </w:tcBorders>
            <w:vAlign w:val="center"/>
          </w:tcPr>
          <w:p w14:paraId="337A37E9" w14:textId="77777777" w:rsidR="00BC204B" w:rsidRPr="004C7C09" w:rsidRDefault="00BC204B" w:rsidP="00D500A1">
            <w:pPr>
              <w:tabs>
                <w:tab w:val="left" w:pos="465"/>
              </w:tabs>
              <w:spacing w:before="0" w:after="0"/>
              <w:rPr>
                <w:rFonts w:eastAsia="Times New Roman"/>
                <w:i/>
                <w:lang w:eastAsia="ru-RU"/>
              </w:rPr>
            </w:pPr>
            <w:r w:rsidRPr="004C7C09">
              <w:rPr>
                <w:rFonts w:eastAsia="Times New Roman"/>
                <w:i/>
                <w:lang w:eastAsia="ru-RU"/>
              </w:rPr>
              <w:t>т CO</w:t>
            </w:r>
            <w:r w:rsidRPr="004C7C09">
              <w:rPr>
                <w:rFonts w:eastAsia="Times New Roman"/>
                <w:i/>
                <w:vertAlign w:val="subscript"/>
                <w:lang w:eastAsia="ru-RU"/>
              </w:rPr>
              <w:t>2</w:t>
            </w:r>
            <w:r w:rsidRPr="004C7C09">
              <w:rPr>
                <w:rFonts w:eastAsia="Times New Roman"/>
                <w:i/>
                <w:lang w:eastAsia="ru-RU"/>
              </w:rPr>
              <w:t>екв</w:t>
            </w:r>
          </w:p>
        </w:tc>
      </w:tr>
      <w:tr w:rsidR="00BC204B" w:rsidRPr="004C7C09" w14:paraId="2A101975" w14:textId="77777777" w:rsidTr="00B21EE1">
        <w:trPr>
          <w:trHeight w:val="411"/>
        </w:trPr>
        <w:tc>
          <w:tcPr>
            <w:tcW w:w="11907" w:type="dxa"/>
            <w:gridSpan w:val="4"/>
            <w:shd w:val="clear" w:color="000000" w:fill="FFFFFF"/>
            <w:noWrap/>
            <w:vAlign w:val="center"/>
            <w:hideMark/>
          </w:tcPr>
          <w:p w14:paraId="411EE9D9" w14:textId="77777777" w:rsidR="00BC204B" w:rsidRPr="004C7C09" w:rsidRDefault="00BC204B" w:rsidP="00D500A1">
            <w:pPr>
              <w:spacing w:before="0" w:after="0"/>
              <w:jc w:val="right"/>
              <w:rPr>
                <w:rFonts w:eastAsia="Times New Roman"/>
                <w:i/>
                <w:iCs/>
                <w:lang w:eastAsia="ru-RU"/>
              </w:rPr>
            </w:pPr>
            <w:r w:rsidRPr="004C7C09">
              <w:rPr>
                <w:rFonts w:eastAsia="Times New Roman"/>
                <w:i/>
                <w:iCs/>
                <w:sz w:val="22"/>
                <w:lang w:eastAsia="ru-RU"/>
              </w:rPr>
              <w:t>Викиди СО</w:t>
            </w:r>
            <w:r w:rsidRPr="004C7C09">
              <w:rPr>
                <w:rFonts w:eastAsia="Times New Roman"/>
                <w:i/>
                <w:iCs/>
                <w:sz w:val="22"/>
                <w:vertAlign w:val="subscript"/>
                <w:lang w:eastAsia="ru-RU"/>
              </w:rPr>
              <w:t xml:space="preserve">2 </w:t>
            </w:r>
            <w:r w:rsidRPr="004C7C09">
              <w:rPr>
                <w:rFonts w:eastAsia="Times New Roman"/>
                <w:i/>
                <w:iCs/>
                <w:sz w:val="22"/>
                <w:lang w:eastAsia="ru-RU"/>
              </w:rPr>
              <w:t xml:space="preserve">від біомаси </w:t>
            </w:r>
          </w:p>
        </w:tc>
        <w:tc>
          <w:tcPr>
            <w:tcW w:w="2127" w:type="dxa"/>
            <w:shd w:val="clear" w:color="auto" w:fill="auto"/>
            <w:noWrap/>
            <w:vAlign w:val="center"/>
          </w:tcPr>
          <w:p w14:paraId="59FE076B" w14:textId="77777777" w:rsidR="00BC204B" w:rsidRPr="004C7C09" w:rsidRDefault="00BC204B" w:rsidP="00514D2F">
            <w:pPr>
              <w:spacing w:before="0" w:after="0"/>
              <w:rPr>
                <w:rFonts w:ascii="Arial" w:eastAsia="Times New Roman" w:hAnsi="Arial" w:cs="Arial"/>
                <w:lang w:eastAsia="ru-RU"/>
              </w:rPr>
            </w:pPr>
          </w:p>
        </w:tc>
        <w:tc>
          <w:tcPr>
            <w:tcW w:w="1275" w:type="dxa"/>
            <w:vAlign w:val="center"/>
          </w:tcPr>
          <w:p w14:paraId="016F68B2" w14:textId="77777777" w:rsidR="00BC204B" w:rsidRPr="004C7C09" w:rsidRDefault="00BC204B" w:rsidP="00D500A1">
            <w:pPr>
              <w:tabs>
                <w:tab w:val="left" w:pos="465"/>
              </w:tabs>
              <w:spacing w:before="0" w:after="0"/>
              <w:rPr>
                <w:rFonts w:eastAsia="Times New Roman"/>
                <w:i/>
                <w:lang w:eastAsia="ru-RU"/>
              </w:rPr>
            </w:pPr>
            <w:r w:rsidRPr="004C7C09">
              <w:rPr>
                <w:rFonts w:eastAsia="Times New Roman"/>
                <w:i/>
                <w:sz w:val="22"/>
                <w:lang w:eastAsia="ru-RU"/>
              </w:rPr>
              <w:t>т CO</w:t>
            </w:r>
            <w:r w:rsidRPr="004C7C09">
              <w:rPr>
                <w:rFonts w:eastAsia="Times New Roman"/>
                <w:i/>
                <w:sz w:val="22"/>
                <w:vertAlign w:val="subscript"/>
                <w:lang w:eastAsia="ru-RU"/>
              </w:rPr>
              <w:t>2</w:t>
            </w:r>
            <w:r w:rsidRPr="004C7C09">
              <w:rPr>
                <w:rFonts w:eastAsia="Times New Roman"/>
                <w:i/>
                <w:sz w:val="22"/>
                <w:lang w:eastAsia="ru-RU"/>
              </w:rPr>
              <w:t>екв</w:t>
            </w:r>
          </w:p>
        </w:tc>
      </w:tr>
    </w:tbl>
    <w:p w14:paraId="46AD5819" w14:textId="77777777" w:rsidR="00B24E82" w:rsidRPr="004C7C09" w:rsidRDefault="00B24E82" w:rsidP="0058051B">
      <w:pPr>
        <w:tabs>
          <w:tab w:val="left" w:pos="2717"/>
          <w:tab w:val="left" w:pos="4487"/>
          <w:tab w:val="left" w:pos="10280"/>
        </w:tabs>
        <w:spacing w:before="0" w:after="0"/>
        <w:ind w:left="108"/>
        <w:rPr>
          <w:rFonts w:eastAsia="Times New Roman"/>
          <w:i/>
          <w:iCs/>
          <w:sz w:val="8"/>
          <w:szCs w:val="8"/>
          <w:lang w:eastAsia="ru-RU"/>
        </w:rPr>
      </w:pPr>
      <w:r w:rsidRPr="004C7C09">
        <w:rPr>
          <w:rFonts w:eastAsia="Times New Roman"/>
          <w:i/>
          <w:iCs/>
          <w:sz w:val="8"/>
          <w:szCs w:val="8"/>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4C7C09" w14:paraId="1B5DB7BD" w14:textId="77777777" w:rsidTr="006C061A">
        <w:trPr>
          <w:trHeight w:val="445"/>
        </w:trPr>
        <w:tc>
          <w:tcPr>
            <w:tcW w:w="11907" w:type="dxa"/>
            <w:shd w:val="clear" w:color="000000" w:fill="FFFFFF"/>
            <w:noWrap/>
            <w:vAlign w:val="center"/>
            <w:hideMark/>
          </w:tcPr>
          <w:p w14:paraId="03199E13" w14:textId="77777777" w:rsidR="00B745BB" w:rsidRPr="004C7C09" w:rsidRDefault="00563F92" w:rsidP="008532BC">
            <w:pPr>
              <w:spacing w:before="0" w:after="0"/>
              <w:jc w:val="right"/>
              <w:rPr>
                <w:rFonts w:eastAsia="Times New Roman"/>
                <w:b/>
                <w:bCs/>
                <w:szCs w:val="20"/>
                <w:lang w:eastAsia="ru-RU"/>
              </w:rPr>
            </w:pPr>
            <w:r w:rsidRPr="004C7C09">
              <w:rPr>
                <w:rFonts w:eastAsia="Times New Roman"/>
                <w:b/>
                <w:bCs/>
                <w:sz w:val="22"/>
                <w:szCs w:val="20"/>
                <w:lang w:eastAsia="ru-RU"/>
              </w:rPr>
              <w:t>Е</w:t>
            </w:r>
            <w:r w:rsidR="00B745BB" w:rsidRPr="004C7C09">
              <w:rPr>
                <w:rFonts w:eastAsia="Times New Roman"/>
                <w:b/>
                <w:bCs/>
                <w:sz w:val="22"/>
                <w:szCs w:val="20"/>
                <w:lang w:eastAsia="ru-RU"/>
              </w:rPr>
              <w:t>нергетичний еквівалент для викопного палива</w:t>
            </w:r>
            <w:r w:rsidR="00F80248" w:rsidRPr="004C7C09">
              <w:t xml:space="preserve"> </w:t>
            </w:r>
            <w:r w:rsidR="00F80248" w:rsidRPr="004C7C09">
              <w:rPr>
                <w:rFonts w:eastAsia="Times New Roman"/>
                <w:b/>
                <w:bCs/>
                <w:sz w:val="22"/>
                <w:szCs w:val="20"/>
                <w:lang w:eastAsia="ru-RU"/>
              </w:rPr>
              <w:t>та/або технологічних процесів</w:t>
            </w:r>
            <w:r w:rsidR="00B745BB" w:rsidRPr="004C7C09">
              <w:rPr>
                <w:sz w:val="22"/>
              </w:rPr>
              <w:t xml:space="preserve"> </w:t>
            </w:r>
          </w:p>
        </w:tc>
        <w:tc>
          <w:tcPr>
            <w:tcW w:w="2127" w:type="dxa"/>
            <w:shd w:val="clear" w:color="auto" w:fill="auto"/>
            <w:noWrap/>
            <w:vAlign w:val="center"/>
            <w:hideMark/>
          </w:tcPr>
          <w:p w14:paraId="08D1F8C0" w14:textId="77777777" w:rsidR="00B745BB" w:rsidRPr="004C7C09" w:rsidRDefault="00B745BB" w:rsidP="0058051B">
            <w:pPr>
              <w:spacing w:before="0" w:after="0"/>
              <w:jc w:val="right"/>
              <w:rPr>
                <w:rFonts w:eastAsia="Times New Roman"/>
                <w:b/>
                <w:bCs/>
                <w:szCs w:val="20"/>
                <w:lang w:eastAsia="ru-RU"/>
              </w:rPr>
            </w:pPr>
          </w:p>
        </w:tc>
        <w:tc>
          <w:tcPr>
            <w:tcW w:w="1275" w:type="dxa"/>
            <w:vAlign w:val="center"/>
          </w:tcPr>
          <w:p w14:paraId="7A4099EB" w14:textId="77777777" w:rsidR="00B745BB" w:rsidRPr="004C7C09" w:rsidRDefault="00B745BB" w:rsidP="00D500A1">
            <w:pPr>
              <w:spacing w:before="0" w:after="0"/>
              <w:rPr>
                <w:rFonts w:eastAsia="Times New Roman"/>
                <w:b/>
                <w:bCs/>
                <w:szCs w:val="20"/>
                <w:lang w:eastAsia="ru-RU"/>
              </w:rPr>
            </w:pPr>
            <w:r w:rsidRPr="004C7C09">
              <w:rPr>
                <w:rFonts w:eastAsia="Times New Roman"/>
                <w:b/>
                <w:bCs/>
                <w:sz w:val="22"/>
                <w:szCs w:val="20"/>
                <w:lang w:eastAsia="ru-RU"/>
              </w:rPr>
              <w:t>ТДж</w:t>
            </w:r>
          </w:p>
        </w:tc>
      </w:tr>
      <w:tr w:rsidR="00B745BB" w:rsidRPr="004C7C09" w14:paraId="57A92E55" w14:textId="77777777" w:rsidTr="006C061A">
        <w:trPr>
          <w:trHeight w:val="423"/>
        </w:trPr>
        <w:tc>
          <w:tcPr>
            <w:tcW w:w="11907" w:type="dxa"/>
            <w:shd w:val="clear" w:color="000000" w:fill="FFFFFF"/>
            <w:noWrap/>
            <w:vAlign w:val="center"/>
            <w:hideMark/>
          </w:tcPr>
          <w:p w14:paraId="755E7D16" w14:textId="77777777" w:rsidR="00B745BB" w:rsidRPr="004C7C09" w:rsidRDefault="00B745BB" w:rsidP="00563F92">
            <w:pPr>
              <w:spacing w:before="0" w:after="0"/>
              <w:jc w:val="right"/>
              <w:rPr>
                <w:rFonts w:eastAsia="Times New Roman"/>
                <w:i/>
                <w:iCs/>
                <w:szCs w:val="20"/>
                <w:lang w:eastAsia="ru-RU"/>
              </w:rPr>
            </w:pPr>
            <w:r w:rsidRPr="004C7C09">
              <w:rPr>
                <w:rFonts w:eastAsia="Times New Roman"/>
                <w:i/>
                <w:iCs/>
                <w:sz w:val="22"/>
                <w:szCs w:val="20"/>
                <w:lang w:eastAsia="ru-RU"/>
              </w:rPr>
              <w:t xml:space="preserve"> </w:t>
            </w:r>
            <w:r w:rsidR="00563F92" w:rsidRPr="004C7C09">
              <w:rPr>
                <w:rFonts w:eastAsia="Times New Roman"/>
                <w:i/>
                <w:iCs/>
                <w:sz w:val="22"/>
                <w:szCs w:val="20"/>
                <w:lang w:eastAsia="ru-RU"/>
              </w:rPr>
              <w:t>Е</w:t>
            </w:r>
            <w:r w:rsidRPr="004C7C09">
              <w:rPr>
                <w:rFonts w:eastAsia="Times New Roman"/>
                <w:i/>
                <w:iCs/>
                <w:sz w:val="22"/>
                <w:szCs w:val="20"/>
                <w:lang w:eastAsia="ru-RU"/>
              </w:rPr>
              <w:t>нергетичний еквівалент для біомаси</w:t>
            </w:r>
          </w:p>
        </w:tc>
        <w:tc>
          <w:tcPr>
            <w:tcW w:w="2127" w:type="dxa"/>
            <w:shd w:val="clear" w:color="auto" w:fill="auto"/>
            <w:noWrap/>
            <w:vAlign w:val="center"/>
            <w:hideMark/>
          </w:tcPr>
          <w:p w14:paraId="44F1B45F" w14:textId="77777777" w:rsidR="00B745BB" w:rsidRPr="004C7C09" w:rsidRDefault="00B745BB" w:rsidP="0058051B">
            <w:pPr>
              <w:spacing w:before="0" w:after="0"/>
              <w:jc w:val="right"/>
              <w:rPr>
                <w:rFonts w:eastAsia="Times New Roman"/>
                <w:i/>
                <w:iCs/>
                <w:szCs w:val="20"/>
                <w:lang w:eastAsia="ru-RU"/>
              </w:rPr>
            </w:pPr>
          </w:p>
        </w:tc>
        <w:tc>
          <w:tcPr>
            <w:tcW w:w="1275" w:type="dxa"/>
            <w:vAlign w:val="center"/>
          </w:tcPr>
          <w:p w14:paraId="07A17243" w14:textId="77777777" w:rsidR="00B745BB" w:rsidRPr="004C7C09" w:rsidRDefault="00B745BB" w:rsidP="00D500A1">
            <w:pPr>
              <w:spacing w:before="0" w:after="0"/>
              <w:rPr>
                <w:rFonts w:eastAsia="Times New Roman"/>
                <w:i/>
                <w:iCs/>
                <w:szCs w:val="20"/>
                <w:lang w:eastAsia="ru-RU"/>
              </w:rPr>
            </w:pPr>
            <w:r w:rsidRPr="004C7C09">
              <w:rPr>
                <w:rFonts w:eastAsia="Times New Roman"/>
                <w:bCs/>
                <w:i/>
                <w:sz w:val="22"/>
                <w:szCs w:val="20"/>
                <w:lang w:eastAsia="ru-RU"/>
              </w:rPr>
              <w:t>ТДж</w:t>
            </w:r>
          </w:p>
        </w:tc>
      </w:tr>
    </w:tbl>
    <w:p w14:paraId="10636359" w14:textId="764EE60B" w:rsidR="00AF04F1" w:rsidRPr="004C7C09" w:rsidRDefault="00416C70" w:rsidP="00BC204B">
      <w:pPr>
        <w:pStyle w:val="33"/>
      </w:pPr>
      <w:r w:rsidRPr="004C7C09">
        <w:t xml:space="preserve"> </w:t>
      </w:r>
      <w:r w:rsidR="003669E0">
        <w:t>1</w:t>
      </w:r>
      <w:r w:rsidR="005B1052" w:rsidRPr="004C7C09">
        <w:t>.1.</w:t>
      </w:r>
      <w:r w:rsidR="00DE44EE" w:rsidRPr="004C7C09">
        <w:t xml:space="preserve"> </w:t>
      </w:r>
      <w:r w:rsidRPr="004C7C09">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4C7C09" w14:paraId="3B59C8E9" w14:textId="77777777" w:rsidTr="00033F25">
        <w:trPr>
          <w:trHeight w:val="506"/>
        </w:trPr>
        <w:tc>
          <w:tcPr>
            <w:tcW w:w="4962" w:type="dxa"/>
            <w:shd w:val="clear" w:color="000000" w:fill="FFFFFF"/>
            <w:noWrap/>
            <w:hideMark/>
          </w:tcPr>
          <w:p w14:paraId="4FE71975" w14:textId="77777777" w:rsidR="00B21EE1" w:rsidRPr="004C7C09" w:rsidRDefault="00B21EE1" w:rsidP="00BA5D4D">
            <w:pPr>
              <w:spacing w:before="0" w:after="0"/>
              <w:jc w:val="center"/>
              <w:rPr>
                <w:rFonts w:eastAsia="Times New Roman"/>
                <w:i/>
                <w:lang w:eastAsia="ru-RU"/>
              </w:rPr>
            </w:pPr>
            <w:r w:rsidRPr="004C7C09">
              <w:rPr>
                <w:rFonts w:eastAsia="Times New Roman"/>
                <w:i/>
                <w:sz w:val="22"/>
                <w:lang w:eastAsia="ru-RU"/>
              </w:rPr>
              <w:t>Ідентифікаційний номер відповідного матеріального потоку (для СО</w:t>
            </w:r>
            <w:r w:rsidRPr="004C7C09">
              <w:rPr>
                <w:rFonts w:eastAsia="Times New Roman"/>
                <w:i/>
                <w:sz w:val="22"/>
                <w:vertAlign w:val="subscript"/>
                <w:lang w:eastAsia="ru-RU"/>
              </w:rPr>
              <w:t>2</w:t>
            </w:r>
            <w:r w:rsidRPr="004C7C09">
              <w:rPr>
                <w:rFonts w:eastAsia="Times New Roman"/>
                <w:i/>
                <w:sz w:val="22"/>
                <w:lang w:eastAsia="ru-RU"/>
              </w:rPr>
              <w:t>)</w:t>
            </w:r>
          </w:p>
        </w:tc>
        <w:tc>
          <w:tcPr>
            <w:tcW w:w="6945" w:type="dxa"/>
            <w:shd w:val="clear" w:color="000000" w:fill="FFFFFF"/>
            <w:noWrap/>
            <w:vAlign w:val="center"/>
            <w:hideMark/>
          </w:tcPr>
          <w:p w14:paraId="6FC88C52" w14:textId="77777777" w:rsidR="00B21EE1" w:rsidRPr="004C7C09" w:rsidRDefault="00B21EE1" w:rsidP="00B21EE1">
            <w:pPr>
              <w:spacing w:before="0" w:after="0"/>
              <w:jc w:val="right"/>
              <w:rPr>
                <w:rFonts w:eastAsia="Times New Roman"/>
                <w:lang w:val="ru-RU" w:eastAsia="ru-RU"/>
              </w:rPr>
            </w:pPr>
            <w:r w:rsidRPr="004C7C09">
              <w:rPr>
                <w:rFonts w:eastAsia="Times New Roman"/>
                <w:sz w:val="22"/>
                <w:lang w:eastAsia="ru-RU"/>
              </w:rPr>
              <w:t>Результат підтверджуючих розрахунків для викопного палива</w:t>
            </w:r>
            <w:r w:rsidRPr="004C7C09">
              <w:rPr>
                <w:sz w:val="22"/>
              </w:rPr>
              <w:t xml:space="preserve"> </w:t>
            </w:r>
            <w:r w:rsidRPr="004C7C09">
              <w:rPr>
                <w:rFonts w:eastAsia="Times New Roman"/>
                <w:sz w:val="22"/>
                <w:lang w:eastAsia="ru-RU"/>
              </w:rPr>
              <w:t>та/або технологічних процесів для СО</w:t>
            </w:r>
            <w:r w:rsidRPr="004C7C09">
              <w:rPr>
                <w:rFonts w:eastAsia="Times New Roman"/>
                <w:sz w:val="22"/>
                <w:vertAlign w:val="subscript"/>
                <w:lang w:eastAsia="ru-RU"/>
              </w:rPr>
              <w:t>2</w:t>
            </w:r>
          </w:p>
        </w:tc>
        <w:tc>
          <w:tcPr>
            <w:tcW w:w="2127" w:type="dxa"/>
            <w:vAlign w:val="center"/>
          </w:tcPr>
          <w:p w14:paraId="7BBC186D" w14:textId="77777777" w:rsidR="00B21EE1" w:rsidRPr="004C7C09" w:rsidRDefault="00B21EE1" w:rsidP="009A08EC">
            <w:pPr>
              <w:spacing w:before="0" w:after="0"/>
              <w:jc w:val="right"/>
              <w:rPr>
                <w:rFonts w:eastAsia="Times New Roman"/>
                <w:b/>
                <w:bCs/>
                <w:lang w:eastAsia="ru-RU"/>
              </w:rPr>
            </w:pPr>
          </w:p>
        </w:tc>
        <w:tc>
          <w:tcPr>
            <w:tcW w:w="1275" w:type="dxa"/>
            <w:vAlign w:val="center"/>
          </w:tcPr>
          <w:p w14:paraId="7A020A80" w14:textId="77777777" w:rsidR="00B21EE1" w:rsidRPr="004C7C09" w:rsidRDefault="00B21EE1" w:rsidP="00033F25">
            <w:pPr>
              <w:tabs>
                <w:tab w:val="left" w:pos="465"/>
              </w:tabs>
              <w:spacing w:before="0" w:after="0"/>
              <w:rPr>
                <w:rFonts w:eastAsia="Times New Roman"/>
                <w:i/>
                <w:lang w:eastAsia="ru-RU"/>
              </w:rPr>
            </w:pPr>
            <w:r w:rsidRPr="004C7C09">
              <w:rPr>
                <w:rFonts w:eastAsia="Times New Roman"/>
                <w:i/>
                <w:lang w:eastAsia="ru-RU"/>
              </w:rPr>
              <w:t>т CO</w:t>
            </w:r>
            <w:r w:rsidRPr="004C7C09">
              <w:rPr>
                <w:rFonts w:eastAsia="Times New Roman"/>
                <w:i/>
                <w:vertAlign w:val="subscript"/>
                <w:lang w:eastAsia="ru-RU"/>
              </w:rPr>
              <w:t>2</w:t>
            </w:r>
            <w:r w:rsidRPr="004C7C09">
              <w:rPr>
                <w:rFonts w:eastAsia="Times New Roman"/>
                <w:i/>
                <w:lang w:eastAsia="ru-RU"/>
              </w:rPr>
              <w:t>екв</w:t>
            </w:r>
          </w:p>
        </w:tc>
      </w:tr>
      <w:tr w:rsidR="00B21EE1" w:rsidRPr="004C7C09" w14:paraId="4CC0D886" w14:textId="77777777" w:rsidTr="00033F25">
        <w:trPr>
          <w:trHeight w:val="418"/>
        </w:trPr>
        <w:tc>
          <w:tcPr>
            <w:tcW w:w="4962" w:type="dxa"/>
            <w:shd w:val="clear" w:color="auto" w:fill="auto"/>
            <w:noWrap/>
            <w:hideMark/>
          </w:tcPr>
          <w:p w14:paraId="7E7D6895" w14:textId="77777777" w:rsidR="00B21EE1" w:rsidRPr="004C7C09" w:rsidRDefault="00B21EE1" w:rsidP="00727F4F">
            <w:pPr>
              <w:spacing w:before="0" w:after="0"/>
              <w:rPr>
                <w:rFonts w:eastAsia="Times New Roman"/>
                <w:lang w:eastAsia="ru-RU"/>
              </w:rPr>
            </w:pPr>
          </w:p>
        </w:tc>
        <w:tc>
          <w:tcPr>
            <w:tcW w:w="6945" w:type="dxa"/>
            <w:shd w:val="clear" w:color="000000" w:fill="FFFFFF"/>
            <w:noWrap/>
            <w:vAlign w:val="center"/>
            <w:hideMark/>
          </w:tcPr>
          <w:p w14:paraId="2C222972" w14:textId="77777777" w:rsidR="00B21EE1" w:rsidRPr="004C7C09" w:rsidRDefault="00B21EE1" w:rsidP="00B21EE1">
            <w:pPr>
              <w:spacing w:before="0" w:after="0"/>
              <w:jc w:val="right"/>
              <w:rPr>
                <w:rFonts w:eastAsia="Times New Roman"/>
                <w:lang w:eastAsia="ru-RU"/>
              </w:rPr>
            </w:pPr>
            <w:r w:rsidRPr="004C7C09">
              <w:rPr>
                <w:rFonts w:eastAsia="Times New Roman"/>
                <w:sz w:val="22"/>
                <w:lang w:eastAsia="ru-RU"/>
              </w:rPr>
              <w:t>Результат підтверджуючих розрахунків для біомаси для СО</w:t>
            </w:r>
            <w:r w:rsidRPr="004C7C09">
              <w:rPr>
                <w:rFonts w:eastAsia="Times New Roman"/>
                <w:sz w:val="22"/>
                <w:vertAlign w:val="subscript"/>
                <w:lang w:eastAsia="ru-RU"/>
              </w:rPr>
              <w:t>2</w:t>
            </w:r>
            <w:r w:rsidRPr="004C7C09">
              <w:rPr>
                <w:rFonts w:eastAsia="Times New Roman"/>
                <w:sz w:val="22"/>
                <w:lang w:eastAsia="ru-RU"/>
              </w:rPr>
              <w:t xml:space="preserve"> </w:t>
            </w:r>
          </w:p>
        </w:tc>
        <w:tc>
          <w:tcPr>
            <w:tcW w:w="2127" w:type="dxa"/>
            <w:vAlign w:val="center"/>
          </w:tcPr>
          <w:p w14:paraId="359CC412" w14:textId="77777777" w:rsidR="00B21EE1" w:rsidRPr="004C7C09" w:rsidRDefault="00B21EE1" w:rsidP="009A08EC">
            <w:pPr>
              <w:spacing w:before="0" w:after="0"/>
              <w:jc w:val="right"/>
              <w:rPr>
                <w:rFonts w:eastAsia="Times New Roman"/>
                <w:i/>
                <w:iCs/>
                <w:lang w:eastAsia="ru-RU"/>
              </w:rPr>
            </w:pPr>
          </w:p>
        </w:tc>
        <w:tc>
          <w:tcPr>
            <w:tcW w:w="1275" w:type="dxa"/>
            <w:vAlign w:val="center"/>
          </w:tcPr>
          <w:p w14:paraId="5A1AAF38" w14:textId="77777777" w:rsidR="00B21EE1" w:rsidRPr="004C7C09" w:rsidRDefault="00B21EE1" w:rsidP="00033F25">
            <w:pPr>
              <w:tabs>
                <w:tab w:val="left" w:pos="465"/>
              </w:tabs>
              <w:spacing w:before="0" w:after="0"/>
              <w:rPr>
                <w:rFonts w:eastAsia="Times New Roman"/>
                <w:i/>
                <w:lang w:eastAsia="ru-RU"/>
              </w:rPr>
            </w:pPr>
            <w:r w:rsidRPr="004C7C09">
              <w:rPr>
                <w:rFonts w:eastAsia="Times New Roman"/>
                <w:i/>
                <w:sz w:val="22"/>
                <w:lang w:eastAsia="ru-RU"/>
              </w:rPr>
              <w:t>т CO</w:t>
            </w:r>
            <w:r w:rsidRPr="004C7C09">
              <w:rPr>
                <w:rFonts w:eastAsia="Times New Roman"/>
                <w:i/>
                <w:sz w:val="22"/>
                <w:vertAlign w:val="subscript"/>
                <w:lang w:eastAsia="ru-RU"/>
              </w:rPr>
              <w:t>2</w:t>
            </w:r>
            <w:r w:rsidRPr="004C7C09">
              <w:rPr>
                <w:rFonts w:eastAsia="Times New Roman"/>
                <w:i/>
                <w:sz w:val="22"/>
                <w:lang w:eastAsia="ru-RU"/>
              </w:rPr>
              <w:t>екв</w:t>
            </w:r>
          </w:p>
        </w:tc>
      </w:tr>
    </w:tbl>
    <w:p w14:paraId="1D3F7D13" w14:textId="77777777" w:rsidR="004465DA" w:rsidRPr="004C7C09"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 w:val="12"/>
          <w:szCs w:val="12"/>
          <w:lang w:eastAsia="ru-RU"/>
        </w:rPr>
      </w:pPr>
      <w:r w:rsidRPr="004C7C09">
        <w:rPr>
          <w:rFonts w:eastAsia="Times New Roman"/>
          <w:sz w:val="20"/>
          <w:szCs w:val="20"/>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4C7C09" w14:paraId="21B4F32C"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7AE0710" w14:textId="77777777" w:rsidR="00602EFF" w:rsidRPr="004C7C09" w:rsidRDefault="00602EFF" w:rsidP="00B375BD">
            <w:pPr>
              <w:spacing w:before="0" w:after="0"/>
              <w:jc w:val="right"/>
              <w:rPr>
                <w:rFonts w:eastAsia="Times New Roman"/>
                <w:b/>
                <w:bCs/>
                <w:lang w:eastAsia="ru-RU"/>
              </w:rPr>
            </w:pPr>
            <w:r w:rsidRPr="004C7C09">
              <w:rPr>
                <w:rFonts w:eastAsia="Times New Roman"/>
                <w:b/>
                <w:bCs/>
                <w:sz w:val="22"/>
                <w:lang w:eastAsia="ru-RU"/>
              </w:rPr>
              <w:t>Рівень</w:t>
            </w:r>
            <w:r w:rsidR="00EC02C0" w:rsidRPr="004C7C09">
              <w:rPr>
                <w:rFonts w:eastAsia="Times New Roman"/>
                <w:b/>
                <w:bCs/>
                <w:sz w:val="22"/>
                <w:lang w:eastAsia="ru-RU"/>
              </w:rPr>
              <w:t xml:space="preserve"> точності</w:t>
            </w:r>
            <w:r w:rsidRPr="004C7C09">
              <w:rPr>
                <w:rFonts w:eastAsia="Times New Roman"/>
                <w:b/>
                <w:bCs/>
                <w:sz w:val="22"/>
                <w:lang w:eastAsia="ru-RU"/>
              </w:rPr>
              <w:t>, який застосован</w:t>
            </w:r>
            <w:r w:rsidR="00B375BD" w:rsidRPr="004C7C09">
              <w:rPr>
                <w:rFonts w:eastAsia="Times New Roman"/>
                <w:b/>
                <w:bCs/>
                <w:sz w:val="22"/>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BD63" w14:textId="77777777" w:rsidR="00602EFF" w:rsidRPr="004C7C09" w:rsidRDefault="00602EFF"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0CDB713C" w14:textId="77777777" w:rsidR="00602EFF" w:rsidRPr="004C7C09" w:rsidRDefault="00602EFF" w:rsidP="000D5F80">
            <w:pPr>
              <w:spacing w:before="0" w:after="0"/>
              <w:jc w:val="right"/>
              <w:rPr>
                <w:rFonts w:eastAsia="Times New Roman"/>
                <w:lang w:eastAsia="ru-RU"/>
              </w:rPr>
            </w:pPr>
            <w:r w:rsidRPr="004C7C09">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3BE59" w14:textId="77777777" w:rsidR="00602EFF" w:rsidRPr="004C7C09" w:rsidRDefault="00EE4E08" w:rsidP="001A424E">
            <w:pPr>
              <w:spacing w:before="0" w:after="0"/>
              <w:rPr>
                <w:rFonts w:eastAsia="Times New Roman"/>
                <w:lang w:eastAsia="ru-RU"/>
              </w:rPr>
            </w:pPr>
            <w:r w:rsidRPr="004C7C09">
              <w:rPr>
                <w:rFonts w:eastAsia="Times New Roman"/>
                <w:sz w:val="22"/>
                <w:lang w:eastAsia="ru-RU"/>
              </w:rPr>
              <w:t>Середньорічн</w:t>
            </w:r>
            <w:r w:rsidR="001A424E" w:rsidRPr="004C7C09">
              <w:rPr>
                <w:rFonts w:eastAsia="Times New Roman"/>
                <w:sz w:val="22"/>
                <w:lang w:eastAsia="ru-RU"/>
              </w:rPr>
              <w:t>а</w:t>
            </w:r>
            <w:r w:rsidR="00602EFF" w:rsidRPr="004C7C09">
              <w:rPr>
                <w:rFonts w:eastAsia="Times New Roman"/>
                <w:sz w:val="22"/>
                <w:lang w:eastAsia="ru-RU"/>
              </w:rPr>
              <w:t xml:space="preserve"> пого</w:t>
            </w:r>
            <w:r w:rsidR="00BA0088" w:rsidRPr="004C7C09">
              <w:rPr>
                <w:rFonts w:eastAsia="Times New Roman"/>
                <w:sz w:val="22"/>
                <w:lang w:eastAsia="ru-RU"/>
              </w:rPr>
              <w:t>динн</w:t>
            </w:r>
            <w:r w:rsidR="001A424E" w:rsidRPr="004C7C09">
              <w:rPr>
                <w:rFonts w:eastAsia="Times New Roman"/>
                <w:sz w:val="22"/>
                <w:lang w:eastAsia="ru-RU"/>
              </w:rPr>
              <w:t>а</w:t>
            </w:r>
            <w:r w:rsidR="00BA0088" w:rsidRPr="004C7C09">
              <w:rPr>
                <w:rFonts w:eastAsia="Times New Roman"/>
                <w:sz w:val="22"/>
                <w:lang w:eastAsia="ru-RU"/>
              </w:rPr>
              <w:t xml:space="preserve"> концентраці</w:t>
            </w:r>
            <w:r w:rsidR="001A424E" w:rsidRPr="004C7C09">
              <w:rPr>
                <w:rFonts w:eastAsia="Times New Roman"/>
                <w:sz w:val="22"/>
                <w:lang w:eastAsia="ru-RU"/>
              </w:rPr>
              <w:t>я</w:t>
            </w:r>
            <w:r w:rsidR="00BA0088" w:rsidRPr="004C7C09">
              <w:rPr>
                <w:rFonts w:eastAsia="Times New Roman"/>
                <w:sz w:val="22"/>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A34FA" w14:textId="77777777" w:rsidR="00602EFF" w:rsidRPr="004C7C09" w:rsidRDefault="00602EFF" w:rsidP="000D5F80">
            <w:pPr>
              <w:spacing w:before="0" w:after="0"/>
              <w:jc w:val="center"/>
              <w:rPr>
                <w:rFonts w:eastAsia="Times New Roman"/>
                <w:lang w:eastAsia="ru-RU"/>
              </w:rPr>
            </w:pPr>
            <w:r w:rsidRPr="004C7C09">
              <w:rPr>
                <w:rFonts w:eastAsia="Times New Roman"/>
                <w:sz w:val="22"/>
                <w:lang w:eastAsia="ru-RU"/>
              </w:rPr>
              <w:t>г/</w:t>
            </w:r>
            <w:r w:rsidR="00CF0815" w:rsidRPr="004C7C09">
              <w:rPr>
                <w:rFonts w:eastAsia="Times New Roman"/>
                <w:sz w:val="22"/>
                <w:lang w:eastAsia="ru-RU"/>
              </w:rPr>
              <w:t>Н</w:t>
            </w:r>
            <w:r w:rsidRPr="004C7C09">
              <w:rPr>
                <w:rFonts w:eastAsia="Times New Roman"/>
                <w:sz w:val="22"/>
                <w:lang w:eastAsia="ru-RU"/>
              </w:rPr>
              <w:t>м</w:t>
            </w:r>
            <w:r w:rsidRPr="004C7C09">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09BB" w14:textId="77777777" w:rsidR="00602EFF" w:rsidRPr="004C7C09" w:rsidRDefault="00602EFF" w:rsidP="000D5F80">
            <w:pPr>
              <w:spacing w:before="0" w:after="0"/>
              <w:jc w:val="center"/>
              <w:rPr>
                <w:rFonts w:eastAsia="Times New Roman"/>
                <w:lang w:eastAsia="ru-RU"/>
              </w:rPr>
            </w:pPr>
          </w:p>
        </w:tc>
      </w:tr>
      <w:tr w:rsidR="00D82BA4" w:rsidRPr="004C7C09" w14:paraId="6F3DAA60"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35E1A738" w14:textId="77777777" w:rsidR="008D59EF" w:rsidRPr="004C7C09" w:rsidRDefault="00E00455" w:rsidP="008F6864">
            <w:pPr>
              <w:spacing w:before="0" w:after="0"/>
              <w:jc w:val="right"/>
              <w:rPr>
                <w:rFonts w:eastAsia="Times New Roman"/>
                <w:lang w:eastAsia="ru-RU"/>
              </w:rPr>
            </w:pPr>
            <w:r w:rsidRPr="004C7C09">
              <w:rPr>
                <w:rFonts w:eastAsia="Times New Roman"/>
                <w:sz w:val="22"/>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2CD8D238" w14:textId="77777777" w:rsidR="008D59EF" w:rsidRPr="004C7C09" w:rsidRDefault="008D59EF" w:rsidP="0058051B">
            <w:pPr>
              <w:spacing w:before="0" w:after="0"/>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1505796D" w14:textId="77777777" w:rsidR="008D59EF" w:rsidRPr="004C7C09" w:rsidRDefault="008D59EF" w:rsidP="000D5F80">
            <w:pPr>
              <w:spacing w:before="0" w:after="0"/>
              <w:jc w:val="right"/>
              <w:rPr>
                <w:rFonts w:eastAsia="Times New Roman"/>
                <w:lang w:eastAsia="ru-RU"/>
              </w:rPr>
            </w:pPr>
            <w:r w:rsidRPr="004C7C09">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0FFE3A" w14:textId="77777777" w:rsidR="008D59EF" w:rsidRPr="004C7C09" w:rsidRDefault="00EE4E08" w:rsidP="000D5F80">
            <w:pPr>
              <w:spacing w:before="0" w:after="0"/>
              <w:rPr>
                <w:rFonts w:eastAsia="Times New Roman"/>
                <w:lang w:eastAsia="ru-RU"/>
              </w:rPr>
            </w:pPr>
            <w:r w:rsidRPr="004C7C09">
              <w:rPr>
                <w:rFonts w:eastAsia="Times New Roman"/>
                <w:sz w:val="22"/>
                <w:lang w:eastAsia="ru-RU"/>
              </w:rPr>
              <w:t>Частка</w:t>
            </w:r>
            <w:r w:rsidR="008D59EF" w:rsidRPr="004C7C09">
              <w:rPr>
                <w:rFonts w:eastAsia="Times New Roman"/>
                <w:sz w:val="22"/>
                <w:lang w:eastAsia="ru-RU"/>
              </w:rPr>
              <w:t xml:space="preserve"> біомаси</w:t>
            </w:r>
            <w:r w:rsidR="002730CC" w:rsidRPr="004C7C09">
              <w:rPr>
                <w:rFonts w:eastAsia="Times New Roman"/>
                <w:sz w:val="22"/>
                <w:lang w:eastAsia="ru-RU"/>
              </w:rPr>
              <w:t xml:space="preserve"> (для СО</w:t>
            </w:r>
            <w:r w:rsidR="002730CC" w:rsidRPr="004C7C09">
              <w:rPr>
                <w:rFonts w:eastAsia="Times New Roman"/>
                <w:sz w:val="22"/>
                <w:vertAlign w:val="subscript"/>
                <w:lang w:eastAsia="ru-RU"/>
              </w:rPr>
              <w:t>2</w:t>
            </w:r>
            <w:r w:rsidR="002730CC" w:rsidRPr="004C7C09">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98B052" w14:textId="77777777" w:rsidR="008D59EF" w:rsidRPr="004C7C09" w:rsidRDefault="00E00455" w:rsidP="000D5F80">
            <w:pPr>
              <w:spacing w:before="0" w:after="0"/>
              <w:jc w:val="center"/>
              <w:rPr>
                <w:rFonts w:eastAsia="Times New Roman"/>
                <w:lang w:eastAsia="ru-RU"/>
              </w:rPr>
            </w:pPr>
            <w:r w:rsidRPr="004C7C09">
              <w:rPr>
                <w:rFonts w:eastAsia="Times New Roman"/>
                <w:sz w:val="22"/>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B0E492" w14:textId="77777777" w:rsidR="008D59EF" w:rsidRPr="004C7C09" w:rsidRDefault="008D59EF" w:rsidP="000D5F80">
            <w:pPr>
              <w:spacing w:before="0" w:after="0"/>
              <w:jc w:val="center"/>
              <w:rPr>
                <w:rFonts w:eastAsia="Times New Roman"/>
                <w:lang w:eastAsia="ru-RU"/>
              </w:rPr>
            </w:pPr>
          </w:p>
        </w:tc>
      </w:tr>
      <w:tr w:rsidR="00EB3286" w:rsidRPr="004C7C09" w14:paraId="4E563B01"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2BBE1019" w14:textId="77777777" w:rsidR="00EB3286" w:rsidRPr="004C7C09" w:rsidRDefault="00EB3286" w:rsidP="0058051B">
            <w:pPr>
              <w:spacing w:before="0" w:after="0"/>
              <w:rPr>
                <w:rFonts w:eastAsia="Times New Roman"/>
                <w:lang w:eastAsia="ru-RU"/>
              </w:rPr>
            </w:pPr>
          </w:p>
        </w:tc>
        <w:tc>
          <w:tcPr>
            <w:tcW w:w="1984" w:type="dxa"/>
            <w:gridSpan w:val="2"/>
            <w:tcBorders>
              <w:top w:val="single" w:sz="4" w:space="0" w:color="auto"/>
              <w:bottom w:val="single" w:sz="4" w:space="0" w:color="auto"/>
            </w:tcBorders>
            <w:shd w:val="clear" w:color="000000" w:fill="FFFFFF"/>
            <w:noWrap/>
            <w:hideMark/>
          </w:tcPr>
          <w:p w14:paraId="357C6639" w14:textId="77777777" w:rsidR="00EB3286" w:rsidRPr="004C7C09" w:rsidRDefault="00EB3286" w:rsidP="0058051B">
            <w:pPr>
              <w:spacing w:before="0" w:after="0"/>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tcPr>
          <w:p w14:paraId="006A7C11" w14:textId="77777777" w:rsidR="00EB3286" w:rsidRPr="004C7C09"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6461C" w14:textId="77777777" w:rsidR="00EB3286" w:rsidRPr="004C7C09" w:rsidRDefault="00EB3286" w:rsidP="00637274">
            <w:pPr>
              <w:spacing w:before="0" w:after="0"/>
              <w:rPr>
                <w:rFonts w:eastAsia="Times New Roman"/>
                <w:lang w:eastAsia="ru-RU"/>
              </w:rPr>
            </w:pPr>
            <w:r w:rsidRPr="004C7C09">
              <w:rPr>
                <w:rFonts w:eastAsia="Times New Roman"/>
                <w:sz w:val="22"/>
                <w:lang w:eastAsia="ru-RU"/>
              </w:rPr>
              <w:t xml:space="preserve">Кількість </w:t>
            </w:r>
            <w:r w:rsidR="001A424E" w:rsidRPr="004C7C09">
              <w:rPr>
                <w:rFonts w:eastAsia="Times New Roman"/>
                <w:sz w:val="22"/>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C60EA" w14:textId="77777777" w:rsidR="00EB3286" w:rsidRPr="004C7C09" w:rsidRDefault="00EB3286" w:rsidP="000D5F80">
            <w:pPr>
              <w:spacing w:before="0" w:after="0"/>
              <w:jc w:val="center"/>
              <w:rPr>
                <w:rFonts w:eastAsia="Times New Roman"/>
                <w:lang w:eastAsia="ru-RU"/>
              </w:rPr>
            </w:pPr>
            <w:r w:rsidRPr="004C7C09">
              <w:rPr>
                <w:rFonts w:eastAsia="Times New Roman"/>
                <w:sz w:val="22"/>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AD97" w14:textId="77777777" w:rsidR="00EB3286" w:rsidRPr="004C7C09" w:rsidRDefault="00EB3286" w:rsidP="000D5F80">
            <w:pPr>
              <w:spacing w:before="0" w:after="0"/>
              <w:jc w:val="center"/>
              <w:rPr>
                <w:rFonts w:eastAsia="Times New Roman"/>
                <w:lang w:eastAsia="ru-RU"/>
              </w:rPr>
            </w:pPr>
          </w:p>
        </w:tc>
      </w:tr>
      <w:tr w:rsidR="00EB3286" w:rsidRPr="004C7C09" w14:paraId="0D61E83F"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27FF3" w14:textId="77777777" w:rsidR="00EB3286" w:rsidRPr="004C7C09" w:rsidRDefault="00EB3286" w:rsidP="00AA546D">
            <w:pPr>
              <w:spacing w:before="0" w:after="0"/>
              <w:jc w:val="right"/>
              <w:rPr>
                <w:rFonts w:eastAsia="Times New Roman"/>
                <w:b/>
                <w:bCs/>
                <w:lang w:eastAsia="ru-RU"/>
              </w:rPr>
            </w:pPr>
            <w:r w:rsidRPr="004C7C09">
              <w:rPr>
                <w:rFonts w:eastAsia="Times New Roman"/>
                <w:b/>
                <w:bCs/>
                <w:sz w:val="22"/>
                <w:lang w:eastAsia="ru-RU"/>
              </w:rPr>
              <w:t xml:space="preserve">ПГП </w:t>
            </w:r>
            <w:r w:rsidRPr="004C7C09">
              <w:rPr>
                <w:rFonts w:eastAsia="Times New Roman"/>
                <w:sz w:val="22"/>
                <w:lang w:eastAsia="ru-RU"/>
              </w:rPr>
              <w:t>(т CO</w:t>
            </w:r>
            <w:r w:rsidRPr="004C7C09">
              <w:rPr>
                <w:rFonts w:eastAsia="Times New Roman"/>
                <w:sz w:val="22"/>
                <w:vertAlign w:val="subscript"/>
                <w:lang w:eastAsia="ru-RU"/>
              </w:rPr>
              <w:t>2</w:t>
            </w:r>
            <w:r w:rsidRPr="004C7C09">
              <w:rPr>
                <w:rFonts w:eastAsia="Times New Roman"/>
                <w:sz w:val="22"/>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9362B3" w14:textId="77777777" w:rsidR="00EB3286" w:rsidRPr="004C7C09" w:rsidRDefault="00EB3286" w:rsidP="0058051B">
            <w:pPr>
              <w:spacing w:before="0" w:after="0"/>
              <w:jc w:val="center"/>
              <w:rPr>
                <w:rFonts w:eastAsia="Times New Roman"/>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243E2334" w14:textId="77777777" w:rsidR="00EB3286" w:rsidRPr="004C7C09" w:rsidRDefault="00EB3286" w:rsidP="00EB3286">
            <w:pPr>
              <w:spacing w:before="0" w:after="0"/>
              <w:jc w:val="right"/>
              <w:rPr>
                <w:rFonts w:eastAsia="Times New Roman"/>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941E0" w14:textId="77777777" w:rsidR="00EB3286" w:rsidRPr="004C7C09" w:rsidRDefault="001A424E" w:rsidP="001A424E">
            <w:pPr>
              <w:spacing w:before="0" w:after="0"/>
              <w:rPr>
                <w:rFonts w:eastAsia="Times New Roman"/>
                <w:lang w:eastAsia="ru-RU"/>
              </w:rPr>
            </w:pPr>
            <w:r w:rsidRPr="004C7C09">
              <w:rPr>
                <w:rFonts w:eastAsia="Times New Roman"/>
                <w:sz w:val="22"/>
                <w:lang w:eastAsia="ru-RU"/>
              </w:rPr>
              <w:t>Об’єм відхідного газового потоку</w:t>
            </w:r>
            <w:r w:rsidR="00EB3286" w:rsidRPr="004C7C09">
              <w:rPr>
                <w:rFonts w:eastAsia="Times New Roman"/>
                <w:sz w:val="22"/>
                <w:lang w:eastAsia="ru-RU"/>
              </w:rPr>
              <w:t xml:space="preserve"> (середньорічн</w:t>
            </w:r>
            <w:r w:rsidRPr="004C7C09">
              <w:rPr>
                <w:rFonts w:eastAsia="Times New Roman"/>
                <w:sz w:val="22"/>
                <w:lang w:eastAsia="ru-RU"/>
              </w:rPr>
              <w:t>е</w:t>
            </w:r>
            <w:r w:rsidR="00EB3286" w:rsidRPr="004C7C09">
              <w:rPr>
                <w:rFonts w:eastAsia="Times New Roman"/>
                <w:sz w:val="22"/>
                <w:lang w:eastAsia="ru-RU"/>
              </w:rPr>
              <w:t xml:space="preserve"> погодинн</w:t>
            </w:r>
            <w:r w:rsidRPr="004C7C09">
              <w:rPr>
                <w:rFonts w:eastAsia="Times New Roman"/>
                <w:sz w:val="22"/>
                <w:lang w:eastAsia="ru-RU"/>
              </w:rPr>
              <w:t>е</w:t>
            </w:r>
            <w:r w:rsidR="00EB3286" w:rsidRPr="004C7C09">
              <w:rPr>
                <w:rFonts w:eastAsia="Times New Roman"/>
                <w:sz w:val="22"/>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13338" w14:textId="77777777" w:rsidR="00EB3286" w:rsidRPr="004C7C09" w:rsidRDefault="00EB3286" w:rsidP="000D5F80">
            <w:pPr>
              <w:spacing w:before="0" w:after="0"/>
              <w:jc w:val="center"/>
              <w:rPr>
                <w:rFonts w:eastAsia="Times New Roman"/>
                <w:lang w:eastAsia="ru-RU"/>
              </w:rPr>
            </w:pPr>
            <w:r w:rsidRPr="004C7C09">
              <w:rPr>
                <w:rFonts w:eastAsia="Times New Roman"/>
                <w:sz w:val="22"/>
                <w:lang w:eastAsia="ru-RU"/>
              </w:rPr>
              <w:t>1000 м</w:t>
            </w:r>
            <w:r w:rsidRPr="004C7C09">
              <w:rPr>
                <w:rFonts w:eastAsia="Times New Roman"/>
                <w:sz w:val="22"/>
                <w:vertAlign w:val="superscript"/>
                <w:lang w:eastAsia="ru-RU"/>
              </w:rPr>
              <w:t>3</w:t>
            </w:r>
            <w:r w:rsidRPr="004C7C09">
              <w:rPr>
                <w:rFonts w:eastAsia="Times New Roman"/>
                <w:sz w:val="22"/>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6ED7E" w14:textId="77777777" w:rsidR="00EB3286" w:rsidRPr="004C7C09" w:rsidRDefault="00EB3286" w:rsidP="000D5F80">
            <w:pPr>
              <w:spacing w:before="0" w:after="0"/>
              <w:jc w:val="center"/>
              <w:rPr>
                <w:rFonts w:eastAsia="Times New Roman"/>
                <w:lang w:eastAsia="ru-RU"/>
              </w:rPr>
            </w:pPr>
          </w:p>
        </w:tc>
      </w:tr>
      <w:tr w:rsidR="00EB3286" w:rsidRPr="004C7C09" w14:paraId="4316DC41" w14:textId="77777777" w:rsidTr="00AA546D">
        <w:trPr>
          <w:trHeight w:val="20"/>
        </w:trPr>
        <w:tc>
          <w:tcPr>
            <w:tcW w:w="3011" w:type="dxa"/>
            <w:gridSpan w:val="2"/>
            <w:tcBorders>
              <w:top w:val="single" w:sz="4" w:space="0" w:color="auto"/>
              <w:left w:val="nil"/>
            </w:tcBorders>
            <w:shd w:val="clear" w:color="000000" w:fill="FFFFFF"/>
            <w:noWrap/>
            <w:hideMark/>
          </w:tcPr>
          <w:p w14:paraId="00177AD4" w14:textId="77777777" w:rsidR="00EB3286" w:rsidRPr="004C7C09" w:rsidRDefault="00EB3286" w:rsidP="0099615B">
            <w:pPr>
              <w:spacing w:before="0" w:after="0"/>
              <w:jc w:val="right"/>
              <w:rPr>
                <w:rFonts w:eastAsia="Times New Roman"/>
                <w:lang w:eastAsia="ru-RU"/>
              </w:rPr>
            </w:pPr>
          </w:p>
        </w:tc>
        <w:tc>
          <w:tcPr>
            <w:tcW w:w="1984" w:type="dxa"/>
            <w:gridSpan w:val="2"/>
            <w:tcBorders>
              <w:top w:val="single" w:sz="4" w:space="0" w:color="auto"/>
            </w:tcBorders>
            <w:shd w:val="clear" w:color="auto" w:fill="auto"/>
            <w:noWrap/>
            <w:vAlign w:val="center"/>
            <w:hideMark/>
          </w:tcPr>
          <w:p w14:paraId="1FCFC480" w14:textId="77777777" w:rsidR="00EB3286" w:rsidRPr="004C7C09" w:rsidRDefault="00EB3286" w:rsidP="0058051B">
            <w:pPr>
              <w:spacing w:before="0" w:after="0"/>
              <w:jc w:val="center"/>
              <w:rPr>
                <w:rFonts w:eastAsia="Times New Roman"/>
                <w:lang w:eastAsia="ru-RU"/>
              </w:rPr>
            </w:pPr>
          </w:p>
        </w:tc>
        <w:tc>
          <w:tcPr>
            <w:tcW w:w="540" w:type="dxa"/>
            <w:tcBorders>
              <w:top w:val="nil"/>
              <w:left w:val="nil"/>
              <w:bottom w:val="nil"/>
              <w:right w:val="single" w:sz="4" w:space="0" w:color="auto"/>
            </w:tcBorders>
            <w:shd w:val="clear" w:color="000000" w:fill="FFFFFF"/>
            <w:noWrap/>
            <w:vAlign w:val="center"/>
            <w:hideMark/>
          </w:tcPr>
          <w:p w14:paraId="00B21FCC" w14:textId="77777777" w:rsidR="00EB3286" w:rsidRPr="004C7C09" w:rsidRDefault="00EB3286" w:rsidP="00EB3286">
            <w:pPr>
              <w:spacing w:before="0" w:after="0"/>
              <w:jc w:val="right"/>
              <w:rPr>
                <w:rFonts w:eastAsia="Times New Roman"/>
                <w:lang w:eastAsia="ru-RU"/>
              </w:rPr>
            </w:pPr>
            <w:r w:rsidRPr="004C7C09">
              <w:rPr>
                <w:rFonts w:eastAsia="Times New Roman"/>
                <w:sz w:val="22"/>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A8630" w14:textId="77777777" w:rsidR="00EB3286" w:rsidRPr="004C7C09" w:rsidRDefault="00637274" w:rsidP="00637274">
            <w:pPr>
              <w:spacing w:before="0" w:after="0"/>
              <w:rPr>
                <w:rFonts w:eastAsia="Times New Roman"/>
                <w:lang w:eastAsia="ru-RU"/>
              </w:rPr>
            </w:pPr>
            <w:r w:rsidRPr="004C7C09">
              <w:rPr>
                <w:rFonts w:eastAsia="Times New Roman"/>
                <w:sz w:val="22"/>
                <w:lang w:eastAsia="ru-RU"/>
              </w:rPr>
              <w:t>Об’єм відхідного газового потоку</w:t>
            </w:r>
            <w:r w:rsidR="00EB3286" w:rsidRPr="004C7C09">
              <w:rPr>
                <w:rFonts w:eastAsia="Times New Roman"/>
                <w:sz w:val="22"/>
                <w:lang w:eastAsia="ru-RU"/>
              </w:rPr>
              <w:t xml:space="preserve"> (</w:t>
            </w:r>
            <w:r w:rsidRPr="004C7C09">
              <w:rPr>
                <w:rFonts w:eastAsia="Times New Roman"/>
                <w:sz w:val="22"/>
                <w:lang w:eastAsia="ru-RU"/>
              </w:rPr>
              <w:t>сумарне значення</w:t>
            </w:r>
            <w:r w:rsidR="00EB3286" w:rsidRPr="004C7C09">
              <w:rPr>
                <w:rFonts w:eastAsia="Times New Roman"/>
                <w:sz w:val="22"/>
                <w:lang w:eastAsia="ru-RU"/>
              </w:rPr>
              <w:t xml:space="preserve"> </w:t>
            </w:r>
            <w:r w:rsidRPr="004C7C09">
              <w:rPr>
                <w:rFonts w:eastAsia="Times New Roman"/>
                <w:sz w:val="22"/>
                <w:lang w:eastAsia="ru-RU"/>
              </w:rPr>
              <w:t>за</w:t>
            </w:r>
            <w:r w:rsidR="00EB3286" w:rsidRPr="004C7C09">
              <w:rPr>
                <w:rFonts w:eastAsia="Times New Roman"/>
                <w:sz w:val="22"/>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AB84F" w14:textId="77777777" w:rsidR="00EB3286" w:rsidRPr="004C7C09" w:rsidRDefault="00EB3286" w:rsidP="000D5F80">
            <w:pPr>
              <w:spacing w:before="0" w:after="0"/>
              <w:jc w:val="center"/>
              <w:rPr>
                <w:rFonts w:eastAsia="Times New Roman"/>
                <w:lang w:eastAsia="ru-RU"/>
              </w:rPr>
            </w:pPr>
            <w:r w:rsidRPr="004C7C09">
              <w:rPr>
                <w:rFonts w:eastAsia="Times New Roman"/>
                <w:sz w:val="22"/>
                <w:lang w:eastAsia="ru-RU"/>
              </w:rPr>
              <w:t>1000 м</w:t>
            </w:r>
            <w:r w:rsidRPr="004C7C09">
              <w:rPr>
                <w:rFonts w:eastAsia="Times New Roman"/>
                <w:sz w:val="22"/>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D579C" w14:textId="77777777" w:rsidR="00EB3286" w:rsidRPr="004C7C09" w:rsidRDefault="00EB3286" w:rsidP="000D5F80">
            <w:pPr>
              <w:spacing w:before="0" w:after="0"/>
              <w:jc w:val="center"/>
              <w:rPr>
                <w:rFonts w:eastAsia="Times New Roman"/>
                <w:lang w:eastAsia="ru-RU"/>
              </w:rPr>
            </w:pPr>
          </w:p>
        </w:tc>
      </w:tr>
      <w:tr w:rsidR="00EB3286" w:rsidRPr="004C7C09" w14:paraId="443AF168"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5F0C889F" w14:textId="77777777" w:rsidR="00EB3286" w:rsidRPr="004C7C09" w:rsidRDefault="00EB3286" w:rsidP="0058051B">
            <w:pPr>
              <w:spacing w:before="0" w:after="0"/>
              <w:rPr>
                <w:rFonts w:eastAsia="Times New Roman"/>
                <w:lang w:eastAsia="ru-RU"/>
              </w:rPr>
            </w:pPr>
          </w:p>
        </w:tc>
        <w:tc>
          <w:tcPr>
            <w:tcW w:w="1984" w:type="dxa"/>
            <w:gridSpan w:val="2"/>
            <w:tcBorders>
              <w:left w:val="nil"/>
              <w:bottom w:val="nil"/>
              <w:right w:val="nil"/>
            </w:tcBorders>
            <w:shd w:val="clear" w:color="000000" w:fill="FFFFFF"/>
            <w:noWrap/>
            <w:hideMark/>
          </w:tcPr>
          <w:p w14:paraId="7EE221E3" w14:textId="77777777" w:rsidR="00EB3286" w:rsidRPr="004C7C09" w:rsidRDefault="00EB3286" w:rsidP="0058051B">
            <w:pPr>
              <w:spacing w:before="0" w:after="0"/>
              <w:rPr>
                <w:rFonts w:eastAsia="Times New Roman"/>
                <w:lang w:eastAsia="ru-RU"/>
              </w:rPr>
            </w:pPr>
          </w:p>
        </w:tc>
      </w:tr>
      <w:tr w:rsidR="00D82BA4" w:rsidRPr="004C7C09" w14:paraId="36AB016E" w14:textId="77777777" w:rsidTr="00AA546D">
        <w:trPr>
          <w:trHeight w:val="426"/>
        </w:trPr>
        <w:tc>
          <w:tcPr>
            <w:tcW w:w="2268" w:type="dxa"/>
            <w:tcBorders>
              <w:top w:val="nil"/>
              <w:left w:val="nil"/>
              <w:bottom w:val="nil"/>
              <w:right w:val="nil"/>
            </w:tcBorders>
            <w:shd w:val="clear" w:color="000000" w:fill="FFFFFF"/>
            <w:noWrap/>
            <w:vAlign w:val="bottom"/>
            <w:hideMark/>
          </w:tcPr>
          <w:p w14:paraId="244C0B02" w14:textId="77777777" w:rsidR="00602EFF" w:rsidRPr="004C7C09" w:rsidRDefault="00602EFF" w:rsidP="0058051B">
            <w:pPr>
              <w:spacing w:before="0" w:after="0"/>
              <w:rPr>
                <w:rFonts w:eastAsia="Times New Roman"/>
                <w:lang w:eastAsia="ru-RU"/>
              </w:rPr>
            </w:pPr>
          </w:p>
        </w:tc>
        <w:tc>
          <w:tcPr>
            <w:tcW w:w="2243" w:type="dxa"/>
            <w:gridSpan w:val="2"/>
            <w:tcBorders>
              <w:top w:val="nil"/>
              <w:left w:val="nil"/>
              <w:bottom w:val="nil"/>
              <w:right w:val="nil"/>
            </w:tcBorders>
            <w:shd w:val="clear" w:color="000000" w:fill="FFFFFF"/>
            <w:noWrap/>
            <w:vAlign w:val="bottom"/>
            <w:hideMark/>
          </w:tcPr>
          <w:p w14:paraId="144F189B" w14:textId="77777777" w:rsidR="00602EFF" w:rsidRPr="004C7C09" w:rsidRDefault="00602EFF" w:rsidP="0058051B">
            <w:pPr>
              <w:spacing w:before="0" w:after="0"/>
              <w:rPr>
                <w:rFonts w:eastAsia="Times New Roman"/>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396FB3B9" w14:textId="77777777" w:rsidR="00602EFF" w:rsidRPr="004C7C09" w:rsidRDefault="00602EFF" w:rsidP="00EB3286">
            <w:pPr>
              <w:spacing w:before="0" w:after="0"/>
              <w:jc w:val="right"/>
              <w:rPr>
                <w:rFonts w:eastAsia="Times New Roman"/>
                <w:lang w:eastAsia="ru-RU"/>
              </w:rPr>
            </w:pPr>
            <w:r w:rsidRPr="004C7C09">
              <w:rPr>
                <w:rFonts w:eastAsia="Times New Roman"/>
                <w:sz w:val="22"/>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E89A4" w14:textId="77777777" w:rsidR="00602EFF" w:rsidRPr="004C7C09" w:rsidRDefault="00602EFF" w:rsidP="000D5F80">
            <w:pPr>
              <w:spacing w:before="0" w:after="0"/>
              <w:rPr>
                <w:rFonts w:eastAsia="Times New Roman"/>
                <w:lang w:eastAsia="ru-RU"/>
              </w:rPr>
            </w:pPr>
            <w:r w:rsidRPr="004C7C09">
              <w:rPr>
                <w:rFonts w:eastAsia="Times New Roman"/>
                <w:sz w:val="22"/>
                <w:lang w:eastAsia="ru-RU"/>
              </w:rPr>
              <w:t xml:space="preserve">Річний обсяг </w:t>
            </w:r>
            <w:r w:rsidR="0067011A" w:rsidRPr="004C7C09">
              <w:rPr>
                <w:rFonts w:eastAsia="Times New Roman"/>
                <w:sz w:val="22"/>
                <w:lang w:eastAsia="ru-RU"/>
              </w:rPr>
              <w:t xml:space="preserve">викидів </w:t>
            </w:r>
            <w:r w:rsidRPr="004C7C09">
              <w:rPr>
                <w:rFonts w:eastAsia="Times New Roman"/>
                <w:sz w:val="22"/>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30C5B" w14:textId="77777777" w:rsidR="00602EFF" w:rsidRPr="004C7C09" w:rsidRDefault="008D59EF" w:rsidP="000D5F80">
            <w:pPr>
              <w:spacing w:before="0" w:after="0"/>
              <w:jc w:val="center"/>
              <w:rPr>
                <w:rFonts w:eastAsia="Times New Roman"/>
                <w:lang w:eastAsia="ru-RU"/>
              </w:rPr>
            </w:pPr>
            <w:r w:rsidRPr="004C7C09">
              <w:rPr>
                <w:rFonts w:eastAsia="Times New Roman"/>
                <w:sz w:val="22"/>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FDC63E" w14:textId="77777777" w:rsidR="00602EFF" w:rsidRPr="004C7C09" w:rsidRDefault="00602EFF" w:rsidP="0058051B">
            <w:pPr>
              <w:spacing w:before="0" w:after="0"/>
              <w:jc w:val="center"/>
              <w:rPr>
                <w:rFonts w:eastAsia="Times New Roman"/>
                <w:lang w:eastAsia="ru-RU"/>
              </w:rPr>
            </w:pPr>
          </w:p>
        </w:tc>
      </w:tr>
    </w:tbl>
    <w:p w14:paraId="5962A8AF" w14:textId="77777777" w:rsidR="00AF04F1" w:rsidRPr="004C7C09"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 w:val="22"/>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4C7C09" w14:paraId="23257198" w14:textId="77777777" w:rsidTr="00AA546D">
        <w:trPr>
          <w:trHeight w:val="255"/>
        </w:trPr>
        <w:tc>
          <w:tcPr>
            <w:tcW w:w="15309" w:type="dxa"/>
            <w:shd w:val="clear" w:color="000000" w:fill="FFFFFF"/>
            <w:hideMark/>
          </w:tcPr>
          <w:p w14:paraId="38EE259B" w14:textId="77777777" w:rsidR="001D55DE" w:rsidRPr="004C7C09" w:rsidRDefault="00AF04F1" w:rsidP="0052137C">
            <w:pPr>
              <w:spacing w:before="0" w:after="0"/>
              <w:rPr>
                <w:rFonts w:eastAsia="Times New Roman"/>
                <w:lang w:eastAsia="ru-RU"/>
              </w:rPr>
            </w:pPr>
            <w:r w:rsidRPr="004C7C09">
              <w:rPr>
                <w:rFonts w:eastAsia="Times New Roman"/>
                <w:b/>
                <w:bCs/>
                <w:sz w:val="22"/>
                <w:lang w:eastAsia="ru-RU"/>
              </w:rPr>
              <w:t>Коментарі</w:t>
            </w:r>
          </w:p>
        </w:tc>
      </w:tr>
    </w:tbl>
    <w:p w14:paraId="6E83963A" w14:textId="77777777" w:rsidR="00416C70" w:rsidRPr="004C7C09" w:rsidRDefault="00416C70">
      <w:pPr>
        <w:spacing w:before="0" w:after="0"/>
        <w:rPr>
          <w:rFonts w:eastAsia="Times New Roman"/>
          <w:sz w:val="20"/>
          <w:szCs w:val="20"/>
          <w:lang w:eastAsia="ru-RU"/>
        </w:rPr>
      </w:pPr>
      <w:r w:rsidRPr="004C7C09">
        <w:rPr>
          <w:rFonts w:eastAsia="Times New Roman"/>
          <w:sz w:val="20"/>
          <w:szCs w:val="20"/>
          <w:lang w:eastAsia="ru-RU"/>
        </w:rPr>
        <w:br w:type="page"/>
      </w:r>
    </w:p>
    <w:p w14:paraId="4927303F" w14:textId="77777777" w:rsidR="002E0895" w:rsidRPr="004C7C09" w:rsidRDefault="0099615B" w:rsidP="00C2370A">
      <w:pPr>
        <w:pStyle w:val="1"/>
        <w:rPr>
          <w:szCs w:val="24"/>
        </w:rPr>
      </w:pPr>
      <w:bookmarkStart w:id="18" w:name="_Toc532296179"/>
      <w:r w:rsidRPr="004C7C09">
        <w:lastRenderedPageBreak/>
        <w:t>Альтернативна</w:t>
      </w:r>
      <w:r w:rsidR="002E0895" w:rsidRPr="004C7C09">
        <w:t xml:space="preserve"> </w:t>
      </w:r>
      <w:r w:rsidRPr="004C7C09">
        <w:t>метод</w:t>
      </w:r>
      <w:r w:rsidR="00BD7B11" w:rsidRPr="004C7C09">
        <w:t>ика</w:t>
      </w:r>
      <w:bookmarkEnd w:id="18"/>
    </w:p>
    <w:p w14:paraId="7F72C06B" w14:textId="6343EC25" w:rsidR="00B24E82" w:rsidRPr="004C7C09" w:rsidRDefault="003669E0" w:rsidP="007B02DE">
      <w:pPr>
        <w:pStyle w:val="22"/>
        <w:rPr>
          <w:lang w:eastAsia="ru-RU"/>
        </w:rPr>
      </w:pPr>
      <w:bookmarkStart w:id="19" w:name="_Toc532296180"/>
      <w:r>
        <w:rPr>
          <w:lang w:eastAsia="ru-RU"/>
        </w:rPr>
        <w:t>1</w:t>
      </w:r>
      <w:r w:rsidR="00B24E82" w:rsidRPr="004C7C09">
        <w:rPr>
          <w:lang w:eastAsia="ru-RU"/>
        </w:rPr>
        <w:t>. Викиди</w:t>
      </w:r>
      <w:r w:rsidR="009A08EC" w:rsidRPr="004C7C09">
        <w:rPr>
          <w:lang w:eastAsia="ru-RU"/>
        </w:rPr>
        <w:t xml:space="preserve"> </w:t>
      </w:r>
      <w:r w:rsidR="00211667" w:rsidRPr="004C7C09">
        <w:rPr>
          <w:lang w:eastAsia="ru-RU"/>
        </w:rPr>
        <w:t>парникових газів</w:t>
      </w:r>
      <w:r w:rsidR="00B24E82" w:rsidRPr="004C7C09">
        <w:rPr>
          <w:lang w:eastAsia="ru-RU"/>
        </w:rPr>
        <w:t xml:space="preserve">, визначені за </w:t>
      </w:r>
      <w:r w:rsidR="008D59EF" w:rsidRPr="004C7C09">
        <w:rPr>
          <w:lang w:eastAsia="ru-RU"/>
        </w:rPr>
        <w:t>а</w:t>
      </w:r>
      <w:r w:rsidR="00B24E82" w:rsidRPr="004C7C09">
        <w:rPr>
          <w:lang w:eastAsia="ru-RU"/>
        </w:rPr>
        <w:t>льтернативн</w:t>
      </w:r>
      <w:r w:rsidR="0099615B" w:rsidRPr="004C7C09">
        <w:rPr>
          <w:lang w:eastAsia="ru-RU"/>
        </w:rPr>
        <w:t>ою</w:t>
      </w:r>
      <w:r w:rsidR="00B24E82" w:rsidRPr="004C7C09">
        <w:rPr>
          <w:lang w:eastAsia="ru-RU"/>
        </w:rPr>
        <w:t xml:space="preserve"> </w:t>
      </w:r>
      <w:r w:rsidR="0099615B" w:rsidRPr="004C7C09">
        <w:rPr>
          <w:lang w:eastAsia="ru-RU"/>
        </w:rPr>
        <w:t>метод</w:t>
      </w:r>
      <w:r w:rsidR="00BD7B11" w:rsidRPr="004C7C09">
        <w:rPr>
          <w:lang w:eastAsia="ru-RU"/>
        </w:rPr>
        <w:t>икою</w:t>
      </w:r>
      <w:bookmarkEnd w:id="19"/>
    </w:p>
    <w:p w14:paraId="704CB969" w14:textId="77777777" w:rsidR="00B24E82" w:rsidRPr="004C7C09"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 w:val="16"/>
          <w:szCs w:val="16"/>
          <w:lang w:eastAsia="ru-RU"/>
        </w:rPr>
      </w:pPr>
      <w:r w:rsidRPr="004C7C09">
        <w:rPr>
          <w:rFonts w:eastAsia="Times New Roman"/>
          <w:sz w:val="20"/>
          <w:szCs w:val="20"/>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4C7C09" w14:paraId="2B176F17"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1EAC1" w14:textId="77777777" w:rsidR="006C061A" w:rsidRPr="004C7C09" w:rsidRDefault="006C061A" w:rsidP="003C23E5">
            <w:pPr>
              <w:spacing w:before="0" w:after="0"/>
              <w:rPr>
                <w:rFonts w:eastAsia="Times New Roman"/>
                <w:i/>
                <w:szCs w:val="20"/>
                <w:lang w:eastAsia="ru-RU"/>
              </w:rPr>
            </w:pPr>
            <w:bookmarkStart w:id="20" w:name="тут"/>
            <w:bookmarkEnd w:id="20"/>
            <w:r w:rsidRPr="004C7C09">
              <w:rPr>
                <w:rFonts w:eastAsia="Times New Roman"/>
                <w:i/>
                <w:sz w:val="22"/>
                <w:szCs w:val="20"/>
                <w:lang w:eastAsia="ru-RU"/>
              </w:rPr>
              <w:t>Ідентифікаційн</w:t>
            </w:r>
            <w:r w:rsidR="003C23E5" w:rsidRPr="004C7C09">
              <w:rPr>
                <w:rFonts w:eastAsia="Times New Roman"/>
                <w:i/>
                <w:sz w:val="22"/>
                <w:szCs w:val="20"/>
                <w:lang w:eastAsia="ru-RU"/>
              </w:rPr>
              <w:t>і</w:t>
            </w:r>
            <w:r w:rsidRPr="004C7C09">
              <w:rPr>
                <w:rFonts w:eastAsia="Times New Roman"/>
                <w:i/>
                <w:sz w:val="22"/>
                <w:szCs w:val="20"/>
                <w:lang w:eastAsia="ru-RU"/>
              </w:rPr>
              <w:t xml:space="preserve"> номер</w:t>
            </w:r>
            <w:r w:rsidR="003C23E5" w:rsidRPr="004C7C09">
              <w:rPr>
                <w:rFonts w:eastAsia="Times New Roman"/>
                <w:i/>
                <w:sz w:val="22"/>
                <w:szCs w:val="20"/>
                <w:lang w:eastAsia="ru-RU"/>
              </w:rPr>
              <w:t>и</w:t>
            </w:r>
            <w:r w:rsidRPr="004C7C09">
              <w:rPr>
                <w:rFonts w:eastAsia="Times New Roman"/>
                <w:i/>
                <w:sz w:val="22"/>
                <w:szCs w:val="20"/>
                <w:lang w:eastAsia="ru-RU"/>
              </w:rPr>
              <w:t xml:space="preserve"> відповідн</w:t>
            </w:r>
            <w:r w:rsidR="003C23E5" w:rsidRPr="004C7C09">
              <w:rPr>
                <w:rFonts w:eastAsia="Times New Roman"/>
                <w:i/>
                <w:sz w:val="22"/>
                <w:szCs w:val="20"/>
                <w:lang w:eastAsia="ru-RU"/>
              </w:rPr>
              <w:t>их</w:t>
            </w:r>
            <w:r w:rsidRPr="004C7C09">
              <w:rPr>
                <w:rFonts w:eastAsia="Times New Roman"/>
                <w:i/>
                <w:sz w:val="22"/>
                <w:szCs w:val="20"/>
                <w:lang w:eastAsia="ru-RU"/>
              </w:rPr>
              <w:t xml:space="preserve"> матеріальн</w:t>
            </w:r>
            <w:r w:rsidR="003C23E5" w:rsidRPr="004C7C09">
              <w:rPr>
                <w:rFonts w:eastAsia="Times New Roman"/>
                <w:i/>
                <w:sz w:val="22"/>
                <w:szCs w:val="20"/>
                <w:lang w:eastAsia="ru-RU"/>
              </w:rPr>
              <w:t>их</w:t>
            </w:r>
            <w:r w:rsidRPr="004C7C09">
              <w:rPr>
                <w:rFonts w:eastAsia="Times New Roman"/>
                <w:i/>
                <w:sz w:val="22"/>
                <w:szCs w:val="20"/>
                <w:lang w:eastAsia="ru-RU"/>
              </w:rPr>
              <w:t xml:space="preserve"> поток</w:t>
            </w:r>
            <w:r w:rsidR="003C23E5" w:rsidRPr="004C7C09">
              <w:rPr>
                <w:rFonts w:eastAsia="Times New Roman"/>
                <w:i/>
                <w:sz w:val="22"/>
                <w:szCs w:val="20"/>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7C076" w14:textId="77777777" w:rsidR="006C061A" w:rsidRPr="004C7C09" w:rsidRDefault="006C061A" w:rsidP="006C061A">
            <w:pPr>
              <w:spacing w:before="0" w:after="0"/>
              <w:jc w:val="right"/>
              <w:rPr>
                <w:rFonts w:eastAsia="Times New Roman"/>
                <w:b/>
                <w:bCs/>
                <w:szCs w:val="20"/>
                <w:lang w:eastAsia="ru-RU"/>
              </w:rPr>
            </w:pPr>
            <w:r w:rsidRPr="004C7C09">
              <w:rPr>
                <w:rFonts w:eastAsia="Times New Roman"/>
                <w:b/>
                <w:bCs/>
                <w:sz w:val="22"/>
                <w:szCs w:val="20"/>
                <w:lang w:eastAsia="ru-RU"/>
              </w:rPr>
              <w:t>Викиди від спалювання викопного палива</w:t>
            </w:r>
            <w:r w:rsidRPr="004C7C09">
              <w:rPr>
                <w:rFonts w:eastAsia="Times New Roman"/>
                <w:b/>
                <w:bCs/>
                <w:sz w:val="22"/>
                <w:szCs w:val="20"/>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3A3F" w14:textId="77777777" w:rsidR="006C061A" w:rsidRPr="004C7C09" w:rsidRDefault="006C061A" w:rsidP="00B0723C">
            <w:pPr>
              <w:spacing w:before="0" w:after="0"/>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35A5263" w14:textId="77777777" w:rsidR="006C061A" w:rsidRPr="004C7C09" w:rsidRDefault="006C061A" w:rsidP="00B0723C">
            <w:pPr>
              <w:rPr>
                <w:b/>
                <w:bCs/>
                <w:szCs w:val="20"/>
              </w:rPr>
            </w:pPr>
            <w:r w:rsidRPr="004C7C09">
              <w:rPr>
                <w:b/>
                <w:bCs/>
                <w:sz w:val="22"/>
                <w:szCs w:val="20"/>
              </w:rPr>
              <w:t>т CO</w:t>
            </w:r>
            <w:r w:rsidRPr="004C7C09">
              <w:rPr>
                <w:b/>
                <w:bCs/>
                <w:sz w:val="22"/>
                <w:szCs w:val="20"/>
                <w:vertAlign w:val="subscript"/>
              </w:rPr>
              <w:t>2</w:t>
            </w:r>
            <w:r w:rsidRPr="004C7C09">
              <w:rPr>
                <w:b/>
                <w:bCs/>
                <w:sz w:val="22"/>
                <w:szCs w:val="20"/>
              </w:rPr>
              <w:t>eкв</w:t>
            </w:r>
          </w:p>
        </w:tc>
      </w:tr>
      <w:tr w:rsidR="006C061A" w:rsidRPr="004C7C09" w14:paraId="266FA119"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D0D9800" w14:textId="77777777" w:rsidR="006C061A" w:rsidRPr="004C7C09" w:rsidRDefault="00241CB3" w:rsidP="00241CB3">
            <w:pPr>
              <w:spacing w:before="0" w:after="0"/>
              <w:rPr>
                <w:rFonts w:eastAsia="Times New Roman"/>
                <w:sz w:val="20"/>
                <w:szCs w:val="20"/>
                <w:lang w:eastAsia="ru-RU"/>
              </w:rPr>
            </w:pPr>
            <w:r>
              <w:rPr>
                <w:rFonts w:eastAsia="Times New Roman"/>
                <w:sz w:val="20"/>
                <w:szCs w:val="20"/>
                <w:lang w:eastAsia="ru-RU"/>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D1F40" w14:textId="77777777" w:rsidR="006C061A" w:rsidRPr="004C7C09" w:rsidRDefault="006C061A" w:rsidP="00FF5222">
            <w:pPr>
              <w:spacing w:before="0" w:after="0"/>
              <w:jc w:val="right"/>
              <w:rPr>
                <w:rFonts w:eastAsia="Times New Roman"/>
                <w:i/>
                <w:iCs/>
                <w:szCs w:val="20"/>
                <w:lang w:eastAsia="ru-RU"/>
              </w:rPr>
            </w:pPr>
            <w:r w:rsidRPr="004C7C09">
              <w:rPr>
                <w:rFonts w:eastAsia="Times New Roman"/>
                <w:i/>
                <w:iCs/>
                <w:sz w:val="22"/>
                <w:szCs w:val="20"/>
                <w:lang w:eastAsia="ru-RU"/>
              </w:rPr>
              <w:t>Викиди СО</w:t>
            </w:r>
            <w:r w:rsidRPr="004C7C09">
              <w:rPr>
                <w:rFonts w:eastAsia="Times New Roman"/>
                <w:i/>
                <w:iCs/>
                <w:sz w:val="22"/>
                <w:szCs w:val="20"/>
                <w:vertAlign w:val="subscript"/>
                <w:lang w:eastAsia="ru-RU"/>
              </w:rPr>
              <w:t xml:space="preserve">2 </w:t>
            </w:r>
            <w:r w:rsidRPr="004C7C09">
              <w:rPr>
                <w:rFonts w:eastAsia="Times New Roman"/>
                <w:i/>
                <w:iCs/>
                <w:sz w:val="22"/>
                <w:szCs w:val="20"/>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F4BFA1" w14:textId="77777777" w:rsidR="006C061A" w:rsidRPr="004C7C09" w:rsidRDefault="006C061A" w:rsidP="001F79BC">
            <w:pPr>
              <w:spacing w:before="0" w:after="0"/>
              <w:jc w:val="right"/>
              <w:rPr>
                <w:rFonts w:eastAsia="Times New Roman"/>
                <w:i/>
                <w:iCs/>
                <w:szCs w:val="16"/>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D68541C" w14:textId="77777777" w:rsidR="006C061A" w:rsidRPr="004C7C09" w:rsidRDefault="006C061A">
            <w:pPr>
              <w:rPr>
                <w:i/>
                <w:iCs/>
                <w:szCs w:val="20"/>
              </w:rPr>
            </w:pPr>
            <w:r w:rsidRPr="004C7C09">
              <w:rPr>
                <w:i/>
                <w:iCs/>
                <w:sz w:val="22"/>
                <w:szCs w:val="20"/>
              </w:rPr>
              <w:t>т CO</w:t>
            </w:r>
            <w:r w:rsidRPr="004C7C09">
              <w:rPr>
                <w:i/>
                <w:iCs/>
                <w:sz w:val="22"/>
                <w:szCs w:val="20"/>
                <w:vertAlign w:val="subscript"/>
              </w:rPr>
              <w:t>2</w:t>
            </w:r>
            <w:r w:rsidRPr="004C7C09">
              <w:rPr>
                <w:i/>
                <w:iCs/>
                <w:sz w:val="22"/>
                <w:szCs w:val="20"/>
              </w:rPr>
              <w:t>eкв</w:t>
            </w:r>
          </w:p>
        </w:tc>
      </w:tr>
      <w:tr w:rsidR="006C061A" w:rsidRPr="004C7C09" w14:paraId="15997056" w14:textId="77777777" w:rsidTr="006C061A">
        <w:trPr>
          <w:trHeight w:val="163"/>
        </w:trPr>
        <w:tc>
          <w:tcPr>
            <w:tcW w:w="1520" w:type="dxa"/>
            <w:tcBorders>
              <w:top w:val="single" w:sz="4" w:space="0" w:color="auto"/>
              <w:left w:val="nil"/>
              <w:bottom w:val="nil"/>
              <w:right w:val="nil"/>
            </w:tcBorders>
            <w:shd w:val="clear" w:color="000000" w:fill="FFFFFF"/>
            <w:hideMark/>
          </w:tcPr>
          <w:p w14:paraId="2383F75A" w14:textId="77777777" w:rsidR="006C061A" w:rsidRPr="004C7C09" w:rsidRDefault="006C061A" w:rsidP="009D6DFF">
            <w:pPr>
              <w:spacing w:before="0" w:after="0"/>
              <w:rPr>
                <w:rFonts w:eastAsia="Times New Roman"/>
                <w:i/>
                <w:iCs/>
                <w:sz w:val="16"/>
                <w:szCs w:val="16"/>
                <w:lang w:eastAsia="ru-RU"/>
              </w:rPr>
            </w:pPr>
          </w:p>
        </w:tc>
        <w:tc>
          <w:tcPr>
            <w:tcW w:w="1320" w:type="dxa"/>
            <w:tcBorders>
              <w:top w:val="single" w:sz="4" w:space="0" w:color="auto"/>
              <w:left w:val="nil"/>
              <w:bottom w:val="nil"/>
              <w:right w:val="nil"/>
            </w:tcBorders>
            <w:shd w:val="clear" w:color="000000" w:fill="FFFFFF"/>
            <w:hideMark/>
          </w:tcPr>
          <w:p w14:paraId="18B5052D" w14:textId="77777777" w:rsidR="006C061A" w:rsidRPr="004C7C09" w:rsidRDefault="006C061A" w:rsidP="0052137C">
            <w:pPr>
              <w:spacing w:before="0" w:after="0"/>
              <w:rPr>
                <w:rFonts w:eastAsia="Times New Roman"/>
                <w:i/>
                <w:iCs/>
                <w:sz w:val="16"/>
                <w:szCs w:val="16"/>
                <w:lang w:eastAsia="ru-RU"/>
              </w:rPr>
            </w:pPr>
          </w:p>
        </w:tc>
        <w:tc>
          <w:tcPr>
            <w:tcW w:w="1317" w:type="dxa"/>
            <w:tcBorders>
              <w:top w:val="single" w:sz="4" w:space="0" w:color="auto"/>
              <w:left w:val="nil"/>
              <w:bottom w:val="nil"/>
              <w:right w:val="nil"/>
            </w:tcBorders>
            <w:shd w:val="clear" w:color="000000" w:fill="FFFFFF"/>
            <w:hideMark/>
          </w:tcPr>
          <w:p w14:paraId="73943BC7" w14:textId="77777777" w:rsidR="006C061A" w:rsidRPr="004C7C09" w:rsidRDefault="006C061A" w:rsidP="0052137C">
            <w:pPr>
              <w:spacing w:before="0" w:after="0"/>
              <w:rPr>
                <w:rFonts w:eastAsia="Times New Roman"/>
                <w:i/>
                <w:iCs/>
                <w:sz w:val="16"/>
                <w:szCs w:val="16"/>
                <w:lang w:eastAsia="ru-RU"/>
              </w:rPr>
            </w:pPr>
          </w:p>
        </w:tc>
        <w:tc>
          <w:tcPr>
            <w:tcW w:w="1132" w:type="dxa"/>
            <w:tcBorders>
              <w:top w:val="single" w:sz="4" w:space="0" w:color="auto"/>
              <w:left w:val="nil"/>
              <w:bottom w:val="nil"/>
              <w:right w:val="nil"/>
            </w:tcBorders>
            <w:shd w:val="clear" w:color="000000" w:fill="FFFFFF"/>
            <w:hideMark/>
          </w:tcPr>
          <w:p w14:paraId="18C6367C" w14:textId="77777777" w:rsidR="006C061A" w:rsidRPr="004C7C09" w:rsidRDefault="006C061A" w:rsidP="0052137C">
            <w:pPr>
              <w:spacing w:before="0" w:after="0"/>
              <w:rPr>
                <w:rFonts w:eastAsia="Times New Roman"/>
                <w:i/>
                <w:iCs/>
                <w:sz w:val="16"/>
                <w:szCs w:val="16"/>
                <w:lang w:eastAsia="ru-RU"/>
              </w:rPr>
            </w:pPr>
          </w:p>
        </w:tc>
        <w:tc>
          <w:tcPr>
            <w:tcW w:w="1001" w:type="dxa"/>
            <w:tcBorders>
              <w:top w:val="single" w:sz="4" w:space="0" w:color="auto"/>
              <w:left w:val="nil"/>
              <w:bottom w:val="nil"/>
              <w:right w:val="nil"/>
            </w:tcBorders>
            <w:shd w:val="clear" w:color="000000" w:fill="FFFFFF"/>
            <w:hideMark/>
          </w:tcPr>
          <w:p w14:paraId="0724E9D3" w14:textId="77777777" w:rsidR="006C061A" w:rsidRPr="004C7C09" w:rsidRDefault="006C061A" w:rsidP="0052137C">
            <w:pPr>
              <w:spacing w:before="0" w:after="0"/>
              <w:rPr>
                <w:rFonts w:eastAsia="Times New Roman"/>
                <w:i/>
                <w:iCs/>
                <w:sz w:val="16"/>
                <w:szCs w:val="16"/>
                <w:lang w:eastAsia="ru-RU"/>
              </w:rPr>
            </w:pPr>
          </w:p>
        </w:tc>
        <w:tc>
          <w:tcPr>
            <w:tcW w:w="6215" w:type="dxa"/>
            <w:tcBorders>
              <w:top w:val="single" w:sz="4" w:space="0" w:color="auto"/>
              <w:left w:val="nil"/>
              <w:bottom w:val="single" w:sz="4" w:space="0" w:color="auto"/>
              <w:right w:val="nil"/>
            </w:tcBorders>
            <w:shd w:val="clear" w:color="000000" w:fill="FFFFFF"/>
            <w:hideMark/>
          </w:tcPr>
          <w:p w14:paraId="2E2AEEAA" w14:textId="77777777" w:rsidR="006C061A" w:rsidRPr="004C7C09" w:rsidRDefault="006C061A" w:rsidP="009D6DFF">
            <w:pPr>
              <w:spacing w:before="0" w:after="0"/>
              <w:rPr>
                <w:rFonts w:eastAsia="Times New Roman"/>
                <w:i/>
                <w:iCs/>
                <w:sz w:val="16"/>
                <w:szCs w:val="16"/>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4012AD46" w14:textId="77777777" w:rsidR="006C061A" w:rsidRPr="004C7C09" w:rsidRDefault="006C061A" w:rsidP="009D6DFF">
            <w:pPr>
              <w:spacing w:before="0" w:after="0"/>
              <w:rPr>
                <w:rFonts w:eastAsia="Times New Roman"/>
                <w:i/>
                <w:iCs/>
                <w:sz w:val="16"/>
                <w:szCs w:val="16"/>
                <w:lang w:eastAsia="ru-RU"/>
              </w:rPr>
            </w:pPr>
          </w:p>
        </w:tc>
        <w:tc>
          <w:tcPr>
            <w:tcW w:w="647" w:type="dxa"/>
            <w:tcBorders>
              <w:top w:val="single" w:sz="4" w:space="0" w:color="auto"/>
              <w:left w:val="nil"/>
              <w:bottom w:val="single" w:sz="4" w:space="0" w:color="auto"/>
              <w:right w:val="nil"/>
            </w:tcBorders>
            <w:shd w:val="clear" w:color="000000" w:fill="FFFFFF"/>
          </w:tcPr>
          <w:p w14:paraId="278E3524" w14:textId="77777777" w:rsidR="006C061A" w:rsidRPr="004C7C09" w:rsidRDefault="006C061A" w:rsidP="009D6DFF">
            <w:pPr>
              <w:spacing w:before="0" w:after="0"/>
              <w:rPr>
                <w:rFonts w:eastAsia="Times New Roman"/>
                <w:i/>
                <w:iCs/>
                <w:sz w:val="16"/>
                <w:szCs w:val="16"/>
                <w:lang w:eastAsia="ru-RU"/>
              </w:rPr>
            </w:pPr>
          </w:p>
        </w:tc>
      </w:tr>
      <w:tr w:rsidR="006C061A" w:rsidRPr="004C7C09" w14:paraId="046906E9" w14:textId="77777777" w:rsidTr="006C061A">
        <w:trPr>
          <w:trHeight w:val="691"/>
        </w:trPr>
        <w:tc>
          <w:tcPr>
            <w:tcW w:w="1520" w:type="dxa"/>
            <w:tcBorders>
              <w:top w:val="nil"/>
              <w:left w:val="nil"/>
              <w:bottom w:val="nil"/>
              <w:right w:val="nil"/>
            </w:tcBorders>
            <w:shd w:val="clear" w:color="000000" w:fill="FFFFFF"/>
            <w:hideMark/>
          </w:tcPr>
          <w:p w14:paraId="3A7746F2" w14:textId="77777777" w:rsidR="006C061A" w:rsidRPr="004C7C09" w:rsidRDefault="006C061A" w:rsidP="009D6DFF">
            <w:pPr>
              <w:spacing w:before="0" w:after="0"/>
              <w:rPr>
                <w:rFonts w:eastAsia="Times New Roman"/>
                <w:i/>
                <w:iCs/>
                <w:sz w:val="16"/>
                <w:szCs w:val="16"/>
                <w:lang w:eastAsia="ru-RU"/>
              </w:rPr>
            </w:pPr>
          </w:p>
        </w:tc>
        <w:tc>
          <w:tcPr>
            <w:tcW w:w="1320" w:type="dxa"/>
            <w:tcBorders>
              <w:top w:val="nil"/>
              <w:left w:val="nil"/>
              <w:bottom w:val="nil"/>
              <w:right w:val="nil"/>
            </w:tcBorders>
            <w:shd w:val="clear" w:color="000000" w:fill="FFFFFF"/>
            <w:hideMark/>
          </w:tcPr>
          <w:p w14:paraId="0CE97222" w14:textId="77777777" w:rsidR="006C061A" w:rsidRPr="004C7C09" w:rsidRDefault="006C061A" w:rsidP="0052137C">
            <w:pPr>
              <w:spacing w:before="0" w:after="0"/>
              <w:rPr>
                <w:rFonts w:eastAsia="Times New Roman"/>
                <w:i/>
                <w:iCs/>
                <w:sz w:val="16"/>
                <w:szCs w:val="16"/>
                <w:lang w:eastAsia="ru-RU"/>
              </w:rPr>
            </w:pPr>
          </w:p>
        </w:tc>
        <w:tc>
          <w:tcPr>
            <w:tcW w:w="1317" w:type="dxa"/>
            <w:tcBorders>
              <w:top w:val="nil"/>
              <w:left w:val="nil"/>
              <w:bottom w:val="nil"/>
              <w:right w:val="nil"/>
            </w:tcBorders>
            <w:shd w:val="clear" w:color="000000" w:fill="FFFFFF"/>
            <w:hideMark/>
          </w:tcPr>
          <w:p w14:paraId="72CC2903" w14:textId="77777777" w:rsidR="006C061A" w:rsidRPr="004C7C09" w:rsidRDefault="006C061A" w:rsidP="0052137C">
            <w:pPr>
              <w:spacing w:before="0" w:after="0"/>
              <w:rPr>
                <w:rFonts w:eastAsia="Times New Roman"/>
                <w:i/>
                <w:iCs/>
                <w:sz w:val="16"/>
                <w:szCs w:val="16"/>
                <w:lang w:eastAsia="ru-RU"/>
              </w:rPr>
            </w:pPr>
          </w:p>
        </w:tc>
        <w:tc>
          <w:tcPr>
            <w:tcW w:w="1132" w:type="dxa"/>
            <w:tcBorders>
              <w:top w:val="nil"/>
              <w:left w:val="nil"/>
              <w:bottom w:val="nil"/>
              <w:right w:val="nil"/>
            </w:tcBorders>
            <w:shd w:val="clear" w:color="000000" w:fill="FFFFFF"/>
            <w:hideMark/>
          </w:tcPr>
          <w:p w14:paraId="1D4E4DCE" w14:textId="77777777" w:rsidR="006C061A" w:rsidRPr="004C7C09" w:rsidRDefault="006C061A" w:rsidP="0052137C">
            <w:pPr>
              <w:spacing w:before="0" w:after="0"/>
              <w:rPr>
                <w:rFonts w:eastAsia="Times New Roman"/>
                <w:i/>
                <w:iCs/>
                <w:sz w:val="16"/>
                <w:szCs w:val="16"/>
                <w:lang w:eastAsia="ru-RU"/>
              </w:rPr>
            </w:pPr>
          </w:p>
        </w:tc>
        <w:tc>
          <w:tcPr>
            <w:tcW w:w="1001" w:type="dxa"/>
            <w:tcBorders>
              <w:top w:val="nil"/>
              <w:left w:val="nil"/>
              <w:bottom w:val="nil"/>
              <w:right w:val="single" w:sz="4" w:space="0" w:color="auto"/>
            </w:tcBorders>
            <w:shd w:val="clear" w:color="000000" w:fill="FFFFFF"/>
            <w:hideMark/>
          </w:tcPr>
          <w:p w14:paraId="600B9919" w14:textId="77777777" w:rsidR="006C061A" w:rsidRPr="004C7C09" w:rsidRDefault="006C061A" w:rsidP="0052137C">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37FD35F0" w14:textId="77777777" w:rsidR="006C061A" w:rsidRPr="004C7C09" w:rsidRDefault="006C061A" w:rsidP="00536C91">
            <w:pPr>
              <w:spacing w:before="0" w:after="0"/>
              <w:jc w:val="right"/>
              <w:rPr>
                <w:rFonts w:eastAsia="Times New Roman"/>
                <w:b/>
                <w:bCs/>
                <w:szCs w:val="20"/>
                <w:lang w:eastAsia="ru-RU"/>
              </w:rPr>
            </w:pPr>
            <w:r w:rsidRPr="004C7C09">
              <w:rPr>
                <w:rFonts w:eastAsia="Times New Roman"/>
                <w:b/>
                <w:bCs/>
                <w:sz w:val="22"/>
                <w:szCs w:val="20"/>
                <w:lang w:eastAsia="ru-RU"/>
              </w:rPr>
              <w:t>Енергетичний еквівалент для викопного палива</w:t>
            </w:r>
            <w:r w:rsidR="00F80248" w:rsidRPr="004C7C09">
              <w:rPr>
                <w:rFonts w:eastAsia="Times New Roman"/>
                <w:b/>
                <w:bCs/>
                <w:sz w:val="22"/>
                <w:szCs w:val="20"/>
                <w:lang w:eastAsia="ru-RU"/>
              </w:rPr>
              <w:br/>
            </w:r>
            <w:r w:rsidR="00F80248" w:rsidRPr="004C7C09">
              <w:t xml:space="preserve"> </w:t>
            </w:r>
            <w:r w:rsidR="00F80248" w:rsidRPr="004C7C09">
              <w:rPr>
                <w:rFonts w:eastAsia="Times New Roman"/>
                <w:b/>
                <w:bCs/>
                <w:sz w:val="22"/>
                <w:szCs w:val="20"/>
                <w:lang w:eastAsia="ru-RU"/>
              </w:rPr>
              <w:t>та/або технологічних процесів</w:t>
            </w:r>
            <w:r w:rsidRPr="004C7C09">
              <w:rPr>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1A92" w14:textId="77777777" w:rsidR="006C061A" w:rsidRPr="004C7C09" w:rsidRDefault="006C061A" w:rsidP="009D6DFF">
            <w:pPr>
              <w:spacing w:before="0" w:after="0"/>
              <w:jc w:val="right"/>
              <w:rPr>
                <w:rFonts w:eastAsia="Times New Roman"/>
                <w:b/>
                <w:b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D071979" w14:textId="77777777" w:rsidR="006C061A" w:rsidRPr="004C7C09" w:rsidRDefault="006C061A" w:rsidP="00A53032">
            <w:pPr>
              <w:spacing w:before="0" w:after="0"/>
              <w:rPr>
                <w:rFonts w:eastAsia="Times New Roman"/>
                <w:b/>
                <w:bCs/>
                <w:szCs w:val="20"/>
                <w:lang w:eastAsia="ru-RU"/>
              </w:rPr>
            </w:pPr>
            <w:r w:rsidRPr="004C7C09">
              <w:rPr>
                <w:rFonts w:eastAsia="Times New Roman"/>
                <w:b/>
                <w:bCs/>
                <w:sz w:val="22"/>
                <w:szCs w:val="20"/>
                <w:lang w:eastAsia="ru-RU"/>
              </w:rPr>
              <w:t>ТДж</w:t>
            </w:r>
          </w:p>
        </w:tc>
      </w:tr>
      <w:tr w:rsidR="006C061A" w:rsidRPr="004C7C09" w14:paraId="7CE3D236"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4C3AC4DA" w14:textId="77777777" w:rsidR="006C061A" w:rsidRPr="004C7C09" w:rsidRDefault="006C061A" w:rsidP="00590453">
            <w:pPr>
              <w:spacing w:before="0" w:after="0"/>
              <w:rPr>
                <w:rFonts w:eastAsia="Times New Roman"/>
                <w:i/>
                <w:iCs/>
                <w:sz w:val="16"/>
                <w:szCs w:val="16"/>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059EBF7B" w14:textId="77777777" w:rsidR="006C061A" w:rsidRPr="004C7C09" w:rsidRDefault="006C061A" w:rsidP="009D6DFF">
            <w:pPr>
              <w:spacing w:before="0" w:after="0"/>
              <w:jc w:val="right"/>
              <w:rPr>
                <w:rFonts w:eastAsia="Times New Roman"/>
                <w:i/>
                <w:iCs/>
                <w:szCs w:val="20"/>
                <w:lang w:eastAsia="ru-RU"/>
              </w:rPr>
            </w:pPr>
            <w:r w:rsidRPr="004C7C09">
              <w:rPr>
                <w:rFonts w:eastAsia="Times New Roman"/>
                <w:i/>
                <w:iCs/>
                <w:sz w:val="22"/>
                <w:szCs w:val="20"/>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94D2" w14:textId="77777777" w:rsidR="006C061A" w:rsidRPr="004C7C09" w:rsidRDefault="006C061A" w:rsidP="009D6DFF">
            <w:pPr>
              <w:spacing w:before="0" w:after="0"/>
              <w:jc w:val="right"/>
              <w:rPr>
                <w:rFonts w:eastAsia="Times New Roman"/>
                <w:i/>
                <w:iCs/>
                <w:szCs w:val="20"/>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46E0C8A" w14:textId="77777777" w:rsidR="006C061A" w:rsidRPr="004C7C09" w:rsidRDefault="006C061A" w:rsidP="00A53032">
            <w:pPr>
              <w:spacing w:before="0" w:after="0"/>
              <w:rPr>
                <w:rFonts w:eastAsia="Times New Roman"/>
                <w:i/>
                <w:iCs/>
                <w:szCs w:val="20"/>
                <w:lang w:eastAsia="ru-RU"/>
              </w:rPr>
            </w:pPr>
            <w:r w:rsidRPr="004C7C09">
              <w:rPr>
                <w:rFonts w:eastAsia="Times New Roman"/>
                <w:i/>
                <w:iCs/>
                <w:sz w:val="22"/>
                <w:szCs w:val="20"/>
                <w:lang w:eastAsia="ru-RU"/>
              </w:rPr>
              <w:t>ТДж</w:t>
            </w:r>
          </w:p>
        </w:tc>
      </w:tr>
    </w:tbl>
    <w:p w14:paraId="4B0457C7" w14:textId="77777777" w:rsidR="009B7512" w:rsidRPr="004C7C09" w:rsidRDefault="009B7512" w:rsidP="00A53032">
      <w:pPr>
        <w:tabs>
          <w:tab w:val="left" w:pos="6398"/>
          <w:tab w:val="left" w:pos="6658"/>
          <w:tab w:val="left" w:pos="12873"/>
          <w:tab w:val="left" w:pos="14007"/>
        </w:tabs>
        <w:spacing w:before="0" w:after="0"/>
        <w:ind w:left="108"/>
        <w:rPr>
          <w:rFonts w:eastAsia="Times New Roman"/>
          <w:i/>
          <w:iCs/>
          <w:sz w:val="20"/>
          <w:szCs w:val="20"/>
          <w:lang w:val="ru-RU" w:eastAsia="ru-RU"/>
        </w:rPr>
      </w:pPr>
      <w:r w:rsidRPr="004C7C09">
        <w:rPr>
          <w:rFonts w:eastAsia="Times New Roman"/>
          <w:i/>
          <w:iCs/>
          <w:sz w:val="16"/>
          <w:szCs w:val="16"/>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4C7C09" w14:paraId="5552D747" w14:textId="77777777" w:rsidTr="00AA546D">
        <w:trPr>
          <w:trHeight w:val="470"/>
        </w:trPr>
        <w:tc>
          <w:tcPr>
            <w:tcW w:w="15026" w:type="dxa"/>
            <w:shd w:val="clear" w:color="000000" w:fill="FFFFFF"/>
          </w:tcPr>
          <w:p w14:paraId="00A8585F" w14:textId="77777777" w:rsidR="00590453" w:rsidRPr="004C7C09" w:rsidRDefault="00590453" w:rsidP="009B7512">
            <w:pPr>
              <w:spacing w:before="0" w:after="0"/>
              <w:rPr>
                <w:rFonts w:eastAsia="Times New Roman"/>
                <w:i/>
                <w:iCs/>
                <w:szCs w:val="20"/>
                <w:lang w:eastAsia="ru-RU"/>
              </w:rPr>
            </w:pPr>
            <w:r w:rsidRPr="004C7C09">
              <w:rPr>
                <w:rFonts w:eastAsia="Times New Roman"/>
                <w:sz w:val="22"/>
                <w:szCs w:val="20"/>
                <w:lang w:eastAsia="ru-RU"/>
              </w:rPr>
              <w:t>Опис застосованої альтернативної методики</w:t>
            </w:r>
          </w:p>
        </w:tc>
      </w:tr>
    </w:tbl>
    <w:p w14:paraId="6619A36C" w14:textId="77777777" w:rsidR="002E0895" w:rsidRPr="004C7C09" w:rsidRDefault="002E0895" w:rsidP="0031439A">
      <w:pPr>
        <w:spacing w:before="0" w:after="0"/>
        <w:ind w:left="284"/>
        <w:rPr>
          <w:rFonts w:eastAsia="Times New Roman"/>
          <w:i/>
          <w:iCs/>
          <w:sz w:val="20"/>
          <w:szCs w:val="20"/>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4C7C09" w14:paraId="0FF838BB"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F495E" w14:textId="77777777" w:rsidR="006C061A" w:rsidRPr="004C7C09" w:rsidRDefault="006C061A" w:rsidP="006C061A">
            <w:pPr>
              <w:spacing w:before="0" w:after="0"/>
              <w:rPr>
                <w:rFonts w:eastAsia="Times New Roman"/>
                <w:szCs w:val="20"/>
                <w:lang w:eastAsia="ru-RU"/>
              </w:rPr>
            </w:pPr>
            <w:r w:rsidRPr="004C7C09">
              <w:rPr>
                <w:rFonts w:eastAsia="Times New Roman"/>
                <w:sz w:val="22"/>
                <w:szCs w:val="20"/>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5A89" w14:textId="77777777" w:rsidR="006C061A" w:rsidRPr="004C7C09"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7C742D3B" w14:textId="77777777" w:rsidR="006C061A" w:rsidRPr="004C7C09" w:rsidRDefault="006C061A" w:rsidP="00B0723C">
            <w:pPr>
              <w:spacing w:before="0" w:after="0"/>
              <w:rPr>
                <w:rFonts w:eastAsia="Times New Roman"/>
                <w:sz w:val="20"/>
                <w:szCs w:val="20"/>
                <w:lang w:eastAsia="ru-RU"/>
              </w:rPr>
            </w:pPr>
            <w:r w:rsidRPr="004C7C09">
              <w:rPr>
                <w:rFonts w:eastAsia="Times New Roman"/>
                <w:sz w:val="20"/>
                <w:szCs w:val="20"/>
                <w:lang w:eastAsia="ru-RU"/>
              </w:rPr>
              <w:t>%</w:t>
            </w:r>
          </w:p>
        </w:tc>
      </w:tr>
      <w:tr w:rsidR="006C061A" w:rsidRPr="004C7C09" w14:paraId="028CC4D5"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20FF" w14:textId="77777777" w:rsidR="006C061A" w:rsidRPr="004C7C09" w:rsidRDefault="006C061A" w:rsidP="006C061A">
            <w:pPr>
              <w:spacing w:before="0" w:after="0"/>
              <w:rPr>
                <w:rFonts w:eastAsia="Times New Roman"/>
                <w:szCs w:val="20"/>
                <w:lang w:eastAsia="ru-RU"/>
              </w:rPr>
            </w:pPr>
            <w:r w:rsidRPr="004C7C09">
              <w:rPr>
                <w:rFonts w:eastAsia="Times New Roman"/>
                <w:sz w:val="22"/>
                <w:szCs w:val="20"/>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9FEB" w14:textId="77777777" w:rsidR="006C061A" w:rsidRPr="004C7C09" w:rsidRDefault="006C061A" w:rsidP="006C061A">
            <w:pPr>
              <w:spacing w:before="0" w:after="0"/>
              <w:rPr>
                <w:rFonts w:eastAsia="Times New Roman"/>
                <w:sz w:val="20"/>
                <w:szCs w:val="20"/>
                <w:lang w:eastAsia="ru-RU"/>
              </w:rPr>
            </w:pPr>
          </w:p>
        </w:tc>
        <w:tc>
          <w:tcPr>
            <w:tcW w:w="1475" w:type="dxa"/>
            <w:tcBorders>
              <w:top w:val="single" w:sz="4" w:space="0" w:color="auto"/>
              <w:left w:val="single" w:sz="4" w:space="0" w:color="auto"/>
            </w:tcBorders>
            <w:vAlign w:val="center"/>
          </w:tcPr>
          <w:p w14:paraId="18D6C693" w14:textId="77777777" w:rsidR="006C061A" w:rsidRPr="004C7C09" w:rsidRDefault="006C061A" w:rsidP="00B0723C">
            <w:pPr>
              <w:spacing w:before="0" w:after="0"/>
              <w:rPr>
                <w:rFonts w:eastAsia="Times New Roman"/>
                <w:sz w:val="20"/>
                <w:szCs w:val="20"/>
                <w:lang w:eastAsia="ru-RU"/>
              </w:rPr>
            </w:pPr>
          </w:p>
        </w:tc>
      </w:tr>
    </w:tbl>
    <w:p w14:paraId="6D67C12B" w14:textId="77777777" w:rsidR="00746A17" w:rsidRPr="004C7C09" w:rsidRDefault="00746A17">
      <w:pPr>
        <w:spacing w:before="0" w:after="0"/>
        <w:rPr>
          <w:rFonts w:eastAsia="Times New Roman"/>
          <w:sz w:val="20"/>
          <w:szCs w:val="20"/>
          <w:lang w:eastAsia="ru-RU"/>
        </w:rPr>
      </w:pPr>
      <w:r w:rsidRPr="004C7C09">
        <w:rPr>
          <w:rFonts w:eastAsia="Times New Roman"/>
          <w:sz w:val="20"/>
          <w:szCs w:val="20"/>
          <w:lang w:eastAsia="ru-RU"/>
        </w:rPr>
        <w:t xml:space="preserve"> </w:t>
      </w:r>
    </w:p>
    <w:p w14:paraId="406A8BC1" w14:textId="77777777" w:rsidR="00746A17" w:rsidRPr="004C7C09" w:rsidRDefault="00746A17">
      <w:pPr>
        <w:spacing w:before="0" w:after="0"/>
        <w:rPr>
          <w:rFonts w:eastAsia="Times New Roman"/>
          <w:sz w:val="20"/>
          <w:szCs w:val="20"/>
          <w:lang w:eastAsia="ru-RU"/>
        </w:rPr>
      </w:pPr>
      <w:r w:rsidRPr="004C7C09">
        <w:rPr>
          <w:rFonts w:eastAsia="Times New Roman"/>
          <w:sz w:val="20"/>
          <w:szCs w:val="20"/>
          <w:lang w:eastAsia="ru-RU"/>
        </w:rPr>
        <w:br w:type="page"/>
      </w:r>
    </w:p>
    <w:p w14:paraId="528042B4" w14:textId="77777777" w:rsidR="003B6370" w:rsidRPr="004C7C09" w:rsidRDefault="00616FE7" w:rsidP="00C2370A">
      <w:pPr>
        <w:pStyle w:val="1"/>
      </w:pPr>
      <w:bookmarkStart w:id="21" w:name="_Toc532296181"/>
      <w:r w:rsidRPr="004C7C09">
        <w:lastRenderedPageBreak/>
        <w:t>Відсутні дані</w:t>
      </w:r>
      <w:bookmarkEnd w:id="21"/>
    </w:p>
    <w:p w14:paraId="1D8BDA32" w14:textId="3FC72E05" w:rsidR="003B6370" w:rsidRPr="004C7C09" w:rsidRDefault="00902567" w:rsidP="007B02DE">
      <w:pPr>
        <w:pStyle w:val="22"/>
        <w:rPr>
          <w:lang w:eastAsia="ru-RU"/>
        </w:rPr>
      </w:pPr>
      <w:bookmarkStart w:id="22" w:name="_Toc532296182"/>
      <w:r w:rsidRPr="004C7C09">
        <w:rPr>
          <w:lang w:eastAsia="ru-RU"/>
        </w:rPr>
        <w:t>1</w:t>
      </w:r>
      <w:r w:rsidR="002E0895" w:rsidRPr="004C7C09">
        <w:rPr>
          <w:lang w:eastAsia="ru-RU"/>
        </w:rPr>
        <w:t>.</w:t>
      </w:r>
      <w:r w:rsidR="003B6370" w:rsidRPr="004C7C09">
        <w:rPr>
          <w:lang w:eastAsia="ru-RU"/>
        </w:rPr>
        <w:t xml:space="preserve"> </w:t>
      </w:r>
      <w:r w:rsidR="00616FE7" w:rsidRPr="004C7C09">
        <w:rPr>
          <w:lang w:eastAsia="ru-RU"/>
        </w:rPr>
        <w:t>Відсутні дані</w:t>
      </w:r>
      <w:r w:rsidR="003B6370" w:rsidRPr="004C7C09">
        <w:rPr>
          <w:lang w:eastAsia="ru-RU"/>
        </w:rPr>
        <w:t xml:space="preserve">, ідентифіковані протягом звітного </w:t>
      </w:r>
      <w:r w:rsidR="00A22031" w:rsidRPr="004C7C09">
        <w:rPr>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4C7C09" w14:paraId="75E6DDBA"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6BBC" w14:textId="77777777" w:rsidR="006C061A" w:rsidRPr="004C7C09" w:rsidRDefault="006C061A" w:rsidP="006C061A">
            <w:pPr>
              <w:spacing w:before="0" w:after="0"/>
              <w:jc w:val="center"/>
              <w:rPr>
                <w:rFonts w:eastAsia="Times New Roman"/>
                <w:bCs/>
                <w:i/>
                <w:szCs w:val="20"/>
                <w:lang w:eastAsia="ru-RU"/>
              </w:rPr>
            </w:pPr>
            <w:r w:rsidRPr="004C7C09">
              <w:rPr>
                <w:rFonts w:eastAsia="Times New Roman"/>
                <w:bCs/>
                <w:i/>
                <w:sz w:val="22"/>
                <w:szCs w:val="20"/>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CE49" w14:textId="77777777" w:rsidR="006C061A" w:rsidRPr="004C7C09" w:rsidRDefault="006C061A" w:rsidP="006C061A">
            <w:pPr>
              <w:spacing w:before="0" w:after="0"/>
              <w:jc w:val="center"/>
              <w:rPr>
                <w:rFonts w:eastAsia="Times New Roman"/>
                <w:bCs/>
                <w:i/>
                <w:szCs w:val="20"/>
                <w:lang w:eastAsia="ru-RU"/>
              </w:rPr>
            </w:pPr>
            <w:r w:rsidRPr="004C7C09">
              <w:rPr>
                <w:rFonts w:eastAsia="Times New Roman"/>
                <w:bCs/>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88D5" w14:textId="77777777" w:rsidR="006C061A" w:rsidRPr="004C7C09" w:rsidRDefault="006C061A" w:rsidP="006C061A">
            <w:pPr>
              <w:spacing w:before="0" w:after="0"/>
              <w:jc w:val="center"/>
              <w:rPr>
                <w:rFonts w:eastAsia="Times New Roman"/>
                <w:bCs/>
                <w:i/>
                <w:szCs w:val="20"/>
                <w:lang w:eastAsia="ru-RU"/>
              </w:rPr>
            </w:pPr>
            <w:r w:rsidRPr="004C7C09">
              <w:rPr>
                <w:rFonts w:eastAsia="Times New Roman"/>
                <w:bCs/>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B23B4" w14:textId="77777777" w:rsidR="006C061A" w:rsidRPr="004C7C09" w:rsidRDefault="006C061A" w:rsidP="006C061A">
            <w:pPr>
              <w:spacing w:before="0" w:after="0"/>
              <w:jc w:val="center"/>
              <w:rPr>
                <w:rFonts w:eastAsia="Times New Roman"/>
                <w:bCs/>
                <w:i/>
                <w:szCs w:val="20"/>
                <w:lang w:eastAsia="ru-RU"/>
              </w:rPr>
            </w:pPr>
            <w:r w:rsidRPr="004C7C09">
              <w:rPr>
                <w:rFonts w:eastAsia="Times New Roman"/>
                <w:bCs/>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7F71" w14:textId="77777777" w:rsidR="006C061A" w:rsidRPr="004C7C09" w:rsidRDefault="006C061A" w:rsidP="006C061A">
            <w:pPr>
              <w:spacing w:before="0" w:after="0"/>
              <w:jc w:val="center"/>
              <w:rPr>
                <w:rFonts w:eastAsia="Times New Roman"/>
                <w:bCs/>
                <w:i/>
                <w:szCs w:val="20"/>
                <w:lang w:eastAsia="ru-RU"/>
              </w:rPr>
            </w:pPr>
            <w:r w:rsidRPr="004C7C09">
              <w:rPr>
                <w:rFonts w:eastAsia="Times New Roman"/>
                <w:bCs/>
                <w:i/>
                <w:sz w:val="22"/>
                <w:szCs w:val="20"/>
                <w:lang w:eastAsia="ru-RU"/>
              </w:rPr>
              <w:t xml:space="preserve">Оцінений обсяг викидів ПГ </w:t>
            </w:r>
            <w:r w:rsidRPr="004C7C09">
              <w:rPr>
                <w:rFonts w:eastAsia="Times New Roman"/>
                <w:bCs/>
                <w:i/>
                <w:sz w:val="22"/>
                <w:szCs w:val="20"/>
                <w:lang w:eastAsia="ru-RU"/>
              </w:rPr>
              <w:br/>
              <w:t>(т CO</w:t>
            </w:r>
            <w:r w:rsidRPr="004C7C09">
              <w:rPr>
                <w:rFonts w:eastAsia="Times New Roman"/>
                <w:bCs/>
                <w:i/>
                <w:sz w:val="22"/>
                <w:szCs w:val="20"/>
                <w:vertAlign w:val="subscript"/>
                <w:lang w:eastAsia="ru-RU"/>
              </w:rPr>
              <w:t>2</w:t>
            </w:r>
            <w:r w:rsidRPr="004C7C09">
              <w:rPr>
                <w:rFonts w:eastAsia="Times New Roman"/>
                <w:bCs/>
                <w:i/>
                <w:sz w:val="22"/>
                <w:szCs w:val="20"/>
                <w:lang w:eastAsia="ru-RU"/>
              </w:rPr>
              <w:t>eкв)</w:t>
            </w:r>
          </w:p>
        </w:tc>
      </w:tr>
      <w:tr w:rsidR="006C061A" w:rsidRPr="004C7C09" w14:paraId="34CC4BB0"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13F2" w14:textId="77777777" w:rsidR="006C061A" w:rsidRPr="004C7C09" w:rsidRDefault="00241CB3" w:rsidP="00514D2F">
            <w:pPr>
              <w:spacing w:before="0" w:after="0"/>
              <w:rPr>
                <w:rFonts w:ascii="Arial" w:eastAsia="Times New Roman" w:hAnsi="Arial" w:cs="Arial"/>
                <w:lang w:eastAsia="ru-RU"/>
              </w:rPr>
            </w:pPr>
            <w:r>
              <w:rPr>
                <w:rFonts w:ascii="Arial" w:eastAsia="Times New Roman" w:hAnsi="Arial" w:cs="Arial"/>
                <w:lang w:eastAsia="ru-RU"/>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D6AE9A0" w14:textId="77777777" w:rsidR="006C061A" w:rsidRPr="004C7C09" w:rsidRDefault="006C061A" w:rsidP="00514D2F">
            <w:pPr>
              <w:spacing w:before="0" w:after="0"/>
              <w:jc w:val="center"/>
              <w:rPr>
                <w:rFonts w:ascii="Arial" w:eastAsia="Times New Roman" w:hAnsi="Arial" w:cs="Arial"/>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3991A09A" w14:textId="77777777" w:rsidR="006C061A" w:rsidRPr="004C7C09" w:rsidRDefault="006C061A" w:rsidP="00514D2F">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22CB08FE" w14:textId="77777777" w:rsidR="006C061A" w:rsidRPr="004C7C09" w:rsidRDefault="006C061A" w:rsidP="00514D2F">
            <w:pPr>
              <w:spacing w:before="0" w:after="0"/>
              <w:rPr>
                <w:rFonts w:ascii="Arial" w:eastAsia="Times New Roman" w:hAnsi="Arial" w:cs="Arial"/>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B1F7" w14:textId="77777777" w:rsidR="006C061A" w:rsidRPr="004C7C09" w:rsidRDefault="006C061A" w:rsidP="009D6DFF">
            <w:pPr>
              <w:spacing w:before="0" w:after="0"/>
              <w:jc w:val="right"/>
              <w:rPr>
                <w:rFonts w:ascii="Arial" w:eastAsia="Times New Roman" w:hAnsi="Arial" w:cs="Arial"/>
                <w:lang w:eastAsia="ru-RU"/>
              </w:rPr>
            </w:pPr>
          </w:p>
        </w:tc>
      </w:tr>
      <w:tr w:rsidR="006C061A" w:rsidRPr="004C7C09" w14:paraId="2E0A74A5"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7B8D" w14:textId="77777777" w:rsidR="006C061A" w:rsidRPr="004C7C09"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0810972F" w14:textId="77777777" w:rsidR="006C061A" w:rsidRPr="004C7C09"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7F849A12" w14:textId="77777777" w:rsidR="006C061A" w:rsidRPr="004C7C09"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D17A6FE" w14:textId="77777777" w:rsidR="006C061A" w:rsidRPr="004C7C09"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2F6E1AE4" w14:textId="77777777" w:rsidR="006C061A" w:rsidRPr="004C7C09" w:rsidRDefault="006C061A" w:rsidP="00C97A90">
            <w:pPr>
              <w:spacing w:before="0" w:after="0"/>
              <w:jc w:val="right"/>
              <w:rPr>
                <w:rFonts w:ascii="Arial" w:eastAsia="Times New Roman" w:hAnsi="Arial" w:cs="Arial"/>
                <w:lang w:eastAsia="ru-RU"/>
              </w:rPr>
            </w:pPr>
          </w:p>
        </w:tc>
      </w:tr>
      <w:tr w:rsidR="006C061A" w:rsidRPr="004C7C09" w14:paraId="0930B4AB"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6229B348" w14:textId="77777777" w:rsidR="006C061A" w:rsidRPr="004C7C09" w:rsidRDefault="006C061A" w:rsidP="009A08EC">
            <w:pPr>
              <w:spacing w:before="0" w:after="0"/>
              <w:rPr>
                <w:rFonts w:ascii="Arial" w:eastAsia="Times New Roman" w:hAnsi="Arial" w:cs="Arial"/>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74CFCD16" w14:textId="77777777" w:rsidR="006C061A" w:rsidRPr="004C7C09" w:rsidRDefault="006C061A" w:rsidP="009A08EC">
            <w:pPr>
              <w:spacing w:before="0" w:after="0"/>
              <w:jc w:val="center"/>
              <w:rPr>
                <w:rFonts w:ascii="Arial" w:eastAsia="Times New Roman" w:hAnsi="Arial" w:cs="Arial"/>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62FBAF77" w14:textId="77777777" w:rsidR="006C061A" w:rsidRPr="004C7C09" w:rsidRDefault="006C061A" w:rsidP="009A08EC">
            <w:pPr>
              <w:spacing w:before="0" w:after="0"/>
              <w:jc w:val="center"/>
              <w:rPr>
                <w:rFonts w:ascii="Arial" w:eastAsia="Times New Roman" w:hAnsi="Arial" w:cs="Arial"/>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6C87466A" w14:textId="77777777" w:rsidR="006C061A" w:rsidRPr="004C7C09" w:rsidRDefault="006C061A" w:rsidP="009A08EC">
            <w:pPr>
              <w:spacing w:before="0" w:after="0"/>
              <w:rPr>
                <w:rFonts w:ascii="Arial" w:eastAsia="Times New Roman" w:hAnsi="Arial" w:cs="Arial"/>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1CA536B6" w14:textId="77777777" w:rsidR="006C061A" w:rsidRPr="004C7C09" w:rsidRDefault="006C061A" w:rsidP="00C97A90">
            <w:pPr>
              <w:spacing w:before="0" w:after="0"/>
              <w:jc w:val="right"/>
              <w:rPr>
                <w:rFonts w:ascii="Arial" w:eastAsia="Times New Roman" w:hAnsi="Arial" w:cs="Arial"/>
                <w:lang w:eastAsia="ru-RU"/>
              </w:rPr>
            </w:pPr>
          </w:p>
        </w:tc>
      </w:tr>
    </w:tbl>
    <w:p w14:paraId="2C8FC1B7" w14:textId="77777777" w:rsidR="006C061A" w:rsidRPr="004C7C09" w:rsidRDefault="006C061A" w:rsidP="00C97A90">
      <w:pPr>
        <w:tabs>
          <w:tab w:val="left" w:pos="436"/>
          <w:tab w:val="left" w:pos="6283"/>
          <w:tab w:val="left" w:pos="7515"/>
          <w:tab w:val="left" w:pos="8725"/>
          <w:tab w:val="left" w:pos="12015"/>
        </w:tabs>
        <w:spacing w:before="0" w:after="0"/>
        <w:ind w:left="108"/>
        <w:rPr>
          <w:rFonts w:ascii="Arial" w:eastAsia="Times New Roman" w:hAnsi="Arial" w:cs="Arial"/>
          <w:lang w:eastAsia="ru-RU"/>
        </w:rPr>
      </w:pPr>
      <w:r w:rsidRPr="004C7C09">
        <w:rPr>
          <w:rFonts w:eastAsia="Times New Roman"/>
          <w:sz w:val="20"/>
          <w:szCs w:val="20"/>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4C7C09" w14:paraId="01769B1E"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748CC" w14:textId="77777777" w:rsidR="006C061A" w:rsidRPr="004C7C09" w:rsidRDefault="006C061A" w:rsidP="006C061A">
            <w:pPr>
              <w:spacing w:before="0" w:after="0"/>
              <w:jc w:val="center"/>
              <w:rPr>
                <w:rFonts w:eastAsia="Times New Roman"/>
                <w:i/>
                <w:szCs w:val="20"/>
                <w:lang w:eastAsia="ru-RU"/>
              </w:rPr>
            </w:pPr>
            <w:r w:rsidRPr="004C7C09">
              <w:rPr>
                <w:rFonts w:eastAsia="Times New Roman"/>
                <w:i/>
                <w:sz w:val="22"/>
                <w:szCs w:val="20"/>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803F" w14:textId="77777777" w:rsidR="006C061A" w:rsidRPr="004C7C09" w:rsidRDefault="006C061A" w:rsidP="006C061A">
            <w:pPr>
              <w:spacing w:before="0" w:after="0"/>
              <w:jc w:val="center"/>
              <w:rPr>
                <w:rFonts w:eastAsia="Times New Roman"/>
                <w:i/>
                <w:szCs w:val="20"/>
                <w:lang w:eastAsia="ru-RU"/>
              </w:rPr>
            </w:pPr>
            <w:r w:rsidRPr="004C7C09">
              <w:rPr>
                <w:rFonts w:eastAsia="Times New Roman"/>
                <w:i/>
                <w:sz w:val="22"/>
                <w:szCs w:val="20"/>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A4F6" w14:textId="77777777" w:rsidR="006C061A" w:rsidRPr="004C7C09" w:rsidRDefault="006C061A" w:rsidP="006C061A">
            <w:pPr>
              <w:spacing w:before="0" w:after="0"/>
              <w:jc w:val="center"/>
              <w:rPr>
                <w:rFonts w:eastAsia="Times New Roman"/>
                <w:i/>
                <w:szCs w:val="20"/>
                <w:lang w:eastAsia="ru-RU"/>
              </w:rPr>
            </w:pPr>
            <w:r w:rsidRPr="004C7C09">
              <w:rPr>
                <w:rFonts w:eastAsia="Times New Roman"/>
                <w:i/>
                <w:sz w:val="22"/>
                <w:szCs w:val="20"/>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546C" w14:textId="77777777" w:rsidR="006C061A" w:rsidRPr="004C7C09" w:rsidRDefault="006C061A" w:rsidP="006C061A">
            <w:pPr>
              <w:spacing w:before="0" w:after="0"/>
              <w:jc w:val="center"/>
              <w:rPr>
                <w:rFonts w:eastAsia="Times New Roman"/>
                <w:i/>
                <w:szCs w:val="20"/>
                <w:lang w:eastAsia="ru-RU"/>
              </w:rPr>
            </w:pPr>
            <w:r w:rsidRPr="004C7C09">
              <w:rPr>
                <w:rFonts w:eastAsia="Times New Roman"/>
                <w:i/>
                <w:sz w:val="22"/>
                <w:szCs w:val="20"/>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9204" w14:textId="77777777" w:rsidR="006C061A" w:rsidRPr="004C7C09" w:rsidRDefault="006C061A" w:rsidP="006C061A">
            <w:pPr>
              <w:spacing w:before="0" w:after="0"/>
              <w:jc w:val="center"/>
              <w:rPr>
                <w:rFonts w:eastAsia="Times New Roman"/>
                <w:i/>
                <w:szCs w:val="20"/>
                <w:lang w:eastAsia="ru-RU"/>
              </w:rPr>
            </w:pPr>
            <w:r w:rsidRPr="004C7C09">
              <w:rPr>
                <w:rFonts w:eastAsia="Times New Roman"/>
                <w:i/>
                <w:sz w:val="22"/>
                <w:szCs w:val="20"/>
                <w:lang w:eastAsia="ru-RU"/>
              </w:rPr>
              <w:t>Оцінений обсяг</w:t>
            </w:r>
            <w:r w:rsidRPr="004C7C09" w:rsidDel="0058355F">
              <w:rPr>
                <w:rFonts w:eastAsia="Times New Roman"/>
                <w:i/>
                <w:sz w:val="22"/>
                <w:szCs w:val="20"/>
                <w:lang w:eastAsia="ru-RU"/>
              </w:rPr>
              <w:t xml:space="preserve"> </w:t>
            </w:r>
            <w:r w:rsidRPr="004C7C09">
              <w:rPr>
                <w:rFonts w:eastAsia="Times New Roman"/>
                <w:i/>
                <w:sz w:val="22"/>
                <w:szCs w:val="20"/>
                <w:lang w:eastAsia="ru-RU"/>
              </w:rPr>
              <w:t xml:space="preserve">викидів ПГ </w:t>
            </w:r>
            <w:r w:rsidRPr="004C7C09">
              <w:rPr>
                <w:rFonts w:eastAsia="Times New Roman"/>
                <w:i/>
                <w:sz w:val="22"/>
                <w:szCs w:val="20"/>
                <w:lang w:eastAsia="ru-RU"/>
              </w:rPr>
              <w:br/>
              <w:t>(т CO</w:t>
            </w:r>
            <w:r w:rsidRPr="004C7C09">
              <w:rPr>
                <w:rFonts w:eastAsia="Times New Roman"/>
                <w:i/>
                <w:sz w:val="22"/>
                <w:szCs w:val="20"/>
                <w:vertAlign w:val="subscript"/>
                <w:lang w:eastAsia="ru-RU"/>
              </w:rPr>
              <w:t>2</w:t>
            </w:r>
            <w:r w:rsidRPr="004C7C09">
              <w:rPr>
                <w:rFonts w:eastAsia="Times New Roman"/>
                <w:i/>
                <w:sz w:val="22"/>
                <w:szCs w:val="20"/>
                <w:lang w:eastAsia="ru-RU"/>
              </w:rPr>
              <w:t>eкв)</w:t>
            </w:r>
          </w:p>
        </w:tc>
      </w:tr>
      <w:tr w:rsidR="006C061A" w:rsidRPr="004C7C09" w14:paraId="0D6E23FA"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98486" w14:textId="77777777" w:rsidR="006C061A" w:rsidRPr="004C7C09" w:rsidRDefault="006C061A" w:rsidP="00363873">
            <w:pPr>
              <w:spacing w:before="0" w:after="0"/>
              <w:rPr>
                <w:rFonts w:eastAsia="Times New Roman"/>
                <w:sz w:val="20"/>
                <w:szCs w:val="20"/>
                <w:lang w:eastAsia="ru-RU"/>
              </w:rPr>
            </w:pPr>
            <w:r w:rsidRPr="004C7C09">
              <w:rPr>
                <w:rFonts w:ascii="Arial" w:eastAsia="Times New Roman" w:hAnsi="Arial" w:cs="Arial"/>
                <w:sz w:val="22"/>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9CDCC1D" w14:textId="77777777" w:rsidR="006C061A" w:rsidRPr="004C7C09" w:rsidRDefault="006C061A" w:rsidP="00363873">
            <w:pPr>
              <w:spacing w:before="0" w:after="0"/>
              <w:jc w:val="center"/>
              <w:rPr>
                <w:rFonts w:eastAsia="Times New Roman"/>
                <w:sz w:val="20"/>
                <w:szCs w:val="20"/>
                <w:lang w:eastAsia="ru-RU"/>
              </w:rPr>
            </w:pPr>
            <w:r w:rsidRPr="004C7C09">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471C6C1F" w14:textId="77777777" w:rsidR="006C061A" w:rsidRPr="004C7C09" w:rsidRDefault="006C061A" w:rsidP="00363873">
            <w:pPr>
              <w:spacing w:before="0" w:after="0"/>
              <w:jc w:val="center"/>
              <w:rPr>
                <w:rFonts w:eastAsia="Times New Roman"/>
                <w:sz w:val="20"/>
                <w:szCs w:val="20"/>
                <w:lang w:eastAsia="ru-RU"/>
              </w:rPr>
            </w:pPr>
            <w:r w:rsidRPr="004C7C09">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286CB735" w14:textId="77777777" w:rsidR="006C061A" w:rsidRPr="004C7C09" w:rsidRDefault="006C061A" w:rsidP="00363873">
            <w:pPr>
              <w:spacing w:before="0" w:after="0"/>
              <w:rPr>
                <w:rFonts w:eastAsia="Times New Roman"/>
                <w:sz w:val="20"/>
                <w:szCs w:val="20"/>
                <w:lang w:eastAsia="ru-RU"/>
              </w:rPr>
            </w:pPr>
            <w:r w:rsidRPr="004C7C09">
              <w:rPr>
                <w:rFonts w:eastAsia="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2CD7" w14:textId="77777777" w:rsidR="006C061A" w:rsidRPr="004C7C09" w:rsidRDefault="006C061A" w:rsidP="00363873">
            <w:pPr>
              <w:spacing w:before="0" w:after="0"/>
              <w:jc w:val="right"/>
              <w:rPr>
                <w:rFonts w:eastAsia="Times New Roman"/>
                <w:sz w:val="20"/>
                <w:szCs w:val="20"/>
                <w:lang w:eastAsia="ru-RU"/>
              </w:rPr>
            </w:pPr>
            <w:r w:rsidRPr="004C7C09">
              <w:rPr>
                <w:rFonts w:eastAsia="Times New Roman"/>
                <w:sz w:val="20"/>
                <w:szCs w:val="20"/>
                <w:lang w:eastAsia="ru-RU"/>
              </w:rPr>
              <w:t> </w:t>
            </w:r>
          </w:p>
        </w:tc>
      </w:tr>
      <w:tr w:rsidR="006C061A" w:rsidRPr="004C7C09" w14:paraId="1FDBF533"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6E8A3" w14:textId="77777777" w:rsidR="006C061A" w:rsidRPr="004C7C09" w:rsidRDefault="006C061A" w:rsidP="00363873">
            <w:pPr>
              <w:spacing w:before="0" w:after="0"/>
              <w:rPr>
                <w:rFonts w:eastAsia="Times New Roman"/>
                <w:sz w:val="20"/>
                <w:szCs w:val="20"/>
                <w:lang w:eastAsia="ru-RU"/>
              </w:rPr>
            </w:pPr>
            <w:r w:rsidRPr="004C7C09">
              <w:rPr>
                <w:rFonts w:eastAsia="Times New Roman"/>
                <w:sz w:val="20"/>
                <w:szCs w:val="20"/>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7F7A59B" w14:textId="77777777" w:rsidR="006C061A" w:rsidRPr="004C7C09" w:rsidRDefault="006C061A" w:rsidP="00363873">
            <w:pPr>
              <w:spacing w:before="0" w:after="0"/>
              <w:jc w:val="center"/>
              <w:rPr>
                <w:rFonts w:eastAsia="Times New Roman"/>
                <w:sz w:val="20"/>
                <w:szCs w:val="20"/>
                <w:lang w:eastAsia="ru-RU"/>
              </w:rPr>
            </w:pPr>
            <w:r w:rsidRPr="004C7C09">
              <w:rPr>
                <w:rFonts w:eastAsia="Times New Roman"/>
                <w:sz w:val="20"/>
                <w:szCs w:val="20"/>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229916D5" w14:textId="77777777" w:rsidR="006C061A" w:rsidRPr="004C7C09" w:rsidRDefault="006C061A" w:rsidP="00363873">
            <w:pPr>
              <w:spacing w:before="0" w:after="0"/>
              <w:jc w:val="center"/>
              <w:rPr>
                <w:rFonts w:eastAsia="Times New Roman"/>
                <w:sz w:val="20"/>
                <w:szCs w:val="20"/>
                <w:lang w:eastAsia="ru-RU"/>
              </w:rPr>
            </w:pPr>
            <w:r w:rsidRPr="004C7C09">
              <w:rPr>
                <w:rFonts w:eastAsia="Times New Roman"/>
                <w:sz w:val="20"/>
                <w:szCs w:val="20"/>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60DB5F4" w14:textId="77777777" w:rsidR="006C061A" w:rsidRPr="004C7C09" w:rsidRDefault="006C061A" w:rsidP="00363873">
            <w:pPr>
              <w:spacing w:before="0" w:after="0"/>
              <w:rPr>
                <w:rFonts w:eastAsia="Times New Roman"/>
                <w:sz w:val="20"/>
                <w:szCs w:val="20"/>
                <w:lang w:eastAsia="ru-RU"/>
              </w:rPr>
            </w:pPr>
            <w:r w:rsidRPr="004C7C09">
              <w:rPr>
                <w:rFonts w:eastAsia="Times New Roman"/>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70A43E8" w14:textId="77777777" w:rsidR="006C061A" w:rsidRPr="004C7C09" w:rsidRDefault="006C061A" w:rsidP="00363873">
            <w:pPr>
              <w:spacing w:before="0" w:after="0"/>
              <w:jc w:val="right"/>
              <w:rPr>
                <w:rFonts w:eastAsia="Times New Roman"/>
                <w:sz w:val="20"/>
                <w:szCs w:val="20"/>
                <w:lang w:eastAsia="ru-RU"/>
              </w:rPr>
            </w:pPr>
            <w:r w:rsidRPr="004C7C09">
              <w:rPr>
                <w:rFonts w:eastAsia="Times New Roman"/>
                <w:sz w:val="20"/>
                <w:szCs w:val="20"/>
                <w:lang w:eastAsia="ru-RU"/>
              </w:rPr>
              <w:t> </w:t>
            </w:r>
          </w:p>
        </w:tc>
      </w:tr>
      <w:tr w:rsidR="006C061A" w:rsidRPr="004C7C09" w14:paraId="07A6E86E"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545A57CE" w14:textId="77777777" w:rsidR="006C061A" w:rsidRPr="004C7C09" w:rsidRDefault="006C061A" w:rsidP="00363873">
            <w:pPr>
              <w:spacing w:before="0" w:after="0"/>
              <w:rPr>
                <w:rFonts w:eastAsia="Times New Roman"/>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8E74F1B" w14:textId="77777777" w:rsidR="006C061A" w:rsidRPr="004C7C09" w:rsidRDefault="006C061A" w:rsidP="00363873">
            <w:pPr>
              <w:spacing w:before="0" w:after="0"/>
              <w:jc w:val="center"/>
              <w:rPr>
                <w:rFonts w:eastAsia="Times New Roman"/>
                <w:sz w:val="20"/>
                <w:szCs w:val="20"/>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4CD28D68" w14:textId="77777777" w:rsidR="006C061A" w:rsidRPr="004C7C09" w:rsidRDefault="006C061A" w:rsidP="00363873">
            <w:pPr>
              <w:spacing w:before="0" w:after="0"/>
              <w:jc w:val="center"/>
              <w:rPr>
                <w:rFonts w:eastAsia="Times New Roman"/>
                <w:sz w:val="20"/>
                <w:szCs w:val="20"/>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4487BD60" w14:textId="77777777" w:rsidR="006C061A" w:rsidRPr="004C7C09" w:rsidRDefault="006C061A" w:rsidP="00363873">
            <w:pPr>
              <w:spacing w:before="0" w:after="0"/>
              <w:rPr>
                <w:rFonts w:eastAsia="Times New Roman"/>
                <w:sz w:val="20"/>
                <w:szCs w:val="20"/>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2678E99D" w14:textId="77777777" w:rsidR="006C061A" w:rsidRPr="004C7C09" w:rsidRDefault="006C061A" w:rsidP="00363873">
            <w:pPr>
              <w:spacing w:before="0" w:after="0"/>
              <w:jc w:val="right"/>
              <w:rPr>
                <w:rFonts w:eastAsia="Times New Roman"/>
                <w:sz w:val="20"/>
                <w:szCs w:val="20"/>
                <w:lang w:eastAsia="ru-RU"/>
              </w:rPr>
            </w:pPr>
          </w:p>
        </w:tc>
      </w:tr>
    </w:tbl>
    <w:p w14:paraId="292F86E0" w14:textId="77777777" w:rsidR="009D6DFF" w:rsidRPr="004C7C09" w:rsidRDefault="009D6DFF" w:rsidP="00DB6017">
      <w:pPr>
        <w:spacing w:before="0" w:after="0"/>
        <w:ind w:left="284"/>
        <w:rPr>
          <w:rFonts w:eastAsia="Times New Roman"/>
          <w:i/>
          <w:iCs/>
          <w:sz w:val="20"/>
          <w:szCs w:val="20"/>
          <w:lang w:eastAsia="ru-RU"/>
        </w:rPr>
      </w:pPr>
    </w:p>
    <w:p w14:paraId="1F55FAB8" w14:textId="77777777" w:rsidR="00DB6017" w:rsidRPr="004C7C09"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4080394A" w14:textId="77777777" w:rsidR="000A708A" w:rsidRPr="004C7C09" w:rsidRDefault="000A708A" w:rsidP="007E2FD9">
      <w:pPr>
        <w:pStyle w:val="11"/>
        <w:rPr>
          <w:rFonts w:ascii="Times New Roman" w:hAnsi="Times New Roman"/>
          <w:lang w:eastAsia="ru-RU"/>
        </w:rPr>
        <w:sectPr w:rsidR="000A708A" w:rsidRPr="004C7C09" w:rsidSect="00033F25">
          <w:headerReference w:type="first" r:id="rId10"/>
          <w:pgSz w:w="16838" w:h="11906" w:orient="landscape" w:code="9"/>
          <w:pgMar w:top="709" w:right="851" w:bottom="1134" w:left="851" w:header="709" w:footer="709" w:gutter="0"/>
          <w:cols w:space="708"/>
          <w:docGrid w:linePitch="360"/>
        </w:sectPr>
      </w:pPr>
    </w:p>
    <w:p w14:paraId="12229A90" w14:textId="77777777" w:rsidR="007E2FD9" w:rsidRPr="004C7C09" w:rsidRDefault="007E2FD9" w:rsidP="00C2370A">
      <w:pPr>
        <w:pStyle w:val="1"/>
      </w:pPr>
      <w:bookmarkStart w:id="23" w:name="_Toc532296183"/>
      <w:r w:rsidRPr="004C7C09">
        <w:lastRenderedPageBreak/>
        <w:t xml:space="preserve">Додаткова інформація </w:t>
      </w:r>
      <w:bookmarkEnd w:id="23"/>
    </w:p>
    <w:p w14:paraId="54902F26" w14:textId="573D42D7" w:rsidR="003B6370" w:rsidRPr="004C7C09" w:rsidRDefault="003B6370" w:rsidP="007B02DE">
      <w:pPr>
        <w:pStyle w:val="22"/>
        <w:rPr>
          <w:lang w:eastAsia="ru-RU"/>
        </w:rPr>
      </w:pPr>
      <w:bookmarkStart w:id="24" w:name="RANGE!B8"/>
      <w:bookmarkStart w:id="25" w:name="_Toc532296184"/>
      <w:r w:rsidRPr="004C7C09">
        <w:rPr>
          <w:lang w:eastAsia="ru-RU"/>
        </w:rPr>
        <w:t>1</w:t>
      </w:r>
      <w:bookmarkEnd w:id="24"/>
      <w:r w:rsidR="002E0895" w:rsidRPr="004C7C09">
        <w:rPr>
          <w:lang w:eastAsia="ru-RU"/>
        </w:rPr>
        <w:t>.</w:t>
      </w:r>
      <w:r w:rsidRPr="004C7C09">
        <w:rPr>
          <w:lang w:eastAsia="ru-RU"/>
        </w:rPr>
        <w:t xml:space="preserve"> </w:t>
      </w:r>
      <w:r w:rsidR="002E0895" w:rsidRPr="004C7C09">
        <w:rPr>
          <w:lang w:eastAsia="ru-RU"/>
        </w:rPr>
        <w:t>Дані про виробництво</w:t>
      </w:r>
      <w:bookmarkEnd w:id="25"/>
      <w:r w:rsidRPr="004C7C09">
        <w:rPr>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4C7C09" w14:paraId="554F16E9"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3A6D9E6B" w14:textId="77777777" w:rsidR="007E2FD9" w:rsidRPr="004C7C09" w:rsidRDefault="00AA546D" w:rsidP="008A2F4F">
            <w:pPr>
              <w:spacing w:before="0" w:after="0"/>
              <w:jc w:val="center"/>
              <w:rPr>
                <w:rFonts w:ascii="Arial" w:eastAsia="Times New Roman" w:hAnsi="Arial" w:cs="Arial"/>
                <w:i/>
                <w:szCs w:val="20"/>
                <w:lang w:eastAsia="ru-RU"/>
              </w:rPr>
            </w:pPr>
            <w:r w:rsidRPr="004C7C09">
              <w:rPr>
                <w:rFonts w:eastAsia="Times New Roman"/>
                <w:bCs/>
                <w:i/>
                <w:sz w:val="22"/>
                <w:szCs w:val="16"/>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5201" w14:textId="77777777" w:rsidR="007E2FD9" w:rsidRPr="004C7C09" w:rsidRDefault="007E2FD9" w:rsidP="008A2F4F">
            <w:pPr>
              <w:spacing w:before="0" w:after="0"/>
              <w:jc w:val="center"/>
              <w:rPr>
                <w:rFonts w:eastAsia="Times New Roman"/>
                <w:bCs/>
                <w:i/>
                <w:szCs w:val="16"/>
                <w:lang w:eastAsia="ru-RU"/>
              </w:rPr>
            </w:pPr>
            <w:r w:rsidRPr="004C7C09">
              <w:rPr>
                <w:rFonts w:eastAsia="Times New Roman"/>
                <w:bCs/>
                <w:i/>
                <w:sz w:val="22"/>
                <w:szCs w:val="16"/>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4DAFC0" w14:textId="77777777" w:rsidR="00A71656" w:rsidRPr="004C7C09" w:rsidRDefault="00A71656" w:rsidP="00404A9B">
            <w:pPr>
              <w:spacing w:before="0" w:after="0"/>
              <w:jc w:val="center"/>
              <w:rPr>
                <w:rFonts w:eastAsia="Times New Roman"/>
                <w:bCs/>
                <w:i/>
                <w:szCs w:val="16"/>
                <w:lang w:eastAsia="ru-RU"/>
              </w:rPr>
            </w:pPr>
            <w:r w:rsidRPr="004C7C09">
              <w:rPr>
                <w:rFonts w:eastAsia="Times New Roman"/>
                <w:bCs/>
                <w:i/>
                <w:sz w:val="22"/>
                <w:szCs w:val="16"/>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5C4C38" w14:textId="77777777" w:rsidR="007E2FD9" w:rsidRPr="004C7C09" w:rsidRDefault="007E2FD9" w:rsidP="008A2F4F">
            <w:pPr>
              <w:spacing w:before="0" w:after="0"/>
              <w:jc w:val="center"/>
              <w:rPr>
                <w:rFonts w:eastAsia="Times New Roman"/>
                <w:bCs/>
                <w:i/>
                <w:szCs w:val="16"/>
                <w:lang w:eastAsia="ru-RU"/>
              </w:rPr>
            </w:pPr>
            <w:r w:rsidRPr="004C7C09">
              <w:rPr>
                <w:rFonts w:eastAsia="Times New Roman"/>
                <w:bCs/>
                <w:i/>
                <w:sz w:val="22"/>
                <w:szCs w:val="16"/>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E4B05F" w14:textId="77777777" w:rsidR="007E2FD9" w:rsidRPr="004C7C09" w:rsidRDefault="007E2FD9" w:rsidP="008A2F4F">
            <w:pPr>
              <w:spacing w:before="0" w:after="0"/>
              <w:jc w:val="center"/>
              <w:rPr>
                <w:rFonts w:eastAsia="Times New Roman"/>
                <w:bCs/>
                <w:i/>
                <w:szCs w:val="16"/>
                <w:lang w:eastAsia="ru-RU"/>
              </w:rPr>
            </w:pPr>
            <w:r w:rsidRPr="004C7C09">
              <w:rPr>
                <w:rFonts w:eastAsia="Times New Roman"/>
                <w:bCs/>
                <w:i/>
                <w:sz w:val="22"/>
                <w:szCs w:val="16"/>
                <w:lang w:eastAsia="ru-RU"/>
              </w:rPr>
              <w:t>Обсяг виробництва</w:t>
            </w:r>
          </w:p>
        </w:tc>
      </w:tr>
      <w:tr w:rsidR="00241CB3" w:rsidRPr="004C7C09" w14:paraId="7B5FA92B" w14:textId="77777777" w:rsidTr="003C1A0B">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62EBFC9" w14:textId="77777777" w:rsidR="00241CB3" w:rsidRPr="00AF64D6" w:rsidRDefault="00241CB3" w:rsidP="00442626">
            <w:pPr>
              <w:spacing w:before="0" w:after="0"/>
              <w:jc w:val="right"/>
              <w:rPr>
                <w:rFonts w:eastAsia="Times New Roman"/>
                <w:sz w:val="18"/>
                <w:szCs w:val="18"/>
                <w:lang w:eastAsia="ru-RU"/>
              </w:rPr>
            </w:pPr>
            <w:r w:rsidRPr="00AF64D6">
              <w:rPr>
                <w:rFonts w:eastAsia="Times New Roman"/>
                <w:sz w:val="18"/>
                <w:szCs w:val="18"/>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6560" w14:textId="77777777" w:rsidR="00241CB3" w:rsidRPr="00AF64D6" w:rsidRDefault="00241CB3" w:rsidP="00442626">
            <w:pPr>
              <w:pStyle w:val="aff1"/>
              <w:spacing w:before="0" w:beforeAutospacing="0" w:after="0" w:afterAutospacing="0"/>
              <w:rPr>
                <w:rFonts w:ascii="Arial" w:hAnsi="Arial" w:cs="Arial"/>
                <w:sz w:val="20"/>
                <w:szCs w:val="20"/>
              </w:rPr>
            </w:pPr>
            <w:r w:rsidRPr="00AF64D6">
              <w:rPr>
                <w:rFonts w:ascii="Arial" w:hAnsi="Arial" w:cs="Arial"/>
                <w:sz w:val="20"/>
                <w:szCs w:val="20"/>
              </w:rPr>
              <w:t>Чавун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BDE82C" w14:textId="77777777" w:rsidR="00241CB3" w:rsidRPr="0089507C" w:rsidRDefault="00241CB3" w:rsidP="00442626">
            <w:pPr>
              <w:spacing w:before="0" w:after="0"/>
              <w:jc w:val="center"/>
              <w:rPr>
                <w:rFonts w:ascii="Arial" w:eastAsia="Times New Roman" w:hAnsi="Arial" w:cs="Arial"/>
                <w:sz w:val="20"/>
                <w:szCs w:val="20"/>
                <w:highlight w:val="cyan"/>
                <w:lang w:eastAsia="ru-RU"/>
              </w:rPr>
            </w:pPr>
            <w:r w:rsidRPr="0089507C">
              <w:rPr>
                <w:rFonts w:ascii="Arial" w:hAnsi="Arial" w:cs="Arial"/>
                <w:sz w:val="20"/>
                <w:szCs w:val="20"/>
                <w:highlight w:val="cyan"/>
                <w:lang w:val="ru-RU"/>
              </w:rPr>
              <w:t>__.__</w:t>
            </w:r>
          </w:p>
        </w:tc>
        <w:tc>
          <w:tcPr>
            <w:tcW w:w="1985" w:type="dxa"/>
            <w:tcBorders>
              <w:top w:val="nil"/>
              <w:left w:val="nil"/>
              <w:bottom w:val="single" w:sz="4" w:space="0" w:color="auto"/>
              <w:right w:val="single" w:sz="4" w:space="0" w:color="auto"/>
            </w:tcBorders>
            <w:shd w:val="clear" w:color="auto" w:fill="auto"/>
            <w:vAlign w:val="center"/>
            <w:hideMark/>
          </w:tcPr>
          <w:p w14:paraId="3280A0B9" w14:textId="77777777" w:rsidR="00241CB3" w:rsidRPr="00AF64D6" w:rsidRDefault="00241CB3" w:rsidP="00442626">
            <w:pPr>
              <w:spacing w:before="0" w:after="0"/>
              <w:jc w:val="center"/>
              <w:rPr>
                <w:rFonts w:ascii="Arial" w:hAnsi="Arial" w:cs="Arial"/>
                <w:sz w:val="20"/>
                <w:szCs w:val="20"/>
                <w:lang w:val="ru-RU"/>
              </w:rPr>
            </w:pPr>
            <w:r w:rsidRPr="00AF64D6">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0BA2B0A7" w14:textId="77777777" w:rsidR="00241CB3" w:rsidRPr="00AF64D6" w:rsidRDefault="00241CB3" w:rsidP="00442626">
            <w:pPr>
              <w:spacing w:before="0" w:after="0"/>
              <w:jc w:val="center"/>
              <w:rPr>
                <w:rFonts w:eastAsia="Times New Roman"/>
                <w:sz w:val="16"/>
                <w:szCs w:val="16"/>
                <w:lang w:eastAsia="ru-RU"/>
              </w:rPr>
            </w:pPr>
            <w:r w:rsidRPr="00AF64D6">
              <w:rPr>
                <w:rFonts w:eastAsia="Times New Roman"/>
                <w:sz w:val="16"/>
                <w:szCs w:val="16"/>
                <w:lang w:eastAsia="ru-RU"/>
              </w:rPr>
              <w:t>___</w:t>
            </w:r>
          </w:p>
        </w:tc>
      </w:tr>
      <w:tr w:rsidR="00241CB3" w:rsidRPr="004C7C09" w14:paraId="1A34CB39" w14:textId="77777777" w:rsidTr="003C1A0B">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1FE9C0CC" w14:textId="77777777" w:rsidR="00241CB3" w:rsidRPr="00AF64D6" w:rsidRDefault="00241CB3" w:rsidP="00442626">
            <w:pPr>
              <w:spacing w:before="0" w:after="0"/>
              <w:jc w:val="right"/>
              <w:rPr>
                <w:rFonts w:eastAsia="Times New Roman"/>
                <w:sz w:val="18"/>
                <w:szCs w:val="18"/>
                <w:lang w:eastAsia="ru-RU"/>
              </w:rPr>
            </w:pPr>
            <w:r w:rsidRPr="00AF64D6">
              <w:rPr>
                <w:rFonts w:eastAsia="Times New Roman"/>
                <w:sz w:val="18"/>
                <w:szCs w:val="18"/>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146B" w14:textId="77777777" w:rsidR="00241CB3" w:rsidRPr="00AF64D6" w:rsidRDefault="00241CB3" w:rsidP="00442626">
            <w:pPr>
              <w:spacing w:before="0" w:after="0"/>
              <w:rPr>
                <w:rFonts w:ascii="Arial" w:eastAsia="Times New Roman" w:hAnsi="Arial" w:cs="Arial"/>
                <w:sz w:val="20"/>
                <w:szCs w:val="20"/>
                <w:lang w:eastAsia="ru-RU"/>
              </w:rPr>
            </w:pPr>
            <w:r w:rsidRPr="00AF64D6">
              <w:rPr>
                <w:rFonts w:ascii="Arial" w:hAnsi="Arial" w:cs="Arial"/>
                <w:bCs/>
                <w:sz w:val="20"/>
                <w:szCs w:val="20"/>
              </w:rPr>
              <w:t>Сталь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99A438F" w14:textId="77777777" w:rsidR="00241CB3" w:rsidRPr="0089507C" w:rsidRDefault="00241CB3" w:rsidP="00442626">
            <w:pPr>
              <w:spacing w:before="0" w:after="0"/>
              <w:jc w:val="center"/>
              <w:rPr>
                <w:rFonts w:ascii="Arial" w:eastAsia="Times New Roman" w:hAnsi="Arial" w:cs="Arial"/>
                <w:sz w:val="20"/>
                <w:szCs w:val="20"/>
                <w:highlight w:val="cyan"/>
                <w:lang w:eastAsia="ru-RU"/>
              </w:rPr>
            </w:pPr>
            <w:r w:rsidRPr="0089507C">
              <w:rPr>
                <w:rFonts w:ascii="Arial" w:hAnsi="Arial" w:cs="Arial"/>
                <w:sz w:val="20"/>
                <w:szCs w:val="20"/>
                <w:highlight w:val="cyan"/>
                <w:lang w:val="ru-RU"/>
              </w:rPr>
              <w:t>__.__</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1E9400" w14:textId="77777777" w:rsidR="00241CB3" w:rsidRPr="00AF64D6" w:rsidRDefault="00241CB3" w:rsidP="00442626">
            <w:pPr>
              <w:spacing w:before="0" w:after="0"/>
              <w:jc w:val="center"/>
              <w:rPr>
                <w:rFonts w:ascii="Arial" w:hAnsi="Arial" w:cs="Arial"/>
                <w:sz w:val="20"/>
                <w:szCs w:val="20"/>
                <w:lang w:val="ru-RU"/>
              </w:rPr>
            </w:pPr>
            <w:r w:rsidRPr="00AF64D6">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36208FAE" w14:textId="77777777" w:rsidR="00241CB3" w:rsidRPr="00AF64D6" w:rsidRDefault="00241CB3" w:rsidP="00442626">
            <w:pPr>
              <w:spacing w:before="0" w:after="0"/>
              <w:jc w:val="center"/>
              <w:rPr>
                <w:rFonts w:eastAsia="Times New Roman"/>
                <w:sz w:val="16"/>
                <w:szCs w:val="16"/>
                <w:lang w:eastAsia="ru-RU"/>
              </w:rPr>
            </w:pPr>
            <w:r w:rsidRPr="00AF64D6">
              <w:rPr>
                <w:rFonts w:eastAsia="Times New Roman"/>
                <w:sz w:val="16"/>
                <w:szCs w:val="16"/>
                <w:lang w:eastAsia="ru-RU"/>
              </w:rPr>
              <w:t>___</w:t>
            </w:r>
          </w:p>
        </w:tc>
      </w:tr>
      <w:tr w:rsidR="00241CB3" w:rsidRPr="004C7C09" w14:paraId="4E8C1EC7" w14:textId="77777777" w:rsidTr="003C1A0B">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6650858" w14:textId="77777777" w:rsidR="00241CB3" w:rsidRPr="00AF64D6" w:rsidRDefault="00241CB3" w:rsidP="00442626">
            <w:pPr>
              <w:spacing w:before="0" w:after="0"/>
              <w:jc w:val="right"/>
              <w:rPr>
                <w:rFonts w:eastAsia="Times New Roman"/>
                <w:sz w:val="18"/>
                <w:szCs w:val="18"/>
                <w:lang w:eastAsia="ru-RU"/>
              </w:rPr>
            </w:pPr>
            <w:r w:rsidRPr="00AF64D6">
              <w:rPr>
                <w:rFonts w:eastAsia="Times New Roman"/>
                <w:sz w:val="18"/>
                <w:szCs w:val="18"/>
                <w:lang w:eastAsia="ru-RU"/>
              </w:rPr>
              <w:t>3</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1CFE127B" w14:textId="77777777" w:rsidR="00241CB3" w:rsidRPr="00AF64D6" w:rsidRDefault="00241CB3" w:rsidP="00442626">
            <w:pPr>
              <w:spacing w:before="0" w:after="0"/>
              <w:rPr>
                <w:rFonts w:ascii="Arial" w:eastAsia="Times New Roman" w:hAnsi="Arial" w:cs="Arial"/>
                <w:sz w:val="20"/>
                <w:szCs w:val="20"/>
                <w:lang w:eastAsia="ru-RU"/>
              </w:rPr>
            </w:pPr>
            <w:r w:rsidRPr="00AF64D6">
              <w:rPr>
                <w:rFonts w:ascii="Arial" w:eastAsia="Times New Roman" w:hAnsi="Arial" w:cs="Arial"/>
                <w:bCs/>
                <w:sz w:val="20"/>
                <w:szCs w:val="20"/>
                <w:lang w:eastAsia="ru-RU"/>
              </w:rPr>
              <w:t>Доменний газ</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17AB8F" w14:textId="77777777" w:rsidR="00241CB3" w:rsidRPr="0089507C" w:rsidRDefault="00241CB3" w:rsidP="00442626">
            <w:pPr>
              <w:spacing w:before="0" w:after="0"/>
              <w:jc w:val="center"/>
              <w:rPr>
                <w:rFonts w:ascii="Arial" w:eastAsia="Times New Roman" w:hAnsi="Arial" w:cs="Arial"/>
                <w:sz w:val="20"/>
                <w:szCs w:val="20"/>
                <w:highlight w:val="cyan"/>
                <w:lang w:eastAsia="ru-RU"/>
              </w:rPr>
            </w:pPr>
            <w:r w:rsidRPr="0089507C">
              <w:rPr>
                <w:rFonts w:ascii="Arial" w:hAnsi="Arial" w:cs="Arial"/>
                <w:sz w:val="20"/>
                <w:szCs w:val="20"/>
                <w:highlight w:val="cyan"/>
                <w:lang w:val="ru-RU"/>
              </w:rPr>
              <w:t>__.__</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1D739A" w14:textId="77777777" w:rsidR="00241CB3" w:rsidRPr="00AF64D6" w:rsidRDefault="00241CB3" w:rsidP="00442626">
            <w:pPr>
              <w:spacing w:before="0" w:after="0"/>
              <w:jc w:val="center"/>
              <w:rPr>
                <w:rFonts w:ascii="Arial" w:hAnsi="Arial" w:cs="Arial"/>
                <w:sz w:val="20"/>
                <w:szCs w:val="20"/>
                <w:lang w:val="ru-RU"/>
              </w:rPr>
            </w:pPr>
            <w:r w:rsidRPr="00AF64D6">
              <w:rPr>
                <w:rFonts w:ascii="Arial" w:hAnsi="Arial" w:cs="Arial"/>
                <w:sz w:val="20"/>
                <w:szCs w:val="20"/>
                <w:lang w:val="ru-RU"/>
              </w:rPr>
              <w:t>тис. м</w:t>
            </w:r>
            <w:r w:rsidRPr="00AF64D6">
              <w:rPr>
                <w:rFonts w:ascii="Arial" w:hAnsi="Arial" w:cs="Arial"/>
                <w:sz w:val="20"/>
                <w:szCs w:val="20"/>
                <w:vertAlign w:val="superscript"/>
                <w:lang w:val="ru-RU"/>
              </w:rPr>
              <w:t>3</w:t>
            </w:r>
          </w:p>
        </w:tc>
        <w:tc>
          <w:tcPr>
            <w:tcW w:w="2693" w:type="dxa"/>
            <w:tcBorders>
              <w:top w:val="single" w:sz="4" w:space="0" w:color="auto"/>
              <w:left w:val="nil"/>
              <w:bottom w:val="single" w:sz="4" w:space="0" w:color="auto"/>
              <w:right w:val="single" w:sz="4" w:space="0" w:color="auto"/>
            </w:tcBorders>
            <w:shd w:val="clear" w:color="auto" w:fill="auto"/>
          </w:tcPr>
          <w:p w14:paraId="59E8AEF0" w14:textId="77777777" w:rsidR="00241CB3" w:rsidRPr="00AF64D6" w:rsidRDefault="00241CB3" w:rsidP="00442626">
            <w:pPr>
              <w:spacing w:before="0" w:after="0"/>
              <w:jc w:val="center"/>
              <w:rPr>
                <w:rFonts w:eastAsia="Times New Roman"/>
                <w:sz w:val="16"/>
                <w:szCs w:val="16"/>
                <w:lang w:eastAsia="ru-RU"/>
              </w:rPr>
            </w:pPr>
            <w:r w:rsidRPr="00AF64D6">
              <w:rPr>
                <w:rFonts w:eastAsia="Times New Roman"/>
                <w:sz w:val="16"/>
                <w:szCs w:val="16"/>
                <w:lang w:eastAsia="ru-RU"/>
              </w:rPr>
              <w:t>___</w:t>
            </w:r>
          </w:p>
        </w:tc>
      </w:tr>
      <w:tr w:rsidR="00241CB3" w:rsidRPr="004C7C09" w14:paraId="4728B90A" w14:textId="77777777" w:rsidTr="003C1A0B">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tcPr>
          <w:p w14:paraId="7085A037" w14:textId="77777777" w:rsidR="00241CB3" w:rsidRPr="00AF64D6" w:rsidRDefault="00241CB3" w:rsidP="00442626">
            <w:pPr>
              <w:spacing w:before="0" w:after="0"/>
              <w:jc w:val="right"/>
              <w:rPr>
                <w:rFonts w:eastAsia="Times New Roman"/>
                <w:sz w:val="18"/>
                <w:szCs w:val="18"/>
                <w:lang w:eastAsia="ru-RU"/>
              </w:rPr>
            </w:pPr>
            <w:r w:rsidRPr="00AF64D6">
              <w:rPr>
                <w:rFonts w:eastAsia="Times New Roman"/>
                <w:sz w:val="18"/>
                <w:szCs w:val="18"/>
                <w:lang w:eastAsia="ru-RU"/>
              </w:rPr>
              <w:t>4</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51605BB6" w14:textId="77777777" w:rsidR="00241CB3" w:rsidRPr="00AF64D6" w:rsidRDefault="00241CB3" w:rsidP="00442626">
            <w:pPr>
              <w:spacing w:before="0" w:after="0"/>
              <w:rPr>
                <w:rFonts w:ascii="Arial" w:eastAsia="Times New Roman" w:hAnsi="Arial" w:cs="Arial"/>
                <w:bCs/>
                <w:sz w:val="20"/>
                <w:szCs w:val="20"/>
                <w:lang w:eastAsia="ru-RU"/>
              </w:rPr>
            </w:pPr>
            <w:r w:rsidRPr="00AF64D6">
              <w:rPr>
                <w:rFonts w:ascii="Arial" w:eastAsia="Times New Roman" w:hAnsi="Arial" w:cs="Arial"/>
                <w:bCs/>
                <w:sz w:val="20"/>
                <w:szCs w:val="20"/>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AB2729" w14:textId="77777777" w:rsidR="00241CB3" w:rsidRPr="00AF64D6" w:rsidRDefault="00241CB3" w:rsidP="00442626">
            <w:pPr>
              <w:spacing w:before="0" w:after="0"/>
              <w:jc w:val="center"/>
              <w:rPr>
                <w:rFonts w:ascii="Arial" w:hAnsi="Arial" w:cs="Arial"/>
                <w:bCs/>
                <w:sz w:val="20"/>
                <w:szCs w:val="20"/>
                <w:lang w:val="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90A4C20" w14:textId="77777777" w:rsidR="00241CB3" w:rsidRPr="00AF64D6" w:rsidRDefault="00241CB3" w:rsidP="00442626">
            <w:pPr>
              <w:spacing w:before="0" w:after="0"/>
              <w:jc w:val="center"/>
              <w:rPr>
                <w:rFonts w:ascii="Arial" w:hAnsi="Arial" w:cs="Arial"/>
                <w:sz w:val="20"/>
                <w:szCs w:val="20"/>
                <w:lang w:val="ru-RU"/>
              </w:rPr>
            </w:pPr>
            <w:r w:rsidRPr="00AF64D6">
              <w:rPr>
                <w:rFonts w:ascii="Arial" w:hAnsi="Arial" w:cs="Arial"/>
                <w:sz w:val="20"/>
                <w:szCs w:val="20"/>
                <w:lang w:val="ru-RU"/>
              </w:rPr>
              <w:t>т</w:t>
            </w:r>
          </w:p>
        </w:tc>
        <w:tc>
          <w:tcPr>
            <w:tcW w:w="2693" w:type="dxa"/>
            <w:tcBorders>
              <w:top w:val="single" w:sz="4" w:space="0" w:color="auto"/>
              <w:left w:val="nil"/>
              <w:bottom w:val="single" w:sz="4" w:space="0" w:color="auto"/>
              <w:right w:val="single" w:sz="4" w:space="0" w:color="auto"/>
            </w:tcBorders>
            <w:shd w:val="clear" w:color="auto" w:fill="auto"/>
          </w:tcPr>
          <w:p w14:paraId="7B1747C1" w14:textId="77777777" w:rsidR="00241CB3" w:rsidRPr="00AF64D6" w:rsidRDefault="00241CB3" w:rsidP="00442626">
            <w:pPr>
              <w:spacing w:before="0" w:after="0"/>
              <w:jc w:val="center"/>
              <w:rPr>
                <w:rFonts w:eastAsia="Times New Roman"/>
                <w:sz w:val="16"/>
                <w:szCs w:val="16"/>
                <w:lang w:eastAsia="ru-RU"/>
              </w:rPr>
            </w:pPr>
            <w:r w:rsidRPr="00AF64D6">
              <w:rPr>
                <w:rFonts w:eastAsia="Times New Roman"/>
                <w:sz w:val="16"/>
                <w:szCs w:val="16"/>
                <w:lang w:eastAsia="ru-RU"/>
              </w:rPr>
              <w:t>___</w:t>
            </w:r>
          </w:p>
        </w:tc>
      </w:tr>
    </w:tbl>
    <w:p w14:paraId="004F8D47" w14:textId="44197735" w:rsidR="003B6370" w:rsidRPr="004C7C09" w:rsidRDefault="003669E0" w:rsidP="007B02DE">
      <w:pPr>
        <w:pStyle w:val="22"/>
        <w:rPr>
          <w:lang w:eastAsia="ru-RU"/>
        </w:rPr>
      </w:pPr>
      <w:bookmarkStart w:id="26" w:name="_Toc532296185"/>
      <w:r>
        <w:rPr>
          <w:lang w:eastAsia="ru-RU"/>
        </w:rPr>
        <w:t>2</w:t>
      </w:r>
      <w:r w:rsidR="002E0895" w:rsidRPr="004C7C09">
        <w:rPr>
          <w:lang w:eastAsia="ru-RU"/>
        </w:rPr>
        <w:t>.</w:t>
      </w:r>
      <w:r w:rsidR="003B6370" w:rsidRPr="004C7C09">
        <w:rPr>
          <w:lang w:eastAsia="ru-RU"/>
        </w:rPr>
        <w:t xml:space="preserve"> </w:t>
      </w:r>
      <w:r w:rsidR="002772BA" w:rsidRPr="004C7C09">
        <w:rPr>
          <w:lang w:eastAsia="ru-RU"/>
        </w:rPr>
        <w:t xml:space="preserve">Перелік використаних </w:t>
      </w:r>
      <w:r w:rsidR="00402D45" w:rsidRPr="004C7C09">
        <w:rPr>
          <w:lang w:eastAsia="ru-RU"/>
        </w:rPr>
        <w:t xml:space="preserve">оператором </w:t>
      </w:r>
      <w:r w:rsidR="002772BA" w:rsidRPr="004C7C09">
        <w:rPr>
          <w:lang w:eastAsia="ru-RU"/>
        </w:rPr>
        <w:t>скорочень</w:t>
      </w:r>
      <w:bookmarkEnd w:id="26"/>
      <w:r w:rsidR="00402D45" w:rsidRPr="004C7C09">
        <w:rPr>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4C7C09" w14:paraId="63FF9718" w14:textId="77777777" w:rsidTr="008A2F4F">
        <w:trPr>
          <w:trHeight w:val="661"/>
          <w:jc w:val="right"/>
        </w:trPr>
        <w:tc>
          <w:tcPr>
            <w:tcW w:w="1701" w:type="dxa"/>
            <w:shd w:val="clear" w:color="auto" w:fill="auto"/>
            <w:vAlign w:val="center"/>
          </w:tcPr>
          <w:p w14:paraId="06EB8BB4" w14:textId="77777777" w:rsidR="00F7653E" w:rsidRPr="004C7C09" w:rsidRDefault="00F7653E" w:rsidP="008A2F4F">
            <w:pPr>
              <w:spacing w:before="0" w:after="0"/>
              <w:jc w:val="center"/>
              <w:rPr>
                <w:i/>
              </w:rPr>
            </w:pPr>
            <w:r w:rsidRPr="004C7C09">
              <w:rPr>
                <w:i/>
                <w:sz w:val="22"/>
              </w:rPr>
              <w:t>Скорочення</w:t>
            </w:r>
            <w:r w:rsidR="00402D45" w:rsidRPr="004C7C09">
              <w:rPr>
                <w:i/>
                <w:sz w:val="22"/>
              </w:rPr>
              <w:t xml:space="preserve"> і  абревіатури</w:t>
            </w:r>
          </w:p>
        </w:tc>
        <w:tc>
          <w:tcPr>
            <w:tcW w:w="8046" w:type="dxa"/>
            <w:shd w:val="clear" w:color="auto" w:fill="auto"/>
            <w:vAlign w:val="center"/>
          </w:tcPr>
          <w:p w14:paraId="155B20A2" w14:textId="77777777" w:rsidR="00F7653E" w:rsidRPr="004C7C09" w:rsidRDefault="00F7653E" w:rsidP="008A2F4F">
            <w:pPr>
              <w:spacing w:before="0" w:after="0"/>
              <w:jc w:val="center"/>
              <w:rPr>
                <w:i/>
              </w:rPr>
            </w:pPr>
            <w:r w:rsidRPr="004C7C09">
              <w:rPr>
                <w:i/>
                <w:sz w:val="22"/>
              </w:rPr>
              <w:t>Визначення</w:t>
            </w:r>
          </w:p>
        </w:tc>
      </w:tr>
      <w:tr w:rsidR="00241CB3" w:rsidRPr="004C7C09" w14:paraId="4D8539CC" w14:textId="77777777" w:rsidTr="008A2F4F">
        <w:trPr>
          <w:trHeight w:val="415"/>
          <w:jc w:val="right"/>
        </w:trPr>
        <w:tc>
          <w:tcPr>
            <w:tcW w:w="1701" w:type="dxa"/>
            <w:shd w:val="clear" w:color="auto" w:fill="auto"/>
          </w:tcPr>
          <w:p w14:paraId="5F5463C6" w14:textId="77777777" w:rsidR="00241CB3" w:rsidRPr="00D96DFD" w:rsidRDefault="00241CB3" w:rsidP="00442626">
            <w:pPr>
              <w:spacing w:before="0" w:after="0"/>
              <w:rPr>
                <w:rFonts w:ascii="Arial" w:hAnsi="Arial" w:cs="Arial"/>
              </w:rPr>
            </w:pPr>
            <w:r w:rsidRPr="00D96DFD">
              <w:rPr>
                <w:rFonts w:ascii="Arial" w:hAnsi="Arial" w:cs="Arial"/>
                <w:sz w:val="22"/>
              </w:rPr>
              <w:t>ВВ</w:t>
            </w:r>
          </w:p>
        </w:tc>
        <w:tc>
          <w:tcPr>
            <w:tcW w:w="8046" w:type="dxa"/>
            <w:shd w:val="clear" w:color="auto" w:fill="auto"/>
          </w:tcPr>
          <w:p w14:paraId="4384823D" w14:textId="77777777" w:rsidR="00241CB3" w:rsidRPr="00D96DFD" w:rsidRDefault="00241CB3" w:rsidP="00442626">
            <w:pPr>
              <w:spacing w:before="0" w:after="0"/>
              <w:rPr>
                <w:rFonts w:ascii="Arial" w:hAnsi="Arial" w:cs="Arial"/>
              </w:rPr>
            </w:pPr>
            <w:r>
              <w:rPr>
                <w:rFonts w:ascii="Arial" w:hAnsi="Arial" w:cs="Arial"/>
                <w:sz w:val="22"/>
              </w:rPr>
              <w:t>в</w:t>
            </w:r>
            <w:r w:rsidRPr="00D96DFD">
              <w:rPr>
                <w:rFonts w:ascii="Arial" w:hAnsi="Arial" w:cs="Arial"/>
                <w:sz w:val="22"/>
              </w:rPr>
              <w:t>міст вуглецю</w:t>
            </w:r>
          </w:p>
        </w:tc>
      </w:tr>
      <w:tr w:rsidR="00241CB3" w:rsidRPr="004C7C09" w14:paraId="64AED877" w14:textId="77777777" w:rsidTr="008A2F4F">
        <w:trPr>
          <w:trHeight w:val="420"/>
          <w:jc w:val="right"/>
        </w:trPr>
        <w:tc>
          <w:tcPr>
            <w:tcW w:w="1701" w:type="dxa"/>
            <w:shd w:val="clear" w:color="auto" w:fill="auto"/>
          </w:tcPr>
          <w:p w14:paraId="0B072692" w14:textId="77777777" w:rsidR="00241CB3" w:rsidRPr="00D11376" w:rsidRDefault="00241CB3" w:rsidP="00442626">
            <w:pPr>
              <w:spacing w:after="0"/>
              <w:rPr>
                <w:rFonts w:ascii="Arial" w:hAnsi="Arial" w:cs="Arial"/>
              </w:rPr>
            </w:pPr>
            <w:r w:rsidRPr="00D11376">
              <w:rPr>
                <w:rFonts w:ascii="Arial" w:hAnsi="Arial" w:cs="Arial"/>
                <w:sz w:val="22"/>
              </w:rPr>
              <w:t>ВД</w:t>
            </w:r>
          </w:p>
        </w:tc>
        <w:tc>
          <w:tcPr>
            <w:tcW w:w="8046" w:type="dxa"/>
            <w:shd w:val="clear" w:color="auto" w:fill="auto"/>
          </w:tcPr>
          <w:p w14:paraId="2C5F7240" w14:textId="77777777" w:rsidR="00241CB3" w:rsidRPr="00D11376" w:rsidRDefault="00241CB3" w:rsidP="00442626">
            <w:pPr>
              <w:spacing w:after="0"/>
              <w:rPr>
                <w:rFonts w:ascii="Arial" w:hAnsi="Arial" w:cs="Arial"/>
              </w:rPr>
            </w:pPr>
            <w:r w:rsidRPr="00D11376">
              <w:rPr>
                <w:rFonts w:ascii="Arial" w:hAnsi="Arial" w:cs="Arial"/>
                <w:sz w:val="22"/>
              </w:rPr>
              <w:t>вид діяльності</w:t>
            </w:r>
          </w:p>
        </w:tc>
      </w:tr>
      <w:tr w:rsidR="00241CB3" w:rsidRPr="004C7C09" w14:paraId="1D4783F4" w14:textId="77777777" w:rsidTr="008A2F4F">
        <w:trPr>
          <w:trHeight w:val="420"/>
          <w:jc w:val="right"/>
        </w:trPr>
        <w:tc>
          <w:tcPr>
            <w:tcW w:w="1701" w:type="dxa"/>
            <w:shd w:val="clear" w:color="auto" w:fill="auto"/>
          </w:tcPr>
          <w:p w14:paraId="22B3378E" w14:textId="77777777" w:rsidR="00241CB3" w:rsidRPr="00D11376" w:rsidRDefault="00241CB3" w:rsidP="00442626">
            <w:pPr>
              <w:spacing w:after="0"/>
              <w:rPr>
                <w:rFonts w:ascii="Arial" w:hAnsi="Arial" w:cs="Arial"/>
              </w:rPr>
            </w:pPr>
            <w:r w:rsidRPr="00D11376">
              <w:rPr>
                <w:rFonts w:ascii="Arial" w:hAnsi="Arial" w:cs="Arial"/>
                <w:sz w:val="22"/>
              </w:rPr>
              <w:t>ВЕ</w:t>
            </w:r>
          </w:p>
        </w:tc>
        <w:tc>
          <w:tcPr>
            <w:tcW w:w="8046" w:type="dxa"/>
            <w:shd w:val="clear" w:color="auto" w:fill="auto"/>
          </w:tcPr>
          <w:p w14:paraId="506712C2" w14:textId="77777777" w:rsidR="00241CB3" w:rsidRPr="00D11376" w:rsidRDefault="00241CB3" w:rsidP="00442626">
            <w:pPr>
              <w:spacing w:after="0"/>
              <w:rPr>
                <w:rFonts w:ascii="Arial" w:hAnsi="Arial" w:cs="Arial"/>
              </w:rPr>
            </w:pPr>
            <w:r w:rsidRPr="00D11376">
              <w:rPr>
                <w:rFonts w:ascii="Arial" w:hAnsi="Arial" w:cs="Arial"/>
                <w:sz w:val="22"/>
              </w:rPr>
              <w:t>відділ екології</w:t>
            </w:r>
          </w:p>
        </w:tc>
      </w:tr>
      <w:tr w:rsidR="00241CB3" w:rsidRPr="004C7C09" w14:paraId="6605D815" w14:textId="77777777" w:rsidTr="008A2F4F">
        <w:trPr>
          <w:trHeight w:val="420"/>
          <w:jc w:val="right"/>
        </w:trPr>
        <w:tc>
          <w:tcPr>
            <w:tcW w:w="1701" w:type="dxa"/>
            <w:shd w:val="clear" w:color="auto" w:fill="auto"/>
          </w:tcPr>
          <w:p w14:paraId="5B9DFB8F" w14:textId="77777777" w:rsidR="00241CB3" w:rsidRPr="00D11376" w:rsidRDefault="00241CB3" w:rsidP="00442626">
            <w:pPr>
              <w:spacing w:after="0"/>
              <w:rPr>
                <w:rFonts w:ascii="Arial" w:hAnsi="Arial" w:cs="Arial"/>
              </w:rPr>
            </w:pPr>
            <w:r w:rsidRPr="00D11376">
              <w:rPr>
                <w:rFonts w:ascii="Arial" w:hAnsi="Arial" w:cs="Arial"/>
                <w:sz w:val="22"/>
              </w:rPr>
              <w:t>ВТВ</w:t>
            </w:r>
          </w:p>
        </w:tc>
        <w:tc>
          <w:tcPr>
            <w:tcW w:w="8046" w:type="dxa"/>
            <w:shd w:val="clear" w:color="auto" w:fill="auto"/>
          </w:tcPr>
          <w:p w14:paraId="56C88792" w14:textId="77777777" w:rsidR="00241CB3" w:rsidRPr="00D11376" w:rsidRDefault="00241CB3" w:rsidP="00442626">
            <w:pPr>
              <w:spacing w:after="0"/>
              <w:rPr>
                <w:rFonts w:ascii="Arial" w:hAnsi="Arial" w:cs="Arial"/>
              </w:rPr>
            </w:pPr>
            <w:r w:rsidRPr="00D11376">
              <w:rPr>
                <w:rFonts w:ascii="Arial" w:hAnsi="Arial" w:cs="Arial"/>
                <w:sz w:val="22"/>
              </w:rPr>
              <w:t>виробничо-технічний відділ</w:t>
            </w:r>
          </w:p>
        </w:tc>
      </w:tr>
      <w:tr w:rsidR="00241CB3" w:rsidRPr="004C7C09" w14:paraId="1CC50245" w14:textId="77777777" w:rsidTr="008A2F4F">
        <w:trPr>
          <w:trHeight w:val="420"/>
          <w:jc w:val="right"/>
        </w:trPr>
        <w:tc>
          <w:tcPr>
            <w:tcW w:w="1701" w:type="dxa"/>
            <w:shd w:val="clear" w:color="auto" w:fill="auto"/>
          </w:tcPr>
          <w:p w14:paraId="093F9AFD" w14:textId="77777777" w:rsidR="00241CB3" w:rsidRPr="00D11376" w:rsidRDefault="00241CB3" w:rsidP="00442626">
            <w:pPr>
              <w:spacing w:before="0" w:after="0"/>
              <w:rPr>
                <w:rFonts w:ascii="Arial" w:hAnsi="Arial" w:cs="Arial"/>
              </w:rPr>
            </w:pPr>
            <w:r w:rsidRPr="00D11376">
              <w:rPr>
                <w:rFonts w:ascii="Arial" w:hAnsi="Arial" w:cs="Arial"/>
                <w:sz w:val="22"/>
              </w:rPr>
              <w:t>ДВ</w:t>
            </w:r>
          </w:p>
        </w:tc>
        <w:tc>
          <w:tcPr>
            <w:tcW w:w="8046" w:type="dxa"/>
            <w:shd w:val="clear" w:color="auto" w:fill="auto"/>
          </w:tcPr>
          <w:p w14:paraId="68298AF7" w14:textId="77777777" w:rsidR="00241CB3" w:rsidRPr="00D11376" w:rsidRDefault="00241CB3" w:rsidP="00442626">
            <w:pPr>
              <w:spacing w:before="0" w:after="0"/>
              <w:rPr>
                <w:rFonts w:ascii="Arial" w:hAnsi="Arial" w:cs="Arial"/>
              </w:rPr>
            </w:pPr>
            <w:r w:rsidRPr="00D11376">
              <w:rPr>
                <w:rFonts w:ascii="Arial" w:hAnsi="Arial" w:cs="Arial"/>
                <w:sz w:val="22"/>
              </w:rPr>
              <w:t>джерело викидів</w:t>
            </w:r>
          </w:p>
        </w:tc>
      </w:tr>
      <w:tr w:rsidR="00241CB3" w:rsidRPr="004C7C09" w14:paraId="41C190C0" w14:textId="77777777" w:rsidTr="008A2F4F">
        <w:trPr>
          <w:trHeight w:val="420"/>
          <w:jc w:val="right"/>
        </w:trPr>
        <w:tc>
          <w:tcPr>
            <w:tcW w:w="1701" w:type="dxa"/>
            <w:shd w:val="clear" w:color="auto" w:fill="auto"/>
          </w:tcPr>
          <w:p w14:paraId="4CF4D10E" w14:textId="77777777" w:rsidR="00241CB3" w:rsidRPr="00D11376" w:rsidRDefault="00241CB3" w:rsidP="00442626">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6704E492" w14:textId="77777777" w:rsidR="00241CB3" w:rsidRPr="00D11376" w:rsidRDefault="00241CB3" w:rsidP="00442626">
            <w:pPr>
              <w:spacing w:before="0" w:after="0"/>
              <w:rPr>
                <w:rFonts w:ascii="Arial" w:hAnsi="Arial" w:cs="Arial"/>
              </w:rPr>
            </w:pPr>
            <w:r w:rsidRPr="00D11376">
              <w:rPr>
                <w:rFonts w:ascii="Arial" w:hAnsi="Arial" w:cs="Arial"/>
                <w:sz w:val="22"/>
              </w:rPr>
              <w:t>дані про діяльність</w:t>
            </w:r>
          </w:p>
        </w:tc>
      </w:tr>
      <w:tr w:rsidR="00241CB3" w:rsidRPr="004C7C09" w14:paraId="787BA310" w14:textId="77777777" w:rsidTr="008A2F4F">
        <w:trPr>
          <w:trHeight w:val="420"/>
          <w:jc w:val="right"/>
        </w:trPr>
        <w:tc>
          <w:tcPr>
            <w:tcW w:w="1701" w:type="dxa"/>
            <w:shd w:val="clear" w:color="auto" w:fill="auto"/>
          </w:tcPr>
          <w:p w14:paraId="39DAFC2D" w14:textId="77777777" w:rsidR="00241CB3" w:rsidRPr="00D11376" w:rsidRDefault="00241CB3" w:rsidP="00442626">
            <w:pPr>
              <w:spacing w:before="0" w:after="0"/>
              <w:rPr>
                <w:rFonts w:ascii="Arial" w:hAnsi="Arial" w:cs="Arial"/>
              </w:rPr>
            </w:pPr>
            <w:r w:rsidRPr="00D11376">
              <w:rPr>
                <w:rFonts w:ascii="Arial" w:hAnsi="Arial" w:cs="Arial"/>
                <w:sz w:val="22"/>
              </w:rPr>
              <w:t>ЗВТ</w:t>
            </w:r>
          </w:p>
        </w:tc>
        <w:tc>
          <w:tcPr>
            <w:tcW w:w="8046" w:type="dxa"/>
            <w:shd w:val="clear" w:color="auto" w:fill="auto"/>
          </w:tcPr>
          <w:p w14:paraId="21092FCE" w14:textId="77777777" w:rsidR="00241CB3" w:rsidRPr="00D11376" w:rsidRDefault="00241CB3" w:rsidP="00442626">
            <w:pPr>
              <w:spacing w:before="0" w:after="0"/>
              <w:rPr>
                <w:rFonts w:ascii="Arial" w:hAnsi="Arial" w:cs="Arial"/>
              </w:rPr>
            </w:pPr>
            <w:r w:rsidRPr="00D11376">
              <w:rPr>
                <w:rFonts w:ascii="Arial" w:hAnsi="Arial" w:cs="Arial"/>
                <w:sz w:val="22"/>
              </w:rPr>
              <w:t>засіб вимірювальної техніки</w:t>
            </w:r>
          </w:p>
        </w:tc>
      </w:tr>
      <w:tr w:rsidR="00241CB3" w:rsidRPr="004C7C09" w14:paraId="67BC9014" w14:textId="77777777" w:rsidTr="008A2F4F">
        <w:trPr>
          <w:trHeight w:val="420"/>
          <w:jc w:val="right"/>
        </w:trPr>
        <w:tc>
          <w:tcPr>
            <w:tcW w:w="1701" w:type="dxa"/>
            <w:shd w:val="clear" w:color="auto" w:fill="auto"/>
          </w:tcPr>
          <w:p w14:paraId="3A2B839D" w14:textId="77777777" w:rsidR="00241CB3" w:rsidRPr="00D11376" w:rsidRDefault="00241CB3" w:rsidP="00442626">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3264FFF8" w14:textId="77777777" w:rsidR="00241CB3" w:rsidRPr="00D11376" w:rsidRDefault="00241CB3" w:rsidP="00442626">
            <w:pPr>
              <w:spacing w:before="0" w:after="0"/>
              <w:rPr>
                <w:rFonts w:ascii="Arial" w:hAnsi="Arial" w:cs="Arial"/>
              </w:rPr>
            </w:pPr>
            <w:r w:rsidRPr="00D11376">
              <w:rPr>
                <w:rFonts w:ascii="Arial" w:hAnsi="Arial" w:cs="Arial"/>
                <w:sz w:val="22"/>
              </w:rPr>
              <w:t>коефіцієнт викидів</w:t>
            </w:r>
          </w:p>
        </w:tc>
      </w:tr>
      <w:tr w:rsidR="00241CB3" w:rsidRPr="004C7C09" w14:paraId="1C58A86D" w14:textId="77777777" w:rsidTr="008A2F4F">
        <w:trPr>
          <w:trHeight w:val="420"/>
          <w:jc w:val="right"/>
        </w:trPr>
        <w:tc>
          <w:tcPr>
            <w:tcW w:w="1701" w:type="dxa"/>
            <w:shd w:val="clear" w:color="auto" w:fill="auto"/>
          </w:tcPr>
          <w:p w14:paraId="47F037F1" w14:textId="77777777" w:rsidR="00241CB3" w:rsidRPr="00D11376" w:rsidRDefault="00241CB3" w:rsidP="00442626">
            <w:pPr>
              <w:spacing w:before="0" w:after="0"/>
              <w:rPr>
                <w:rFonts w:ascii="Arial" w:hAnsi="Arial" w:cs="Arial"/>
              </w:rPr>
            </w:pPr>
            <w:r w:rsidRPr="00D11376">
              <w:rPr>
                <w:rFonts w:ascii="Arial" w:hAnsi="Arial" w:cs="Arial"/>
                <w:sz w:val="22"/>
              </w:rPr>
              <w:t>МГЕЗК</w:t>
            </w:r>
          </w:p>
        </w:tc>
        <w:tc>
          <w:tcPr>
            <w:tcW w:w="8046" w:type="dxa"/>
            <w:shd w:val="clear" w:color="auto" w:fill="auto"/>
          </w:tcPr>
          <w:p w14:paraId="659EE8DF" w14:textId="77777777" w:rsidR="00241CB3" w:rsidRPr="00D11376" w:rsidRDefault="00241CB3" w:rsidP="00442626">
            <w:pPr>
              <w:spacing w:before="0" w:after="0"/>
              <w:rPr>
                <w:rFonts w:ascii="Arial" w:hAnsi="Arial" w:cs="Arial"/>
              </w:rPr>
            </w:pPr>
            <w:r w:rsidRPr="00D11376">
              <w:rPr>
                <w:rFonts w:ascii="Arial" w:hAnsi="Arial" w:cs="Arial"/>
                <w:sz w:val="22"/>
              </w:rPr>
              <w:t>Міжурядова група експертів з питань зміни клімату (англ. Intergovernmental Panel on Climate Change, IPCC)</w:t>
            </w:r>
          </w:p>
        </w:tc>
      </w:tr>
      <w:tr w:rsidR="00241CB3" w:rsidRPr="004C7C09" w14:paraId="1F53967A" w14:textId="77777777" w:rsidTr="008A2F4F">
        <w:trPr>
          <w:trHeight w:val="420"/>
          <w:jc w:val="right"/>
        </w:trPr>
        <w:tc>
          <w:tcPr>
            <w:tcW w:w="1701" w:type="dxa"/>
            <w:shd w:val="clear" w:color="auto" w:fill="auto"/>
          </w:tcPr>
          <w:p w14:paraId="10422947" w14:textId="77777777" w:rsidR="00241CB3" w:rsidRPr="00D11376" w:rsidRDefault="00241CB3" w:rsidP="00442626">
            <w:pPr>
              <w:rPr>
                <w:rFonts w:ascii="Arial" w:hAnsi="Arial" w:cs="Arial"/>
                <w:b/>
                <w:lang w:eastAsia="ru-RU"/>
              </w:rPr>
            </w:pPr>
            <w:r w:rsidRPr="00D11376">
              <w:rPr>
                <w:rFonts w:ascii="Arial" w:hAnsi="Arial" w:cs="Arial"/>
                <w:sz w:val="22"/>
              </w:rPr>
              <w:t>МЗВ</w:t>
            </w:r>
          </w:p>
        </w:tc>
        <w:tc>
          <w:tcPr>
            <w:tcW w:w="8046" w:type="dxa"/>
            <w:shd w:val="clear" w:color="auto" w:fill="auto"/>
          </w:tcPr>
          <w:p w14:paraId="55364DCD" w14:textId="77777777" w:rsidR="00241CB3" w:rsidRPr="00D11376" w:rsidRDefault="00241CB3" w:rsidP="00442626">
            <w:pPr>
              <w:rPr>
                <w:rFonts w:ascii="Arial" w:hAnsi="Arial" w:cs="Arial"/>
                <w:b/>
                <w:lang w:eastAsia="ru-RU"/>
              </w:rPr>
            </w:pPr>
            <w:r w:rsidRPr="00D11376">
              <w:rPr>
                <w:rFonts w:ascii="Arial" w:hAnsi="Arial" w:cs="Arial"/>
                <w:sz w:val="22"/>
              </w:rPr>
              <w:t>моніторинг, звітність та верифікація</w:t>
            </w:r>
          </w:p>
        </w:tc>
      </w:tr>
      <w:tr w:rsidR="00241CB3" w:rsidRPr="004C7C09" w14:paraId="36002260" w14:textId="77777777" w:rsidTr="008A2F4F">
        <w:trPr>
          <w:trHeight w:val="420"/>
          <w:jc w:val="right"/>
        </w:trPr>
        <w:tc>
          <w:tcPr>
            <w:tcW w:w="1701" w:type="dxa"/>
            <w:shd w:val="clear" w:color="auto" w:fill="auto"/>
          </w:tcPr>
          <w:p w14:paraId="64C09A76" w14:textId="77777777" w:rsidR="00241CB3" w:rsidRPr="00D11376" w:rsidRDefault="00241CB3" w:rsidP="00442626">
            <w:pPr>
              <w:spacing w:before="0"/>
              <w:rPr>
                <w:rFonts w:ascii="Arial" w:hAnsi="Arial" w:cs="Arial"/>
              </w:rPr>
            </w:pPr>
            <w:r w:rsidRPr="00D11376">
              <w:rPr>
                <w:rFonts w:ascii="Arial" w:hAnsi="Arial" w:cs="Arial"/>
                <w:sz w:val="22"/>
              </w:rPr>
              <w:t>Міндовкілля</w:t>
            </w:r>
          </w:p>
        </w:tc>
        <w:tc>
          <w:tcPr>
            <w:tcW w:w="8046" w:type="dxa"/>
            <w:shd w:val="clear" w:color="auto" w:fill="auto"/>
          </w:tcPr>
          <w:p w14:paraId="4BF2A065" w14:textId="77777777" w:rsidR="00241CB3" w:rsidRPr="00D11376" w:rsidRDefault="00241CB3" w:rsidP="00442626">
            <w:pPr>
              <w:spacing w:before="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241CB3" w:rsidRPr="004C7C09" w14:paraId="5FD07A12" w14:textId="77777777" w:rsidTr="008A2F4F">
        <w:trPr>
          <w:trHeight w:val="420"/>
          <w:jc w:val="right"/>
        </w:trPr>
        <w:tc>
          <w:tcPr>
            <w:tcW w:w="1701" w:type="dxa"/>
            <w:shd w:val="clear" w:color="auto" w:fill="auto"/>
          </w:tcPr>
          <w:p w14:paraId="3E3394FE" w14:textId="77777777" w:rsidR="00241CB3" w:rsidRPr="00D11376" w:rsidRDefault="00241CB3" w:rsidP="00442626">
            <w:pPr>
              <w:spacing w:before="0" w:after="0"/>
              <w:rPr>
                <w:rFonts w:ascii="Arial" w:hAnsi="Arial" w:cs="Arial"/>
              </w:rPr>
            </w:pPr>
            <w:r w:rsidRPr="00D11376">
              <w:rPr>
                <w:rFonts w:ascii="Arial" w:hAnsi="Arial" w:cs="Arial"/>
                <w:sz w:val="22"/>
              </w:rPr>
              <w:t>н/з</w:t>
            </w:r>
          </w:p>
        </w:tc>
        <w:tc>
          <w:tcPr>
            <w:tcW w:w="8046" w:type="dxa"/>
            <w:shd w:val="clear" w:color="auto" w:fill="auto"/>
          </w:tcPr>
          <w:p w14:paraId="5BE79F20" w14:textId="77777777" w:rsidR="00241CB3" w:rsidRPr="00D11376" w:rsidRDefault="00241CB3" w:rsidP="00442626">
            <w:pPr>
              <w:spacing w:before="0" w:after="0"/>
              <w:rPr>
                <w:rFonts w:ascii="Arial" w:hAnsi="Arial" w:cs="Arial"/>
              </w:rPr>
            </w:pPr>
            <w:r w:rsidRPr="00D11376">
              <w:rPr>
                <w:rFonts w:ascii="Arial" w:hAnsi="Arial" w:cs="Arial"/>
                <w:sz w:val="22"/>
              </w:rPr>
              <w:t>не застосовується</w:t>
            </w:r>
          </w:p>
        </w:tc>
      </w:tr>
      <w:tr w:rsidR="00241CB3" w:rsidRPr="004C7C09" w14:paraId="3BFEDD93" w14:textId="77777777" w:rsidTr="008A2F4F">
        <w:trPr>
          <w:trHeight w:val="420"/>
          <w:jc w:val="right"/>
        </w:trPr>
        <w:tc>
          <w:tcPr>
            <w:tcW w:w="1701" w:type="dxa"/>
            <w:shd w:val="clear" w:color="auto" w:fill="auto"/>
          </w:tcPr>
          <w:p w14:paraId="5BE7F082" w14:textId="77777777" w:rsidR="00241CB3" w:rsidRPr="00D11376" w:rsidRDefault="00241CB3" w:rsidP="00442626">
            <w:pPr>
              <w:spacing w:before="0" w:after="0"/>
              <w:rPr>
                <w:rFonts w:ascii="Arial" w:hAnsi="Arial" w:cs="Arial"/>
              </w:rPr>
            </w:pPr>
            <w:r w:rsidRPr="00D11376">
              <w:rPr>
                <w:rFonts w:ascii="Arial" w:hAnsi="Arial" w:cs="Arial"/>
                <w:sz w:val="22"/>
              </w:rPr>
              <w:t>НТЗ</w:t>
            </w:r>
          </w:p>
        </w:tc>
        <w:tc>
          <w:tcPr>
            <w:tcW w:w="8046" w:type="dxa"/>
            <w:shd w:val="clear" w:color="auto" w:fill="auto"/>
          </w:tcPr>
          <w:p w14:paraId="6C02A19C" w14:textId="77777777" w:rsidR="00241CB3" w:rsidRPr="00D11376" w:rsidRDefault="00241CB3" w:rsidP="00442626">
            <w:pPr>
              <w:spacing w:before="0" w:after="0"/>
              <w:rPr>
                <w:rFonts w:ascii="Arial" w:hAnsi="Arial" w:cs="Arial"/>
              </w:rPr>
            </w:pPr>
            <w:r w:rsidRPr="00D11376">
              <w:rPr>
                <w:rFonts w:ascii="Arial" w:hAnsi="Arial" w:cs="Arial"/>
                <w:sz w:val="22"/>
              </w:rPr>
              <w:t>нижча теплотворна здатність</w:t>
            </w:r>
          </w:p>
        </w:tc>
      </w:tr>
      <w:tr w:rsidR="00241CB3" w:rsidRPr="004C7C09" w14:paraId="6033BA0E" w14:textId="77777777" w:rsidTr="008A2F4F">
        <w:trPr>
          <w:trHeight w:val="420"/>
          <w:jc w:val="right"/>
        </w:trPr>
        <w:tc>
          <w:tcPr>
            <w:tcW w:w="1701" w:type="dxa"/>
            <w:shd w:val="clear" w:color="auto" w:fill="auto"/>
          </w:tcPr>
          <w:p w14:paraId="3B872CA4" w14:textId="77777777" w:rsidR="00241CB3" w:rsidRPr="00D11376" w:rsidRDefault="00241CB3" w:rsidP="00442626">
            <w:pPr>
              <w:spacing w:before="0" w:after="0"/>
              <w:rPr>
                <w:rFonts w:ascii="Arial" w:hAnsi="Arial" w:cs="Arial"/>
              </w:rPr>
            </w:pPr>
            <w:r w:rsidRPr="00D11376">
              <w:rPr>
                <w:rFonts w:ascii="Arial" w:hAnsi="Arial" w:cs="Arial"/>
                <w:sz w:val="22"/>
              </w:rPr>
              <w:t>П</w:t>
            </w:r>
          </w:p>
        </w:tc>
        <w:tc>
          <w:tcPr>
            <w:tcW w:w="8046" w:type="dxa"/>
            <w:shd w:val="clear" w:color="auto" w:fill="auto"/>
          </w:tcPr>
          <w:p w14:paraId="4BC85A0E" w14:textId="77777777" w:rsidR="00241CB3" w:rsidRPr="00D11376" w:rsidRDefault="00241CB3" w:rsidP="00442626">
            <w:pPr>
              <w:spacing w:before="0" w:after="0"/>
              <w:rPr>
                <w:rFonts w:ascii="Arial" w:hAnsi="Arial" w:cs="Arial"/>
              </w:rPr>
            </w:pPr>
            <w:r w:rsidRPr="00D11376">
              <w:rPr>
                <w:rFonts w:ascii="Arial" w:hAnsi="Arial" w:cs="Arial"/>
                <w:sz w:val="22"/>
              </w:rPr>
              <w:t>матеріальний потік</w:t>
            </w:r>
          </w:p>
        </w:tc>
      </w:tr>
      <w:tr w:rsidR="00241CB3" w:rsidRPr="004C7C09" w14:paraId="3D6FF569" w14:textId="77777777" w:rsidTr="008A2F4F">
        <w:trPr>
          <w:trHeight w:val="420"/>
          <w:jc w:val="right"/>
        </w:trPr>
        <w:tc>
          <w:tcPr>
            <w:tcW w:w="1701" w:type="dxa"/>
            <w:shd w:val="clear" w:color="auto" w:fill="auto"/>
          </w:tcPr>
          <w:p w14:paraId="3B75854D" w14:textId="77777777" w:rsidR="00241CB3" w:rsidRPr="00D11376" w:rsidRDefault="00241CB3" w:rsidP="00442626">
            <w:pPr>
              <w:rPr>
                <w:rFonts w:ascii="Arial" w:hAnsi="Arial" w:cs="Arial"/>
                <w:b/>
                <w:lang w:eastAsia="ru-RU"/>
              </w:rPr>
            </w:pPr>
            <w:r w:rsidRPr="00D11376">
              <w:rPr>
                <w:rFonts w:ascii="Arial" w:hAnsi="Arial" w:cs="Arial"/>
                <w:sz w:val="22"/>
              </w:rPr>
              <w:t>ПГ</w:t>
            </w:r>
          </w:p>
        </w:tc>
        <w:tc>
          <w:tcPr>
            <w:tcW w:w="8046" w:type="dxa"/>
            <w:shd w:val="clear" w:color="auto" w:fill="auto"/>
          </w:tcPr>
          <w:p w14:paraId="2687A920" w14:textId="77777777" w:rsidR="00241CB3" w:rsidRPr="00D11376" w:rsidRDefault="00241CB3" w:rsidP="00442626">
            <w:pPr>
              <w:rPr>
                <w:rFonts w:ascii="Arial" w:hAnsi="Arial" w:cs="Arial"/>
                <w:b/>
                <w:lang w:eastAsia="ru-RU"/>
              </w:rPr>
            </w:pPr>
            <w:r w:rsidRPr="00D11376">
              <w:rPr>
                <w:rFonts w:ascii="Arial" w:hAnsi="Arial" w:cs="Arial"/>
                <w:sz w:val="22"/>
              </w:rPr>
              <w:t>парникові гази</w:t>
            </w:r>
          </w:p>
        </w:tc>
      </w:tr>
      <w:tr w:rsidR="00241CB3" w:rsidRPr="004C7C09" w14:paraId="26DB5EF3" w14:textId="77777777" w:rsidTr="008A2F4F">
        <w:trPr>
          <w:trHeight w:val="420"/>
          <w:jc w:val="right"/>
        </w:trPr>
        <w:tc>
          <w:tcPr>
            <w:tcW w:w="1701" w:type="dxa"/>
            <w:shd w:val="clear" w:color="auto" w:fill="auto"/>
          </w:tcPr>
          <w:p w14:paraId="0B268D3F" w14:textId="77777777" w:rsidR="00241CB3" w:rsidRPr="00D11376" w:rsidRDefault="00241CB3" w:rsidP="00442626">
            <w:pPr>
              <w:rPr>
                <w:rFonts w:ascii="Arial" w:hAnsi="Arial" w:cs="Arial"/>
                <w:b/>
                <w:lang w:eastAsia="ru-RU"/>
              </w:rPr>
            </w:pPr>
            <w:r w:rsidRPr="00D11376">
              <w:rPr>
                <w:rFonts w:ascii="Arial" w:hAnsi="Arial" w:cs="Arial"/>
                <w:sz w:val="22"/>
              </w:rPr>
              <w:t>ПМ</w:t>
            </w:r>
          </w:p>
        </w:tc>
        <w:tc>
          <w:tcPr>
            <w:tcW w:w="8046" w:type="dxa"/>
            <w:shd w:val="clear" w:color="auto" w:fill="auto"/>
          </w:tcPr>
          <w:p w14:paraId="61056408" w14:textId="77777777" w:rsidR="00241CB3" w:rsidRPr="00D11376" w:rsidRDefault="00241CB3" w:rsidP="00442626">
            <w:pPr>
              <w:rPr>
                <w:rFonts w:ascii="Arial" w:hAnsi="Arial" w:cs="Arial"/>
                <w:b/>
                <w:lang w:eastAsia="ru-RU"/>
              </w:rPr>
            </w:pPr>
            <w:r w:rsidRPr="00D11376">
              <w:rPr>
                <w:rFonts w:ascii="Arial" w:hAnsi="Arial" w:cs="Arial"/>
                <w:sz w:val="22"/>
              </w:rPr>
              <w:t>план моніторингу</w:t>
            </w:r>
          </w:p>
        </w:tc>
      </w:tr>
      <w:tr w:rsidR="00241CB3" w:rsidRPr="004C7C09" w14:paraId="5E50D276" w14:textId="77777777" w:rsidTr="008A2F4F">
        <w:trPr>
          <w:trHeight w:val="420"/>
          <w:jc w:val="right"/>
        </w:trPr>
        <w:tc>
          <w:tcPr>
            <w:tcW w:w="1701" w:type="dxa"/>
            <w:shd w:val="clear" w:color="auto" w:fill="auto"/>
          </w:tcPr>
          <w:p w14:paraId="48D6542A" w14:textId="77777777" w:rsidR="00241CB3" w:rsidRPr="00D11376" w:rsidRDefault="00241CB3" w:rsidP="00442626">
            <w:pPr>
              <w:rPr>
                <w:rFonts w:ascii="Arial" w:hAnsi="Arial" w:cs="Arial"/>
                <w:b/>
                <w:lang w:eastAsia="ru-RU"/>
              </w:rPr>
            </w:pPr>
            <w:r w:rsidRPr="00D11376">
              <w:rPr>
                <w:rFonts w:ascii="Arial" w:hAnsi="Arial" w:cs="Arial"/>
                <w:sz w:val="22"/>
              </w:rPr>
              <w:t>ПМЗ</w:t>
            </w:r>
          </w:p>
        </w:tc>
        <w:tc>
          <w:tcPr>
            <w:tcW w:w="8046" w:type="dxa"/>
            <w:shd w:val="clear" w:color="auto" w:fill="auto"/>
          </w:tcPr>
          <w:p w14:paraId="61679876" w14:textId="77777777" w:rsidR="00241CB3" w:rsidRPr="00D11376" w:rsidRDefault="00241CB3" w:rsidP="00442626">
            <w:pPr>
              <w:rPr>
                <w:rFonts w:ascii="Arial" w:hAnsi="Arial" w:cs="Arial"/>
                <w:b/>
                <w:lang w:eastAsia="ru-RU"/>
              </w:rPr>
            </w:pPr>
            <w:r w:rsidRPr="00004D11">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241CB3" w:rsidRPr="004C7C09" w14:paraId="2323A731" w14:textId="77777777" w:rsidTr="008A2F4F">
        <w:trPr>
          <w:trHeight w:val="420"/>
          <w:jc w:val="right"/>
        </w:trPr>
        <w:tc>
          <w:tcPr>
            <w:tcW w:w="1701" w:type="dxa"/>
            <w:shd w:val="clear" w:color="auto" w:fill="auto"/>
          </w:tcPr>
          <w:p w14:paraId="5DA6F2C6" w14:textId="77777777" w:rsidR="00241CB3" w:rsidRPr="00D11376" w:rsidRDefault="00241CB3" w:rsidP="00442626">
            <w:pPr>
              <w:spacing w:before="0" w:after="0"/>
              <w:rPr>
                <w:rFonts w:ascii="Arial" w:hAnsi="Arial" w:cs="Arial"/>
              </w:rPr>
            </w:pPr>
            <w:r w:rsidRPr="00D11376">
              <w:rPr>
                <w:rFonts w:ascii="Arial" w:hAnsi="Arial" w:cs="Arial"/>
                <w:sz w:val="22"/>
              </w:rPr>
              <w:t>ТВ</w:t>
            </w:r>
          </w:p>
        </w:tc>
        <w:tc>
          <w:tcPr>
            <w:tcW w:w="8046" w:type="dxa"/>
            <w:shd w:val="clear" w:color="auto" w:fill="auto"/>
          </w:tcPr>
          <w:p w14:paraId="68BC8412" w14:textId="77777777" w:rsidR="00241CB3" w:rsidRPr="00D11376" w:rsidRDefault="00241CB3" w:rsidP="00442626">
            <w:pPr>
              <w:spacing w:before="0" w:after="0"/>
              <w:rPr>
                <w:rFonts w:ascii="Arial" w:hAnsi="Arial" w:cs="Arial"/>
              </w:rPr>
            </w:pPr>
            <w:r w:rsidRPr="00D11376">
              <w:rPr>
                <w:rFonts w:ascii="Arial" w:hAnsi="Arial" w:cs="Arial"/>
                <w:sz w:val="22"/>
              </w:rPr>
              <w:t>точка викидів</w:t>
            </w:r>
          </w:p>
        </w:tc>
      </w:tr>
      <w:tr w:rsidR="00241CB3" w:rsidRPr="004C7C09" w14:paraId="4A87CE87" w14:textId="77777777" w:rsidTr="008A2F4F">
        <w:trPr>
          <w:trHeight w:val="420"/>
          <w:jc w:val="right"/>
        </w:trPr>
        <w:tc>
          <w:tcPr>
            <w:tcW w:w="1701" w:type="dxa"/>
            <w:shd w:val="clear" w:color="auto" w:fill="auto"/>
          </w:tcPr>
          <w:p w14:paraId="29D1D7EC" w14:textId="77777777" w:rsidR="00241CB3" w:rsidRPr="00D11376" w:rsidRDefault="00241CB3" w:rsidP="00442626">
            <w:pPr>
              <w:spacing w:before="0" w:after="0"/>
              <w:rPr>
                <w:rFonts w:ascii="Arial" w:hAnsi="Arial" w:cs="Arial"/>
              </w:rPr>
            </w:pPr>
            <w:r w:rsidRPr="00D11376">
              <w:rPr>
                <w:rFonts w:ascii="Arial" w:hAnsi="Arial" w:cs="Arial"/>
                <w:sz w:val="22"/>
              </w:rPr>
              <w:t>ТВим</w:t>
            </w:r>
          </w:p>
        </w:tc>
        <w:tc>
          <w:tcPr>
            <w:tcW w:w="8046" w:type="dxa"/>
            <w:shd w:val="clear" w:color="auto" w:fill="auto"/>
          </w:tcPr>
          <w:p w14:paraId="72553965" w14:textId="77777777" w:rsidR="00241CB3" w:rsidRPr="00D11376" w:rsidRDefault="00241CB3" w:rsidP="00442626">
            <w:pPr>
              <w:spacing w:before="0" w:after="0"/>
              <w:rPr>
                <w:rFonts w:ascii="Arial" w:hAnsi="Arial" w:cs="Arial"/>
              </w:rPr>
            </w:pPr>
            <w:r w:rsidRPr="00D11376">
              <w:rPr>
                <w:rFonts w:ascii="Arial" w:hAnsi="Arial" w:cs="Arial"/>
                <w:sz w:val="22"/>
              </w:rPr>
              <w:t>точка вимірювань</w:t>
            </w:r>
          </w:p>
        </w:tc>
      </w:tr>
    </w:tbl>
    <w:p w14:paraId="570AEE2E" w14:textId="0CF3F53E" w:rsidR="003B6370" w:rsidRPr="004C7C09" w:rsidRDefault="003669E0" w:rsidP="007B02DE">
      <w:pPr>
        <w:pStyle w:val="22"/>
        <w:rPr>
          <w:lang w:eastAsia="ru-RU"/>
        </w:rPr>
      </w:pPr>
      <w:bookmarkStart w:id="27" w:name="_Toc532296186"/>
      <w:r>
        <w:rPr>
          <w:lang w:eastAsia="ru-RU"/>
        </w:rPr>
        <w:lastRenderedPageBreak/>
        <w:t>3</w:t>
      </w:r>
      <w:r w:rsidR="002E0895" w:rsidRPr="004C7C09">
        <w:rPr>
          <w:lang w:eastAsia="ru-RU"/>
        </w:rPr>
        <w:t>.</w:t>
      </w:r>
      <w:r w:rsidR="003B6370" w:rsidRPr="004C7C09">
        <w:rPr>
          <w:lang w:eastAsia="ru-RU"/>
        </w:rPr>
        <w:t xml:space="preserve"> Додаткова інформація</w:t>
      </w:r>
      <w:bookmarkEnd w:id="27"/>
      <w:r w:rsidR="00402D45" w:rsidRPr="004C7C09">
        <w:rPr>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4C7C09" w14:paraId="52482AEF"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59602C15" w14:textId="77777777" w:rsidR="003B6370" w:rsidRPr="004C7C09" w:rsidRDefault="003B6370" w:rsidP="002772BA">
            <w:pPr>
              <w:spacing w:before="0" w:after="0"/>
              <w:jc w:val="center"/>
              <w:rPr>
                <w:rFonts w:eastAsia="Times New Roman"/>
                <w:bCs/>
                <w:i/>
                <w:szCs w:val="16"/>
                <w:lang w:eastAsia="ru-RU"/>
              </w:rPr>
            </w:pPr>
            <w:r w:rsidRPr="004C7C09">
              <w:rPr>
                <w:rFonts w:eastAsia="Times New Roman"/>
                <w:bCs/>
                <w:i/>
                <w:sz w:val="22"/>
                <w:szCs w:val="16"/>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59880582" w14:textId="77777777" w:rsidR="003B6370" w:rsidRPr="004C7C09" w:rsidRDefault="003B6370" w:rsidP="004E42D3">
            <w:pPr>
              <w:spacing w:before="0" w:after="0"/>
              <w:jc w:val="center"/>
              <w:rPr>
                <w:rFonts w:eastAsia="Times New Roman"/>
                <w:bCs/>
                <w:i/>
                <w:szCs w:val="16"/>
                <w:lang w:eastAsia="ru-RU"/>
              </w:rPr>
            </w:pPr>
            <w:r w:rsidRPr="004C7C09">
              <w:rPr>
                <w:rFonts w:eastAsia="Times New Roman"/>
                <w:bCs/>
                <w:i/>
                <w:sz w:val="22"/>
                <w:szCs w:val="16"/>
                <w:lang w:eastAsia="ru-RU"/>
              </w:rPr>
              <w:t>Опис документ</w:t>
            </w:r>
            <w:r w:rsidR="004E42D3" w:rsidRPr="004C7C09">
              <w:rPr>
                <w:rFonts w:eastAsia="Times New Roman"/>
                <w:bCs/>
                <w:i/>
                <w:sz w:val="22"/>
                <w:szCs w:val="16"/>
                <w:lang w:eastAsia="ru-RU"/>
              </w:rPr>
              <w:t>а</w:t>
            </w:r>
          </w:p>
        </w:tc>
      </w:tr>
      <w:tr w:rsidR="00241CB3" w:rsidRPr="004C7C09" w14:paraId="51B69F1C"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5A40371" w14:textId="1B0E2086" w:rsidR="00241CB3" w:rsidRPr="00AF64D6" w:rsidRDefault="00241CB3" w:rsidP="00442626">
            <w:pPr>
              <w:spacing w:before="0" w:after="0"/>
              <w:rPr>
                <w:rFonts w:ascii="Arial" w:hAnsi="Arial" w:cs="Arial"/>
                <w:sz w:val="20"/>
              </w:rPr>
            </w:pPr>
            <w:r w:rsidRPr="00AF64D6">
              <w:rPr>
                <w:rFonts w:ascii="Arial" w:hAnsi="Arial" w:cs="Arial"/>
                <w:sz w:val="20"/>
              </w:rPr>
              <w:t>Модель розрахунку викидів ПГ</w:t>
            </w:r>
            <w:r w:rsidRPr="00AF64D6">
              <w:rPr>
                <w:rFonts w:ascii="Arial" w:hAnsi="Arial" w:cs="Arial"/>
                <w:sz w:val="20"/>
                <w:lang w:val="ru-RU"/>
              </w:rPr>
              <w:t>_</w:t>
            </w:r>
            <w:r w:rsidR="00F8310F">
              <w:rPr>
                <w:rFonts w:ascii="Arial" w:hAnsi="Arial" w:cs="Arial"/>
                <w:sz w:val="20"/>
                <w:lang w:val="ru-RU"/>
              </w:rPr>
              <w:t>НЦО</w:t>
            </w:r>
            <w:r w:rsidRPr="00AF64D6">
              <w:rPr>
                <w:rFonts w:ascii="Arial" w:hAnsi="Arial" w:cs="Arial"/>
                <w:sz w:val="20"/>
                <w:lang w:val="ru-RU"/>
              </w:rPr>
              <w:t xml:space="preserve"> </w:t>
            </w:r>
            <w:r w:rsidRPr="00AF64D6">
              <w:rPr>
                <w:rFonts w:ascii="Arial" w:hAnsi="Arial" w:cs="Arial"/>
                <w:sz w:val="20"/>
              </w:rPr>
              <w:t>-Сталь.xlsx</w:t>
            </w:r>
          </w:p>
        </w:tc>
        <w:tc>
          <w:tcPr>
            <w:tcW w:w="6075" w:type="dxa"/>
            <w:tcBorders>
              <w:top w:val="single" w:sz="4" w:space="0" w:color="auto"/>
              <w:left w:val="nil"/>
              <w:bottom w:val="single" w:sz="4" w:space="0" w:color="auto"/>
              <w:right w:val="single" w:sz="4" w:space="0" w:color="auto"/>
            </w:tcBorders>
            <w:shd w:val="clear" w:color="auto" w:fill="auto"/>
            <w:hideMark/>
          </w:tcPr>
          <w:p w14:paraId="7024E01D" w14:textId="77777777" w:rsidR="00241CB3" w:rsidRPr="00AF64D6" w:rsidRDefault="00241CB3" w:rsidP="00442626">
            <w:pPr>
              <w:spacing w:before="0" w:after="0"/>
              <w:rPr>
                <w:rFonts w:ascii="Arial" w:hAnsi="Arial" w:cs="Arial"/>
                <w:sz w:val="20"/>
              </w:rPr>
            </w:pPr>
            <w:r w:rsidRPr="00AF64D6">
              <w:rPr>
                <w:rFonts w:ascii="Arial" w:hAnsi="Arial" w:cs="Arial"/>
                <w:sz w:val="20"/>
              </w:rPr>
              <w:t> Розрахунок викидів ПГ за звітній період</w:t>
            </w:r>
          </w:p>
        </w:tc>
      </w:tr>
      <w:tr w:rsidR="00241CB3" w:rsidRPr="004C7C09" w14:paraId="552CC3D6"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6602E8A2" w14:textId="77777777" w:rsidR="00241CB3" w:rsidRPr="004C7C09" w:rsidRDefault="00241CB3"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hideMark/>
          </w:tcPr>
          <w:p w14:paraId="18A38B89" w14:textId="77777777" w:rsidR="00241CB3" w:rsidRPr="004C7C09" w:rsidRDefault="00241CB3" w:rsidP="009A08EC">
            <w:pPr>
              <w:spacing w:before="0" w:after="0"/>
            </w:pPr>
          </w:p>
        </w:tc>
      </w:tr>
      <w:tr w:rsidR="00241CB3" w:rsidRPr="004C7C09" w14:paraId="0DA330CA"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3161C402" w14:textId="77777777" w:rsidR="00241CB3" w:rsidRPr="004C7C09" w:rsidRDefault="00241CB3"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0EA93D59" w14:textId="77777777" w:rsidR="00241CB3" w:rsidRPr="004C7C09" w:rsidRDefault="00241CB3" w:rsidP="009A08EC">
            <w:pPr>
              <w:spacing w:before="0" w:after="0"/>
            </w:pPr>
          </w:p>
        </w:tc>
      </w:tr>
      <w:tr w:rsidR="00241CB3" w:rsidRPr="004C7C09" w14:paraId="559F7C2B"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4893645D" w14:textId="77777777" w:rsidR="00241CB3" w:rsidRPr="004C7C09" w:rsidRDefault="00241CB3"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597E195A" w14:textId="77777777" w:rsidR="00241CB3" w:rsidRPr="004C7C09" w:rsidRDefault="00241CB3" w:rsidP="009A08EC">
            <w:pPr>
              <w:spacing w:before="0" w:after="0"/>
            </w:pPr>
          </w:p>
        </w:tc>
      </w:tr>
      <w:tr w:rsidR="00241CB3" w:rsidRPr="004C7C09" w14:paraId="7865EA49"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626B5BBB" w14:textId="77777777" w:rsidR="00241CB3" w:rsidRPr="004C7C09" w:rsidRDefault="00241CB3"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4BAAF42B" w14:textId="77777777" w:rsidR="00241CB3" w:rsidRPr="004C7C09" w:rsidRDefault="00241CB3" w:rsidP="009A08EC">
            <w:pPr>
              <w:spacing w:before="0" w:after="0"/>
            </w:pPr>
          </w:p>
        </w:tc>
      </w:tr>
      <w:tr w:rsidR="00241CB3" w:rsidRPr="004C7C09" w14:paraId="55F25AD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78D9FC76" w14:textId="77777777" w:rsidR="00241CB3" w:rsidRPr="004C7C09" w:rsidRDefault="00241CB3" w:rsidP="009A08EC">
            <w:pPr>
              <w:spacing w:before="0" w:after="0"/>
            </w:pPr>
          </w:p>
        </w:tc>
        <w:tc>
          <w:tcPr>
            <w:tcW w:w="6075" w:type="dxa"/>
            <w:tcBorders>
              <w:top w:val="single" w:sz="4" w:space="0" w:color="auto"/>
              <w:left w:val="nil"/>
              <w:bottom w:val="single" w:sz="4" w:space="0" w:color="auto"/>
              <w:right w:val="single" w:sz="4" w:space="0" w:color="auto"/>
            </w:tcBorders>
            <w:shd w:val="clear" w:color="auto" w:fill="auto"/>
          </w:tcPr>
          <w:p w14:paraId="5DB72424" w14:textId="77777777" w:rsidR="00241CB3" w:rsidRPr="004C7C09" w:rsidRDefault="00241CB3" w:rsidP="009A08EC">
            <w:pPr>
              <w:spacing w:before="0" w:after="0"/>
            </w:pPr>
          </w:p>
        </w:tc>
      </w:tr>
    </w:tbl>
    <w:p w14:paraId="4D948555" w14:textId="77777777" w:rsidR="009D6DFF" w:rsidRPr="004C7C09"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pPr>
    </w:p>
    <w:p w14:paraId="55CBFECB" w14:textId="77777777" w:rsidR="000A708A" w:rsidRPr="004C7C09"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 w:val="20"/>
          <w:szCs w:val="20"/>
          <w:lang w:eastAsia="ru-RU"/>
        </w:rPr>
        <w:sectPr w:rsidR="000A708A" w:rsidRPr="004C7C09" w:rsidSect="000A708A">
          <w:pgSz w:w="11906" w:h="16838" w:code="9"/>
          <w:pgMar w:top="851" w:right="851" w:bottom="851" w:left="1418" w:header="709" w:footer="709" w:gutter="0"/>
          <w:cols w:space="708"/>
          <w:titlePg/>
          <w:docGrid w:linePitch="360"/>
        </w:sectPr>
      </w:pPr>
    </w:p>
    <w:p w14:paraId="0DFAA7B0" w14:textId="77777777" w:rsidR="00ED0FF3" w:rsidRPr="004C7C09" w:rsidRDefault="00064AE7" w:rsidP="00C051FA">
      <w:pPr>
        <w:pStyle w:val="1"/>
        <w:ind w:left="851" w:hanging="284"/>
      </w:pPr>
      <w:bookmarkStart w:id="28" w:name="_Toc532296187"/>
      <w:r w:rsidRPr="004C7C09">
        <w:lastRenderedPageBreak/>
        <w:t xml:space="preserve">Підсумкова частина </w:t>
      </w:r>
      <w:r w:rsidR="003B6370" w:rsidRPr="004C7C09">
        <w:t>звіту</w:t>
      </w:r>
      <w:bookmarkEnd w:id="28"/>
      <w:r w:rsidR="003B6370" w:rsidRPr="004C7C09">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4C7C09" w14:paraId="428AA191" w14:textId="77777777" w:rsidTr="00B21EE1">
        <w:trPr>
          <w:trHeight w:val="360"/>
        </w:trPr>
        <w:tc>
          <w:tcPr>
            <w:tcW w:w="9723" w:type="dxa"/>
            <w:shd w:val="clear" w:color="000000" w:fill="FFFFFF"/>
            <w:noWrap/>
            <w:vAlign w:val="center"/>
          </w:tcPr>
          <w:p w14:paraId="63FFBAAA" w14:textId="77777777" w:rsidR="00B21EE1" w:rsidRPr="004C7C09" w:rsidRDefault="00B21EE1" w:rsidP="00B21EE1">
            <w:pPr>
              <w:spacing w:before="0" w:after="0"/>
              <w:jc w:val="right"/>
              <w:rPr>
                <w:rFonts w:eastAsia="Times New Roman"/>
                <w:sz w:val="20"/>
                <w:szCs w:val="20"/>
                <w:lang w:eastAsia="ru-RU"/>
              </w:rPr>
            </w:pPr>
            <w:r w:rsidRPr="004C7C09">
              <w:rPr>
                <w:rFonts w:eastAsia="Times New Roman"/>
                <w:b/>
                <w:bCs/>
                <w:szCs w:val="24"/>
                <w:lang w:eastAsia="ru-RU"/>
              </w:rPr>
              <w:t>Звітний період</w:t>
            </w:r>
          </w:p>
        </w:tc>
        <w:tc>
          <w:tcPr>
            <w:tcW w:w="3038" w:type="dxa"/>
            <w:shd w:val="clear" w:color="auto" w:fill="auto"/>
            <w:noWrap/>
            <w:vAlign w:val="center"/>
          </w:tcPr>
          <w:p w14:paraId="64A900A5" w14:textId="4E04FF70" w:rsidR="00B21EE1" w:rsidRPr="004C7C09" w:rsidRDefault="0016563C" w:rsidP="00ED5730">
            <w:pPr>
              <w:spacing w:before="0" w:after="0"/>
              <w:jc w:val="center"/>
              <w:rPr>
                <w:rFonts w:eastAsia="Times New Roman"/>
                <w:b/>
                <w:bCs/>
                <w:sz w:val="28"/>
                <w:szCs w:val="28"/>
                <w:lang w:eastAsia="ru-RU"/>
              </w:rPr>
            </w:pPr>
            <w:r>
              <w:rPr>
                <w:rFonts w:ascii="Arial" w:eastAsia="Times New Roman" w:hAnsi="Arial" w:cs="Arial"/>
                <w:b/>
                <w:bCs/>
                <w:sz w:val="22"/>
                <w:szCs w:val="28"/>
                <w:lang w:val="ru-RU" w:eastAsia="ru-RU"/>
              </w:rPr>
              <w:t>01.01.2021-31.12.2021</w:t>
            </w:r>
          </w:p>
        </w:tc>
      </w:tr>
    </w:tbl>
    <w:p w14:paraId="5B651988" w14:textId="77777777" w:rsidR="00ED0FF3" w:rsidRPr="004C7C09"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p>
    <w:tbl>
      <w:tblPr>
        <w:tblW w:w="14742" w:type="dxa"/>
        <w:tblInd w:w="108" w:type="dxa"/>
        <w:tblLook w:val="04A0" w:firstRow="1" w:lastRow="0" w:firstColumn="1" w:lastColumn="0" w:noHBand="0" w:noVBand="1"/>
      </w:tblPr>
      <w:tblGrid>
        <w:gridCol w:w="5954"/>
        <w:gridCol w:w="8788"/>
      </w:tblGrid>
      <w:tr w:rsidR="0016563C" w:rsidRPr="004C7C09" w14:paraId="158738E1" w14:textId="77777777" w:rsidTr="0016563C">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64C20718" w14:textId="2B541CC7" w:rsidR="0016563C" w:rsidRPr="004C7C09" w:rsidRDefault="0016563C" w:rsidP="0016563C">
            <w:pPr>
              <w:spacing w:before="0" w:after="0"/>
              <w:rPr>
                <w:rFonts w:eastAsia="Times New Roman"/>
                <w:bCs/>
                <w:szCs w:val="20"/>
                <w:lang w:eastAsia="ru-RU"/>
              </w:rPr>
            </w:pPr>
            <w:r w:rsidRPr="00C24F89">
              <w:rPr>
                <w:color w:val="000000"/>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730803D0" w14:textId="7BACA546" w:rsidR="0016563C" w:rsidRPr="00AF64D6" w:rsidRDefault="003B43E7" w:rsidP="0016563C">
            <w:pPr>
              <w:spacing w:before="0" w:after="0"/>
              <w:rPr>
                <w:szCs w:val="24"/>
                <w:lang w:eastAsia="ru-RU"/>
              </w:rPr>
            </w:pPr>
            <w:r>
              <w:rPr>
                <w:rFonts w:eastAsia="Times New Roman"/>
                <w:bCs/>
                <w:iCs/>
                <w:sz w:val="22"/>
                <w:highlight w:val="cyan"/>
                <w:lang w:eastAsia="ru-RU"/>
              </w:rPr>
              <w:t>БУ «НЦО»</w:t>
            </w:r>
          </w:p>
        </w:tc>
      </w:tr>
      <w:tr w:rsidR="0016563C" w:rsidRPr="004C7C09" w14:paraId="6073B8B4" w14:textId="77777777" w:rsidTr="0016563C">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7A5E3102" w14:textId="54E0CF37" w:rsidR="0016563C" w:rsidRPr="004C7C09" w:rsidRDefault="0016563C" w:rsidP="0016563C">
            <w:pPr>
              <w:spacing w:before="0" w:after="0"/>
              <w:rPr>
                <w:rFonts w:eastAsia="Times New Roman"/>
                <w:bCs/>
                <w:szCs w:val="20"/>
                <w:lang w:eastAsia="ru-RU"/>
              </w:rPr>
            </w:pPr>
            <w:r w:rsidRPr="00C24F89">
              <w:rPr>
                <w:color w:val="000000"/>
                <w:lang w:eastAsia="uk-UA"/>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tcPr>
          <w:p w14:paraId="6142F311" w14:textId="7C549EF9" w:rsidR="0016563C" w:rsidRPr="00AF64D6" w:rsidRDefault="003B43E7" w:rsidP="0016563C">
            <w:pPr>
              <w:spacing w:before="0" w:after="0"/>
              <w:rPr>
                <w:rFonts w:eastAsia="Times New Roman"/>
                <w:sz w:val="20"/>
                <w:szCs w:val="20"/>
                <w:lang w:eastAsia="ru-RU"/>
              </w:rPr>
            </w:pPr>
            <w:r>
              <w:rPr>
                <w:rFonts w:eastAsia="Times New Roman"/>
                <w:bCs/>
                <w:iCs/>
                <w:sz w:val="22"/>
                <w:highlight w:val="cyan"/>
                <w:lang w:eastAsia="ru-RU"/>
              </w:rPr>
              <w:t>БУ «НЦО»</w:t>
            </w:r>
          </w:p>
        </w:tc>
      </w:tr>
      <w:tr w:rsidR="0016563C" w:rsidRPr="004C7C09" w14:paraId="64679C4F" w14:textId="77777777" w:rsidTr="0016563C">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1443B597" w14:textId="4F7A516A" w:rsidR="0016563C" w:rsidRPr="004C7C09" w:rsidRDefault="0016563C" w:rsidP="0016563C">
            <w:pPr>
              <w:spacing w:before="0" w:after="0"/>
              <w:rPr>
                <w:rFonts w:eastAsia="Times New Roman"/>
                <w:bCs/>
                <w:szCs w:val="20"/>
                <w:lang w:eastAsia="ru-RU"/>
              </w:rPr>
            </w:pPr>
            <w:r w:rsidRPr="00C24F89">
              <w:rPr>
                <w:color w:val="000000"/>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single" w:sz="4" w:space="0" w:color="auto"/>
            </w:tcBorders>
            <w:shd w:val="clear" w:color="auto" w:fill="auto"/>
            <w:noWrap/>
            <w:hideMark/>
          </w:tcPr>
          <w:p w14:paraId="5447DFF5" w14:textId="6C47B4C8" w:rsidR="0016563C" w:rsidRPr="0089507C" w:rsidRDefault="003B43E7" w:rsidP="0016563C">
            <w:pPr>
              <w:spacing w:before="0" w:after="0"/>
              <w:rPr>
                <w:rFonts w:ascii="Arial" w:eastAsia="Times New Roman" w:hAnsi="Arial" w:cs="Arial"/>
                <w:b/>
                <w:bCs/>
                <w:lang w:eastAsia="ru-RU"/>
              </w:rPr>
            </w:pPr>
            <w:r>
              <w:rPr>
                <w:highlight w:val="cyan"/>
                <w:lang w:val="en-US" w:eastAsia="uk-UA"/>
              </w:rPr>
              <w:t>000.00</w:t>
            </w:r>
            <w:r>
              <w:rPr>
                <w:highlight w:val="cyan"/>
                <w:lang w:eastAsia="uk-UA"/>
              </w:rPr>
              <w:t>1</w:t>
            </w:r>
          </w:p>
        </w:tc>
      </w:tr>
    </w:tbl>
    <w:p w14:paraId="75E46886" w14:textId="77777777" w:rsidR="00ED0FF3" w:rsidRPr="004C7C09"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20"/>
          <w:szCs w:val="20"/>
          <w:lang w:eastAsia="ru-RU"/>
        </w:rPr>
      </w:pPr>
      <w:r w:rsidRPr="004C7C09">
        <w:rPr>
          <w:rFonts w:eastAsia="Times New Roman"/>
          <w:sz w:val="20"/>
          <w:szCs w:val="20"/>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4C7C09" w14:paraId="403BF92C"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D71D" w14:textId="77777777" w:rsidR="00363873" w:rsidRPr="004C7C09" w:rsidRDefault="00363873" w:rsidP="002068C9">
            <w:pPr>
              <w:spacing w:before="0" w:after="0"/>
              <w:jc w:val="center"/>
              <w:rPr>
                <w:rFonts w:eastAsia="Times New Roman"/>
                <w:i/>
                <w:szCs w:val="20"/>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76B45E2" w14:textId="77777777" w:rsidR="00363873" w:rsidRPr="004C7C09" w:rsidRDefault="00B22FA4" w:rsidP="002068C9">
            <w:pPr>
              <w:spacing w:before="0" w:after="0"/>
              <w:jc w:val="center"/>
              <w:rPr>
                <w:rFonts w:eastAsia="Times New Roman"/>
                <w:bCs/>
                <w:i/>
                <w:szCs w:val="20"/>
                <w:lang w:eastAsia="ru-RU"/>
              </w:rPr>
            </w:pPr>
            <w:r w:rsidRPr="004C7C09">
              <w:rPr>
                <w:rFonts w:eastAsia="Times New Roman"/>
                <w:bCs/>
                <w:i/>
                <w:sz w:val="22"/>
                <w:szCs w:val="20"/>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5964BA7A" w14:textId="77777777" w:rsidR="00363873" w:rsidRPr="004C7C09" w:rsidRDefault="00363873" w:rsidP="00B2451F">
            <w:pPr>
              <w:spacing w:before="0" w:after="0"/>
              <w:jc w:val="center"/>
              <w:rPr>
                <w:rFonts w:eastAsia="Times New Roman"/>
                <w:bCs/>
                <w:i/>
                <w:szCs w:val="20"/>
                <w:lang w:eastAsia="ru-RU"/>
              </w:rPr>
            </w:pPr>
            <w:r w:rsidRPr="004C7C09">
              <w:rPr>
                <w:rFonts w:eastAsia="Times New Roman"/>
                <w:bCs/>
                <w:i/>
                <w:sz w:val="22"/>
                <w:szCs w:val="20"/>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0852D030" w14:textId="77777777" w:rsidR="00363873" w:rsidRPr="004C7C09" w:rsidRDefault="00363873" w:rsidP="002068C9">
            <w:pPr>
              <w:spacing w:before="0" w:after="0"/>
              <w:jc w:val="center"/>
              <w:rPr>
                <w:rFonts w:eastAsia="Times New Roman"/>
                <w:bCs/>
                <w:i/>
                <w:szCs w:val="20"/>
                <w:lang w:eastAsia="ru-RU"/>
              </w:rPr>
            </w:pPr>
            <w:r w:rsidRPr="004C7C09">
              <w:rPr>
                <w:rFonts w:eastAsia="Times New Roman"/>
                <w:bCs/>
                <w:i/>
                <w:sz w:val="22"/>
                <w:szCs w:val="20"/>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96A32" w14:textId="77777777" w:rsidR="00363873" w:rsidRPr="004C7C09" w:rsidRDefault="00363873" w:rsidP="00DF7AE8">
            <w:pPr>
              <w:spacing w:before="0" w:after="0"/>
              <w:jc w:val="center"/>
              <w:rPr>
                <w:rFonts w:eastAsia="Times New Roman"/>
                <w:bCs/>
                <w:i/>
                <w:szCs w:val="20"/>
                <w:lang w:eastAsia="ru-RU"/>
              </w:rPr>
            </w:pPr>
            <w:r w:rsidRPr="004C7C09">
              <w:rPr>
                <w:rFonts w:eastAsia="Times New Roman"/>
                <w:bCs/>
                <w:i/>
                <w:sz w:val="22"/>
                <w:szCs w:val="20"/>
                <w:lang w:eastAsia="ru-RU"/>
              </w:rPr>
              <w:t>ПГ</w:t>
            </w:r>
          </w:p>
        </w:tc>
      </w:tr>
      <w:tr w:rsidR="00241CB3" w:rsidRPr="004C7C09" w14:paraId="6B6FA580" w14:textId="77777777" w:rsidTr="00C315FF">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7D2F44F" w14:textId="77777777" w:rsidR="00241CB3" w:rsidRPr="00AF64D6" w:rsidRDefault="00241CB3" w:rsidP="00442626">
            <w:pPr>
              <w:spacing w:before="60" w:after="0"/>
              <w:jc w:val="center"/>
              <w:rPr>
                <w:rFonts w:eastAsia="Times New Roman"/>
                <w:b/>
                <w:i/>
                <w:iCs/>
                <w:lang w:eastAsia="ru-RU"/>
              </w:rPr>
            </w:pPr>
            <w:r w:rsidRPr="00AF64D6">
              <w:rPr>
                <w:rFonts w:ascii="Arial" w:eastAsia="Times New Roman" w:hAnsi="Arial" w:cs="Arial"/>
                <w:b/>
                <w:i/>
                <w:iCs/>
                <w:sz w:val="22"/>
                <w:lang w:eastAsia="ru-RU"/>
              </w:rPr>
              <w:t>ВД1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52F3670B" w14:textId="77777777" w:rsidR="00241CB3" w:rsidRPr="00AF64D6" w:rsidRDefault="00241CB3" w:rsidP="00442626">
            <w:pPr>
              <w:pStyle w:val="Opercentr"/>
              <w:jc w:val="left"/>
              <w:rPr>
                <w:lang w:eastAsia="ru-RU"/>
              </w:rPr>
            </w:pPr>
            <w:r w:rsidRPr="00AF64D6">
              <w:rPr>
                <w:lang w:eastAsia="ru-RU"/>
              </w:rPr>
              <w:t>Виробництво чавуну та сталі</w:t>
            </w:r>
          </w:p>
        </w:tc>
        <w:tc>
          <w:tcPr>
            <w:tcW w:w="3537" w:type="dxa"/>
            <w:tcBorders>
              <w:top w:val="single" w:sz="4" w:space="0" w:color="auto"/>
              <w:left w:val="nil"/>
              <w:bottom w:val="single" w:sz="4" w:space="0" w:color="auto"/>
              <w:right w:val="single" w:sz="4" w:space="0" w:color="auto"/>
            </w:tcBorders>
            <w:shd w:val="clear" w:color="auto" w:fill="auto"/>
            <w:hideMark/>
          </w:tcPr>
          <w:p w14:paraId="5EC503DC" w14:textId="77777777" w:rsidR="00241CB3" w:rsidRPr="0089507C" w:rsidRDefault="00241CB3" w:rsidP="00442626">
            <w:pPr>
              <w:spacing w:before="60" w:after="0"/>
              <w:jc w:val="center"/>
              <w:rPr>
                <w:rFonts w:ascii="Arial" w:hAnsi="Arial" w:cs="Arial"/>
                <w:highlight w:val="cyan"/>
                <w:lang w:val="ru-RU"/>
              </w:rPr>
            </w:pPr>
            <w:r w:rsidRPr="0089507C">
              <w:rPr>
                <w:rFonts w:ascii="Arial" w:hAnsi="Arial" w:cs="Arial"/>
                <w:sz w:val="22"/>
                <w:highlight w:val="cyan"/>
                <w:lang w:val="ru-RU"/>
              </w:rPr>
              <w:t>___</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4731FA38" w14:textId="77777777" w:rsidR="00241CB3" w:rsidRPr="00AF64D6" w:rsidRDefault="00241CB3" w:rsidP="00442626">
            <w:pPr>
              <w:spacing w:before="60" w:after="0"/>
              <w:jc w:val="center"/>
              <w:rPr>
                <w:rFonts w:eastAsia="Times New Roman"/>
                <w:lang w:eastAsia="ru-RU"/>
              </w:rPr>
            </w:pPr>
            <w:r w:rsidRPr="00AF64D6">
              <w:rPr>
                <w:rFonts w:ascii="Arial" w:hAnsi="Arial" w:cs="Arial"/>
                <w:b/>
                <w:sz w:val="22"/>
                <w:lang w:eastAsia="ru-RU"/>
              </w:rPr>
              <w:t>т/добу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63591460" w14:textId="77777777" w:rsidR="00241CB3" w:rsidRPr="00AF64D6" w:rsidRDefault="00241CB3" w:rsidP="00442626">
            <w:pPr>
              <w:spacing w:before="60" w:after="0"/>
              <w:jc w:val="center"/>
              <w:rPr>
                <w:rFonts w:eastAsia="Times New Roman"/>
                <w:lang w:eastAsia="ru-RU"/>
              </w:rPr>
            </w:pPr>
            <w:r w:rsidRPr="00AF64D6">
              <w:rPr>
                <w:rFonts w:ascii="Arial" w:hAnsi="Arial" w:cs="Arial"/>
                <w:b/>
                <w:sz w:val="22"/>
              </w:rPr>
              <w:t>CO</w:t>
            </w:r>
            <w:r w:rsidRPr="00AF64D6">
              <w:rPr>
                <w:rFonts w:ascii="Arial" w:hAnsi="Arial" w:cs="Arial"/>
                <w:b/>
                <w:sz w:val="22"/>
                <w:vertAlign w:val="subscript"/>
              </w:rPr>
              <w:t>2</w:t>
            </w:r>
          </w:p>
        </w:tc>
      </w:tr>
      <w:tr w:rsidR="00241CB3" w:rsidRPr="004C7C09" w14:paraId="0CCBAD7A" w14:textId="77777777" w:rsidTr="00C315FF">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1EA8" w14:textId="77777777" w:rsidR="00241CB3" w:rsidRPr="00AF64D6" w:rsidRDefault="00241CB3" w:rsidP="00442626">
            <w:pPr>
              <w:spacing w:before="60" w:after="0"/>
              <w:jc w:val="center"/>
              <w:rPr>
                <w:rFonts w:ascii="Arial" w:eastAsia="Times New Roman" w:hAnsi="Arial" w:cs="Arial"/>
                <w:i/>
                <w:lang w:eastAsia="ru-RU"/>
              </w:rPr>
            </w:pPr>
            <w:r w:rsidRPr="00AF64D6">
              <w:rPr>
                <w:rFonts w:ascii="Arial" w:eastAsia="Times New Roman" w:hAnsi="Arial" w:cs="Arial"/>
                <w:b/>
                <w:i/>
                <w:iCs/>
                <w:sz w:val="22"/>
                <w:lang w:eastAsia="ru-RU"/>
              </w:rPr>
              <w:t>ВД2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1EFDCFF3" w14:textId="77777777" w:rsidR="00241CB3" w:rsidRPr="00AF64D6" w:rsidRDefault="00241CB3" w:rsidP="00442626">
            <w:pPr>
              <w:pStyle w:val="Opercentr"/>
              <w:jc w:val="left"/>
              <w:rPr>
                <w:lang w:eastAsia="ru-RU"/>
              </w:rPr>
            </w:pPr>
            <w:r w:rsidRPr="00AF64D6">
              <w:rPr>
                <w:lang w:eastAsia="ru-RU"/>
              </w:rPr>
              <w:t>Випалювання або спікання металевих руд</w:t>
            </w:r>
          </w:p>
        </w:tc>
        <w:tc>
          <w:tcPr>
            <w:tcW w:w="3537" w:type="dxa"/>
            <w:tcBorders>
              <w:top w:val="nil"/>
              <w:left w:val="nil"/>
              <w:bottom w:val="single" w:sz="4" w:space="0" w:color="auto"/>
              <w:right w:val="single" w:sz="4" w:space="0" w:color="auto"/>
            </w:tcBorders>
            <w:shd w:val="clear" w:color="auto" w:fill="auto"/>
          </w:tcPr>
          <w:p w14:paraId="0A1F6A9B" w14:textId="77777777" w:rsidR="00241CB3" w:rsidRPr="0089507C" w:rsidRDefault="00241CB3" w:rsidP="00442626">
            <w:pPr>
              <w:spacing w:before="60" w:after="0"/>
              <w:jc w:val="center"/>
              <w:rPr>
                <w:rFonts w:ascii="Arial" w:hAnsi="Arial" w:cs="Arial"/>
                <w:highlight w:val="cyan"/>
                <w:lang w:val="ru-RU"/>
              </w:rPr>
            </w:pPr>
            <w:r w:rsidRPr="0089507C">
              <w:rPr>
                <w:rFonts w:ascii="Arial" w:hAnsi="Arial" w:cs="Arial"/>
                <w:sz w:val="22"/>
                <w:highlight w:val="cyan"/>
                <w:lang w:val="ru-RU"/>
              </w:rPr>
              <w:t>___</w:t>
            </w:r>
          </w:p>
        </w:tc>
        <w:tc>
          <w:tcPr>
            <w:tcW w:w="3012" w:type="dxa"/>
            <w:tcBorders>
              <w:top w:val="nil"/>
              <w:left w:val="nil"/>
              <w:bottom w:val="single" w:sz="4" w:space="0" w:color="auto"/>
              <w:right w:val="single" w:sz="4" w:space="0" w:color="auto"/>
            </w:tcBorders>
            <w:shd w:val="clear" w:color="auto" w:fill="auto"/>
            <w:vAlign w:val="center"/>
          </w:tcPr>
          <w:p w14:paraId="7249812A" w14:textId="77777777" w:rsidR="00241CB3" w:rsidRPr="00AF64D6" w:rsidRDefault="00241CB3" w:rsidP="00442626">
            <w:pPr>
              <w:spacing w:before="60" w:after="0"/>
              <w:jc w:val="center"/>
              <w:rPr>
                <w:rFonts w:eastAsia="Times New Roman"/>
                <w:lang w:eastAsia="ru-RU"/>
              </w:rPr>
            </w:pPr>
            <w:r w:rsidRPr="00AF64D6">
              <w:rPr>
                <w:rFonts w:ascii="Arial" w:hAnsi="Arial" w:cs="Arial"/>
                <w:b/>
                <w:sz w:val="22"/>
                <w:lang w:eastAsia="ru-RU"/>
              </w:rPr>
              <w:t>т/добу</w:t>
            </w:r>
          </w:p>
        </w:tc>
        <w:tc>
          <w:tcPr>
            <w:tcW w:w="2835" w:type="dxa"/>
            <w:tcBorders>
              <w:top w:val="nil"/>
              <w:left w:val="nil"/>
              <w:bottom w:val="single" w:sz="4" w:space="0" w:color="auto"/>
              <w:right w:val="single" w:sz="4" w:space="0" w:color="auto"/>
            </w:tcBorders>
            <w:shd w:val="clear" w:color="auto" w:fill="auto"/>
            <w:vAlign w:val="center"/>
          </w:tcPr>
          <w:p w14:paraId="08ED25B1" w14:textId="77777777" w:rsidR="00241CB3" w:rsidRPr="00AF64D6" w:rsidRDefault="00241CB3" w:rsidP="00442626">
            <w:pPr>
              <w:spacing w:before="60" w:after="0"/>
              <w:jc w:val="center"/>
              <w:rPr>
                <w:rFonts w:eastAsia="Times New Roman"/>
                <w:lang w:eastAsia="ru-RU"/>
              </w:rPr>
            </w:pPr>
            <w:r w:rsidRPr="00AF64D6">
              <w:rPr>
                <w:rFonts w:ascii="Arial" w:hAnsi="Arial" w:cs="Arial"/>
                <w:b/>
                <w:sz w:val="22"/>
              </w:rPr>
              <w:t>CO</w:t>
            </w:r>
            <w:r w:rsidRPr="00AF64D6">
              <w:rPr>
                <w:rFonts w:ascii="Arial" w:hAnsi="Arial" w:cs="Arial"/>
                <w:b/>
                <w:sz w:val="22"/>
                <w:vertAlign w:val="subscript"/>
              </w:rPr>
              <w:t>2</w:t>
            </w:r>
          </w:p>
        </w:tc>
      </w:tr>
      <w:tr w:rsidR="00241CB3" w:rsidRPr="004C7C09" w14:paraId="0612BB72" w14:textId="77777777" w:rsidTr="00C315FF">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E14E" w14:textId="77777777" w:rsidR="00241CB3" w:rsidRPr="00AF64D6" w:rsidRDefault="00241CB3" w:rsidP="00442626">
            <w:pPr>
              <w:spacing w:before="60" w:after="0"/>
              <w:jc w:val="center"/>
              <w:rPr>
                <w:rFonts w:ascii="Arial" w:eastAsia="Times New Roman" w:hAnsi="Arial" w:cs="Arial"/>
                <w:b/>
                <w:i/>
                <w:iCs/>
                <w:lang w:eastAsia="ru-RU"/>
              </w:rPr>
            </w:pPr>
            <w:r w:rsidRPr="00AF64D6">
              <w:rPr>
                <w:rFonts w:ascii="Arial" w:eastAsia="Times New Roman" w:hAnsi="Arial" w:cs="Arial"/>
                <w:b/>
                <w:i/>
                <w:iCs/>
                <w:sz w:val="22"/>
                <w:lang w:eastAsia="ru-RU"/>
              </w:rPr>
              <w:t>ВД3</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0E327230" w14:textId="77777777" w:rsidR="00241CB3" w:rsidRPr="00AF64D6" w:rsidRDefault="00241CB3" w:rsidP="00442626">
            <w:pPr>
              <w:pStyle w:val="Opercentr"/>
              <w:jc w:val="left"/>
              <w:rPr>
                <w:lang w:eastAsia="ru-RU"/>
              </w:rPr>
            </w:pPr>
            <w:r w:rsidRPr="00AF64D6">
              <w:rPr>
                <w:lang w:eastAsia="ru-RU"/>
              </w:rPr>
              <w:t>Спалювання палива</w:t>
            </w:r>
          </w:p>
        </w:tc>
        <w:tc>
          <w:tcPr>
            <w:tcW w:w="3537" w:type="dxa"/>
            <w:tcBorders>
              <w:top w:val="nil"/>
              <w:left w:val="nil"/>
              <w:bottom w:val="single" w:sz="4" w:space="0" w:color="auto"/>
              <w:right w:val="single" w:sz="4" w:space="0" w:color="auto"/>
            </w:tcBorders>
            <w:shd w:val="clear" w:color="auto" w:fill="auto"/>
          </w:tcPr>
          <w:p w14:paraId="405350DD" w14:textId="77777777" w:rsidR="00241CB3" w:rsidRPr="0089507C" w:rsidRDefault="00241CB3" w:rsidP="00442626">
            <w:pPr>
              <w:spacing w:before="60" w:after="0"/>
              <w:jc w:val="center"/>
              <w:rPr>
                <w:rFonts w:ascii="Arial" w:hAnsi="Arial" w:cs="Arial"/>
                <w:highlight w:val="cyan"/>
              </w:rPr>
            </w:pPr>
            <w:r w:rsidRPr="0089507C">
              <w:rPr>
                <w:rFonts w:ascii="Arial" w:hAnsi="Arial" w:cs="Arial"/>
                <w:sz w:val="22"/>
                <w:highlight w:val="cyan"/>
                <w:lang w:val="ru-RU"/>
              </w:rPr>
              <w:t>___</w:t>
            </w:r>
          </w:p>
        </w:tc>
        <w:tc>
          <w:tcPr>
            <w:tcW w:w="3012" w:type="dxa"/>
            <w:tcBorders>
              <w:top w:val="nil"/>
              <w:left w:val="nil"/>
              <w:bottom w:val="single" w:sz="4" w:space="0" w:color="auto"/>
              <w:right w:val="single" w:sz="4" w:space="0" w:color="auto"/>
            </w:tcBorders>
            <w:shd w:val="clear" w:color="auto" w:fill="auto"/>
            <w:vAlign w:val="center"/>
          </w:tcPr>
          <w:p w14:paraId="5751F551" w14:textId="52144D1D" w:rsidR="00241CB3" w:rsidRPr="00AF64D6" w:rsidRDefault="0089507C" w:rsidP="00442626">
            <w:pPr>
              <w:spacing w:before="60" w:after="0"/>
              <w:jc w:val="center"/>
              <w:rPr>
                <w:rFonts w:ascii="Arial" w:hAnsi="Arial" w:cs="Arial"/>
                <w:b/>
                <w:lang w:eastAsia="ru-RU"/>
              </w:rPr>
            </w:pPr>
            <w:r w:rsidRPr="00764678">
              <w:rPr>
                <w:rFonts w:ascii="Arial" w:hAnsi="Arial" w:cs="Arial"/>
                <w:b/>
                <w:sz w:val="22"/>
                <w:szCs w:val="20"/>
                <w:lang w:eastAsia="ru-RU"/>
              </w:rPr>
              <w:t>МВт</w:t>
            </w:r>
            <w:r w:rsidRPr="00764678">
              <w:rPr>
                <w:rFonts w:ascii="Arial" w:hAnsi="Arial" w:cs="Arial"/>
                <w:b/>
                <w:sz w:val="22"/>
                <w:szCs w:val="20"/>
                <w:vertAlign w:val="subscript"/>
                <w:lang w:eastAsia="ru-RU"/>
              </w:rPr>
              <w:t>Тепл</w:t>
            </w:r>
          </w:p>
        </w:tc>
        <w:tc>
          <w:tcPr>
            <w:tcW w:w="2835" w:type="dxa"/>
            <w:tcBorders>
              <w:top w:val="nil"/>
              <w:left w:val="nil"/>
              <w:bottom w:val="single" w:sz="4" w:space="0" w:color="auto"/>
              <w:right w:val="single" w:sz="4" w:space="0" w:color="auto"/>
            </w:tcBorders>
            <w:shd w:val="clear" w:color="auto" w:fill="auto"/>
            <w:vAlign w:val="center"/>
          </w:tcPr>
          <w:p w14:paraId="7E3D05C1" w14:textId="77777777" w:rsidR="00241CB3" w:rsidRPr="00AF64D6" w:rsidRDefault="00241CB3" w:rsidP="00442626">
            <w:pPr>
              <w:keepNext/>
              <w:spacing w:before="60" w:after="0"/>
              <w:jc w:val="center"/>
              <w:rPr>
                <w:rFonts w:ascii="Arial" w:hAnsi="Arial" w:cs="Arial"/>
                <w:b/>
                <w:lang w:eastAsia="ru-RU"/>
              </w:rPr>
            </w:pPr>
            <w:r w:rsidRPr="00AF64D6">
              <w:rPr>
                <w:rFonts w:ascii="Arial" w:hAnsi="Arial" w:cs="Arial"/>
                <w:b/>
                <w:sz w:val="22"/>
                <w:lang w:eastAsia="ru-RU"/>
              </w:rPr>
              <w:t>CO</w:t>
            </w:r>
            <w:r w:rsidRPr="00AF64D6">
              <w:rPr>
                <w:rFonts w:ascii="Arial" w:hAnsi="Arial" w:cs="Arial"/>
                <w:b/>
                <w:sz w:val="22"/>
                <w:vertAlign w:val="subscript"/>
                <w:lang w:eastAsia="ru-RU"/>
              </w:rPr>
              <w:t>2</w:t>
            </w:r>
          </w:p>
        </w:tc>
      </w:tr>
    </w:tbl>
    <w:p w14:paraId="17ADC17C" w14:textId="77777777" w:rsidR="00ED0FF3" w:rsidRPr="004C7C09"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r w:rsidRPr="004C7C09">
        <w:rPr>
          <w:rFonts w:eastAsia="Times New Roman"/>
          <w:sz w:val="20"/>
          <w:szCs w:val="20"/>
          <w:lang w:eastAsia="ru-RU"/>
        </w:rPr>
        <w:t xml:space="preserve"> </w:t>
      </w:r>
    </w:p>
    <w:p w14:paraId="7FE466F1" w14:textId="77777777" w:rsidR="00363873" w:rsidRPr="004C7C09"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 w:val="8"/>
          <w:szCs w:val="8"/>
          <w:lang w:eastAsia="ru-RU"/>
        </w:rPr>
      </w:pPr>
    </w:p>
    <w:tbl>
      <w:tblPr>
        <w:tblW w:w="13999" w:type="dxa"/>
        <w:tblInd w:w="851" w:type="dxa"/>
        <w:tblLook w:val="04A0" w:firstRow="1" w:lastRow="0" w:firstColumn="1" w:lastColumn="0" w:noHBand="0" w:noVBand="1"/>
      </w:tblPr>
      <w:tblGrid>
        <w:gridCol w:w="266"/>
        <w:gridCol w:w="1847"/>
        <w:gridCol w:w="1988"/>
        <w:gridCol w:w="2420"/>
        <w:gridCol w:w="2571"/>
        <w:gridCol w:w="2327"/>
        <w:gridCol w:w="2580"/>
      </w:tblGrid>
      <w:tr w:rsidR="007E76A3" w:rsidRPr="004C7C09" w14:paraId="5CFC8699" w14:textId="77777777" w:rsidTr="00241CB3">
        <w:trPr>
          <w:trHeight w:val="220"/>
        </w:trPr>
        <w:tc>
          <w:tcPr>
            <w:tcW w:w="266" w:type="dxa"/>
            <w:tcBorders>
              <w:top w:val="single" w:sz="4" w:space="0" w:color="auto"/>
              <w:left w:val="single" w:sz="4" w:space="0" w:color="auto"/>
              <w:bottom w:val="nil"/>
              <w:right w:val="nil"/>
            </w:tcBorders>
            <w:shd w:val="clear" w:color="000000" w:fill="FFFFFF"/>
            <w:noWrap/>
            <w:vAlign w:val="bottom"/>
          </w:tcPr>
          <w:p w14:paraId="784E34E4" w14:textId="77777777" w:rsidR="007E76A3" w:rsidRPr="004C7C09" w:rsidRDefault="007E76A3" w:rsidP="00ED0FF3">
            <w:pPr>
              <w:spacing w:before="0" w:after="0"/>
              <w:rPr>
                <w:rFonts w:eastAsia="Times New Roman"/>
                <w:sz w:val="20"/>
                <w:szCs w:val="20"/>
                <w:lang w:eastAsia="ru-RU"/>
              </w:rPr>
            </w:pPr>
          </w:p>
        </w:tc>
        <w:tc>
          <w:tcPr>
            <w:tcW w:w="1847" w:type="dxa"/>
            <w:tcBorders>
              <w:top w:val="single" w:sz="4" w:space="0" w:color="auto"/>
              <w:left w:val="nil"/>
              <w:bottom w:val="nil"/>
              <w:right w:val="nil"/>
            </w:tcBorders>
            <w:shd w:val="clear" w:color="000000" w:fill="FFFFFF"/>
            <w:noWrap/>
            <w:vAlign w:val="bottom"/>
          </w:tcPr>
          <w:p w14:paraId="6B500D14" w14:textId="77777777" w:rsidR="007E76A3" w:rsidRPr="004C7C09" w:rsidRDefault="007E76A3" w:rsidP="00ED0FF3">
            <w:pPr>
              <w:spacing w:before="0" w:after="0"/>
              <w:rPr>
                <w:rFonts w:eastAsia="Times New Roman"/>
                <w:sz w:val="20"/>
                <w:szCs w:val="20"/>
                <w:lang w:eastAsia="ru-RU"/>
              </w:rPr>
            </w:pPr>
          </w:p>
        </w:tc>
        <w:tc>
          <w:tcPr>
            <w:tcW w:w="1988" w:type="dxa"/>
            <w:tcBorders>
              <w:top w:val="single" w:sz="4" w:space="0" w:color="auto"/>
              <w:left w:val="nil"/>
              <w:bottom w:val="nil"/>
              <w:right w:val="single" w:sz="4" w:space="0" w:color="auto"/>
            </w:tcBorders>
            <w:shd w:val="clear" w:color="000000" w:fill="FFFFFF"/>
            <w:noWrap/>
            <w:vAlign w:val="bottom"/>
          </w:tcPr>
          <w:p w14:paraId="7912BB03" w14:textId="77777777" w:rsidR="007E76A3" w:rsidRPr="004C7C09" w:rsidRDefault="007E76A3" w:rsidP="00ED0FF3">
            <w:pPr>
              <w:spacing w:before="0" w:after="0"/>
              <w:rPr>
                <w:rFonts w:eastAsia="Times New Roman"/>
                <w:sz w:val="20"/>
                <w:szCs w:val="20"/>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9D60F1" w14:textId="77777777" w:rsidR="007E76A3" w:rsidRPr="004C7C09" w:rsidRDefault="005A3CB6" w:rsidP="00AD50EC">
            <w:pPr>
              <w:spacing w:before="0" w:after="0"/>
              <w:jc w:val="center"/>
              <w:rPr>
                <w:rFonts w:eastAsia="Times New Roman"/>
                <w:b/>
                <w:bCs/>
                <w:sz w:val="20"/>
                <w:szCs w:val="20"/>
                <w:lang w:eastAsia="ru-RU"/>
              </w:rPr>
            </w:pPr>
            <w:r w:rsidRPr="004C7C09">
              <w:rPr>
                <w:rFonts w:eastAsia="Times New Roman"/>
                <w:b/>
                <w:bCs/>
                <w:sz w:val="20"/>
                <w:szCs w:val="20"/>
                <w:lang w:eastAsia="ru-RU"/>
              </w:rPr>
              <w:t>Ви</w:t>
            </w:r>
            <w:r w:rsidR="00790C25" w:rsidRPr="004C7C09">
              <w:rPr>
                <w:rFonts w:eastAsia="Times New Roman"/>
                <w:b/>
                <w:bCs/>
                <w:sz w:val="20"/>
                <w:szCs w:val="20"/>
                <w:lang w:eastAsia="ru-RU"/>
              </w:rPr>
              <w:t xml:space="preserve">киди </w:t>
            </w:r>
            <w:r w:rsidR="000231C8" w:rsidRPr="004C7C09">
              <w:rPr>
                <w:rFonts w:eastAsia="Times New Roman"/>
                <w:b/>
                <w:bCs/>
                <w:sz w:val="20"/>
                <w:szCs w:val="20"/>
                <w:lang w:eastAsia="ru-RU"/>
              </w:rPr>
              <w:t xml:space="preserve">ПГ </w:t>
            </w:r>
            <w:r w:rsidR="00790C25" w:rsidRPr="004C7C09">
              <w:rPr>
                <w:rFonts w:eastAsia="Times New Roman"/>
                <w:b/>
                <w:bCs/>
                <w:sz w:val="20"/>
                <w:szCs w:val="20"/>
                <w:lang w:eastAsia="ru-RU"/>
              </w:rPr>
              <w:t>від ви</w:t>
            </w:r>
            <w:r w:rsidRPr="004C7C09">
              <w:rPr>
                <w:rFonts w:eastAsia="Times New Roman"/>
                <w:b/>
                <w:bCs/>
                <w:sz w:val="20"/>
                <w:szCs w:val="20"/>
                <w:lang w:eastAsia="ru-RU"/>
              </w:rPr>
              <w:t>копн</w:t>
            </w:r>
            <w:r w:rsidR="00790C25" w:rsidRPr="004C7C09">
              <w:rPr>
                <w:rFonts w:eastAsia="Times New Roman"/>
                <w:b/>
                <w:bCs/>
                <w:sz w:val="20"/>
                <w:szCs w:val="20"/>
                <w:lang w:eastAsia="ru-RU"/>
              </w:rPr>
              <w:t>ого</w:t>
            </w:r>
            <w:r w:rsidRPr="004C7C09">
              <w:rPr>
                <w:rFonts w:eastAsia="Times New Roman"/>
                <w:b/>
                <w:bCs/>
                <w:sz w:val="20"/>
                <w:szCs w:val="20"/>
                <w:lang w:eastAsia="ru-RU"/>
              </w:rPr>
              <w:t xml:space="preserve"> палив</w:t>
            </w:r>
            <w:r w:rsidR="00790C25" w:rsidRPr="004C7C09">
              <w:rPr>
                <w:rFonts w:eastAsia="Times New Roman"/>
                <w:b/>
                <w:bCs/>
                <w:sz w:val="20"/>
                <w:szCs w:val="20"/>
                <w:lang w:eastAsia="ru-RU"/>
              </w:rPr>
              <w:t>а</w:t>
            </w:r>
            <w:r w:rsidRPr="004C7C09">
              <w:rPr>
                <w:rFonts w:eastAsia="Times New Roman"/>
                <w:b/>
                <w:bCs/>
                <w:sz w:val="20"/>
                <w:szCs w:val="20"/>
                <w:lang w:eastAsia="ru-RU"/>
              </w:rPr>
              <w:t xml:space="preserve"> </w:t>
            </w:r>
            <w:r w:rsidRPr="004C7C09">
              <w:rPr>
                <w:rFonts w:eastAsia="Times New Roman"/>
                <w:b/>
                <w:bCs/>
                <w:sz w:val="20"/>
                <w:szCs w:val="20"/>
                <w:lang w:eastAsia="ru-RU"/>
              </w:rPr>
              <w:br/>
              <w:t xml:space="preserve">та від </w:t>
            </w:r>
            <w:r w:rsidR="00267A2E" w:rsidRPr="004C7C09">
              <w:rPr>
                <w:rFonts w:eastAsia="Times New Roman"/>
                <w:b/>
                <w:bCs/>
                <w:sz w:val="20"/>
                <w:szCs w:val="20"/>
                <w:lang w:eastAsia="ru-RU"/>
              </w:rPr>
              <w:t>технологічних</w:t>
            </w:r>
            <w:r w:rsidRPr="004C7C09">
              <w:rPr>
                <w:rFonts w:eastAsia="Times New Roman"/>
                <w:b/>
                <w:bCs/>
                <w:sz w:val="20"/>
                <w:szCs w:val="20"/>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9CEB52" w14:textId="77777777" w:rsidR="007E76A3" w:rsidRPr="004C7C09" w:rsidRDefault="00F86057" w:rsidP="00F86057">
            <w:pPr>
              <w:spacing w:before="0" w:after="0"/>
              <w:jc w:val="center"/>
              <w:rPr>
                <w:rFonts w:eastAsia="Times New Roman"/>
                <w:i/>
                <w:iCs/>
                <w:sz w:val="20"/>
                <w:szCs w:val="20"/>
                <w:lang w:eastAsia="ru-RU"/>
              </w:rPr>
            </w:pPr>
            <w:r w:rsidRPr="004C7C09">
              <w:rPr>
                <w:rFonts w:eastAsia="Times New Roman"/>
                <w:i/>
                <w:iCs/>
                <w:sz w:val="20"/>
                <w:szCs w:val="20"/>
                <w:lang w:eastAsia="ru-RU"/>
              </w:rPr>
              <w:t xml:space="preserve">Викиди </w:t>
            </w:r>
            <w:r w:rsidR="000231C8" w:rsidRPr="004C7C09">
              <w:rPr>
                <w:rFonts w:eastAsia="Times New Roman"/>
                <w:i/>
                <w:iCs/>
                <w:sz w:val="20"/>
                <w:szCs w:val="20"/>
                <w:lang w:eastAsia="ru-RU"/>
              </w:rPr>
              <w:t xml:space="preserve">ПГ </w:t>
            </w:r>
            <w:r w:rsidRPr="004C7C09">
              <w:rPr>
                <w:rFonts w:eastAsia="Times New Roman"/>
                <w:i/>
                <w:iCs/>
                <w:sz w:val="20"/>
                <w:szCs w:val="20"/>
                <w:lang w:eastAsia="ru-RU"/>
              </w:rPr>
              <w:t>від б</w:t>
            </w:r>
            <w:r w:rsidR="007E76A3" w:rsidRPr="004C7C09">
              <w:rPr>
                <w:rFonts w:eastAsia="Times New Roman"/>
                <w:i/>
                <w:iCs/>
                <w:sz w:val="20"/>
                <w:szCs w:val="20"/>
                <w:lang w:eastAsia="ru-RU"/>
              </w:rPr>
              <w:t>іомас</w:t>
            </w:r>
            <w:r w:rsidRPr="004C7C09">
              <w:rPr>
                <w:rFonts w:eastAsia="Times New Roman"/>
                <w:i/>
                <w:iCs/>
                <w:sz w:val="20"/>
                <w:szCs w:val="20"/>
                <w:lang w:eastAsia="ru-RU"/>
              </w:rPr>
              <w:t>и</w:t>
            </w:r>
          </w:p>
        </w:tc>
      </w:tr>
      <w:tr w:rsidR="007E76A3" w:rsidRPr="004C7C09" w14:paraId="6B4556F6" w14:textId="77777777" w:rsidTr="00241CB3">
        <w:trPr>
          <w:trHeight w:val="214"/>
        </w:trPr>
        <w:tc>
          <w:tcPr>
            <w:tcW w:w="266" w:type="dxa"/>
            <w:tcBorders>
              <w:top w:val="nil"/>
              <w:left w:val="single" w:sz="4" w:space="0" w:color="auto"/>
              <w:bottom w:val="nil"/>
              <w:right w:val="nil"/>
            </w:tcBorders>
            <w:shd w:val="clear" w:color="000000" w:fill="FFFFFF"/>
            <w:noWrap/>
            <w:vAlign w:val="bottom"/>
          </w:tcPr>
          <w:p w14:paraId="5EC4854E" w14:textId="77777777" w:rsidR="007E76A3" w:rsidRPr="004C7C09" w:rsidRDefault="007E76A3" w:rsidP="00ED0FF3">
            <w:pPr>
              <w:spacing w:before="0" w:after="0"/>
              <w:rPr>
                <w:rFonts w:eastAsia="Times New Roman"/>
                <w:sz w:val="20"/>
                <w:szCs w:val="20"/>
                <w:lang w:eastAsia="ru-RU"/>
              </w:rPr>
            </w:pPr>
          </w:p>
        </w:tc>
        <w:tc>
          <w:tcPr>
            <w:tcW w:w="1847" w:type="dxa"/>
            <w:tcBorders>
              <w:top w:val="nil"/>
              <w:left w:val="nil"/>
              <w:bottom w:val="nil"/>
              <w:right w:val="nil"/>
            </w:tcBorders>
            <w:shd w:val="clear" w:color="000000" w:fill="FFFFFF"/>
            <w:noWrap/>
            <w:vAlign w:val="bottom"/>
          </w:tcPr>
          <w:p w14:paraId="343AE67D" w14:textId="77777777" w:rsidR="007E76A3" w:rsidRPr="004C7C09" w:rsidRDefault="007E76A3" w:rsidP="00ED0FF3">
            <w:pPr>
              <w:spacing w:before="0" w:after="0"/>
              <w:rPr>
                <w:rFonts w:eastAsia="Times New Roman"/>
                <w:sz w:val="20"/>
                <w:szCs w:val="20"/>
                <w:lang w:eastAsia="ru-RU"/>
              </w:rPr>
            </w:pPr>
          </w:p>
        </w:tc>
        <w:tc>
          <w:tcPr>
            <w:tcW w:w="1988" w:type="dxa"/>
            <w:tcBorders>
              <w:top w:val="nil"/>
              <w:left w:val="nil"/>
              <w:bottom w:val="nil"/>
              <w:right w:val="single" w:sz="4" w:space="0" w:color="auto"/>
            </w:tcBorders>
            <w:shd w:val="clear" w:color="000000" w:fill="FFFFFF"/>
            <w:noWrap/>
            <w:vAlign w:val="bottom"/>
          </w:tcPr>
          <w:p w14:paraId="52A92B7E" w14:textId="77777777" w:rsidR="007E76A3" w:rsidRPr="004C7C09" w:rsidRDefault="007E76A3" w:rsidP="00ED0FF3">
            <w:pPr>
              <w:spacing w:before="0" w:after="0"/>
              <w:rPr>
                <w:rFonts w:eastAsia="Times New Roman"/>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3EF651B2" w14:textId="77777777" w:rsidR="007E76A3" w:rsidRPr="004C7C09" w:rsidRDefault="007E76A3" w:rsidP="00ED0FF3">
            <w:pPr>
              <w:spacing w:before="0" w:after="0"/>
              <w:jc w:val="center"/>
              <w:rPr>
                <w:rFonts w:eastAsia="Times New Roman"/>
                <w:b/>
                <w:bCs/>
                <w:sz w:val="20"/>
                <w:szCs w:val="20"/>
                <w:lang w:eastAsia="ru-RU"/>
              </w:rPr>
            </w:pPr>
            <w:r w:rsidRPr="004C7C09">
              <w:rPr>
                <w:rFonts w:eastAsia="Times New Roman"/>
                <w:b/>
                <w:bCs/>
                <w:sz w:val="20"/>
                <w:szCs w:val="20"/>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0AA8FA1A" w14:textId="77777777" w:rsidR="007E76A3" w:rsidRPr="004C7C09" w:rsidRDefault="007E76A3" w:rsidP="00ED0FF3">
            <w:pPr>
              <w:spacing w:before="0" w:after="0"/>
              <w:jc w:val="center"/>
              <w:rPr>
                <w:rFonts w:eastAsia="Times New Roman"/>
                <w:b/>
                <w:bCs/>
                <w:sz w:val="20"/>
                <w:szCs w:val="20"/>
                <w:lang w:eastAsia="ru-RU"/>
              </w:rPr>
            </w:pPr>
            <w:r w:rsidRPr="004C7C09">
              <w:rPr>
                <w:rFonts w:eastAsia="Times New Roman"/>
                <w:b/>
                <w:bCs/>
                <w:sz w:val="20"/>
                <w:szCs w:val="20"/>
                <w:lang w:eastAsia="ru-RU"/>
              </w:rPr>
              <w:t>Енергетичний еквівалент</w:t>
            </w:r>
            <w:r w:rsidR="0058355F" w:rsidRPr="004C7C09">
              <w:rPr>
                <w:rFonts w:eastAsia="Times New Roman"/>
                <w:b/>
                <w:bCs/>
                <w:sz w:val="20"/>
                <w:szCs w:val="20"/>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0F8F6228" w14:textId="77777777" w:rsidR="007E76A3" w:rsidRPr="004C7C09" w:rsidRDefault="007E76A3" w:rsidP="008F6864">
            <w:pPr>
              <w:spacing w:before="0" w:after="0"/>
              <w:jc w:val="center"/>
              <w:rPr>
                <w:rFonts w:eastAsia="Times New Roman"/>
                <w:i/>
                <w:iCs/>
                <w:sz w:val="20"/>
                <w:szCs w:val="20"/>
                <w:lang w:eastAsia="ru-RU"/>
              </w:rPr>
            </w:pPr>
            <w:r w:rsidRPr="004C7C09">
              <w:rPr>
                <w:rFonts w:eastAsia="Times New Roman"/>
                <w:i/>
                <w:iCs/>
                <w:sz w:val="20"/>
                <w:szCs w:val="20"/>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0AB5608A" w14:textId="77777777" w:rsidR="007E76A3" w:rsidRPr="004C7C09" w:rsidRDefault="007E76A3" w:rsidP="007E76A3">
            <w:pPr>
              <w:spacing w:before="0" w:after="0"/>
              <w:jc w:val="center"/>
              <w:rPr>
                <w:rFonts w:eastAsia="Times New Roman"/>
                <w:i/>
                <w:iCs/>
                <w:sz w:val="20"/>
                <w:szCs w:val="20"/>
                <w:lang w:eastAsia="ru-RU"/>
              </w:rPr>
            </w:pPr>
            <w:r w:rsidRPr="004C7C09">
              <w:rPr>
                <w:rFonts w:eastAsia="Times New Roman"/>
                <w:i/>
                <w:iCs/>
                <w:sz w:val="20"/>
                <w:szCs w:val="20"/>
                <w:lang w:eastAsia="ru-RU"/>
              </w:rPr>
              <w:t>Енергетичний еквівалент</w:t>
            </w:r>
            <w:r w:rsidR="002730CC" w:rsidRPr="004C7C09">
              <w:rPr>
                <w:rFonts w:eastAsia="Times New Roman"/>
                <w:i/>
                <w:iCs/>
                <w:sz w:val="20"/>
                <w:szCs w:val="20"/>
                <w:lang w:eastAsia="ru-RU"/>
              </w:rPr>
              <w:t xml:space="preserve"> спожитого палива</w:t>
            </w:r>
            <w:r w:rsidRPr="004C7C09">
              <w:rPr>
                <w:rFonts w:eastAsia="Times New Roman"/>
                <w:i/>
                <w:iCs/>
                <w:sz w:val="20"/>
                <w:szCs w:val="20"/>
                <w:lang w:eastAsia="ru-RU"/>
              </w:rPr>
              <w:t xml:space="preserve"> </w:t>
            </w:r>
          </w:p>
        </w:tc>
      </w:tr>
      <w:tr w:rsidR="007E76A3" w:rsidRPr="004C7C09" w14:paraId="3265631B" w14:textId="77777777" w:rsidTr="00241CB3">
        <w:trPr>
          <w:trHeight w:val="80"/>
        </w:trPr>
        <w:tc>
          <w:tcPr>
            <w:tcW w:w="266" w:type="dxa"/>
            <w:tcBorders>
              <w:top w:val="nil"/>
              <w:left w:val="single" w:sz="4" w:space="0" w:color="auto"/>
              <w:bottom w:val="single" w:sz="4" w:space="0" w:color="auto"/>
              <w:right w:val="nil"/>
            </w:tcBorders>
            <w:shd w:val="clear" w:color="000000" w:fill="FFFFFF"/>
            <w:noWrap/>
            <w:vAlign w:val="bottom"/>
            <w:hideMark/>
          </w:tcPr>
          <w:p w14:paraId="5E260A7C" w14:textId="77777777" w:rsidR="00363873" w:rsidRPr="004C7C09" w:rsidRDefault="00363873" w:rsidP="00ED0FF3">
            <w:pPr>
              <w:spacing w:before="0" w:after="0"/>
              <w:rPr>
                <w:rFonts w:eastAsia="Times New Roman"/>
                <w:sz w:val="20"/>
                <w:szCs w:val="20"/>
                <w:lang w:eastAsia="ru-RU"/>
              </w:rPr>
            </w:pPr>
            <w:r w:rsidRPr="004C7C09">
              <w:rPr>
                <w:rFonts w:eastAsia="Times New Roman"/>
                <w:sz w:val="20"/>
                <w:szCs w:val="20"/>
                <w:lang w:eastAsia="ru-RU"/>
              </w:rPr>
              <w:t> </w:t>
            </w:r>
          </w:p>
        </w:tc>
        <w:tc>
          <w:tcPr>
            <w:tcW w:w="1847" w:type="dxa"/>
            <w:tcBorders>
              <w:top w:val="nil"/>
              <w:left w:val="nil"/>
              <w:bottom w:val="single" w:sz="4" w:space="0" w:color="auto"/>
              <w:right w:val="nil"/>
            </w:tcBorders>
            <w:shd w:val="clear" w:color="000000" w:fill="FFFFFF"/>
            <w:noWrap/>
            <w:vAlign w:val="bottom"/>
            <w:hideMark/>
          </w:tcPr>
          <w:p w14:paraId="746D1F45" w14:textId="77777777" w:rsidR="00363873" w:rsidRPr="004C7C09" w:rsidRDefault="00363873" w:rsidP="00ED0FF3">
            <w:pPr>
              <w:spacing w:before="0" w:after="0"/>
              <w:rPr>
                <w:rFonts w:eastAsia="Times New Roman"/>
                <w:sz w:val="20"/>
                <w:szCs w:val="20"/>
                <w:lang w:eastAsia="ru-RU"/>
              </w:rPr>
            </w:pPr>
            <w:r w:rsidRPr="004C7C09">
              <w:rPr>
                <w:rFonts w:eastAsia="Times New Roman"/>
                <w:sz w:val="20"/>
                <w:szCs w:val="20"/>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19558D4F" w14:textId="77777777" w:rsidR="00363873" w:rsidRPr="004C7C09" w:rsidRDefault="00363873" w:rsidP="00ED0FF3">
            <w:pPr>
              <w:spacing w:before="0" w:after="0"/>
              <w:rPr>
                <w:rFonts w:eastAsia="Times New Roman"/>
                <w:sz w:val="20"/>
                <w:szCs w:val="20"/>
                <w:lang w:eastAsia="ru-RU"/>
              </w:rPr>
            </w:pPr>
            <w:r w:rsidRPr="004C7C09">
              <w:rPr>
                <w:rFonts w:eastAsia="Times New Roman"/>
                <w:sz w:val="20"/>
                <w:szCs w:val="20"/>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AD144" w14:textId="77777777" w:rsidR="00363873" w:rsidRPr="004C7C09" w:rsidRDefault="00363873" w:rsidP="00ED0FF3">
            <w:pPr>
              <w:spacing w:before="0" w:after="0"/>
              <w:jc w:val="center"/>
              <w:rPr>
                <w:rFonts w:eastAsia="Times New Roman"/>
                <w:b/>
                <w:bCs/>
                <w:sz w:val="20"/>
                <w:szCs w:val="20"/>
                <w:lang w:eastAsia="ru-RU"/>
              </w:rPr>
            </w:pPr>
            <w:r w:rsidRPr="004C7C09">
              <w:rPr>
                <w:rFonts w:eastAsia="Times New Roman"/>
                <w:b/>
                <w:bCs/>
                <w:sz w:val="20"/>
                <w:szCs w:val="20"/>
                <w:lang w:eastAsia="ru-RU"/>
              </w:rPr>
              <w:t>т CO</w:t>
            </w:r>
            <w:r w:rsidRPr="004C7C09">
              <w:rPr>
                <w:rFonts w:eastAsia="Times New Roman"/>
                <w:b/>
                <w:bCs/>
                <w:sz w:val="20"/>
                <w:szCs w:val="20"/>
                <w:vertAlign w:val="subscript"/>
                <w:lang w:eastAsia="ru-RU"/>
              </w:rPr>
              <w:t>2</w:t>
            </w:r>
            <w:r w:rsidRPr="004C7C09">
              <w:rPr>
                <w:rFonts w:eastAsia="Times New Roman"/>
                <w:b/>
                <w:bCs/>
                <w:sz w:val="20"/>
                <w:szCs w:val="20"/>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ACEB4" w14:textId="77777777" w:rsidR="00363873" w:rsidRPr="004C7C09" w:rsidRDefault="00363873" w:rsidP="0058355F">
            <w:pPr>
              <w:spacing w:before="0" w:after="0"/>
              <w:jc w:val="center"/>
              <w:rPr>
                <w:rFonts w:eastAsia="Times New Roman"/>
                <w:b/>
                <w:bCs/>
                <w:sz w:val="20"/>
                <w:szCs w:val="20"/>
                <w:lang w:eastAsia="ru-RU"/>
              </w:rPr>
            </w:pPr>
            <w:r w:rsidRPr="004C7C09">
              <w:rPr>
                <w:rFonts w:eastAsia="Times New Roman"/>
                <w:b/>
                <w:bCs/>
                <w:sz w:val="20"/>
                <w:szCs w:val="20"/>
                <w:lang w:eastAsia="ru-RU"/>
              </w:rPr>
              <w:t>ТДж</w:t>
            </w:r>
            <w:r w:rsidR="00B22FA4" w:rsidRPr="004C7C09">
              <w:rPr>
                <w:rFonts w:eastAsia="Times New Roman"/>
                <w:b/>
                <w:bCs/>
                <w:sz w:val="20"/>
                <w:szCs w:val="20"/>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8C7A7" w14:textId="77777777" w:rsidR="00363873" w:rsidRPr="004C7C09" w:rsidRDefault="00363873" w:rsidP="00ED0FF3">
            <w:pPr>
              <w:spacing w:before="0" w:after="0"/>
              <w:jc w:val="center"/>
              <w:rPr>
                <w:rFonts w:eastAsia="Times New Roman"/>
                <w:i/>
                <w:sz w:val="20"/>
                <w:szCs w:val="20"/>
                <w:lang w:eastAsia="ru-RU"/>
              </w:rPr>
            </w:pPr>
            <w:r w:rsidRPr="004C7C09">
              <w:rPr>
                <w:rFonts w:eastAsia="Times New Roman"/>
                <w:i/>
                <w:sz w:val="20"/>
                <w:szCs w:val="20"/>
                <w:lang w:eastAsia="ru-RU"/>
              </w:rPr>
              <w:t>т CO</w:t>
            </w:r>
            <w:r w:rsidRPr="004C7C09">
              <w:rPr>
                <w:rFonts w:eastAsia="Times New Roman"/>
                <w:i/>
                <w:sz w:val="20"/>
                <w:szCs w:val="20"/>
                <w:vertAlign w:val="subscript"/>
                <w:lang w:eastAsia="ru-RU"/>
              </w:rPr>
              <w:t>2</w:t>
            </w:r>
            <w:r w:rsidR="00615A55" w:rsidRPr="004C7C09">
              <w:rPr>
                <w:rFonts w:eastAsia="Times New Roman"/>
                <w:i/>
                <w:sz w:val="20"/>
                <w:szCs w:val="20"/>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0309A" w14:textId="77777777" w:rsidR="00363873" w:rsidRPr="004C7C09" w:rsidRDefault="00363873" w:rsidP="00ED0FF3">
            <w:pPr>
              <w:spacing w:before="0" w:after="0"/>
              <w:jc w:val="center"/>
              <w:rPr>
                <w:rFonts w:eastAsia="Times New Roman"/>
                <w:i/>
                <w:sz w:val="20"/>
                <w:szCs w:val="20"/>
                <w:lang w:eastAsia="ru-RU"/>
              </w:rPr>
            </w:pPr>
            <w:r w:rsidRPr="004C7C09">
              <w:rPr>
                <w:rFonts w:eastAsia="Times New Roman"/>
                <w:i/>
                <w:sz w:val="20"/>
                <w:szCs w:val="20"/>
                <w:lang w:eastAsia="ru-RU"/>
              </w:rPr>
              <w:t>ТДж</w:t>
            </w:r>
          </w:p>
        </w:tc>
      </w:tr>
      <w:tr w:rsidR="0016563C" w:rsidRPr="004C7C09" w14:paraId="7C1ACBD6" w14:textId="77777777" w:rsidTr="00241CB3">
        <w:trPr>
          <w:trHeight w:val="329"/>
        </w:trPr>
        <w:tc>
          <w:tcPr>
            <w:tcW w:w="4101" w:type="dxa"/>
            <w:gridSpan w:val="3"/>
            <w:tcBorders>
              <w:top w:val="single" w:sz="4" w:space="0" w:color="auto"/>
              <w:left w:val="single" w:sz="4" w:space="0" w:color="auto"/>
              <w:bottom w:val="single" w:sz="4" w:space="0" w:color="auto"/>
              <w:right w:val="nil"/>
            </w:tcBorders>
            <w:shd w:val="clear" w:color="auto" w:fill="auto"/>
            <w:noWrap/>
            <w:vAlign w:val="center"/>
            <w:hideMark/>
          </w:tcPr>
          <w:p w14:paraId="7697D082" w14:textId="77777777" w:rsidR="0016563C" w:rsidRPr="004C7C09" w:rsidRDefault="0016563C" w:rsidP="0016563C">
            <w:pPr>
              <w:spacing w:before="0" w:after="0"/>
              <w:rPr>
                <w:rFonts w:eastAsia="Times New Roman"/>
                <w:b/>
                <w:bCs/>
                <w:sz w:val="20"/>
                <w:szCs w:val="20"/>
                <w:lang w:eastAsia="ru-RU"/>
              </w:rPr>
            </w:pPr>
            <w:r w:rsidRPr="004C7C09">
              <w:rPr>
                <w:rFonts w:eastAsia="Times New Roman"/>
                <w:b/>
                <w:bCs/>
                <w:sz w:val="20"/>
                <w:szCs w:val="20"/>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F2EE" w14:textId="7C7B3C35" w:rsidR="0016563C" w:rsidRPr="0016563C" w:rsidRDefault="0016563C" w:rsidP="0016563C">
            <w:pPr>
              <w:spacing w:before="0" w:after="0"/>
              <w:ind w:firstLineChars="100" w:firstLine="221"/>
              <w:jc w:val="right"/>
              <w:rPr>
                <w:rFonts w:eastAsia="Times New Roman"/>
                <w:b/>
                <w:bCs/>
                <w:sz w:val="20"/>
                <w:szCs w:val="20"/>
                <w:lang w:eastAsia="ru-RU"/>
              </w:rPr>
            </w:pPr>
            <w:r w:rsidRPr="0016563C">
              <w:rPr>
                <w:rFonts w:ascii="Arial" w:eastAsia="Times New Roman" w:hAnsi="Arial" w:cs="Arial"/>
                <w:b/>
                <w:bCs/>
                <w:i/>
                <w:iCs/>
                <w:sz w:val="22"/>
                <w:lang w:eastAsia="ru-RU"/>
              </w:rPr>
              <w:t>2 460 835</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264256ED" w14:textId="77777777" w:rsidR="0016563C" w:rsidRPr="004C7C09" w:rsidRDefault="0016563C" w:rsidP="0016563C">
            <w:pPr>
              <w:spacing w:before="0" w:after="0"/>
              <w:ind w:firstLineChars="100" w:firstLine="201"/>
              <w:jc w:val="right"/>
              <w:rPr>
                <w:rFonts w:eastAsia="Times New Roman"/>
                <w:b/>
                <w:bCs/>
                <w:sz w:val="20"/>
                <w:szCs w:val="20"/>
                <w:lang w:eastAsia="ru-RU"/>
              </w:rPr>
            </w:pPr>
            <w:r w:rsidRPr="004C7C09">
              <w:rPr>
                <w:rFonts w:eastAsia="Times New Roman"/>
                <w:b/>
                <w:bCs/>
                <w:sz w:val="20"/>
                <w:szCs w:val="20"/>
                <w:lang w:eastAsia="ru-RU"/>
              </w:rPr>
              <w:t> </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5A0D79FE" w14:textId="77777777" w:rsidR="0016563C" w:rsidRPr="004C7C09" w:rsidRDefault="0016563C" w:rsidP="0016563C">
            <w:pPr>
              <w:spacing w:before="0" w:after="0"/>
              <w:ind w:firstLineChars="100" w:firstLine="200"/>
              <w:jc w:val="right"/>
              <w:rPr>
                <w:rFonts w:eastAsia="Times New Roman"/>
                <w:i/>
                <w:iCs/>
                <w:sz w:val="20"/>
                <w:szCs w:val="20"/>
                <w:lang w:eastAsia="ru-RU"/>
              </w:rPr>
            </w:pPr>
            <w:r w:rsidRPr="004C7C09">
              <w:rPr>
                <w:rFonts w:eastAsia="Times New Roman"/>
                <w:i/>
                <w:iCs/>
                <w:sz w:val="20"/>
                <w:szCs w:val="20"/>
                <w:lang w:eastAsia="ru-RU"/>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520DF271" w14:textId="77777777" w:rsidR="0016563C" w:rsidRPr="004C7C09" w:rsidRDefault="0016563C" w:rsidP="0016563C">
            <w:pPr>
              <w:spacing w:before="0" w:after="0"/>
              <w:ind w:firstLineChars="100" w:firstLine="200"/>
              <w:jc w:val="right"/>
              <w:rPr>
                <w:rFonts w:eastAsia="Times New Roman"/>
                <w:i/>
                <w:iCs/>
                <w:sz w:val="20"/>
                <w:szCs w:val="20"/>
                <w:lang w:eastAsia="ru-RU"/>
              </w:rPr>
            </w:pPr>
            <w:r w:rsidRPr="004C7C09">
              <w:rPr>
                <w:rFonts w:eastAsia="Times New Roman"/>
                <w:i/>
                <w:iCs/>
                <w:sz w:val="20"/>
                <w:szCs w:val="20"/>
                <w:lang w:eastAsia="ru-RU"/>
              </w:rPr>
              <w:t> </w:t>
            </w:r>
          </w:p>
        </w:tc>
      </w:tr>
      <w:tr w:rsidR="0016563C" w:rsidRPr="004C7C09" w14:paraId="271F6869" w14:textId="77777777" w:rsidTr="00241CB3">
        <w:trPr>
          <w:trHeight w:val="329"/>
        </w:trPr>
        <w:tc>
          <w:tcPr>
            <w:tcW w:w="266" w:type="dxa"/>
            <w:tcBorders>
              <w:top w:val="nil"/>
              <w:left w:val="single" w:sz="4" w:space="0" w:color="auto"/>
              <w:bottom w:val="nil"/>
              <w:right w:val="nil"/>
            </w:tcBorders>
            <w:shd w:val="clear" w:color="auto" w:fill="auto"/>
            <w:noWrap/>
            <w:vAlign w:val="center"/>
            <w:hideMark/>
          </w:tcPr>
          <w:p w14:paraId="2B0ADB70"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5A91138E"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AA80D73" w14:textId="77777777" w:rsidR="0016563C" w:rsidRPr="004C7C09" w:rsidRDefault="0016563C" w:rsidP="0016563C">
            <w:pPr>
              <w:spacing w:before="0" w:after="0"/>
              <w:ind w:firstLineChars="100" w:firstLine="240"/>
              <w:jc w:val="right"/>
              <w:rPr>
                <w:rFonts w:ascii="Arial" w:hAnsi="Arial" w:cs="Arial"/>
              </w:rPr>
            </w:pPr>
          </w:p>
        </w:tc>
        <w:tc>
          <w:tcPr>
            <w:tcW w:w="2571" w:type="dxa"/>
            <w:tcBorders>
              <w:top w:val="nil"/>
              <w:left w:val="nil"/>
              <w:bottom w:val="single" w:sz="4" w:space="0" w:color="auto"/>
              <w:right w:val="single" w:sz="8" w:space="0" w:color="auto"/>
            </w:tcBorders>
            <w:shd w:val="clear" w:color="auto" w:fill="auto"/>
            <w:noWrap/>
            <w:vAlign w:val="center"/>
            <w:hideMark/>
          </w:tcPr>
          <w:p w14:paraId="6C18A69A" w14:textId="77777777" w:rsidR="0016563C" w:rsidRPr="004C7C09" w:rsidRDefault="0016563C" w:rsidP="0016563C">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08BC5A22"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3CDA8B51"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r>
      <w:tr w:rsidR="0016563C" w:rsidRPr="004C7C09" w14:paraId="19A45A5D" w14:textId="77777777" w:rsidTr="00241CB3">
        <w:trPr>
          <w:trHeight w:val="329"/>
        </w:trPr>
        <w:tc>
          <w:tcPr>
            <w:tcW w:w="266" w:type="dxa"/>
            <w:tcBorders>
              <w:top w:val="nil"/>
              <w:left w:val="single" w:sz="4" w:space="0" w:color="auto"/>
              <w:bottom w:val="nil"/>
              <w:right w:val="nil"/>
            </w:tcBorders>
            <w:shd w:val="clear" w:color="auto" w:fill="auto"/>
            <w:noWrap/>
            <w:vAlign w:val="center"/>
            <w:hideMark/>
          </w:tcPr>
          <w:p w14:paraId="7AF550A5"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 </w:t>
            </w:r>
          </w:p>
        </w:tc>
        <w:tc>
          <w:tcPr>
            <w:tcW w:w="3835" w:type="dxa"/>
            <w:gridSpan w:val="2"/>
            <w:tcBorders>
              <w:top w:val="nil"/>
              <w:left w:val="nil"/>
              <w:bottom w:val="nil"/>
              <w:right w:val="nil"/>
            </w:tcBorders>
            <w:shd w:val="clear" w:color="auto" w:fill="auto"/>
            <w:noWrap/>
            <w:vAlign w:val="center"/>
            <w:hideMark/>
          </w:tcPr>
          <w:p w14:paraId="3023B53D"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 xml:space="preserve">Технологічні процеси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4ECC331" w14:textId="77777777" w:rsidR="0016563C" w:rsidRPr="004C7C09" w:rsidRDefault="0016563C" w:rsidP="0016563C">
            <w:pPr>
              <w:spacing w:before="0" w:after="0"/>
              <w:ind w:firstLineChars="100" w:firstLine="240"/>
              <w:jc w:val="right"/>
              <w:rPr>
                <w:rFonts w:ascii="Arial" w:hAnsi="Arial" w:cs="Arial"/>
              </w:rPr>
            </w:pPr>
          </w:p>
        </w:tc>
        <w:tc>
          <w:tcPr>
            <w:tcW w:w="2571" w:type="dxa"/>
            <w:tcBorders>
              <w:top w:val="nil"/>
              <w:left w:val="nil"/>
              <w:bottom w:val="single" w:sz="4" w:space="0" w:color="auto"/>
              <w:right w:val="single" w:sz="8" w:space="0" w:color="auto"/>
            </w:tcBorders>
            <w:shd w:val="clear" w:color="auto" w:fill="auto"/>
            <w:noWrap/>
            <w:vAlign w:val="center"/>
            <w:hideMark/>
          </w:tcPr>
          <w:p w14:paraId="6A092D6D" w14:textId="77777777" w:rsidR="0016563C" w:rsidRPr="004C7C09" w:rsidRDefault="0016563C" w:rsidP="0016563C">
            <w:pPr>
              <w:spacing w:before="0" w:after="0"/>
              <w:ind w:firstLineChars="100" w:firstLine="240"/>
              <w:jc w:val="right"/>
              <w:rPr>
                <w:rFonts w:ascii="Arial" w:hAnsi="Arial" w:cs="Arial"/>
              </w:rPr>
            </w:pPr>
          </w:p>
        </w:tc>
        <w:tc>
          <w:tcPr>
            <w:tcW w:w="2327" w:type="dxa"/>
            <w:tcBorders>
              <w:top w:val="nil"/>
              <w:left w:val="nil"/>
              <w:bottom w:val="single" w:sz="4" w:space="0" w:color="auto"/>
              <w:right w:val="single" w:sz="4" w:space="0" w:color="auto"/>
            </w:tcBorders>
            <w:shd w:val="clear" w:color="auto" w:fill="auto"/>
            <w:noWrap/>
            <w:vAlign w:val="center"/>
            <w:hideMark/>
          </w:tcPr>
          <w:p w14:paraId="7D20ADBF"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c>
          <w:tcPr>
            <w:tcW w:w="2580" w:type="dxa"/>
            <w:tcBorders>
              <w:top w:val="nil"/>
              <w:left w:val="nil"/>
              <w:bottom w:val="single" w:sz="4" w:space="0" w:color="auto"/>
              <w:right w:val="single" w:sz="4" w:space="0" w:color="auto"/>
            </w:tcBorders>
            <w:shd w:val="clear" w:color="auto" w:fill="auto"/>
            <w:noWrap/>
            <w:vAlign w:val="center"/>
            <w:hideMark/>
          </w:tcPr>
          <w:p w14:paraId="69B681F4"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r>
      <w:tr w:rsidR="0016563C" w:rsidRPr="004C7C09" w14:paraId="7A67381D" w14:textId="77777777" w:rsidTr="00241CB3">
        <w:trPr>
          <w:trHeight w:val="329"/>
        </w:trPr>
        <w:tc>
          <w:tcPr>
            <w:tcW w:w="266" w:type="dxa"/>
            <w:tcBorders>
              <w:top w:val="nil"/>
              <w:left w:val="single" w:sz="4" w:space="0" w:color="auto"/>
              <w:bottom w:val="single" w:sz="2" w:space="0" w:color="auto"/>
              <w:right w:val="nil"/>
            </w:tcBorders>
            <w:shd w:val="clear" w:color="auto" w:fill="auto"/>
            <w:noWrap/>
            <w:vAlign w:val="center"/>
            <w:hideMark/>
          </w:tcPr>
          <w:p w14:paraId="512B6AC4"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09ABB7E6" w14:textId="77777777" w:rsidR="0016563C" w:rsidRPr="004C7C09" w:rsidRDefault="0016563C" w:rsidP="0016563C">
            <w:pPr>
              <w:spacing w:before="0" w:after="0"/>
              <w:rPr>
                <w:rFonts w:eastAsia="Times New Roman"/>
                <w:sz w:val="20"/>
                <w:szCs w:val="20"/>
                <w:lang w:eastAsia="ru-RU"/>
              </w:rPr>
            </w:pPr>
            <w:r w:rsidRPr="004C7C09">
              <w:rPr>
                <w:rFonts w:eastAsia="Times New Roman"/>
                <w:sz w:val="20"/>
                <w:szCs w:val="20"/>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1BBAAC1A" w14:textId="35C1A128" w:rsidR="0016563C" w:rsidRPr="0016563C" w:rsidRDefault="0016563C" w:rsidP="0016563C">
            <w:pPr>
              <w:spacing w:before="0" w:after="0"/>
              <w:ind w:firstLineChars="100" w:firstLine="220"/>
              <w:jc w:val="right"/>
              <w:rPr>
                <w:rFonts w:ascii="Arial" w:eastAsia="Times New Roman" w:hAnsi="Arial" w:cs="Arial"/>
                <w:i/>
                <w:iCs/>
                <w:lang w:eastAsia="ru-RU"/>
              </w:rPr>
            </w:pPr>
            <w:r w:rsidRPr="0016563C">
              <w:rPr>
                <w:rFonts w:ascii="Arial" w:eastAsia="Times New Roman" w:hAnsi="Arial" w:cs="Arial"/>
                <w:i/>
                <w:iCs/>
                <w:sz w:val="22"/>
                <w:lang w:eastAsia="ru-RU"/>
              </w:rPr>
              <w:t>2 460 835</w:t>
            </w:r>
          </w:p>
        </w:tc>
        <w:tc>
          <w:tcPr>
            <w:tcW w:w="2571" w:type="dxa"/>
            <w:tcBorders>
              <w:top w:val="nil"/>
              <w:left w:val="nil"/>
              <w:bottom w:val="single" w:sz="2" w:space="0" w:color="auto"/>
              <w:right w:val="single" w:sz="8" w:space="0" w:color="auto"/>
            </w:tcBorders>
            <w:shd w:val="clear" w:color="auto" w:fill="auto"/>
            <w:noWrap/>
            <w:vAlign w:val="center"/>
            <w:hideMark/>
          </w:tcPr>
          <w:p w14:paraId="6369281A" w14:textId="77777777" w:rsidR="0016563C" w:rsidRPr="004C7C09" w:rsidRDefault="0016563C" w:rsidP="0016563C">
            <w:pPr>
              <w:spacing w:before="0" w:after="0"/>
              <w:ind w:firstLineChars="100" w:firstLine="160"/>
              <w:jc w:val="right"/>
              <w:rPr>
                <w:rFonts w:eastAsia="Times New Roman"/>
                <w:sz w:val="16"/>
                <w:szCs w:val="16"/>
                <w:lang w:val="en-US"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5434524C"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c>
          <w:tcPr>
            <w:tcW w:w="2580" w:type="dxa"/>
            <w:tcBorders>
              <w:top w:val="nil"/>
              <w:left w:val="nil"/>
              <w:bottom w:val="single" w:sz="2" w:space="0" w:color="auto"/>
              <w:right w:val="single" w:sz="4" w:space="0" w:color="auto"/>
            </w:tcBorders>
            <w:shd w:val="clear" w:color="auto" w:fill="auto"/>
            <w:noWrap/>
            <w:vAlign w:val="center"/>
            <w:hideMark/>
          </w:tcPr>
          <w:p w14:paraId="76461A2D" w14:textId="77777777" w:rsidR="0016563C" w:rsidRPr="004C7C09" w:rsidRDefault="0016563C" w:rsidP="0016563C">
            <w:pPr>
              <w:spacing w:before="0" w:after="0"/>
              <w:ind w:firstLineChars="100" w:firstLine="160"/>
              <w:jc w:val="right"/>
              <w:rPr>
                <w:rFonts w:eastAsia="Times New Roman"/>
                <w:i/>
                <w:iCs/>
                <w:sz w:val="16"/>
                <w:szCs w:val="16"/>
                <w:lang w:eastAsia="ru-RU"/>
              </w:rPr>
            </w:pPr>
            <w:r w:rsidRPr="004C7C09">
              <w:rPr>
                <w:rFonts w:eastAsia="Times New Roman"/>
                <w:i/>
                <w:iCs/>
                <w:sz w:val="16"/>
                <w:szCs w:val="16"/>
                <w:lang w:eastAsia="ru-RU"/>
              </w:rPr>
              <w:t> </w:t>
            </w:r>
          </w:p>
        </w:tc>
      </w:tr>
      <w:tr w:rsidR="0016563C" w:rsidRPr="004C7C09" w14:paraId="226AFCFD" w14:textId="77777777" w:rsidTr="00241CB3">
        <w:trPr>
          <w:trHeight w:val="329"/>
        </w:trPr>
        <w:tc>
          <w:tcPr>
            <w:tcW w:w="4101" w:type="dxa"/>
            <w:gridSpan w:val="3"/>
            <w:tcBorders>
              <w:top w:val="single" w:sz="2" w:space="0" w:color="auto"/>
              <w:left w:val="single" w:sz="4" w:space="0" w:color="auto"/>
              <w:bottom w:val="single" w:sz="2" w:space="0" w:color="auto"/>
              <w:right w:val="nil"/>
            </w:tcBorders>
            <w:shd w:val="clear" w:color="auto" w:fill="auto"/>
            <w:noWrap/>
            <w:vAlign w:val="center"/>
          </w:tcPr>
          <w:p w14:paraId="64E0B5D5" w14:textId="77777777" w:rsidR="0016563C" w:rsidRPr="004C7C09" w:rsidDel="00363873" w:rsidRDefault="0016563C" w:rsidP="0016563C">
            <w:pPr>
              <w:spacing w:before="0" w:after="0"/>
              <w:rPr>
                <w:rFonts w:eastAsia="Times New Roman"/>
                <w:sz w:val="20"/>
                <w:szCs w:val="20"/>
                <w:lang w:eastAsia="ru-RU"/>
              </w:rPr>
            </w:pPr>
            <w:r w:rsidRPr="004C7C09">
              <w:rPr>
                <w:rFonts w:eastAsia="Times New Roman"/>
                <w:b/>
                <w:bCs/>
                <w:sz w:val="20"/>
                <w:szCs w:val="20"/>
                <w:lang w:eastAsia="ru-RU"/>
              </w:rPr>
              <w:t>Методика на основі</w:t>
            </w:r>
            <w:r w:rsidRPr="004C7C09" w:rsidDel="008F700F">
              <w:rPr>
                <w:rFonts w:eastAsia="Times New Roman"/>
                <w:b/>
                <w:bCs/>
                <w:sz w:val="20"/>
                <w:szCs w:val="20"/>
                <w:lang w:eastAsia="ru-RU"/>
              </w:rPr>
              <w:t xml:space="preserve"> </w:t>
            </w:r>
            <w:r w:rsidRPr="004C7C09">
              <w:rPr>
                <w:rFonts w:eastAsia="Times New Roman"/>
                <w:b/>
                <w:bCs/>
                <w:sz w:val="20"/>
                <w:szCs w:val="20"/>
                <w:lang w:eastAsia="ru-RU"/>
              </w:rPr>
              <w:t>неперервних вимірювань,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1BAC8B9E"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4574DAB4"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2EF70EF9"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5706294B"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r>
      <w:tr w:rsidR="0016563C" w:rsidRPr="004C7C09" w14:paraId="4CDE97A8" w14:textId="77777777" w:rsidTr="00241CB3">
        <w:trPr>
          <w:trHeight w:val="329"/>
        </w:trPr>
        <w:tc>
          <w:tcPr>
            <w:tcW w:w="266" w:type="dxa"/>
            <w:tcBorders>
              <w:top w:val="single" w:sz="2" w:space="0" w:color="auto"/>
              <w:left w:val="single" w:sz="4" w:space="0" w:color="auto"/>
              <w:bottom w:val="nil"/>
              <w:right w:val="nil"/>
            </w:tcBorders>
            <w:shd w:val="clear" w:color="auto" w:fill="auto"/>
            <w:noWrap/>
            <w:vAlign w:val="center"/>
          </w:tcPr>
          <w:p w14:paraId="7D78281C" w14:textId="77777777" w:rsidR="0016563C" w:rsidRPr="004C7C09" w:rsidRDefault="0016563C" w:rsidP="0016563C">
            <w:pPr>
              <w:spacing w:before="0" w:after="0"/>
              <w:rPr>
                <w:rFonts w:eastAsia="Times New Roman"/>
                <w:sz w:val="20"/>
                <w:szCs w:val="20"/>
                <w:lang w:eastAsia="ru-RU"/>
              </w:rPr>
            </w:pPr>
          </w:p>
        </w:tc>
        <w:tc>
          <w:tcPr>
            <w:tcW w:w="3835" w:type="dxa"/>
            <w:gridSpan w:val="2"/>
            <w:tcBorders>
              <w:top w:val="single" w:sz="2" w:space="0" w:color="auto"/>
              <w:left w:val="nil"/>
              <w:bottom w:val="nil"/>
              <w:right w:val="nil"/>
            </w:tcBorders>
            <w:shd w:val="clear" w:color="auto" w:fill="auto"/>
            <w:noWrap/>
            <w:vAlign w:val="center"/>
          </w:tcPr>
          <w:p w14:paraId="05A7AED7" w14:textId="77777777" w:rsidR="0016563C" w:rsidRPr="004C7C09" w:rsidDel="00363873" w:rsidRDefault="0016563C" w:rsidP="0016563C">
            <w:pPr>
              <w:spacing w:before="0" w:after="0"/>
              <w:rPr>
                <w:rFonts w:eastAsia="Times New Roman"/>
                <w:sz w:val="20"/>
                <w:szCs w:val="20"/>
                <w:lang w:eastAsia="ru-RU"/>
              </w:rPr>
            </w:pPr>
            <w:r w:rsidRPr="004C7C09">
              <w:rPr>
                <w:rFonts w:eastAsia="Times New Roman"/>
                <w:sz w:val="20"/>
                <w:szCs w:val="20"/>
                <w:lang w:eastAsia="ru-RU"/>
              </w:rPr>
              <w:t>CO</w:t>
            </w:r>
            <w:r w:rsidRPr="004C7C09">
              <w:rPr>
                <w:rFonts w:eastAsia="Times New Roman"/>
                <w:sz w:val="20"/>
                <w:szCs w:val="20"/>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0CEB1A8B"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3265EEF5"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0B8D0A25"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3CCAD873"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r>
      <w:tr w:rsidR="0016563C" w:rsidRPr="004C7C09" w14:paraId="43B2B178" w14:textId="77777777" w:rsidTr="00241CB3">
        <w:trPr>
          <w:trHeight w:val="329"/>
        </w:trPr>
        <w:tc>
          <w:tcPr>
            <w:tcW w:w="266" w:type="dxa"/>
            <w:tcBorders>
              <w:top w:val="nil"/>
              <w:left w:val="single" w:sz="4" w:space="0" w:color="auto"/>
              <w:bottom w:val="single" w:sz="2" w:space="0" w:color="auto"/>
              <w:right w:val="nil"/>
            </w:tcBorders>
            <w:shd w:val="clear" w:color="auto" w:fill="auto"/>
            <w:noWrap/>
            <w:vAlign w:val="center"/>
          </w:tcPr>
          <w:p w14:paraId="126CE6BE" w14:textId="77777777" w:rsidR="0016563C" w:rsidRPr="004C7C09" w:rsidRDefault="0016563C" w:rsidP="0016563C">
            <w:pPr>
              <w:spacing w:before="0" w:after="0"/>
              <w:rPr>
                <w:rFonts w:eastAsia="Times New Roman"/>
                <w:sz w:val="20"/>
                <w:szCs w:val="20"/>
                <w:lang w:eastAsia="ru-RU"/>
              </w:rPr>
            </w:pPr>
          </w:p>
        </w:tc>
        <w:tc>
          <w:tcPr>
            <w:tcW w:w="3835" w:type="dxa"/>
            <w:gridSpan w:val="2"/>
            <w:tcBorders>
              <w:top w:val="nil"/>
              <w:left w:val="nil"/>
              <w:bottom w:val="single" w:sz="2" w:space="0" w:color="auto"/>
              <w:right w:val="nil"/>
            </w:tcBorders>
            <w:shd w:val="clear" w:color="auto" w:fill="auto"/>
            <w:noWrap/>
            <w:vAlign w:val="center"/>
          </w:tcPr>
          <w:p w14:paraId="76DCD146" w14:textId="77777777" w:rsidR="0016563C" w:rsidRPr="004C7C09" w:rsidDel="00363873" w:rsidRDefault="0016563C" w:rsidP="0016563C">
            <w:pPr>
              <w:spacing w:before="0" w:after="0"/>
              <w:rPr>
                <w:rFonts w:eastAsia="Times New Roman"/>
                <w:sz w:val="20"/>
                <w:szCs w:val="20"/>
                <w:lang w:eastAsia="ru-RU"/>
              </w:rPr>
            </w:pPr>
            <w:r w:rsidRPr="004C7C09">
              <w:rPr>
                <w:rFonts w:eastAsia="Times New Roman"/>
                <w:sz w:val="20"/>
                <w:szCs w:val="20"/>
                <w:lang w:eastAsia="ru-RU"/>
              </w:rPr>
              <w:t>N</w:t>
            </w:r>
            <w:r w:rsidRPr="004C7C09">
              <w:rPr>
                <w:rFonts w:eastAsia="Times New Roman"/>
                <w:sz w:val="20"/>
                <w:szCs w:val="20"/>
                <w:vertAlign w:val="subscript"/>
                <w:lang w:eastAsia="ru-RU"/>
              </w:rPr>
              <w:t>2</w:t>
            </w:r>
            <w:r w:rsidRPr="004C7C09">
              <w:rPr>
                <w:rFonts w:eastAsia="Times New Roman"/>
                <w:sz w:val="20"/>
                <w:szCs w:val="20"/>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10556ADC"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37F13A49"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3C55DD7C"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451EA527"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r>
      <w:tr w:rsidR="0016563C" w:rsidRPr="004C7C09" w14:paraId="7F65713F" w14:textId="77777777" w:rsidTr="00241CB3">
        <w:trPr>
          <w:trHeight w:val="329"/>
        </w:trPr>
        <w:tc>
          <w:tcPr>
            <w:tcW w:w="4101" w:type="dxa"/>
            <w:gridSpan w:val="3"/>
            <w:tcBorders>
              <w:top w:val="single" w:sz="2" w:space="0" w:color="auto"/>
              <w:left w:val="single" w:sz="4" w:space="0" w:color="auto"/>
              <w:bottom w:val="single" w:sz="2" w:space="0" w:color="auto"/>
              <w:right w:val="nil"/>
            </w:tcBorders>
            <w:shd w:val="clear" w:color="auto" w:fill="auto"/>
            <w:noWrap/>
            <w:vAlign w:val="center"/>
          </w:tcPr>
          <w:p w14:paraId="394F1C70" w14:textId="77777777" w:rsidR="0016563C" w:rsidRPr="004C7C09" w:rsidRDefault="0016563C" w:rsidP="0016563C">
            <w:pPr>
              <w:spacing w:before="0" w:after="0"/>
              <w:rPr>
                <w:rFonts w:eastAsia="Times New Roman"/>
                <w:sz w:val="20"/>
                <w:szCs w:val="20"/>
                <w:lang w:eastAsia="ru-RU"/>
              </w:rPr>
            </w:pPr>
            <w:r w:rsidRPr="004C7C09">
              <w:rPr>
                <w:rFonts w:eastAsia="Times New Roman"/>
                <w:b/>
                <w:bCs/>
                <w:sz w:val="20"/>
                <w:szCs w:val="20"/>
                <w:lang w:eastAsia="ru-RU"/>
              </w:rPr>
              <w:t>Альтернативна методика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B02D858"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273271C6" w14:textId="77777777" w:rsidR="0016563C" w:rsidRPr="004C7C09" w:rsidRDefault="0016563C" w:rsidP="0016563C">
            <w:pPr>
              <w:spacing w:before="0" w:after="0"/>
              <w:ind w:firstLineChars="100" w:firstLine="160"/>
              <w:jc w:val="right"/>
              <w:rPr>
                <w:rFonts w:eastAsia="Times New Roman"/>
                <w:sz w:val="16"/>
                <w:szCs w:val="16"/>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55438F8C"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1BE6C6CD"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r>
      <w:tr w:rsidR="0016563C" w:rsidRPr="004C7C09" w14:paraId="68A1F4DE" w14:textId="77777777" w:rsidTr="00241CB3">
        <w:trPr>
          <w:trHeight w:val="329"/>
        </w:trPr>
        <w:tc>
          <w:tcPr>
            <w:tcW w:w="4101" w:type="dxa"/>
            <w:gridSpan w:val="3"/>
            <w:tcBorders>
              <w:top w:val="single" w:sz="2" w:space="0" w:color="auto"/>
              <w:left w:val="single" w:sz="4" w:space="0" w:color="auto"/>
              <w:bottom w:val="single" w:sz="4" w:space="0" w:color="auto"/>
              <w:right w:val="nil"/>
            </w:tcBorders>
            <w:shd w:val="clear" w:color="auto" w:fill="auto"/>
            <w:noWrap/>
            <w:vAlign w:val="center"/>
          </w:tcPr>
          <w:p w14:paraId="71B688BA" w14:textId="77777777" w:rsidR="0016563C" w:rsidRPr="004C7C09" w:rsidRDefault="0016563C" w:rsidP="0016563C">
            <w:pPr>
              <w:spacing w:before="0" w:after="0"/>
              <w:jc w:val="right"/>
              <w:rPr>
                <w:rFonts w:eastAsia="Times New Roman"/>
                <w:b/>
                <w:bCs/>
                <w:sz w:val="20"/>
                <w:szCs w:val="20"/>
                <w:lang w:eastAsia="ru-RU"/>
              </w:rPr>
            </w:pPr>
            <w:r w:rsidRPr="004C7C09">
              <w:rPr>
                <w:rFonts w:eastAsia="Times New Roman"/>
                <w:b/>
                <w:bCs/>
                <w:sz w:val="20"/>
                <w:szCs w:val="20"/>
                <w:lang w:eastAsia="ru-RU"/>
              </w:rPr>
              <w:t>Усього</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2A837BE" w14:textId="16866048" w:rsidR="0016563C" w:rsidRPr="00241CB3" w:rsidRDefault="0016563C" w:rsidP="0016563C">
            <w:pPr>
              <w:spacing w:before="0" w:after="0"/>
              <w:ind w:firstLineChars="100" w:firstLine="221"/>
              <w:jc w:val="right"/>
              <w:rPr>
                <w:rFonts w:ascii="Arial" w:hAnsi="Arial" w:cs="Arial"/>
                <w:b/>
              </w:rPr>
            </w:pPr>
            <w:r w:rsidRPr="0016563C">
              <w:rPr>
                <w:rFonts w:ascii="Arial" w:eastAsia="Times New Roman" w:hAnsi="Arial" w:cs="Arial"/>
                <w:b/>
                <w:bCs/>
                <w:i/>
                <w:iCs/>
                <w:sz w:val="22"/>
                <w:lang w:eastAsia="ru-RU"/>
              </w:rPr>
              <w:t>2 460 835</w:t>
            </w: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0A6F245B" w14:textId="77777777" w:rsidR="0016563C" w:rsidRPr="004C7C09" w:rsidRDefault="0016563C" w:rsidP="0016563C">
            <w:pPr>
              <w:spacing w:before="0" w:after="0"/>
              <w:ind w:firstLineChars="100" w:firstLine="240"/>
              <w:jc w:val="right"/>
              <w:rPr>
                <w:rFonts w:ascii="Arial" w:hAnsi="Arial" w:cs="Arial"/>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64D2709B"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7836C7F5" w14:textId="77777777" w:rsidR="0016563C" w:rsidRPr="004C7C09" w:rsidRDefault="0016563C" w:rsidP="0016563C">
            <w:pPr>
              <w:spacing w:before="0" w:after="0"/>
              <w:ind w:firstLineChars="100" w:firstLine="160"/>
              <w:jc w:val="right"/>
              <w:rPr>
                <w:rFonts w:eastAsia="Times New Roman"/>
                <w:i/>
                <w:iCs/>
                <w:sz w:val="16"/>
                <w:szCs w:val="16"/>
                <w:lang w:eastAsia="ru-RU"/>
              </w:rPr>
            </w:pPr>
          </w:p>
        </w:tc>
      </w:tr>
    </w:tbl>
    <w:p w14:paraId="283BD406" w14:textId="77777777" w:rsidR="00ED0FF3" w:rsidRPr="004C7C09"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 w:val="4"/>
          <w:szCs w:val="4"/>
          <w:lang w:eastAsia="ru-RU"/>
        </w:rPr>
      </w:pPr>
    </w:p>
    <w:p w14:paraId="1A41A8D3" w14:textId="77777777" w:rsidR="00ED0FF3" w:rsidRPr="004C7C09"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p w14:paraId="63F6546F" w14:textId="77777777" w:rsidR="00ED0FF3" w:rsidRPr="004C7C09"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4"/>
          <w:szCs w:val="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16563C" w:rsidRPr="004C7C09" w14:paraId="4F9A1A77" w14:textId="77777777" w:rsidTr="000E236B">
        <w:trPr>
          <w:trHeight w:val="441"/>
        </w:trPr>
        <w:tc>
          <w:tcPr>
            <w:tcW w:w="6956" w:type="dxa"/>
            <w:shd w:val="clear" w:color="000000" w:fill="FFFFFF"/>
            <w:noWrap/>
            <w:vAlign w:val="center"/>
            <w:hideMark/>
          </w:tcPr>
          <w:p w14:paraId="7C11FF7C" w14:textId="77777777" w:rsidR="0016563C" w:rsidRPr="004C7C09" w:rsidRDefault="0016563C" w:rsidP="0016563C">
            <w:pPr>
              <w:spacing w:before="0" w:after="0"/>
              <w:rPr>
                <w:rFonts w:eastAsia="Times New Roman"/>
                <w:szCs w:val="24"/>
                <w:lang w:eastAsia="ru-RU"/>
              </w:rPr>
            </w:pPr>
            <w:r w:rsidRPr="004C7C09">
              <w:rPr>
                <w:rFonts w:eastAsia="Times New Roman"/>
                <w:b/>
                <w:bCs/>
                <w:szCs w:val="24"/>
                <w:lang w:eastAsia="ru-RU"/>
              </w:rPr>
              <w:t>Загальні викиди ПГ від установки (за виключенням біомаси)</w:t>
            </w:r>
          </w:p>
        </w:tc>
        <w:tc>
          <w:tcPr>
            <w:tcW w:w="3510" w:type="dxa"/>
            <w:shd w:val="clear" w:color="auto" w:fill="auto"/>
            <w:noWrap/>
            <w:vAlign w:val="center"/>
            <w:hideMark/>
          </w:tcPr>
          <w:p w14:paraId="59833E18" w14:textId="491FEFFA" w:rsidR="0016563C" w:rsidRPr="00241CB3" w:rsidRDefault="0016563C" w:rsidP="0016563C">
            <w:pPr>
              <w:spacing w:before="0" w:after="0"/>
              <w:jc w:val="right"/>
              <w:rPr>
                <w:rFonts w:ascii="Arial" w:hAnsi="Arial" w:cs="Arial"/>
                <w:b/>
                <w:u w:val="single"/>
              </w:rPr>
            </w:pPr>
            <w:r w:rsidRPr="0016563C">
              <w:rPr>
                <w:rFonts w:ascii="Arial" w:eastAsia="Times New Roman" w:hAnsi="Arial" w:cs="Arial"/>
                <w:b/>
                <w:bCs/>
                <w:i/>
                <w:iCs/>
                <w:sz w:val="22"/>
                <w:lang w:eastAsia="ru-RU"/>
              </w:rPr>
              <w:t>2 460 835</w:t>
            </w:r>
          </w:p>
        </w:tc>
        <w:tc>
          <w:tcPr>
            <w:tcW w:w="3685" w:type="dxa"/>
            <w:shd w:val="clear" w:color="auto" w:fill="auto"/>
            <w:noWrap/>
            <w:vAlign w:val="center"/>
            <w:hideMark/>
          </w:tcPr>
          <w:p w14:paraId="1AF1F6E9" w14:textId="77777777" w:rsidR="0016563C" w:rsidRPr="004C7C09" w:rsidRDefault="0016563C" w:rsidP="0016563C">
            <w:pPr>
              <w:spacing w:before="0" w:after="0"/>
              <w:rPr>
                <w:rFonts w:eastAsia="Times New Roman"/>
                <w:b/>
                <w:bCs/>
                <w:szCs w:val="28"/>
                <w:lang w:eastAsia="ru-RU"/>
              </w:rPr>
            </w:pPr>
            <w:r w:rsidRPr="004C7C09">
              <w:rPr>
                <w:rFonts w:eastAsia="Times New Roman"/>
                <w:b/>
                <w:bCs/>
                <w:szCs w:val="28"/>
                <w:lang w:eastAsia="ru-RU"/>
              </w:rPr>
              <w:t xml:space="preserve"> т CO</w:t>
            </w:r>
            <w:r w:rsidRPr="004C7C09">
              <w:rPr>
                <w:rFonts w:eastAsia="Times New Roman"/>
                <w:b/>
                <w:bCs/>
                <w:szCs w:val="28"/>
                <w:vertAlign w:val="subscript"/>
                <w:lang w:eastAsia="ru-RU"/>
              </w:rPr>
              <w:t>2</w:t>
            </w:r>
            <w:r w:rsidRPr="004C7C09">
              <w:rPr>
                <w:rFonts w:eastAsia="Times New Roman"/>
                <w:b/>
                <w:bCs/>
                <w:szCs w:val="28"/>
                <w:lang w:eastAsia="ru-RU"/>
              </w:rPr>
              <w:t>eкв</w:t>
            </w:r>
          </w:p>
        </w:tc>
      </w:tr>
    </w:tbl>
    <w:p w14:paraId="65F62E8E" w14:textId="77777777" w:rsidR="00ED0FF3" w:rsidRPr="004C7C09"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 w:val="20"/>
          <w:szCs w:val="20"/>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066B2B" w14:paraId="69EAFACF" w14:textId="77777777" w:rsidTr="00033F25">
        <w:trPr>
          <w:trHeight w:val="441"/>
        </w:trPr>
        <w:tc>
          <w:tcPr>
            <w:tcW w:w="6956" w:type="dxa"/>
            <w:shd w:val="clear" w:color="000000" w:fill="FFFFFF"/>
            <w:noWrap/>
            <w:vAlign w:val="center"/>
            <w:hideMark/>
          </w:tcPr>
          <w:p w14:paraId="3064E9EF" w14:textId="77777777" w:rsidR="000E236B" w:rsidRPr="004C7C09" w:rsidRDefault="000E236B" w:rsidP="00033F25">
            <w:pPr>
              <w:spacing w:before="0" w:after="0"/>
              <w:rPr>
                <w:rFonts w:eastAsia="Times New Roman"/>
                <w:szCs w:val="24"/>
                <w:lang w:eastAsia="ru-RU"/>
              </w:rPr>
            </w:pPr>
            <w:r w:rsidRPr="004C7C09">
              <w:rPr>
                <w:rFonts w:eastAsia="Times New Roman"/>
                <w:i/>
                <w:iCs/>
                <w:szCs w:val="24"/>
                <w:lang w:eastAsia="ru-RU"/>
              </w:rPr>
              <w:lastRenderedPageBreak/>
              <w:t>Загальні викиди ПГ від біомаси</w:t>
            </w:r>
          </w:p>
        </w:tc>
        <w:tc>
          <w:tcPr>
            <w:tcW w:w="3510" w:type="dxa"/>
            <w:shd w:val="clear" w:color="auto" w:fill="auto"/>
            <w:noWrap/>
            <w:vAlign w:val="center"/>
            <w:hideMark/>
          </w:tcPr>
          <w:p w14:paraId="2A6F4254" w14:textId="77777777" w:rsidR="000E236B" w:rsidRPr="00241CB3" w:rsidRDefault="00241CB3" w:rsidP="00033F25">
            <w:pPr>
              <w:spacing w:before="0" w:after="0"/>
              <w:jc w:val="right"/>
              <w:rPr>
                <w:rFonts w:ascii="Arial" w:hAnsi="Arial" w:cs="Arial"/>
              </w:rPr>
            </w:pPr>
            <w:r w:rsidRPr="00241CB3">
              <w:rPr>
                <w:rFonts w:ascii="Arial" w:hAnsi="Arial" w:cs="Arial"/>
              </w:rPr>
              <w:t>0</w:t>
            </w:r>
          </w:p>
        </w:tc>
        <w:tc>
          <w:tcPr>
            <w:tcW w:w="3685" w:type="dxa"/>
            <w:shd w:val="clear" w:color="auto" w:fill="auto"/>
            <w:noWrap/>
            <w:vAlign w:val="center"/>
            <w:hideMark/>
          </w:tcPr>
          <w:p w14:paraId="09505574" w14:textId="77777777" w:rsidR="000E236B" w:rsidRPr="00267A2E" w:rsidRDefault="000E236B" w:rsidP="00033F25">
            <w:pPr>
              <w:spacing w:before="0" w:after="0"/>
              <w:rPr>
                <w:rFonts w:eastAsia="Times New Roman"/>
                <w:b/>
                <w:bCs/>
                <w:szCs w:val="28"/>
                <w:lang w:eastAsia="ru-RU"/>
              </w:rPr>
            </w:pPr>
            <w:r w:rsidRPr="004C7C09">
              <w:rPr>
                <w:rFonts w:eastAsia="Times New Roman"/>
                <w:bCs/>
                <w:i/>
                <w:szCs w:val="28"/>
                <w:lang w:eastAsia="ru-RU"/>
              </w:rPr>
              <w:t>т CO</w:t>
            </w:r>
            <w:r w:rsidRPr="004C7C09">
              <w:rPr>
                <w:rFonts w:eastAsia="Times New Roman"/>
                <w:bCs/>
                <w:i/>
                <w:szCs w:val="28"/>
                <w:vertAlign w:val="subscript"/>
                <w:lang w:eastAsia="ru-RU"/>
              </w:rPr>
              <w:t>2</w:t>
            </w:r>
            <w:r w:rsidRPr="004C7C09">
              <w:rPr>
                <w:rFonts w:eastAsia="Times New Roman"/>
                <w:bCs/>
                <w:i/>
                <w:szCs w:val="28"/>
                <w:lang w:eastAsia="ru-RU"/>
              </w:rPr>
              <w:t>eкв</w:t>
            </w:r>
          </w:p>
        </w:tc>
      </w:tr>
    </w:tbl>
    <w:p w14:paraId="76A4D5D3" w14:textId="77777777" w:rsidR="00287B05" w:rsidRPr="0031439A" w:rsidRDefault="00287B05" w:rsidP="008E4CEF">
      <w:pPr>
        <w:tabs>
          <w:tab w:val="left" w:pos="380"/>
          <w:tab w:val="left" w:pos="708"/>
          <w:tab w:val="left" w:pos="980"/>
          <w:tab w:val="left" w:pos="4205"/>
          <w:tab w:val="left" w:pos="4722"/>
          <w:tab w:val="left" w:pos="6110"/>
          <w:tab w:val="left" w:pos="7747"/>
          <w:tab w:val="left" w:pos="9447"/>
          <w:tab w:val="left" w:pos="11020"/>
        </w:tabs>
        <w:spacing w:before="0" w:after="0"/>
        <w:rPr>
          <w:sz w:val="2"/>
        </w:rPr>
      </w:pPr>
    </w:p>
    <w:sectPr w:rsidR="00287B05" w:rsidRPr="0031439A" w:rsidSect="008E4CEF">
      <w:headerReference w:type="default" r:id="rId11"/>
      <w:headerReference w:type="first" r:id="rId12"/>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2B03" w14:textId="77777777" w:rsidR="007D276E" w:rsidRDefault="007D276E" w:rsidP="009D7EE8">
      <w:pPr>
        <w:spacing w:before="0" w:after="0"/>
      </w:pPr>
      <w:r>
        <w:separator/>
      </w:r>
    </w:p>
  </w:endnote>
  <w:endnote w:type="continuationSeparator" w:id="0">
    <w:p w14:paraId="2A8DEBBF" w14:textId="77777777" w:rsidR="007D276E" w:rsidRDefault="007D276E"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90DC" w14:textId="77777777" w:rsidR="00464E4C" w:rsidRDefault="00464E4C">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7385" w14:textId="77777777" w:rsidR="007D276E" w:rsidRDefault="007D276E" w:rsidP="009D7EE8">
      <w:pPr>
        <w:spacing w:before="0" w:after="0"/>
      </w:pPr>
      <w:r>
        <w:separator/>
      </w:r>
    </w:p>
  </w:footnote>
  <w:footnote w:type="continuationSeparator" w:id="0">
    <w:p w14:paraId="7B6B6B17" w14:textId="77777777" w:rsidR="007D276E" w:rsidRDefault="007D276E"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1ACE3151" w14:textId="77777777" w:rsidR="00464E4C" w:rsidRDefault="00464E4C" w:rsidP="00C74505">
        <w:pPr>
          <w:pStyle w:val="af6"/>
          <w:jc w:val="center"/>
        </w:pPr>
        <w:r>
          <w:fldChar w:fldCharType="begin"/>
        </w:r>
        <w:r>
          <w:instrText>PAGE   \* MERGEFORMAT</w:instrText>
        </w:r>
        <w:r>
          <w:fldChar w:fldCharType="separate"/>
        </w:r>
        <w:r w:rsidR="00241CB3" w:rsidRPr="00241CB3">
          <w:rPr>
            <w:noProof/>
            <w:lang w:val="ru-RU"/>
          </w:rPr>
          <w:t>29</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5C1A48FE" w14:textId="77777777" w:rsidR="00464E4C" w:rsidRDefault="00464E4C" w:rsidP="00033F25">
        <w:pPr>
          <w:pStyle w:val="af6"/>
          <w:jc w:val="center"/>
        </w:pPr>
        <w:r>
          <w:fldChar w:fldCharType="begin"/>
        </w:r>
        <w:r>
          <w:instrText>PAGE   \* MERGEFORMAT</w:instrText>
        </w:r>
        <w:r>
          <w:fldChar w:fldCharType="separate"/>
        </w:r>
        <w:r w:rsidR="00241CB3" w:rsidRPr="00241CB3">
          <w:rPr>
            <w:noProof/>
            <w:lang w:val="ru-RU"/>
          </w:rPr>
          <w:t>28</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7C1C486F" w14:textId="77777777" w:rsidR="00464E4C" w:rsidRDefault="00464E4C" w:rsidP="00C051FA">
        <w:pPr>
          <w:pStyle w:val="af6"/>
          <w:jc w:val="center"/>
        </w:pPr>
        <w:r>
          <w:fldChar w:fldCharType="begin"/>
        </w:r>
        <w:r>
          <w:instrText>PAGE   \* MERGEFORMAT</w:instrText>
        </w:r>
        <w:r>
          <w:fldChar w:fldCharType="separate"/>
        </w:r>
        <w:r w:rsidRPr="008E4CEF">
          <w:rPr>
            <w:noProof/>
            <w:lang w:val="ru-RU"/>
          </w:rPr>
          <w:t>25</w:t>
        </w:r>
        <w:r>
          <w:rPr>
            <w:noProof/>
            <w:lang w:val="ru-RU"/>
          </w:rPr>
          <w:fldChar w:fldCharType="end"/>
        </w:r>
      </w:p>
      <w:p w14:paraId="6413D2C4" w14:textId="77777777" w:rsidR="00464E4C"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BB7" w14:textId="77777777" w:rsidR="00464E4C" w:rsidRDefault="00464E4C"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C1"/>
    <w:multiLevelType w:val="hybridMultilevel"/>
    <w:tmpl w:val="736A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8571316">
    <w:abstractNumId w:val="4"/>
  </w:num>
  <w:num w:numId="2" w16cid:durableId="356540966">
    <w:abstractNumId w:val="3"/>
  </w:num>
  <w:num w:numId="3" w16cid:durableId="1435832352">
    <w:abstractNumId w:val="2"/>
  </w:num>
  <w:num w:numId="4" w16cid:durableId="1414938966">
    <w:abstractNumId w:val="1"/>
  </w:num>
  <w:num w:numId="5" w16cid:durableId="53873696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05DF"/>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563C"/>
    <w:rsid w:val="00167F22"/>
    <w:rsid w:val="00170F91"/>
    <w:rsid w:val="00171CC8"/>
    <w:rsid w:val="00171F71"/>
    <w:rsid w:val="00173B85"/>
    <w:rsid w:val="001746C6"/>
    <w:rsid w:val="0017487D"/>
    <w:rsid w:val="00174C77"/>
    <w:rsid w:val="001752CA"/>
    <w:rsid w:val="00176193"/>
    <w:rsid w:val="00180428"/>
    <w:rsid w:val="001810D9"/>
    <w:rsid w:val="001827F9"/>
    <w:rsid w:val="00183407"/>
    <w:rsid w:val="001870AA"/>
    <w:rsid w:val="001907B2"/>
    <w:rsid w:val="00191A1D"/>
    <w:rsid w:val="0019294E"/>
    <w:rsid w:val="00192A3B"/>
    <w:rsid w:val="0019512B"/>
    <w:rsid w:val="001953B2"/>
    <w:rsid w:val="00195DFE"/>
    <w:rsid w:val="001A035F"/>
    <w:rsid w:val="001A044B"/>
    <w:rsid w:val="001A1C38"/>
    <w:rsid w:val="001A424E"/>
    <w:rsid w:val="001A5AC3"/>
    <w:rsid w:val="001A5F2E"/>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19E3"/>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21D6"/>
    <w:rsid w:val="002145F1"/>
    <w:rsid w:val="002168FC"/>
    <w:rsid w:val="00220173"/>
    <w:rsid w:val="00220609"/>
    <w:rsid w:val="00221B03"/>
    <w:rsid w:val="00223888"/>
    <w:rsid w:val="00224180"/>
    <w:rsid w:val="00225EAF"/>
    <w:rsid w:val="002272D1"/>
    <w:rsid w:val="0022738D"/>
    <w:rsid w:val="00231BAD"/>
    <w:rsid w:val="00231D6E"/>
    <w:rsid w:val="00231FE7"/>
    <w:rsid w:val="00234079"/>
    <w:rsid w:val="00235DEC"/>
    <w:rsid w:val="00237552"/>
    <w:rsid w:val="00241206"/>
    <w:rsid w:val="00241CB3"/>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32B"/>
    <w:rsid w:val="002A4746"/>
    <w:rsid w:val="002A4CDE"/>
    <w:rsid w:val="002A5962"/>
    <w:rsid w:val="002A6239"/>
    <w:rsid w:val="002A722A"/>
    <w:rsid w:val="002B18FD"/>
    <w:rsid w:val="002B535A"/>
    <w:rsid w:val="002B5808"/>
    <w:rsid w:val="002B677E"/>
    <w:rsid w:val="002B795A"/>
    <w:rsid w:val="002B7A73"/>
    <w:rsid w:val="002C210C"/>
    <w:rsid w:val="002C39AE"/>
    <w:rsid w:val="002C59C7"/>
    <w:rsid w:val="002C59E0"/>
    <w:rsid w:val="002C5C38"/>
    <w:rsid w:val="002C5FD0"/>
    <w:rsid w:val="002C6EC0"/>
    <w:rsid w:val="002C72FF"/>
    <w:rsid w:val="002D0635"/>
    <w:rsid w:val="002D1EC3"/>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11FA"/>
    <w:rsid w:val="00301CB9"/>
    <w:rsid w:val="003021A2"/>
    <w:rsid w:val="00304793"/>
    <w:rsid w:val="00305BC3"/>
    <w:rsid w:val="00306804"/>
    <w:rsid w:val="00306869"/>
    <w:rsid w:val="003100C9"/>
    <w:rsid w:val="00311B6E"/>
    <w:rsid w:val="003129CD"/>
    <w:rsid w:val="0031439A"/>
    <w:rsid w:val="00314551"/>
    <w:rsid w:val="003149BA"/>
    <w:rsid w:val="00314BC9"/>
    <w:rsid w:val="003177CD"/>
    <w:rsid w:val="0031797E"/>
    <w:rsid w:val="00317A4B"/>
    <w:rsid w:val="00317D95"/>
    <w:rsid w:val="003210DA"/>
    <w:rsid w:val="00323F2A"/>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5FB5"/>
    <w:rsid w:val="003560B9"/>
    <w:rsid w:val="0036050B"/>
    <w:rsid w:val="003619C6"/>
    <w:rsid w:val="00362A79"/>
    <w:rsid w:val="003634EC"/>
    <w:rsid w:val="003637AD"/>
    <w:rsid w:val="003637EF"/>
    <w:rsid w:val="00363873"/>
    <w:rsid w:val="0036414B"/>
    <w:rsid w:val="0036491B"/>
    <w:rsid w:val="00364BAD"/>
    <w:rsid w:val="00365A60"/>
    <w:rsid w:val="003669E0"/>
    <w:rsid w:val="003673F4"/>
    <w:rsid w:val="00367F28"/>
    <w:rsid w:val="00370A18"/>
    <w:rsid w:val="00371415"/>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3E7"/>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4D7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1F42"/>
    <w:rsid w:val="00443505"/>
    <w:rsid w:val="00443829"/>
    <w:rsid w:val="00443879"/>
    <w:rsid w:val="00443E57"/>
    <w:rsid w:val="004465DA"/>
    <w:rsid w:val="004507FC"/>
    <w:rsid w:val="004520C2"/>
    <w:rsid w:val="0045347C"/>
    <w:rsid w:val="00453603"/>
    <w:rsid w:val="00453E4E"/>
    <w:rsid w:val="004544B2"/>
    <w:rsid w:val="00454700"/>
    <w:rsid w:val="00455110"/>
    <w:rsid w:val="00457541"/>
    <w:rsid w:val="00457994"/>
    <w:rsid w:val="004601EE"/>
    <w:rsid w:val="00461348"/>
    <w:rsid w:val="00461BAF"/>
    <w:rsid w:val="00462A29"/>
    <w:rsid w:val="0046311E"/>
    <w:rsid w:val="00463B50"/>
    <w:rsid w:val="00463C81"/>
    <w:rsid w:val="00464E4C"/>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1E98"/>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FEE"/>
    <w:rsid w:val="004B7339"/>
    <w:rsid w:val="004C281F"/>
    <w:rsid w:val="004C286C"/>
    <w:rsid w:val="004C3FBA"/>
    <w:rsid w:val="004C48D8"/>
    <w:rsid w:val="004C75A5"/>
    <w:rsid w:val="004C7C09"/>
    <w:rsid w:val="004D02C7"/>
    <w:rsid w:val="004D0C4E"/>
    <w:rsid w:val="004D253F"/>
    <w:rsid w:val="004D573E"/>
    <w:rsid w:val="004E1CCF"/>
    <w:rsid w:val="004E2CB6"/>
    <w:rsid w:val="004E42D3"/>
    <w:rsid w:val="004E47A4"/>
    <w:rsid w:val="004E4FBC"/>
    <w:rsid w:val="004E6637"/>
    <w:rsid w:val="004E7030"/>
    <w:rsid w:val="004F0961"/>
    <w:rsid w:val="004F5294"/>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276E"/>
    <w:rsid w:val="007D3EC8"/>
    <w:rsid w:val="007D4412"/>
    <w:rsid w:val="007D5300"/>
    <w:rsid w:val="007E01A7"/>
    <w:rsid w:val="007E0FFB"/>
    <w:rsid w:val="007E10D8"/>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7F7572"/>
    <w:rsid w:val="00800720"/>
    <w:rsid w:val="008009DC"/>
    <w:rsid w:val="0080124F"/>
    <w:rsid w:val="0080184C"/>
    <w:rsid w:val="0080257D"/>
    <w:rsid w:val="0080314B"/>
    <w:rsid w:val="00805CD5"/>
    <w:rsid w:val="00805D50"/>
    <w:rsid w:val="0080700B"/>
    <w:rsid w:val="008076ED"/>
    <w:rsid w:val="00810266"/>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507C"/>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CEF"/>
    <w:rsid w:val="008E634C"/>
    <w:rsid w:val="008E63A0"/>
    <w:rsid w:val="008E737F"/>
    <w:rsid w:val="008E7D06"/>
    <w:rsid w:val="008F0153"/>
    <w:rsid w:val="008F0F60"/>
    <w:rsid w:val="008F37D8"/>
    <w:rsid w:val="008F4649"/>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413F"/>
    <w:rsid w:val="009344B8"/>
    <w:rsid w:val="00935F6D"/>
    <w:rsid w:val="00936070"/>
    <w:rsid w:val="0093609A"/>
    <w:rsid w:val="009364E8"/>
    <w:rsid w:val="0094260D"/>
    <w:rsid w:val="00942BB9"/>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0D8E"/>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368F"/>
    <w:rsid w:val="009D5C08"/>
    <w:rsid w:val="009D6209"/>
    <w:rsid w:val="009D657A"/>
    <w:rsid w:val="009D6DD4"/>
    <w:rsid w:val="009D6DFF"/>
    <w:rsid w:val="009D7EE8"/>
    <w:rsid w:val="009E26FD"/>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520"/>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E640D"/>
    <w:rsid w:val="00AF0055"/>
    <w:rsid w:val="00AF04F1"/>
    <w:rsid w:val="00AF3470"/>
    <w:rsid w:val="00AF37B5"/>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5EC2"/>
    <w:rsid w:val="00B6719D"/>
    <w:rsid w:val="00B67977"/>
    <w:rsid w:val="00B70318"/>
    <w:rsid w:val="00B7070A"/>
    <w:rsid w:val="00B708ED"/>
    <w:rsid w:val="00B719FE"/>
    <w:rsid w:val="00B745BB"/>
    <w:rsid w:val="00B752A3"/>
    <w:rsid w:val="00B75DBE"/>
    <w:rsid w:val="00B778DA"/>
    <w:rsid w:val="00B81655"/>
    <w:rsid w:val="00B81A4D"/>
    <w:rsid w:val="00B81C7A"/>
    <w:rsid w:val="00B81DF3"/>
    <w:rsid w:val="00B82975"/>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4094"/>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6205"/>
    <w:rsid w:val="00C201C8"/>
    <w:rsid w:val="00C20AE6"/>
    <w:rsid w:val="00C22052"/>
    <w:rsid w:val="00C2370A"/>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3E07"/>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3579"/>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20447"/>
    <w:rsid w:val="00D22F58"/>
    <w:rsid w:val="00D23D4A"/>
    <w:rsid w:val="00D250B2"/>
    <w:rsid w:val="00D27881"/>
    <w:rsid w:val="00D27B75"/>
    <w:rsid w:val="00D3037B"/>
    <w:rsid w:val="00D31003"/>
    <w:rsid w:val="00D31428"/>
    <w:rsid w:val="00D3175F"/>
    <w:rsid w:val="00D31E93"/>
    <w:rsid w:val="00D32AA4"/>
    <w:rsid w:val="00D348BA"/>
    <w:rsid w:val="00D34C60"/>
    <w:rsid w:val="00D36510"/>
    <w:rsid w:val="00D36913"/>
    <w:rsid w:val="00D371A7"/>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0082"/>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5261"/>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E5598"/>
    <w:rsid w:val="00DF07DB"/>
    <w:rsid w:val="00DF0ED6"/>
    <w:rsid w:val="00DF1DB4"/>
    <w:rsid w:val="00DF2152"/>
    <w:rsid w:val="00DF232B"/>
    <w:rsid w:val="00DF2EF2"/>
    <w:rsid w:val="00DF3832"/>
    <w:rsid w:val="00DF4CB3"/>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9A4"/>
    <w:rsid w:val="00E260F1"/>
    <w:rsid w:val="00E262C5"/>
    <w:rsid w:val="00E265F8"/>
    <w:rsid w:val="00E2699B"/>
    <w:rsid w:val="00E271D4"/>
    <w:rsid w:val="00E273CC"/>
    <w:rsid w:val="00E315CD"/>
    <w:rsid w:val="00E327DE"/>
    <w:rsid w:val="00E34E59"/>
    <w:rsid w:val="00E411D2"/>
    <w:rsid w:val="00E429D4"/>
    <w:rsid w:val="00E43858"/>
    <w:rsid w:val="00E43C1A"/>
    <w:rsid w:val="00E54642"/>
    <w:rsid w:val="00E546C6"/>
    <w:rsid w:val="00E553EE"/>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4C7"/>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FE3"/>
    <w:rsid w:val="00F10028"/>
    <w:rsid w:val="00F112F5"/>
    <w:rsid w:val="00F118B2"/>
    <w:rsid w:val="00F11944"/>
    <w:rsid w:val="00F146F1"/>
    <w:rsid w:val="00F1618D"/>
    <w:rsid w:val="00F167E9"/>
    <w:rsid w:val="00F21744"/>
    <w:rsid w:val="00F22037"/>
    <w:rsid w:val="00F2657E"/>
    <w:rsid w:val="00F26AD2"/>
    <w:rsid w:val="00F271A1"/>
    <w:rsid w:val="00F275A1"/>
    <w:rsid w:val="00F30211"/>
    <w:rsid w:val="00F3163F"/>
    <w:rsid w:val="00F31AF4"/>
    <w:rsid w:val="00F336B0"/>
    <w:rsid w:val="00F35A52"/>
    <w:rsid w:val="00F37227"/>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310F"/>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4AF5"/>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35353"/>
  <w15:docId w15:val="{BB14205D-A298-4923-9F49-750D045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 w:type="paragraph" w:customStyle="1" w:styleId="Opercentr">
    <w:name w:val="Oper_centr"/>
    <w:basedOn w:val="a"/>
    <w:qFormat/>
    <w:rsid w:val="004C7C09"/>
    <w:pPr>
      <w:spacing w:before="0" w:after="0"/>
      <w:jc w:val="center"/>
    </w:pPr>
    <w:rPr>
      <w:rFonts w:ascii="Arial" w:hAnsi="Arial" w:cs="Arial"/>
      <w:b/>
      <w:sz w:val="22"/>
    </w:rPr>
  </w:style>
  <w:style w:type="paragraph" w:customStyle="1" w:styleId="Operatorsinput">
    <w:name w:val="Operator's input"/>
    <w:basedOn w:val="a"/>
    <w:link w:val="OperatorsinputChar"/>
    <w:qFormat/>
    <w:rsid w:val="00355FB5"/>
    <w:pPr>
      <w:spacing w:before="40" w:after="40"/>
    </w:pPr>
    <w:rPr>
      <w:rFonts w:ascii="Arial" w:hAnsi="Arial" w:cs="Arial"/>
      <w:sz w:val="22"/>
    </w:rPr>
  </w:style>
  <w:style w:type="character" w:customStyle="1" w:styleId="OperatorsinputChar">
    <w:name w:val="Operator's input Char"/>
    <w:basedOn w:val="a0"/>
    <w:link w:val="Operatorsinput"/>
    <w:rsid w:val="00355FB5"/>
    <w:rPr>
      <w:rFonts w:ascii="Arial" w:hAnsi="Arial" w:cs="Arial"/>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397591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101D-409B-4E10-83D8-C7D13F58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16200</Words>
  <Characters>9234</Characters>
  <Application>Microsoft Office Word</Application>
  <DocSecurity>0</DocSecurity>
  <Lines>76</Lines>
  <Paragraphs>50</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15</vt:i4>
      </vt:variant>
      <vt:variant>
        <vt:lpstr>Titel</vt:lpstr>
      </vt:variant>
      <vt:variant>
        <vt:i4>1</vt:i4>
      </vt:variant>
      <vt:variant>
        <vt:lpstr>Назва</vt:lpstr>
      </vt:variant>
      <vt:variant>
        <vt:i4>1</vt:i4>
      </vt:variant>
    </vt:vector>
  </HeadingPairs>
  <TitlesOfParts>
    <vt:vector size="19"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14. Додаткова інформація до звіту оператора</vt:lpstr>
      <vt:lpstr/>
      <vt:lpstr/>
    </vt:vector>
  </TitlesOfParts>
  <Company>SPecialiST RePack</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13</cp:revision>
  <cp:lastPrinted>2020-05-26T09:35:00Z</cp:lastPrinted>
  <dcterms:created xsi:type="dcterms:W3CDTF">2020-11-17T15:13:00Z</dcterms:created>
  <dcterms:modified xsi:type="dcterms:W3CDTF">2023-07-18T08:12:00Z</dcterms:modified>
</cp:coreProperties>
</file>