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9DEE" w14:textId="77777777" w:rsidR="00C11901" w:rsidRPr="007B0BA8" w:rsidRDefault="00C11901" w:rsidP="00C1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466A1C6A" w14:textId="77777777" w:rsidR="00D82DF9" w:rsidRPr="007B0BA8" w:rsidRDefault="00D82DF9" w:rsidP="00C13F7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14:paraId="48683E7D" w14:textId="6F2C10CE" w:rsidR="00A32F0B" w:rsidRPr="00D82DF9" w:rsidRDefault="00C11901" w:rsidP="00F828EC">
      <w:pPr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2DF9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r w:rsidR="00F828EC" w:rsidRPr="0075517E">
        <w:rPr>
          <w:rFonts w:ascii="Times New Roman" w:hAnsi="Times New Roman" w:cs="Times New Roman"/>
          <w:b/>
          <w:sz w:val="28"/>
          <w:szCs w:val="28"/>
        </w:rPr>
        <w:t xml:space="preserve">проєкту Закону України «Про ратифікацію Поправки до </w:t>
      </w:r>
      <w:proofErr w:type="spellStart"/>
      <w:r w:rsidR="00F828EC" w:rsidRPr="0075517E">
        <w:rPr>
          <w:rFonts w:ascii="Times New Roman" w:hAnsi="Times New Roman" w:cs="Times New Roman"/>
          <w:b/>
          <w:sz w:val="28"/>
          <w:szCs w:val="28"/>
        </w:rPr>
        <w:t>Монр</w:t>
      </w:r>
      <w:bookmarkStart w:id="0" w:name="_GoBack"/>
      <w:bookmarkEnd w:id="0"/>
      <w:r w:rsidR="00F828EC" w:rsidRPr="0075517E">
        <w:rPr>
          <w:rFonts w:ascii="Times New Roman" w:hAnsi="Times New Roman" w:cs="Times New Roman"/>
          <w:b/>
          <w:sz w:val="28"/>
          <w:szCs w:val="28"/>
        </w:rPr>
        <w:t>еальського</w:t>
      </w:r>
      <w:proofErr w:type="spellEnd"/>
      <w:r w:rsidR="00F828EC" w:rsidRPr="0075517E">
        <w:rPr>
          <w:rFonts w:ascii="Times New Roman" w:hAnsi="Times New Roman" w:cs="Times New Roman"/>
          <w:b/>
          <w:sz w:val="28"/>
          <w:szCs w:val="28"/>
        </w:rPr>
        <w:t xml:space="preserve"> протоколу про речовини, що руйнують озоновий шар</w:t>
      </w:r>
      <w:r w:rsidR="00A32F0B" w:rsidRPr="00D82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F62FE" w14:textId="77777777" w:rsidR="00D82DF9" w:rsidRPr="007B0BA8" w:rsidRDefault="00D82DF9" w:rsidP="00A32F0B">
      <w:pPr>
        <w:autoSpaceDE w:val="0"/>
        <w:autoSpaceDN w:val="0"/>
        <w:adjustRightInd w:val="0"/>
        <w:spacing w:before="120" w:after="120" w:line="240" w:lineRule="auto"/>
        <w:ind w:right="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120753" w14:textId="4A205A6F" w:rsidR="00F828EC" w:rsidRDefault="00D82DF9" w:rsidP="00F8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F828EC">
        <w:rPr>
          <w:rFonts w:ascii="Times New Roman" w:hAnsi="Times New Roman" w:cs="Times New Roman"/>
          <w:sz w:val="28"/>
          <w:szCs w:val="28"/>
        </w:rPr>
        <w:t xml:space="preserve">Закону України «Про ратифікацію Поправки до </w:t>
      </w:r>
      <w:proofErr w:type="spellStart"/>
      <w:r w:rsidR="00F828EC">
        <w:rPr>
          <w:rFonts w:ascii="Times New Roman" w:hAnsi="Times New Roman" w:cs="Times New Roman"/>
          <w:sz w:val="28"/>
          <w:szCs w:val="28"/>
        </w:rPr>
        <w:t>Монреальського</w:t>
      </w:r>
      <w:proofErr w:type="spellEnd"/>
      <w:r w:rsidR="00F828EC">
        <w:rPr>
          <w:rFonts w:ascii="Times New Roman" w:hAnsi="Times New Roman" w:cs="Times New Roman"/>
          <w:sz w:val="28"/>
          <w:szCs w:val="28"/>
        </w:rPr>
        <w:t xml:space="preserve"> протоколу про речовини, що руйнують озоновий шар»</w:t>
      </w:r>
      <w:r w:rsidRPr="00D82DF9">
        <w:rPr>
          <w:rFonts w:ascii="Times New Roman" w:hAnsi="Times New Roman" w:cs="Times New Roman"/>
          <w:sz w:val="28"/>
          <w:szCs w:val="28"/>
        </w:rPr>
        <w:t xml:space="preserve"> (далі – проєкт </w:t>
      </w:r>
      <w:r w:rsidR="00F828EC">
        <w:rPr>
          <w:rFonts w:ascii="Times New Roman" w:hAnsi="Times New Roman" w:cs="Times New Roman"/>
          <w:sz w:val="28"/>
          <w:szCs w:val="28"/>
        </w:rPr>
        <w:t>Закону</w:t>
      </w:r>
      <w:r w:rsidRPr="00D82DF9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F828EC">
        <w:rPr>
          <w:rFonts w:ascii="Times New Roman" w:hAnsi="Times New Roman" w:cs="Times New Roman"/>
          <w:sz w:val="28"/>
          <w:szCs w:val="28"/>
          <w:lang w:eastAsia="uk-UA"/>
        </w:rPr>
        <w:t>ратифікації</w:t>
      </w:r>
      <w:r w:rsidR="00F828EC" w:rsidRPr="0075517E">
        <w:rPr>
          <w:rFonts w:ascii="Times New Roman" w:hAnsi="Times New Roman" w:cs="Times New Roman"/>
          <w:sz w:val="28"/>
          <w:szCs w:val="28"/>
        </w:rPr>
        <w:t xml:space="preserve"> </w:t>
      </w:r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 xml:space="preserve">Поправки до </w:t>
      </w:r>
      <w:proofErr w:type="spellStart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>Монреальського</w:t>
      </w:r>
      <w:proofErr w:type="spellEnd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протоколу про речовини, що руйнують озоновий шар, яка була прийнята на двадцять восьмій Нараді Сторін </w:t>
      </w:r>
      <w:proofErr w:type="spellStart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>Монреальського</w:t>
      </w:r>
      <w:proofErr w:type="spellEnd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протоколу про речовини, що руйнують озоновий шар 15 жовтня 2016 року в м. Кігалі, Руанда (далі – </w:t>
      </w:r>
      <w:proofErr w:type="spellStart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>Кігалійська</w:t>
      </w:r>
      <w:proofErr w:type="spellEnd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 xml:space="preserve"> поправка), щодо поступового скорочення споживання </w:t>
      </w:r>
      <w:proofErr w:type="spellStart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>фторованих</w:t>
      </w:r>
      <w:proofErr w:type="spellEnd"/>
      <w:r w:rsidR="00F828EC" w:rsidRPr="0075517E">
        <w:rPr>
          <w:rFonts w:ascii="Times New Roman" w:hAnsi="Times New Roman" w:cs="Times New Roman"/>
          <w:sz w:val="28"/>
          <w:szCs w:val="28"/>
          <w:lang w:eastAsia="uk-UA"/>
        </w:rPr>
        <w:t xml:space="preserve"> парникових газів, які мають значний вплив на клімат.</w:t>
      </w:r>
    </w:p>
    <w:p w14:paraId="563A38BA" w14:textId="77777777" w:rsidR="00F828EC" w:rsidRPr="0075517E" w:rsidRDefault="00F828EC" w:rsidP="00F82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C2D41A2" w14:textId="7DB6206E" w:rsidR="00974087" w:rsidRPr="00974087" w:rsidRDefault="00F828EC" w:rsidP="00F828EC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</w:t>
      </w:r>
      <w:r w:rsidR="00974087" w:rsidRPr="00974087">
        <w:rPr>
          <w:rFonts w:ascii="Times New Roman" w:hAnsi="Times New Roman" w:cs="Times New Roman"/>
          <w:b/>
          <w:sz w:val="28"/>
          <w:szCs w:val="28"/>
        </w:rPr>
        <w:t>ва органу виконавчої влади, що розробляв нормативний акт</w:t>
      </w:r>
    </w:p>
    <w:p w14:paraId="0F3B9442" w14:textId="77777777" w:rsidR="00974087" w:rsidRPr="00974087" w:rsidRDefault="00974087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B3687D" w14:textId="77777777" w:rsidR="00974087" w:rsidRPr="00974087" w:rsidRDefault="00974087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8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України.</w:t>
      </w:r>
    </w:p>
    <w:p w14:paraId="2CBC6C50" w14:textId="77777777" w:rsidR="00974087" w:rsidRPr="00974087" w:rsidRDefault="00974087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93F7ED" w14:textId="77777777" w:rsidR="00974087" w:rsidRPr="00974087" w:rsidRDefault="00974087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08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розробляв нормативний акт, адреса та телефони</w:t>
      </w:r>
    </w:p>
    <w:p w14:paraId="6E9B2825" w14:textId="77777777" w:rsidR="00974087" w:rsidRPr="00974087" w:rsidRDefault="00974087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CD1F87" w14:textId="69A03E06" w:rsidR="00974087" w:rsidRPr="00974087" w:rsidRDefault="00974087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87">
        <w:rPr>
          <w:rFonts w:ascii="Times New Roman" w:hAnsi="Times New Roman" w:cs="Times New Roman"/>
          <w:sz w:val="28"/>
          <w:szCs w:val="28"/>
        </w:rPr>
        <w:t>Департамент запобігання промисловому забрудненню</w:t>
      </w:r>
      <w:r>
        <w:rPr>
          <w:rFonts w:ascii="Times New Roman" w:hAnsi="Times New Roman" w:cs="Times New Roman"/>
          <w:sz w:val="28"/>
          <w:szCs w:val="28"/>
        </w:rPr>
        <w:t xml:space="preserve"> та кліматичної політики</w:t>
      </w:r>
      <w:r w:rsidRPr="00974087">
        <w:rPr>
          <w:rFonts w:ascii="Times New Roman" w:hAnsi="Times New Roman" w:cs="Times New Roman"/>
          <w:sz w:val="28"/>
          <w:szCs w:val="28"/>
        </w:rPr>
        <w:t xml:space="preserve">, вул. Митрополита Василя </w:t>
      </w:r>
      <w:proofErr w:type="spellStart"/>
      <w:r w:rsidRPr="00974087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974087">
        <w:rPr>
          <w:rFonts w:ascii="Times New Roman" w:hAnsi="Times New Roman" w:cs="Times New Roman"/>
          <w:sz w:val="28"/>
          <w:szCs w:val="28"/>
        </w:rPr>
        <w:t xml:space="preserve">, 35, м. Київ (206-33-05,                         </w:t>
      </w:r>
      <w:r w:rsidRPr="009740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4087">
        <w:rPr>
          <w:rFonts w:ascii="Times New Roman" w:hAnsi="Times New Roman" w:cs="Times New Roman"/>
          <w:sz w:val="28"/>
          <w:szCs w:val="28"/>
        </w:rPr>
        <w:t>-</w:t>
      </w:r>
      <w:r w:rsidRPr="009740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408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otarasenko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mepr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974087">
        <w:rPr>
          <w:rFonts w:ascii="Times New Roman" w:hAnsi="Times New Roman" w:cs="Times New Roman"/>
          <w:sz w:val="28"/>
          <w:szCs w:val="28"/>
        </w:rPr>
        <w:t>).</w:t>
      </w:r>
    </w:p>
    <w:p w14:paraId="5160069B" w14:textId="123F1D4B" w:rsidR="00974087" w:rsidRPr="00974087" w:rsidRDefault="00974087" w:rsidP="00974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93D30" w14:textId="56014391" w:rsidR="00974087" w:rsidRPr="00974087" w:rsidRDefault="00974087" w:rsidP="00974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87">
        <w:rPr>
          <w:rFonts w:ascii="Times New Roman" w:hAnsi="Times New Roman" w:cs="Times New Roman"/>
          <w:sz w:val="28"/>
          <w:szCs w:val="28"/>
        </w:rPr>
        <w:t xml:space="preserve">Зазначений проєкт </w:t>
      </w:r>
      <w:r w:rsidR="00F828EC">
        <w:rPr>
          <w:rFonts w:ascii="Times New Roman" w:hAnsi="Times New Roman" w:cs="Times New Roman"/>
          <w:sz w:val="28"/>
          <w:szCs w:val="28"/>
        </w:rPr>
        <w:t>Закону</w:t>
      </w:r>
      <w:r w:rsidRPr="00974087">
        <w:rPr>
          <w:rFonts w:ascii="Times New Roman" w:hAnsi="Times New Roman" w:cs="Times New Roman"/>
          <w:sz w:val="28"/>
          <w:szCs w:val="28"/>
        </w:rPr>
        <w:t xml:space="preserve"> оприлюднено на офіційному </w:t>
      </w:r>
      <w:proofErr w:type="spellStart"/>
      <w:r w:rsidRPr="00974087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7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8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97408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mepr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74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</w:p>
    <w:p w14:paraId="2CE4E657" w14:textId="77777777" w:rsidR="00974087" w:rsidRPr="00974087" w:rsidRDefault="00974087" w:rsidP="00974087">
      <w:pPr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64A75C74" w14:textId="53FAA5B3" w:rsidR="00FE5ADD" w:rsidRPr="00FE5ADD" w:rsidRDefault="00FE5ADD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DD">
        <w:rPr>
          <w:rFonts w:ascii="Times New Roman" w:hAnsi="Times New Roman" w:cs="Times New Roman"/>
          <w:sz w:val="28"/>
          <w:szCs w:val="28"/>
        </w:rPr>
        <w:t xml:space="preserve">Строк прийняття зауважень та пропозицій до проєкту </w:t>
      </w:r>
      <w:r w:rsidR="00F828EC">
        <w:rPr>
          <w:rFonts w:ascii="Times New Roman" w:hAnsi="Times New Roman" w:cs="Times New Roman"/>
          <w:sz w:val="28"/>
          <w:szCs w:val="28"/>
        </w:rPr>
        <w:t>Закону</w:t>
      </w:r>
      <w:r w:rsidRPr="00FE5ADD">
        <w:rPr>
          <w:rFonts w:ascii="Times New Roman" w:hAnsi="Times New Roman" w:cs="Times New Roman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14:paraId="0392C7E8" w14:textId="77777777" w:rsidR="00FE5ADD" w:rsidRPr="00FE5ADD" w:rsidRDefault="00FE5ADD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BB9C4" w14:textId="0E7BD340" w:rsidR="00FE5ADD" w:rsidRPr="00FE5ADD" w:rsidRDefault="00FE5ADD" w:rsidP="007B0BA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ADD">
        <w:rPr>
          <w:rFonts w:ascii="Times New Roman" w:hAnsi="Times New Roman" w:cs="Times New Roman"/>
          <w:sz w:val="28"/>
          <w:szCs w:val="28"/>
        </w:rPr>
        <w:t>Зауваження та пропозиції надаються на ад</w:t>
      </w:r>
      <w:r w:rsidR="007B0BA8">
        <w:rPr>
          <w:rFonts w:ascii="Times New Roman" w:hAnsi="Times New Roman" w:cs="Times New Roman"/>
          <w:sz w:val="28"/>
          <w:szCs w:val="28"/>
        </w:rPr>
        <w:t xml:space="preserve">ресу розробника:                       </w:t>
      </w:r>
      <w:r w:rsidRPr="00FE5ADD"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FE5ADD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FE5ADD">
        <w:rPr>
          <w:rFonts w:ascii="Times New Roman" w:hAnsi="Times New Roman" w:cs="Times New Roman"/>
          <w:sz w:val="28"/>
          <w:szCs w:val="28"/>
        </w:rPr>
        <w:t xml:space="preserve">, 35; м. Київ, </w:t>
      </w:r>
      <w:proofErr w:type="spellStart"/>
      <w:r w:rsidRPr="00FE5ADD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E5ADD">
        <w:rPr>
          <w:rFonts w:ascii="Times New Roman" w:hAnsi="Times New Roman" w:cs="Times New Roman"/>
          <w:sz w:val="28"/>
          <w:szCs w:val="28"/>
        </w:rPr>
        <w:t xml:space="preserve">. (044) 206-31-00; </w:t>
      </w:r>
      <w:r w:rsidR="007B0B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5ADD">
        <w:rPr>
          <w:rFonts w:ascii="Times New Roman" w:hAnsi="Times New Roman" w:cs="Times New Roman"/>
          <w:sz w:val="28"/>
          <w:szCs w:val="28"/>
        </w:rPr>
        <w:t xml:space="preserve">206-31-43; факс (044) 206-31-07; </w:t>
      </w:r>
      <w:r w:rsidRPr="00FE5A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5A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5A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5ADD">
        <w:rPr>
          <w:rFonts w:ascii="Times New Roman" w:hAnsi="Times New Roman" w:cs="Times New Roman"/>
          <w:sz w:val="28"/>
          <w:szCs w:val="28"/>
        </w:rPr>
        <w:t>: info@mepr.gov.ua.</w:t>
      </w:r>
    </w:p>
    <w:p w14:paraId="1321BCCE" w14:textId="12A9A980" w:rsidR="00C11901" w:rsidRDefault="00C11901" w:rsidP="00C119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860AE" w14:textId="77777777" w:rsidR="00EE77B4" w:rsidRPr="00852B47" w:rsidRDefault="00EE77B4" w:rsidP="00C119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ED8A1" w14:textId="77777777" w:rsidR="00706CA9" w:rsidRPr="00852B47" w:rsidRDefault="00706CA9">
      <w:pPr>
        <w:rPr>
          <w:rFonts w:ascii="Times New Roman" w:hAnsi="Times New Roman" w:cs="Times New Roman"/>
          <w:sz w:val="28"/>
          <w:szCs w:val="28"/>
        </w:rPr>
      </w:pPr>
    </w:p>
    <w:sectPr w:rsidR="00706CA9" w:rsidRPr="00852B47" w:rsidSect="00D82DF9">
      <w:headerReference w:type="default" r:id="rId10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C18A" w14:textId="77777777" w:rsidR="00093667" w:rsidRDefault="00093667">
      <w:pPr>
        <w:spacing w:after="0" w:line="240" w:lineRule="auto"/>
      </w:pPr>
      <w:r>
        <w:separator/>
      </w:r>
    </w:p>
  </w:endnote>
  <w:endnote w:type="continuationSeparator" w:id="0">
    <w:p w14:paraId="779F93DF" w14:textId="77777777" w:rsidR="00093667" w:rsidRDefault="000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3784" w14:textId="77777777" w:rsidR="00093667" w:rsidRDefault="00093667">
      <w:pPr>
        <w:spacing w:after="0" w:line="240" w:lineRule="auto"/>
      </w:pPr>
      <w:r>
        <w:separator/>
      </w:r>
    </w:p>
  </w:footnote>
  <w:footnote w:type="continuationSeparator" w:id="0">
    <w:p w14:paraId="4D612AB6" w14:textId="77777777" w:rsidR="00093667" w:rsidRDefault="0009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C5B0AC" w14:textId="0429F40D" w:rsidR="0002726D" w:rsidRPr="00126853" w:rsidRDefault="000272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A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17B066" w14:textId="77777777" w:rsidR="0002726D" w:rsidRDefault="000272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1"/>
    <w:rsid w:val="000008F3"/>
    <w:rsid w:val="0002726D"/>
    <w:rsid w:val="0006676F"/>
    <w:rsid w:val="000828E9"/>
    <w:rsid w:val="00093667"/>
    <w:rsid w:val="000D6C93"/>
    <w:rsid w:val="00191602"/>
    <w:rsid w:val="00191E93"/>
    <w:rsid w:val="00214189"/>
    <w:rsid w:val="002619AE"/>
    <w:rsid w:val="0029673A"/>
    <w:rsid w:val="002A19CE"/>
    <w:rsid w:val="00464540"/>
    <w:rsid w:val="005979D6"/>
    <w:rsid w:val="005C1CE9"/>
    <w:rsid w:val="005C5ABA"/>
    <w:rsid w:val="005E0EF1"/>
    <w:rsid w:val="006A6AB3"/>
    <w:rsid w:val="006E1B39"/>
    <w:rsid w:val="00706CA9"/>
    <w:rsid w:val="007B0BA8"/>
    <w:rsid w:val="007E42EB"/>
    <w:rsid w:val="008119A4"/>
    <w:rsid w:val="00833F37"/>
    <w:rsid w:val="00852B47"/>
    <w:rsid w:val="008B0EEF"/>
    <w:rsid w:val="00974087"/>
    <w:rsid w:val="009752C2"/>
    <w:rsid w:val="00995203"/>
    <w:rsid w:val="00A32F0B"/>
    <w:rsid w:val="00AC1FBA"/>
    <w:rsid w:val="00AC3026"/>
    <w:rsid w:val="00AF099B"/>
    <w:rsid w:val="00B80C20"/>
    <w:rsid w:val="00BF1851"/>
    <w:rsid w:val="00C11901"/>
    <w:rsid w:val="00C13F7A"/>
    <w:rsid w:val="00C356D9"/>
    <w:rsid w:val="00C75FFF"/>
    <w:rsid w:val="00D15B2B"/>
    <w:rsid w:val="00D718A2"/>
    <w:rsid w:val="00D82DF9"/>
    <w:rsid w:val="00EC63B2"/>
    <w:rsid w:val="00EE77B4"/>
    <w:rsid w:val="00F354B3"/>
    <w:rsid w:val="00F828EC"/>
    <w:rsid w:val="00FC2662"/>
    <w:rsid w:val="00FE5112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rasenko@mep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ЛУЧКО Катерина Андріївна</cp:lastModifiedBy>
  <cp:revision>4</cp:revision>
  <cp:lastPrinted>2023-01-04T08:02:00Z</cp:lastPrinted>
  <dcterms:created xsi:type="dcterms:W3CDTF">2023-01-04T12:48:00Z</dcterms:created>
  <dcterms:modified xsi:type="dcterms:W3CDTF">2023-08-21T07:58:00Z</dcterms:modified>
</cp:coreProperties>
</file>