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17A4B" w14:textId="77777777" w:rsidR="00782BBE" w:rsidRDefault="00782BBE" w:rsidP="00782BBE">
      <w:pPr>
        <w:spacing w:after="160" w:line="259" w:lineRule="auto"/>
        <w:jc w:val="center"/>
        <w:rPr>
          <w:b/>
          <w:bCs/>
          <w:sz w:val="26"/>
          <w:szCs w:val="26"/>
          <w:lang w:val="uk-UA"/>
        </w:rPr>
      </w:pPr>
      <w:r w:rsidRPr="00057BEC">
        <w:rPr>
          <w:b/>
          <w:bCs/>
          <w:sz w:val="26"/>
          <w:szCs w:val="26"/>
          <w:lang w:val="uk-UA"/>
        </w:rPr>
        <w:t>Популярне резюме для подачі у ЗМІ</w:t>
      </w:r>
    </w:p>
    <w:p w14:paraId="5A6E3AE3" w14:textId="77777777" w:rsidR="008204B0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C07787">
        <w:rPr>
          <w:i/>
          <w:iCs/>
          <w:sz w:val="26"/>
          <w:szCs w:val="26"/>
          <w:lang w:val="uk-UA"/>
        </w:rPr>
        <w:t>Товариство з обмеженою відповідальністю «</w:t>
      </w:r>
      <w:proofErr w:type="spellStart"/>
      <w:r>
        <w:rPr>
          <w:i/>
          <w:iCs/>
          <w:sz w:val="26"/>
          <w:szCs w:val="26"/>
          <w:lang w:val="uk-UA"/>
        </w:rPr>
        <w:t>Магнум</w:t>
      </w:r>
      <w:proofErr w:type="spellEnd"/>
      <w:r>
        <w:rPr>
          <w:i/>
          <w:iCs/>
          <w:sz w:val="26"/>
          <w:szCs w:val="26"/>
          <w:lang w:val="uk-UA"/>
        </w:rPr>
        <w:t xml:space="preserve"> </w:t>
      </w:r>
      <w:proofErr w:type="spellStart"/>
      <w:r>
        <w:rPr>
          <w:i/>
          <w:iCs/>
          <w:sz w:val="26"/>
          <w:szCs w:val="26"/>
          <w:lang w:val="uk-UA"/>
        </w:rPr>
        <w:t>Енерджі</w:t>
      </w:r>
      <w:proofErr w:type="spellEnd"/>
      <w:r w:rsidRPr="00C07787">
        <w:rPr>
          <w:i/>
          <w:iCs/>
          <w:sz w:val="26"/>
          <w:szCs w:val="26"/>
          <w:lang w:val="uk-UA"/>
        </w:rPr>
        <w:t xml:space="preserve">» (скорочене найменування – </w:t>
      </w:r>
      <w:bookmarkStart w:id="0" w:name="_GoBack"/>
      <w:r w:rsidRPr="00C07787">
        <w:rPr>
          <w:i/>
          <w:iCs/>
          <w:sz w:val="26"/>
          <w:szCs w:val="26"/>
          <w:lang w:val="uk-UA"/>
        </w:rPr>
        <w:t>ТОВ «</w:t>
      </w:r>
      <w:proofErr w:type="spellStart"/>
      <w:r>
        <w:rPr>
          <w:i/>
          <w:iCs/>
          <w:sz w:val="26"/>
          <w:szCs w:val="26"/>
          <w:lang w:val="uk-UA"/>
        </w:rPr>
        <w:t>Магнум</w:t>
      </w:r>
      <w:proofErr w:type="spellEnd"/>
      <w:r>
        <w:rPr>
          <w:i/>
          <w:iCs/>
          <w:sz w:val="26"/>
          <w:szCs w:val="26"/>
          <w:lang w:val="uk-UA"/>
        </w:rPr>
        <w:t xml:space="preserve"> </w:t>
      </w:r>
      <w:proofErr w:type="spellStart"/>
      <w:r>
        <w:rPr>
          <w:i/>
          <w:iCs/>
          <w:sz w:val="26"/>
          <w:szCs w:val="26"/>
          <w:lang w:val="uk-UA"/>
        </w:rPr>
        <w:t>Енерджі</w:t>
      </w:r>
      <w:proofErr w:type="spellEnd"/>
      <w:r w:rsidRPr="00C07787">
        <w:rPr>
          <w:i/>
          <w:iCs/>
          <w:sz w:val="26"/>
          <w:szCs w:val="26"/>
          <w:lang w:val="uk-UA"/>
        </w:rPr>
        <w:t>»</w:t>
      </w:r>
      <w:bookmarkEnd w:id="0"/>
      <w:r w:rsidRPr="00C07787">
        <w:rPr>
          <w:i/>
          <w:iCs/>
          <w:sz w:val="26"/>
          <w:szCs w:val="26"/>
          <w:lang w:val="uk-UA"/>
        </w:rPr>
        <w:t xml:space="preserve">, код ЄДРПОУ 40644730, юридична адреса: 24600, Вінницька обл., Вінницький р-н, місто Вінниця, </w:t>
      </w:r>
      <w:proofErr w:type="spellStart"/>
      <w:r w:rsidRPr="00C07787">
        <w:rPr>
          <w:i/>
          <w:iCs/>
          <w:sz w:val="26"/>
          <w:szCs w:val="26"/>
          <w:lang w:val="uk-UA"/>
        </w:rPr>
        <w:t>вул.Київська</w:t>
      </w:r>
      <w:proofErr w:type="spellEnd"/>
      <w:r w:rsidRPr="00C07787">
        <w:rPr>
          <w:i/>
          <w:iCs/>
          <w:sz w:val="26"/>
          <w:szCs w:val="26"/>
          <w:lang w:val="uk-UA"/>
        </w:rPr>
        <w:t xml:space="preserve">, будинок 78, </w:t>
      </w:r>
      <w:proofErr w:type="spellStart"/>
      <w:r w:rsidRPr="00C07787">
        <w:rPr>
          <w:i/>
          <w:iCs/>
          <w:sz w:val="26"/>
          <w:szCs w:val="26"/>
          <w:lang w:val="uk-UA"/>
        </w:rPr>
        <w:t>тел</w:t>
      </w:r>
      <w:proofErr w:type="spellEnd"/>
      <w:r w:rsidRPr="00C07787">
        <w:rPr>
          <w:i/>
          <w:iCs/>
          <w:sz w:val="26"/>
          <w:szCs w:val="26"/>
          <w:lang w:val="uk-UA"/>
        </w:rPr>
        <w:t xml:space="preserve">.: +38(097)602-26-05, </w:t>
      </w:r>
      <w:proofErr w:type="spellStart"/>
      <w:r w:rsidRPr="00C07787">
        <w:rPr>
          <w:i/>
          <w:iCs/>
          <w:sz w:val="26"/>
          <w:szCs w:val="26"/>
          <w:lang w:val="uk-UA"/>
        </w:rPr>
        <w:t>ел</w:t>
      </w:r>
      <w:proofErr w:type="spellEnd"/>
      <w:r w:rsidRPr="00C07787">
        <w:rPr>
          <w:i/>
          <w:iCs/>
          <w:sz w:val="26"/>
          <w:szCs w:val="26"/>
          <w:lang w:val="uk-UA"/>
        </w:rPr>
        <w:t xml:space="preserve">. пошта: </w:t>
      </w:r>
      <w:proofErr w:type="spellStart"/>
      <w:r w:rsidRPr="00C07787">
        <w:rPr>
          <w:i/>
          <w:iCs/>
          <w:sz w:val="26"/>
          <w:szCs w:val="26"/>
          <w:lang w:val="en-US"/>
        </w:rPr>
        <w:t>sikalyukserg</w:t>
      </w:r>
      <w:proofErr w:type="spellEnd"/>
      <w:r w:rsidRPr="00C07787">
        <w:rPr>
          <w:i/>
          <w:iCs/>
          <w:sz w:val="26"/>
          <w:szCs w:val="26"/>
          <w:lang w:val="uk-UA"/>
        </w:rPr>
        <w:t>@</w:t>
      </w:r>
      <w:proofErr w:type="spellStart"/>
      <w:r w:rsidRPr="00C07787">
        <w:rPr>
          <w:i/>
          <w:iCs/>
          <w:sz w:val="26"/>
          <w:szCs w:val="26"/>
          <w:lang w:val="en-US"/>
        </w:rPr>
        <w:t>gmail</w:t>
      </w:r>
      <w:proofErr w:type="spellEnd"/>
      <w:r w:rsidRPr="00C07787">
        <w:rPr>
          <w:i/>
          <w:iCs/>
          <w:sz w:val="26"/>
          <w:szCs w:val="26"/>
          <w:lang w:val="uk-UA"/>
        </w:rPr>
        <w:t>.</w:t>
      </w:r>
      <w:r w:rsidRPr="00C07787">
        <w:rPr>
          <w:i/>
          <w:iCs/>
          <w:sz w:val="26"/>
          <w:szCs w:val="26"/>
          <w:lang w:val="en-US"/>
        </w:rPr>
        <w:t>com</w:t>
      </w:r>
      <w:r>
        <w:rPr>
          <w:i/>
          <w:iCs/>
          <w:sz w:val="26"/>
          <w:szCs w:val="26"/>
          <w:lang w:val="uk-UA"/>
        </w:rPr>
        <w:t>)</w:t>
      </w:r>
      <w:r w:rsidRPr="00C07787">
        <w:rPr>
          <w:i/>
          <w:iCs/>
          <w:sz w:val="26"/>
          <w:szCs w:val="26"/>
          <w:lang w:val="uk-UA"/>
        </w:rPr>
        <w:t xml:space="preserve"> повідомляє про наміри отримати дозвіл на викиди забруднюючих речовин в атмосферне повітря для Автозаправної станції, що знаходиться за </w:t>
      </w:r>
      <w:proofErr w:type="spellStart"/>
      <w:r w:rsidRPr="00C07787">
        <w:rPr>
          <w:i/>
          <w:iCs/>
          <w:sz w:val="26"/>
          <w:szCs w:val="26"/>
          <w:lang w:val="uk-UA"/>
        </w:rPr>
        <w:t>адресою</w:t>
      </w:r>
      <w:proofErr w:type="spellEnd"/>
      <w:r w:rsidRPr="00C07787">
        <w:rPr>
          <w:i/>
          <w:iCs/>
          <w:sz w:val="26"/>
          <w:szCs w:val="26"/>
          <w:lang w:val="uk-UA"/>
        </w:rPr>
        <w:t>: Вінницька обл., Тульчинський р-н, смт. Крижопіль, вул. Івана Кожедуба, 1 г</w:t>
      </w:r>
      <w:r>
        <w:rPr>
          <w:i/>
          <w:iCs/>
          <w:sz w:val="26"/>
          <w:szCs w:val="26"/>
          <w:lang w:val="uk-UA"/>
        </w:rPr>
        <w:t>.</w:t>
      </w:r>
      <w:r w:rsidRPr="00C07787">
        <w:rPr>
          <w:i/>
          <w:iCs/>
          <w:sz w:val="26"/>
          <w:szCs w:val="26"/>
          <w:lang w:val="uk-UA"/>
        </w:rPr>
        <w:t xml:space="preserve"> </w:t>
      </w:r>
    </w:p>
    <w:p w14:paraId="51D6019D" w14:textId="77777777" w:rsidR="008204B0" w:rsidRPr="00C07787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C07787">
        <w:rPr>
          <w:i/>
          <w:iCs/>
          <w:sz w:val="26"/>
          <w:szCs w:val="26"/>
          <w:lang w:val="uk-UA"/>
        </w:rPr>
        <w:t>Мета отримання дозволу на викиди: отримання дозволу на викиди для існуючого об’єкту.</w:t>
      </w:r>
    </w:p>
    <w:p w14:paraId="1A08B423" w14:textId="297A7FA7" w:rsidR="008204B0" w:rsidRPr="00C07787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145DB1">
        <w:rPr>
          <w:i/>
          <w:iCs/>
          <w:sz w:val="26"/>
          <w:szCs w:val="26"/>
          <w:lang w:val="uk-UA"/>
        </w:rPr>
        <w:t>Згідно Закону України «Про оцінку впливу на довкілля» № 2059 від 23.05.2017 р. діяльність ТОВ «</w:t>
      </w:r>
      <w:proofErr w:type="spellStart"/>
      <w:r w:rsidRPr="00145DB1">
        <w:rPr>
          <w:i/>
          <w:iCs/>
          <w:sz w:val="26"/>
          <w:szCs w:val="26"/>
          <w:lang w:val="uk-UA"/>
        </w:rPr>
        <w:t>Магнум</w:t>
      </w:r>
      <w:proofErr w:type="spellEnd"/>
      <w:r w:rsidRPr="00145DB1">
        <w:rPr>
          <w:i/>
          <w:iCs/>
          <w:sz w:val="26"/>
          <w:szCs w:val="26"/>
          <w:lang w:val="uk-UA"/>
        </w:rPr>
        <w:t xml:space="preserve"> </w:t>
      </w:r>
      <w:proofErr w:type="spellStart"/>
      <w:r w:rsidRPr="00145DB1">
        <w:rPr>
          <w:i/>
          <w:iCs/>
          <w:sz w:val="26"/>
          <w:szCs w:val="26"/>
          <w:lang w:val="uk-UA"/>
        </w:rPr>
        <w:t>Енерджі</w:t>
      </w:r>
      <w:proofErr w:type="spellEnd"/>
      <w:r w:rsidRPr="00145DB1">
        <w:rPr>
          <w:i/>
          <w:iCs/>
          <w:sz w:val="26"/>
          <w:szCs w:val="26"/>
          <w:lang w:val="uk-UA"/>
        </w:rPr>
        <w:t>»</w:t>
      </w:r>
      <w:r w:rsidR="00145DB1" w:rsidRPr="00145DB1">
        <w:rPr>
          <w:i/>
          <w:iCs/>
          <w:sz w:val="26"/>
          <w:szCs w:val="26"/>
          <w:lang w:val="uk-UA"/>
        </w:rPr>
        <w:t xml:space="preserve"> не</w:t>
      </w:r>
      <w:r w:rsidRPr="00145DB1">
        <w:rPr>
          <w:i/>
          <w:iCs/>
          <w:sz w:val="26"/>
          <w:szCs w:val="26"/>
          <w:lang w:val="uk-UA"/>
        </w:rPr>
        <w:t xml:space="preserve"> підляга</w:t>
      </w:r>
      <w:r w:rsidR="00145DB1" w:rsidRPr="00145DB1">
        <w:rPr>
          <w:i/>
          <w:iCs/>
          <w:sz w:val="26"/>
          <w:szCs w:val="26"/>
          <w:lang w:val="uk-UA"/>
        </w:rPr>
        <w:t>є</w:t>
      </w:r>
      <w:r w:rsidRPr="00145DB1">
        <w:rPr>
          <w:i/>
          <w:iCs/>
          <w:sz w:val="26"/>
          <w:szCs w:val="26"/>
          <w:lang w:val="uk-UA"/>
        </w:rPr>
        <w:t xml:space="preserve"> оцінці впливу на довкілля.</w:t>
      </w:r>
    </w:p>
    <w:p w14:paraId="5AF35CDC" w14:textId="77777777" w:rsidR="008204B0" w:rsidRPr="00C07787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C07787">
        <w:rPr>
          <w:i/>
          <w:iCs/>
          <w:sz w:val="26"/>
          <w:szCs w:val="26"/>
          <w:lang w:val="uk-UA"/>
        </w:rPr>
        <w:t xml:space="preserve">Підприємство </w:t>
      </w:r>
      <w:r w:rsidRPr="00D62FE8">
        <w:rPr>
          <w:i/>
          <w:iCs/>
          <w:sz w:val="26"/>
          <w:szCs w:val="26"/>
          <w:lang w:val="uk-UA"/>
        </w:rPr>
        <w:t>спеціалізується на роздрібній торгівлі рідким, газоподібним паливом і подібними продуктами</w:t>
      </w:r>
      <w:r w:rsidRPr="00C07787">
        <w:rPr>
          <w:i/>
          <w:iCs/>
          <w:sz w:val="26"/>
          <w:szCs w:val="26"/>
          <w:lang w:val="uk-UA"/>
        </w:rPr>
        <w:t>.</w:t>
      </w:r>
    </w:p>
    <w:p w14:paraId="453E3BF6" w14:textId="77777777" w:rsidR="008204B0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D62FE8">
        <w:rPr>
          <w:i/>
          <w:iCs/>
          <w:sz w:val="26"/>
          <w:szCs w:val="26"/>
          <w:lang w:val="uk-UA"/>
        </w:rPr>
        <w:t xml:space="preserve">Джерелами викиду забруднюючих речовин на майданчику є: дихальні клапани </w:t>
      </w:r>
      <w:r w:rsidRPr="00EE7173">
        <w:rPr>
          <w:i/>
          <w:iCs/>
          <w:sz w:val="26"/>
          <w:szCs w:val="26"/>
          <w:lang w:val="uk-UA"/>
        </w:rPr>
        <w:t>резервуару зберігання дизпалива (1 шт.) та бензину (2 шт.),</w:t>
      </w:r>
      <w:r w:rsidRPr="00D62FE8">
        <w:rPr>
          <w:i/>
          <w:iCs/>
          <w:sz w:val="26"/>
          <w:szCs w:val="26"/>
          <w:lang w:val="uk-UA"/>
        </w:rPr>
        <w:t xml:space="preserve"> заправний пристрій паливо-роздавальної колонки дизпалива та бензину, патрубок верхнього зливу СВГ, свіча резервуару від нижнього зливу, насос для перекачування СВГ, заправні пристрої колонок для відпуску СВГ (2 шт.), дизельний генератор.</w:t>
      </w:r>
    </w:p>
    <w:p w14:paraId="7F8F369D" w14:textId="412847FC" w:rsidR="008204B0" w:rsidRDefault="00434E94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434E94">
        <w:rPr>
          <w:i/>
          <w:iCs/>
          <w:sz w:val="26"/>
          <w:szCs w:val="26"/>
          <w:lang w:val="uk-UA"/>
        </w:rPr>
        <w:t xml:space="preserve">Від джерел підприємства в атмосферне повітря надходять такі забруднюючі речовини (т/рік): </w:t>
      </w:r>
      <w:r w:rsidR="008204B0" w:rsidRPr="00D62FE8">
        <w:rPr>
          <w:i/>
          <w:iCs/>
          <w:sz w:val="26"/>
          <w:szCs w:val="26"/>
          <w:lang w:val="uk-UA"/>
        </w:rPr>
        <w:t xml:space="preserve"> </w:t>
      </w:r>
      <w:r w:rsidR="008204B0">
        <w:rPr>
          <w:i/>
          <w:iCs/>
          <w:sz w:val="26"/>
          <w:szCs w:val="26"/>
          <w:lang w:val="uk-UA"/>
        </w:rPr>
        <w:t>р</w:t>
      </w:r>
      <w:r w:rsidR="008204B0" w:rsidRPr="002B0A8C">
        <w:rPr>
          <w:i/>
          <w:iCs/>
          <w:sz w:val="26"/>
          <w:szCs w:val="26"/>
          <w:lang w:val="uk-UA"/>
        </w:rPr>
        <w:t xml:space="preserve">ечовини у вигляді суспендованих твердих частинок (мікрочастинки та волокна): </w:t>
      </w:r>
      <w:r w:rsidR="008204B0">
        <w:rPr>
          <w:i/>
          <w:iCs/>
          <w:sz w:val="26"/>
          <w:szCs w:val="26"/>
          <w:lang w:val="uk-UA"/>
        </w:rPr>
        <w:t>з</w:t>
      </w:r>
      <w:r w:rsidR="008204B0" w:rsidRPr="002B0A8C">
        <w:rPr>
          <w:i/>
          <w:iCs/>
          <w:sz w:val="26"/>
          <w:szCs w:val="26"/>
          <w:lang w:val="uk-UA"/>
        </w:rPr>
        <w:t>ола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 xml:space="preserve">– 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2B0A8C">
        <w:rPr>
          <w:i/>
          <w:iCs/>
          <w:sz w:val="26"/>
          <w:szCs w:val="26"/>
          <w:lang w:val="uk-UA"/>
        </w:rPr>
        <w:t>0.0009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 xml:space="preserve">т/рік, </w:t>
      </w:r>
      <w:r w:rsidR="008204B0">
        <w:rPr>
          <w:i/>
          <w:iCs/>
          <w:sz w:val="26"/>
          <w:szCs w:val="26"/>
          <w:lang w:val="uk-UA"/>
        </w:rPr>
        <w:t>о</w:t>
      </w:r>
      <w:r w:rsidR="008204B0" w:rsidRPr="002B0A8C">
        <w:rPr>
          <w:i/>
          <w:iCs/>
          <w:sz w:val="26"/>
          <w:szCs w:val="26"/>
          <w:lang w:val="uk-UA"/>
        </w:rPr>
        <w:t>ксиди азоту (у перерахунку на діоксид азоту [NO + NО2])</w:t>
      </w:r>
      <w:r w:rsidR="00663E4C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 xml:space="preserve">– </w:t>
      </w:r>
      <w:r w:rsidR="008204B0" w:rsidRPr="002B0A8C">
        <w:rPr>
          <w:i/>
          <w:iCs/>
          <w:sz w:val="26"/>
          <w:szCs w:val="26"/>
          <w:lang w:val="uk-UA"/>
        </w:rPr>
        <w:t>0.002</w:t>
      </w:r>
      <w:r w:rsidR="008204B0" w:rsidRPr="00D62FE8">
        <w:rPr>
          <w:i/>
          <w:iCs/>
          <w:sz w:val="26"/>
          <w:szCs w:val="26"/>
          <w:lang w:val="uk-UA"/>
        </w:rPr>
        <w:t xml:space="preserve"> т/рік, </w:t>
      </w:r>
      <w:r w:rsidR="008204B0">
        <w:rPr>
          <w:i/>
          <w:iCs/>
          <w:sz w:val="26"/>
          <w:szCs w:val="26"/>
          <w:lang w:val="uk-UA"/>
        </w:rPr>
        <w:t>а</w:t>
      </w:r>
      <w:r w:rsidR="008204B0" w:rsidRPr="002B0A8C">
        <w:rPr>
          <w:i/>
          <w:iCs/>
          <w:sz w:val="26"/>
          <w:szCs w:val="26"/>
          <w:lang w:val="uk-UA"/>
        </w:rPr>
        <w:t>зоту (1) оксид [N2O]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0,00002</w:t>
      </w:r>
      <w:r w:rsidR="008204B0" w:rsidRPr="00D62FE8">
        <w:rPr>
          <w:i/>
          <w:iCs/>
          <w:sz w:val="26"/>
          <w:szCs w:val="26"/>
          <w:lang w:val="uk-UA"/>
        </w:rPr>
        <w:t xml:space="preserve"> т/рік, </w:t>
      </w:r>
      <w:r w:rsidR="008204B0">
        <w:rPr>
          <w:i/>
          <w:iCs/>
          <w:sz w:val="26"/>
          <w:szCs w:val="26"/>
          <w:lang w:val="uk-UA"/>
        </w:rPr>
        <w:t>с</w:t>
      </w:r>
      <w:r w:rsidR="008204B0" w:rsidRPr="002B0A8C">
        <w:rPr>
          <w:i/>
          <w:iCs/>
          <w:sz w:val="26"/>
          <w:szCs w:val="26"/>
          <w:lang w:val="uk-UA"/>
        </w:rPr>
        <w:t>ірки діоксид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>–</w:t>
      </w:r>
      <w:r w:rsidR="00663E4C">
        <w:rPr>
          <w:i/>
          <w:iCs/>
          <w:sz w:val="26"/>
          <w:szCs w:val="26"/>
          <w:lang w:val="uk-UA"/>
        </w:rPr>
        <w:t xml:space="preserve"> </w:t>
      </w:r>
      <w:r w:rsidR="008204B0" w:rsidRPr="002B0A8C">
        <w:rPr>
          <w:i/>
          <w:iCs/>
          <w:sz w:val="26"/>
          <w:szCs w:val="26"/>
          <w:lang w:val="uk-UA"/>
        </w:rPr>
        <w:t>0.0006</w:t>
      </w:r>
      <w:r w:rsidR="008204B0" w:rsidRPr="00D62FE8">
        <w:rPr>
          <w:i/>
          <w:iCs/>
          <w:sz w:val="26"/>
          <w:szCs w:val="26"/>
          <w:lang w:val="uk-UA"/>
        </w:rPr>
        <w:t xml:space="preserve"> т/рік</w:t>
      </w:r>
      <w:r w:rsidR="008204B0">
        <w:rPr>
          <w:i/>
          <w:iCs/>
          <w:sz w:val="26"/>
          <w:szCs w:val="26"/>
          <w:lang w:val="uk-UA"/>
        </w:rPr>
        <w:t>, о</w:t>
      </w:r>
      <w:r w:rsidR="008204B0" w:rsidRPr="006520E9">
        <w:rPr>
          <w:i/>
          <w:iCs/>
          <w:sz w:val="26"/>
          <w:szCs w:val="26"/>
          <w:lang w:val="uk-UA"/>
        </w:rPr>
        <w:t>ксид вуглецю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0.008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>т/рік</w:t>
      </w:r>
      <w:r w:rsidR="008204B0">
        <w:rPr>
          <w:i/>
          <w:iCs/>
          <w:sz w:val="26"/>
          <w:szCs w:val="26"/>
          <w:lang w:val="uk-UA"/>
        </w:rPr>
        <w:t>, в</w:t>
      </w:r>
      <w:r w:rsidR="008204B0" w:rsidRPr="006520E9">
        <w:rPr>
          <w:i/>
          <w:iCs/>
          <w:sz w:val="26"/>
          <w:szCs w:val="26"/>
          <w:lang w:val="uk-UA"/>
        </w:rPr>
        <w:t>углецю діоксид</w:t>
      </w:r>
      <w:r w:rsidR="008204B0">
        <w:rPr>
          <w:i/>
          <w:iCs/>
          <w:sz w:val="26"/>
          <w:szCs w:val="26"/>
          <w:lang w:val="uk-UA"/>
        </w:rPr>
        <w:t xml:space="preserve"> </w:t>
      </w:r>
      <w:bookmarkStart w:id="1" w:name="_Hlk141777071"/>
      <w:r w:rsidR="008204B0" w:rsidRPr="006520E9">
        <w:rPr>
          <w:i/>
          <w:iCs/>
          <w:sz w:val="26"/>
          <w:szCs w:val="26"/>
          <w:lang w:val="uk-UA"/>
        </w:rPr>
        <w:t>–</w:t>
      </w:r>
      <w:bookmarkEnd w:id="1"/>
      <w:r w:rsidR="008204B0" w:rsidRPr="006520E9">
        <w:rPr>
          <w:i/>
          <w:iCs/>
          <w:sz w:val="26"/>
          <w:szCs w:val="26"/>
          <w:lang w:val="uk-UA"/>
        </w:rPr>
        <w:t xml:space="preserve"> 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0.682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>т/рік,</w:t>
      </w:r>
      <w:r w:rsidR="008204B0">
        <w:rPr>
          <w:i/>
          <w:iCs/>
          <w:sz w:val="26"/>
          <w:szCs w:val="26"/>
          <w:lang w:val="uk-UA"/>
        </w:rPr>
        <w:t xml:space="preserve"> н</w:t>
      </w:r>
      <w:r w:rsidR="008204B0" w:rsidRPr="006520E9">
        <w:rPr>
          <w:i/>
          <w:iCs/>
          <w:sz w:val="26"/>
          <w:szCs w:val="26"/>
          <w:lang w:val="uk-UA"/>
        </w:rPr>
        <w:t xml:space="preserve">еметанові леткі органічні сполуки (НМЛОС): </w:t>
      </w:r>
      <w:r w:rsidR="008204B0">
        <w:rPr>
          <w:i/>
          <w:iCs/>
          <w:sz w:val="26"/>
          <w:szCs w:val="26"/>
          <w:lang w:val="uk-UA"/>
        </w:rPr>
        <w:t>б</w:t>
      </w:r>
      <w:r w:rsidR="008204B0" w:rsidRPr="006520E9">
        <w:rPr>
          <w:i/>
          <w:iCs/>
          <w:sz w:val="26"/>
          <w:szCs w:val="26"/>
          <w:lang w:val="uk-UA"/>
        </w:rPr>
        <w:t>утан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0.1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>т/рік</w:t>
      </w:r>
      <w:r w:rsidR="008204B0">
        <w:rPr>
          <w:i/>
          <w:iCs/>
          <w:sz w:val="26"/>
          <w:szCs w:val="26"/>
          <w:lang w:val="uk-UA"/>
        </w:rPr>
        <w:t>, н</w:t>
      </w:r>
      <w:r w:rsidR="008204B0" w:rsidRPr="006520E9">
        <w:rPr>
          <w:i/>
          <w:iCs/>
          <w:sz w:val="26"/>
          <w:szCs w:val="26"/>
          <w:lang w:val="uk-UA"/>
        </w:rPr>
        <w:t xml:space="preserve">еметанові леткі органічні сполуки (НМЛОС): </w:t>
      </w:r>
      <w:proofErr w:type="spellStart"/>
      <w:r w:rsidR="008204B0">
        <w:rPr>
          <w:i/>
          <w:iCs/>
          <w:sz w:val="26"/>
          <w:szCs w:val="26"/>
          <w:lang w:val="uk-UA"/>
        </w:rPr>
        <w:t>е</w:t>
      </w:r>
      <w:r w:rsidR="008204B0" w:rsidRPr="006520E9">
        <w:rPr>
          <w:i/>
          <w:iCs/>
          <w:sz w:val="26"/>
          <w:szCs w:val="26"/>
          <w:lang w:val="uk-UA"/>
        </w:rPr>
        <w:t>тантіол</w:t>
      </w:r>
      <w:proofErr w:type="spellEnd"/>
      <w:r w:rsidR="008204B0" w:rsidRPr="006520E9">
        <w:rPr>
          <w:i/>
          <w:iCs/>
          <w:sz w:val="26"/>
          <w:szCs w:val="26"/>
          <w:lang w:val="uk-UA"/>
        </w:rPr>
        <w:t xml:space="preserve"> (</w:t>
      </w:r>
      <w:proofErr w:type="spellStart"/>
      <w:r w:rsidR="008204B0" w:rsidRPr="006520E9">
        <w:rPr>
          <w:i/>
          <w:iCs/>
          <w:sz w:val="26"/>
          <w:szCs w:val="26"/>
          <w:lang w:val="uk-UA"/>
        </w:rPr>
        <w:t>етилмеркаптан</w:t>
      </w:r>
      <w:proofErr w:type="spellEnd"/>
      <w:r w:rsidR="008204B0" w:rsidRPr="006520E9">
        <w:rPr>
          <w:i/>
          <w:iCs/>
          <w:sz w:val="26"/>
          <w:szCs w:val="26"/>
          <w:lang w:val="uk-UA"/>
        </w:rPr>
        <w:t>)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0,00000</w:t>
      </w:r>
      <w:r w:rsidR="008204B0" w:rsidRPr="006520E9">
        <w:rPr>
          <w:i/>
          <w:iCs/>
          <w:sz w:val="26"/>
          <w:szCs w:val="26"/>
          <w:lang w:val="uk-UA"/>
        </w:rPr>
        <w:t>66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>т/рік</w:t>
      </w:r>
      <w:r w:rsidR="008204B0">
        <w:rPr>
          <w:i/>
          <w:iCs/>
          <w:sz w:val="26"/>
          <w:szCs w:val="26"/>
          <w:lang w:val="uk-UA"/>
        </w:rPr>
        <w:t>, н</w:t>
      </w:r>
      <w:r w:rsidR="008204B0" w:rsidRPr="006520E9">
        <w:rPr>
          <w:i/>
          <w:iCs/>
          <w:sz w:val="26"/>
          <w:szCs w:val="26"/>
          <w:lang w:val="uk-UA"/>
        </w:rPr>
        <w:t xml:space="preserve">еметанові леткі органічні сполуки (НМЛОС): </w:t>
      </w:r>
      <w:r w:rsidR="008204B0">
        <w:rPr>
          <w:i/>
          <w:iCs/>
          <w:sz w:val="26"/>
          <w:szCs w:val="26"/>
          <w:lang w:val="uk-UA"/>
        </w:rPr>
        <w:t>б</w:t>
      </w:r>
      <w:r w:rsidR="008204B0" w:rsidRPr="006520E9">
        <w:rPr>
          <w:i/>
          <w:iCs/>
          <w:sz w:val="26"/>
          <w:szCs w:val="26"/>
          <w:lang w:val="uk-UA"/>
        </w:rPr>
        <w:t xml:space="preserve">ензин (нафтовий, </w:t>
      </w:r>
      <w:proofErr w:type="spellStart"/>
      <w:r w:rsidR="008204B0" w:rsidRPr="006520E9">
        <w:rPr>
          <w:i/>
          <w:iCs/>
          <w:sz w:val="26"/>
          <w:szCs w:val="26"/>
          <w:lang w:val="uk-UA"/>
        </w:rPr>
        <w:t>малосірчистий</w:t>
      </w:r>
      <w:proofErr w:type="spellEnd"/>
      <w:r w:rsidR="008204B0" w:rsidRPr="006520E9">
        <w:rPr>
          <w:i/>
          <w:iCs/>
          <w:sz w:val="26"/>
          <w:szCs w:val="26"/>
          <w:lang w:val="uk-UA"/>
        </w:rPr>
        <w:t>, у перерахунку на вуглець)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0.978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D62FE8">
        <w:rPr>
          <w:i/>
          <w:iCs/>
          <w:sz w:val="26"/>
          <w:szCs w:val="26"/>
          <w:lang w:val="uk-UA"/>
        </w:rPr>
        <w:t>т/рік</w:t>
      </w:r>
      <w:r w:rsidR="008204B0">
        <w:rPr>
          <w:i/>
          <w:iCs/>
          <w:sz w:val="26"/>
          <w:szCs w:val="26"/>
          <w:lang w:val="uk-UA"/>
        </w:rPr>
        <w:t>, н</w:t>
      </w:r>
      <w:r w:rsidR="008204B0" w:rsidRPr="006520E9">
        <w:rPr>
          <w:i/>
          <w:iCs/>
          <w:sz w:val="26"/>
          <w:szCs w:val="26"/>
          <w:lang w:val="uk-UA"/>
        </w:rPr>
        <w:t xml:space="preserve">еметанові леткі органічні сполуки (НМЛОС): </w:t>
      </w:r>
      <w:r w:rsidR="008204B0">
        <w:rPr>
          <w:i/>
          <w:iCs/>
          <w:sz w:val="26"/>
          <w:szCs w:val="26"/>
          <w:lang w:val="uk-UA"/>
        </w:rPr>
        <w:t>в</w:t>
      </w:r>
      <w:r w:rsidR="008204B0" w:rsidRPr="006520E9">
        <w:rPr>
          <w:i/>
          <w:iCs/>
          <w:sz w:val="26"/>
          <w:szCs w:val="26"/>
          <w:lang w:val="uk-UA"/>
        </w:rPr>
        <w:t>углеводні насичені С12-С19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0.0343</w:t>
      </w:r>
      <w:r w:rsidR="008204B0">
        <w:rPr>
          <w:i/>
          <w:iCs/>
          <w:sz w:val="26"/>
          <w:szCs w:val="26"/>
          <w:lang w:val="uk-UA"/>
        </w:rPr>
        <w:t xml:space="preserve"> т/рік, н</w:t>
      </w:r>
      <w:r w:rsidR="008204B0" w:rsidRPr="006520E9">
        <w:rPr>
          <w:i/>
          <w:iCs/>
          <w:sz w:val="26"/>
          <w:szCs w:val="26"/>
          <w:lang w:val="uk-UA"/>
        </w:rPr>
        <w:t xml:space="preserve">еметанові леткі органічні сполуки (НМЛОС): </w:t>
      </w:r>
      <w:r w:rsidR="008204B0">
        <w:rPr>
          <w:i/>
          <w:iCs/>
          <w:sz w:val="26"/>
          <w:szCs w:val="26"/>
          <w:lang w:val="uk-UA"/>
        </w:rPr>
        <w:t>п</w:t>
      </w:r>
      <w:r w:rsidR="008204B0" w:rsidRPr="006520E9">
        <w:rPr>
          <w:i/>
          <w:iCs/>
          <w:sz w:val="26"/>
          <w:szCs w:val="26"/>
          <w:lang w:val="uk-UA"/>
        </w:rPr>
        <w:t>ропан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0.1</w:t>
      </w:r>
      <w:r w:rsidR="008204B0">
        <w:rPr>
          <w:i/>
          <w:iCs/>
          <w:sz w:val="26"/>
          <w:szCs w:val="26"/>
          <w:lang w:val="uk-UA"/>
        </w:rPr>
        <w:t xml:space="preserve"> т/рік, н</w:t>
      </w:r>
      <w:r w:rsidR="008204B0" w:rsidRPr="006520E9">
        <w:rPr>
          <w:i/>
          <w:iCs/>
          <w:sz w:val="26"/>
          <w:szCs w:val="26"/>
          <w:lang w:val="uk-UA"/>
        </w:rPr>
        <w:t xml:space="preserve">еметанові леткі органічні сполуки (НМЛОС): </w:t>
      </w:r>
      <w:r w:rsidR="008204B0">
        <w:rPr>
          <w:i/>
          <w:iCs/>
          <w:sz w:val="26"/>
          <w:szCs w:val="26"/>
          <w:lang w:val="uk-UA"/>
        </w:rPr>
        <w:t>с</w:t>
      </w:r>
      <w:r w:rsidR="008204B0" w:rsidRPr="006520E9">
        <w:rPr>
          <w:i/>
          <w:iCs/>
          <w:sz w:val="26"/>
          <w:szCs w:val="26"/>
          <w:lang w:val="uk-UA"/>
        </w:rPr>
        <w:t>уміш насичених вуглеводнів С2-С8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0.002</w:t>
      </w:r>
      <w:r w:rsidR="008204B0">
        <w:rPr>
          <w:i/>
          <w:iCs/>
          <w:sz w:val="26"/>
          <w:szCs w:val="26"/>
          <w:lang w:val="uk-UA"/>
        </w:rPr>
        <w:t>т/рік, м</w:t>
      </w:r>
      <w:r w:rsidR="008204B0" w:rsidRPr="006520E9">
        <w:rPr>
          <w:i/>
          <w:iCs/>
          <w:sz w:val="26"/>
          <w:szCs w:val="26"/>
          <w:lang w:val="uk-UA"/>
        </w:rPr>
        <w:t>етан</w:t>
      </w:r>
      <w:r w:rsidR="008204B0">
        <w:rPr>
          <w:i/>
          <w:iCs/>
          <w:sz w:val="26"/>
          <w:szCs w:val="26"/>
          <w:lang w:val="uk-UA"/>
        </w:rPr>
        <w:t xml:space="preserve"> </w:t>
      </w:r>
      <w:r w:rsidR="008204B0" w:rsidRPr="006520E9">
        <w:rPr>
          <w:i/>
          <w:iCs/>
          <w:sz w:val="26"/>
          <w:szCs w:val="26"/>
          <w:lang w:val="uk-UA"/>
        </w:rPr>
        <w:t>–</w:t>
      </w:r>
      <w:r w:rsidR="008204B0">
        <w:rPr>
          <w:i/>
          <w:iCs/>
          <w:sz w:val="26"/>
          <w:szCs w:val="26"/>
          <w:lang w:val="uk-UA"/>
        </w:rPr>
        <w:t xml:space="preserve"> 0,00003 т/рік.</w:t>
      </w:r>
    </w:p>
    <w:p w14:paraId="342F149B" w14:textId="5B7FF7E4" w:rsidR="008204B0" w:rsidRPr="00270733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145DB1">
        <w:rPr>
          <w:i/>
          <w:iCs/>
          <w:sz w:val="26"/>
          <w:szCs w:val="26"/>
          <w:lang w:val="uk-UA"/>
        </w:rPr>
        <w:lastRenderedPageBreak/>
        <w:t>Дане підприємство за ступенем впливу на забруднення атмосферного повітря належить до третьої групи об’єктів.</w:t>
      </w:r>
    </w:p>
    <w:p w14:paraId="0D36439F" w14:textId="77777777" w:rsidR="008204B0" w:rsidRPr="00270733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270733">
        <w:rPr>
          <w:i/>
          <w:iCs/>
          <w:sz w:val="26"/>
          <w:szCs w:val="26"/>
          <w:lang w:val="uk-UA"/>
        </w:rPr>
        <w:t>Заходи щодо скорочення викидів забруднюючих речовин в атмосферне повітря – не передбачені.</w:t>
      </w:r>
    </w:p>
    <w:p w14:paraId="75CCDEE9" w14:textId="77777777" w:rsidR="008204B0" w:rsidRPr="00270733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270733">
        <w:rPr>
          <w:i/>
          <w:iCs/>
          <w:sz w:val="26"/>
          <w:szCs w:val="26"/>
          <w:lang w:val="uk-UA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4F907AAB" w14:textId="77777777" w:rsidR="008204B0" w:rsidRPr="00270733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270733">
        <w:rPr>
          <w:i/>
          <w:iCs/>
          <w:sz w:val="26"/>
          <w:szCs w:val="26"/>
          <w:lang w:val="uk-UA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74BECCDB" w14:textId="77777777" w:rsidR="008204B0" w:rsidRPr="00270733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270733">
        <w:rPr>
          <w:i/>
          <w:iCs/>
          <w:sz w:val="26"/>
          <w:szCs w:val="26"/>
          <w:lang w:val="uk-UA"/>
        </w:rPr>
        <w:t>Пропозиції щодо дозволених обсягів викидів відповідають чинному законодавству.</w:t>
      </w:r>
    </w:p>
    <w:p w14:paraId="56C5EC7C" w14:textId="77777777" w:rsidR="008204B0" w:rsidRDefault="008204B0" w:rsidP="008204B0">
      <w:pPr>
        <w:suppressAutoHyphens/>
        <w:spacing w:line="360" w:lineRule="auto"/>
        <w:ind w:firstLine="709"/>
        <w:jc w:val="both"/>
        <w:rPr>
          <w:i/>
          <w:iCs/>
          <w:sz w:val="26"/>
          <w:szCs w:val="26"/>
          <w:lang w:val="uk-UA"/>
        </w:rPr>
      </w:pPr>
      <w:r w:rsidRPr="00270733">
        <w:rPr>
          <w:i/>
          <w:iCs/>
          <w:sz w:val="26"/>
          <w:szCs w:val="26"/>
          <w:lang w:val="uk-UA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</w:t>
      </w:r>
      <w:proofErr w:type="spellStart"/>
      <w:r w:rsidRPr="00270733">
        <w:rPr>
          <w:i/>
          <w:iCs/>
          <w:sz w:val="26"/>
          <w:szCs w:val="26"/>
          <w:lang w:val="uk-UA"/>
        </w:rPr>
        <w:t>адресою</w:t>
      </w:r>
      <w:proofErr w:type="spellEnd"/>
      <w:r w:rsidRPr="00270733">
        <w:rPr>
          <w:i/>
          <w:iCs/>
          <w:sz w:val="26"/>
          <w:szCs w:val="26"/>
          <w:lang w:val="uk-UA"/>
        </w:rPr>
        <w:t xml:space="preserve">: 21050, Вінницька обл., м. Вінниця, вул. Соборна, 70, </w:t>
      </w:r>
      <w:proofErr w:type="spellStart"/>
      <w:r w:rsidRPr="00270733">
        <w:rPr>
          <w:i/>
          <w:iCs/>
          <w:sz w:val="26"/>
          <w:szCs w:val="26"/>
          <w:lang w:val="uk-UA"/>
        </w:rPr>
        <w:t>тел</w:t>
      </w:r>
      <w:proofErr w:type="spellEnd"/>
      <w:r w:rsidRPr="00270733">
        <w:rPr>
          <w:i/>
          <w:iCs/>
          <w:sz w:val="26"/>
          <w:szCs w:val="26"/>
          <w:lang w:val="uk-UA"/>
        </w:rPr>
        <w:t xml:space="preserve">.: 0-800-216-433, </w:t>
      </w:r>
      <w:proofErr w:type="spellStart"/>
      <w:r w:rsidRPr="00270733">
        <w:rPr>
          <w:i/>
          <w:iCs/>
          <w:sz w:val="26"/>
          <w:szCs w:val="26"/>
          <w:lang w:val="uk-UA"/>
        </w:rPr>
        <w:t>ел</w:t>
      </w:r>
      <w:proofErr w:type="spellEnd"/>
      <w:r w:rsidRPr="00270733">
        <w:rPr>
          <w:i/>
          <w:iCs/>
          <w:sz w:val="26"/>
          <w:szCs w:val="26"/>
          <w:lang w:val="uk-UA"/>
        </w:rPr>
        <w:t xml:space="preserve">. пошта: </w:t>
      </w:r>
      <w:hyperlink r:id="rId5" w:history="1">
        <w:r w:rsidRPr="00270733">
          <w:rPr>
            <w:rStyle w:val="a3"/>
            <w:i/>
            <w:iCs/>
            <w:sz w:val="26"/>
            <w:szCs w:val="26"/>
            <w:lang w:val="uk-UA"/>
          </w:rPr>
          <w:t>oda@vin.gov.ua</w:t>
        </w:r>
      </w:hyperlink>
      <w:r w:rsidRPr="00270733">
        <w:rPr>
          <w:i/>
          <w:iCs/>
          <w:sz w:val="26"/>
          <w:szCs w:val="26"/>
          <w:lang w:val="uk-UA"/>
        </w:rPr>
        <w:t>.</w:t>
      </w:r>
    </w:p>
    <w:p w14:paraId="2D18F271" w14:textId="77777777" w:rsidR="00107703" w:rsidRDefault="00107703"/>
    <w:sectPr w:rsidR="0010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BE"/>
    <w:rsid w:val="00107703"/>
    <w:rsid w:val="00145DB1"/>
    <w:rsid w:val="00434E94"/>
    <w:rsid w:val="00663E4C"/>
    <w:rsid w:val="006B26C0"/>
    <w:rsid w:val="00782BBE"/>
    <w:rsid w:val="008204B0"/>
    <w:rsid w:val="00B54BD3"/>
    <w:rsid w:val="00D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D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B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Тарасенко Ольга Володимирівна</cp:lastModifiedBy>
  <cp:revision>2</cp:revision>
  <dcterms:created xsi:type="dcterms:W3CDTF">2023-08-03T13:46:00Z</dcterms:created>
  <dcterms:modified xsi:type="dcterms:W3CDTF">2023-08-03T13:46:00Z</dcterms:modified>
</cp:coreProperties>
</file>