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67669" w14:textId="07A39BC1" w:rsidR="00054154" w:rsidRDefault="00E50648">
      <w:pP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sidRPr="00E50648">
        <w:rPr>
          <w:rFonts w:ascii="Times New Roman" w:eastAsia="Times New Roman" w:hAnsi="Times New Roman" w:cs="Times New Roman"/>
          <w:b/>
          <w:sz w:val="24"/>
          <w:szCs w:val="24"/>
          <w:lang w:val="ru-RU"/>
        </w:rPr>
        <w:t xml:space="preserve"> </w:t>
      </w:r>
      <w:r w:rsidR="00A537AC">
        <w:rPr>
          <w:rFonts w:ascii="Times New Roman" w:eastAsia="Times New Roman" w:hAnsi="Times New Roman" w:cs="Times New Roman"/>
          <w:b/>
          <w:sz w:val="24"/>
          <w:szCs w:val="24"/>
        </w:rPr>
        <w:t xml:space="preserve"> </w:t>
      </w:r>
      <w:r w:rsidR="00A537AC">
        <w:rPr>
          <w:rFonts w:ascii="Times New Roman" w:eastAsia="Times New Roman" w:hAnsi="Times New Roman" w:cs="Times New Roman"/>
          <w:b/>
          <w:color w:val="000000"/>
          <w:sz w:val="24"/>
          <w:szCs w:val="24"/>
        </w:rPr>
        <w:t>Таблиця врахування коментарів та зауважень підприємств та громадських організацій,</w:t>
      </w:r>
    </w:p>
    <w:p w14:paraId="35A95A5C" w14:textId="77777777" w:rsidR="00054154" w:rsidRDefault="00A537A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які надійшли до Міністерства захисту довкілля та природних ресурсів України</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p>
    <w:p w14:paraId="3CFC4873" w14:textId="77777777" w:rsidR="00054154" w:rsidRDefault="00A537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до проєкту Закону України «Про упаковку та відходи упаковки»</w:t>
      </w:r>
    </w:p>
    <w:p w14:paraId="35743321" w14:textId="77777777" w:rsidR="00054154" w:rsidRDefault="00054154">
      <w:pPr>
        <w:spacing w:after="0" w:line="240" w:lineRule="auto"/>
        <w:jc w:val="center"/>
        <w:rPr>
          <w:rFonts w:ascii="Times New Roman" w:eastAsia="Times New Roman" w:hAnsi="Times New Roman" w:cs="Times New Roman"/>
          <w:b/>
          <w:sz w:val="24"/>
          <w:szCs w:val="24"/>
        </w:rPr>
      </w:pPr>
    </w:p>
    <w:tbl>
      <w:tblPr>
        <w:tblStyle w:val="aff1"/>
        <w:tblW w:w="1577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4738"/>
        <w:gridCol w:w="5023"/>
        <w:gridCol w:w="5400"/>
      </w:tblGrid>
      <w:tr w:rsidR="00054154" w14:paraId="1EB07161" w14:textId="77777777" w:rsidTr="00FE2F4F">
        <w:trPr>
          <w:trHeight w:val="990"/>
          <w:tblHeader/>
        </w:trPr>
        <w:tc>
          <w:tcPr>
            <w:tcW w:w="615" w:type="dxa"/>
            <w:shd w:val="clear" w:color="auto" w:fill="E7E6E6"/>
          </w:tcPr>
          <w:p w14:paraId="45DA3A2D" w14:textId="77777777" w:rsidR="00054154" w:rsidRDefault="00A537AC" w:rsidP="00FE2F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738" w:type="dxa"/>
            <w:shd w:val="clear" w:color="auto" w:fill="E7E6E6"/>
            <w:vAlign w:val="center"/>
          </w:tcPr>
          <w:p w14:paraId="5FF6AB3C" w14:textId="77777777" w:rsidR="00054154" w:rsidRDefault="00A537A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Пропозиція</w:t>
            </w:r>
          </w:p>
        </w:tc>
        <w:tc>
          <w:tcPr>
            <w:tcW w:w="5023" w:type="dxa"/>
            <w:shd w:val="clear" w:color="auto" w:fill="E7E6E6"/>
            <w:vAlign w:val="center"/>
          </w:tcPr>
          <w:p w14:paraId="1514034D" w14:textId="77777777" w:rsidR="00054154" w:rsidRDefault="00A537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Діючий закон / </w:t>
            </w:r>
            <w:r>
              <w:rPr>
                <w:rFonts w:ascii="Times New Roman" w:eastAsia="Times New Roman" w:hAnsi="Times New Roman" w:cs="Times New Roman"/>
                <w:b/>
                <w:color w:val="000000"/>
                <w:sz w:val="24"/>
                <w:szCs w:val="24"/>
              </w:rPr>
              <w:t>Оприлюднено в редакції</w:t>
            </w:r>
          </w:p>
        </w:tc>
        <w:tc>
          <w:tcPr>
            <w:tcW w:w="5400" w:type="dxa"/>
            <w:shd w:val="clear" w:color="auto" w:fill="E7E6E6"/>
            <w:vAlign w:val="center"/>
          </w:tcPr>
          <w:p w14:paraId="3BCF6708" w14:textId="77777777" w:rsidR="00054154" w:rsidRDefault="00A537A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Враховано/враховано частково/враховано в інший спосіб/відхилено</w:t>
            </w:r>
          </w:p>
        </w:tc>
      </w:tr>
      <w:tr w:rsidR="00054154" w14:paraId="2BEA6C22" w14:textId="77777777" w:rsidTr="00FE2F4F">
        <w:trPr>
          <w:trHeight w:val="54"/>
        </w:trPr>
        <w:tc>
          <w:tcPr>
            <w:tcW w:w="15776" w:type="dxa"/>
            <w:gridSpan w:val="4"/>
            <w:shd w:val="clear" w:color="auto" w:fill="E7E6E6"/>
          </w:tcPr>
          <w:p w14:paraId="71FA570C" w14:textId="77777777" w:rsidR="00054154" w:rsidRDefault="00A537AC" w:rsidP="00FE2F4F">
            <w:pPr>
              <w:jc w:val="center"/>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ПП «Обухівміськвторресурси»</w:t>
            </w:r>
          </w:p>
        </w:tc>
      </w:tr>
      <w:tr w:rsidR="008336A4" w14:paraId="04DC5088" w14:textId="77777777" w:rsidTr="00FE2F4F">
        <w:tc>
          <w:tcPr>
            <w:tcW w:w="615" w:type="dxa"/>
          </w:tcPr>
          <w:p w14:paraId="5B432918"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3A8C6844" w14:textId="77777777" w:rsidR="008336A4" w:rsidRDefault="008336A4">
            <w:pPr>
              <w:jc w:val="both"/>
              <w:rPr>
                <w:rFonts w:ascii="Times New Roman" w:eastAsia="Times New Roman" w:hAnsi="Times New Roman" w:cs="Times New Roman"/>
                <w:sz w:val="24"/>
                <w:szCs w:val="24"/>
              </w:rPr>
            </w:pPr>
          </w:p>
        </w:tc>
        <w:tc>
          <w:tcPr>
            <w:tcW w:w="5023" w:type="dxa"/>
          </w:tcPr>
          <w:p w14:paraId="3788DDC8" w14:textId="45F7EE97"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Закон України «Про житлово-комунальні послуги»</w:t>
            </w:r>
          </w:p>
        </w:tc>
        <w:tc>
          <w:tcPr>
            <w:tcW w:w="5400" w:type="dxa"/>
          </w:tcPr>
          <w:p w14:paraId="5388F39E"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47F6C94B"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4B9DEEBB"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tc>
      </w:tr>
      <w:tr w:rsidR="008336A4" w14:paraId="123F59F0" w14:textId="77777777" w:rsidTr="00FE2F4F">
        <w:tc>
          <w:tcPr>
            <w:tcW w:w="615" w:type="dxa"/>
          </w:tcPr>
          <w:p w14:paraId="130A27A8" w14:textId="2463F191" w:rsidR="008336A4" w:rsidRDefault="00FE2F4F"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38" w:type="dxa"/>
          </w:tcPr>
          <w:p w14:paraId="2F3B36FC" w14:textId="77777777" w:rsidR="008336A4" w:rsidRDefault="008336A4" w:rsidP="008336A4">
            <w:pPr>
              <w:ind w:firstLine="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Стаття 7.</w:t>
            </w:r>
            <w:r>
              <w:rPr>
                <w:rFonts w:ascii="Times New Roman" w:eastAsia="Times New Roman" w:hAnsi="Times New Roman" w:cs="Times New Roman"/>
                <w:b/>
                <w:sz w:val="24"/>
                <w:szCs w:val="24"/>
                <w:highlight w:val="white"/>
              </w:rPr>
              <w:t> </w:t>
            </w:r>
            <w:r>
              <w:rPr>
                <w:rFonts w:ascii="Times New Roman" w:eastAsia="Times New Roman" w:hAnsi="Times New Roman" w:cs="Times New Roman"/>
                <w:sz w:val="24"/>
                <w:szCs w:val="24"/>
              </w:rPr>
              <w:t>Права і обов’язки споживачів</w:t>
            </w:r>
          </w:p>
          <w:p w14:paraId="0DB93D6A"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Споживач має право:</w:t>
            </w:r>
          </w:p>
          <w:p w14:paraId="1675B326"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2F279DB" w14:textId="3C666FA7"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 </w:t>
            </w:r>
            <w:r>
              <w:rPr>
                <w:rFonts w:ascii="Times New Roman" w:eastAsia="Times New Roman" w:hAnsi="Times New Roman" w:cs="Times New Roman"/>
                <w:b/>
                <w:sz w:val="24"/>
                <w:szCs w:val="24"/>
              </w:rPr>
              <w:t>а також на договір про надання послуг поводження з побутовими відходами, крім випадку розірвання такого договору колективним споживачем;</w:t>
            </w:r>
          </w:p>
        </w:tc>
        <w:tc>
          <w:tcPr>
            <w:tcW w:w="5023" w:type="dxa"/>
          </w:tcPr>
          <w:p w14:paraId="40D63202" w14:textId="77777777" w:rsidR="008336A4" w:rsidRDefault="008336A4" w:rsidP="008336A4">
            <w:pPr>
              <w:ind w:firstLine="4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Стаття 7. </w:t>
            </w:r>
            <w:r>
              <w:rPr>
                <w:rFonts w:ascii="Times New Roman" w:eastAsia="Times New Roman" w:hAnsi="Times New Roman" w:cs="Times New Roman"/>
                <w:sz w:val="24"/>
                <w:szCs w:val="24"/>
                <w:highlight w:val="white"/>
              </w:rPr>
              <w:t>Права і обов’язки споживачів</w:t>
            </w:r>
          </w:p>
          <w:p w14:paraId="7449567B"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Споживач має право:</w:t>
            </w:r>
          </w:p>
          <w:p w14:paraId="3C87B222"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CC98929" w14:textId="77777777" w:rsidR="008336A4" w:rsidRDefault="008336A4" w:rsidP="008336A4">
            <w:pPr>
              <w:ind w:firstLine="426"/>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14:paraId="433F64D2" w14:textId="77777777" w:rsidR="008336A4" w:rsidRDefault="008336A4">
            <w:pPr>
              <w:jc w:val="both"/>
              <w:rPr>
                <w:rFonts w:ascii="Times New Roman" w:eastAsia="Times New Roman" w:hAnsi="Times New Roman" w:cs="Times New Roman"/>
                <w:sz w:val="24"/>
                <w:szCs w:val="24"/>
              </w:rPr>
            </w:pPr>
          </w:p>
        </w:tc>
        <w:tc>
          <w:tcPr>
            <w:tcW w:w="5400" w:type="dxa"/>
          </w:tcPr>
          <w:p w14:paraId="7C224C1D"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7C678C">
              <w:rPr>
                <w:rFonts w:ascii="Times New Roman" w:eastAsia="Times New Roman" w:hAnsi="Times New Roman" w:cs="Times New Roman"/>
                <w:b/>
                <w:sz w:val="24"/>
                <w:szCs w:val="24"/>
              </w:rPr>
              <w:t>Відхилено</w:t>
            </w:r>
            <w:r>
              <w:rPr>
                <w:rFonts w:ascii="Times New Roman" w:eastAsia="Times New Roman" w:hAnsi="Times New Roman" w:cs="Times New Roman"/>
                <w:sz w:val="24"/>
                <w:szCs w:val="24"/>
              </w:rPr>
              <w:t>.</w:t>
            </w:r>
          </w:p>
          <w:p w14:paraId="43F111A9" w14:textId="0E9F3E60" w:rsidR="008336A4" w:rsidRDefault="008336A4"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Укладання договору це не право споживача, а його зобов'язання </w:t>
            </w:r>
            <w:r>
              <w:rPr>
                <w:rFonts w:ascii="Times New Roman" w:eastAsia="Times New Roman" w:hAnsi="Times New Roman" w:cs="Times New Roman"/>
                <w:color w:val="333333"/>
                <w:sz w:val="24"/>
                <w:szCs w:val="24"/>
              </w:rPr>
              <w:t xml:space="preserve"> індивідуального та колективного споживача </w:t>
            </w:r>
            <w:r>
              <w:rPr>
                <w:rFonts w:ascii="Times New Roman" w:eastAsia="Times New Roman" w:hAnsi="Times New Roman" w:cs="Times New Roman"/>
                <w:sz w:val="24"/>
                <w:szCs w:val="24"/>
              </w:rPr>
              <w:t xml:space="preserve">відповідно до підпункту 1 пункту 2 та підпункту 1 пункту 3 статті 7 Закону України </w:t>
            </w:r>
            <w:r w:rsidR="00FE2F4F">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житлово-комунальні послуги</w:t>
            </w:r>
            <w:r w:rsidR="00FE2F4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8336A4" w14:paraId="635D6C1A" w14:textId="77777777" w:rsidTr="00FE2F4F">
        <w:tc>
          <w:tcPr>
            <w:tcW w:w="615" w:type="dxa"/>
          </w:tcPr>
          <w:p w14:paraId="236A01FD" w14:textId="05A1C99C" w:rsidR="008336A4" w:rsidRDefault="00FE2F4F"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38" w:type="dxa"/>
          </w:tcPr>
          <w:p w14:paraId="0C9CDA9C"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Індивідуальний споживач зобов’язаний:</w:t>
            </w:r>
          </w:p>
          <w:p w14:paraId="787B52E2"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E57C034" w14:textId="2E279B7E"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допускати у своє житло (інший об’єкт нерухомого майна) управителя, виконавців комунальних послуг або їхніх </w:t>
            </w:r>
            <w:r>
              <w:rPr>
                <w:rFonts w:ascii="Times New Roman" w:eastAsia="Times New Roman" w:hAnsi="Times New Roman" w:cs="Times New Roman"/>
                <w:sz w:val="24"/>
                <w:szCs w:val="24"/>
              </w:rPr>
              <w:lastRenderedPageBreak/>
              <w:t xml:space="preserve">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w:t>
            </w:r>
            <w:r>
              <w:rPr>
                <w:rFonts w:ascii="Times New Roman" w:eastAsia="Times New Roman" w:hAnsi="Times New Roman" w:cs="Times New Roman"/>
                <w:b/>
                <w:sz w:val="24"/>
                <w:szCs w:val="24"/>
              </w:rPr>
              <w:t>для обстеження та встановлення фактичної кількості осіб, які постійно проживають у житлі споживача (іншому об’єкті нерухомого майна),</w:t>
            </w:r>
            <w:r>
              <w:rPr>
                <w:rFonts w:ascii="Times New Roman" w:eastAsia="Times New Roman" w:hAnsi="Times New Roman" w:cs="Times New Roman"/>
                <w:sz w:val="24"/>
                <w:szCs w:val="24"/>
              </w:rPr>
              <w:t xml:space="preserve">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tc>
        <w:tc>
          <w:tcPr>
            <w:tcW w:w="5023" w:type="dxa"/>
          </w:tcPr>
          <w:p w14:paraId="49628CD0"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Індивідуальний споживач зобов’язаний:</w:t>
            </w:r>
          </w:p>
          <w:p w14:paraId="64C0E273"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3C22460" w14:textId="56BC3C47"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w:t>
            </w:r>
            <w:r>
              <w:rPr>
                <w:rFonts w:ascii="Times New Roman" w:eastAsia="Times New Roman" w:hAnsi="Times New Roman" w:cs="Times New Roman"/>
                <w:sz w:val="24"/>
                <w:szCs w:val="24"/>
              </w:rPr>
              <w:lastRenderedPageBreak/>
              <w:t>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tc>
        <w:tc>
          <w:tcPr>
            <w:tcW w:w="5400" w:type="dxa"/>
          </w:tcPr>
          <w:p w14:paraId="481B7D73" w14:textId="77777777" w:rsidR="008336A4" w:rsidRPr="007C678C" w:rsidRDefault="008336A4" w:rsidP="008336A4">
            <w:pPr>
              <w:pBdr>
                <w:top w:val="nil"/>
                <w:left w:val="nil"/>
                <w:bottom w:val="nil"/>
                <w:right w:val="nil"/>
                <w:between w:val="nil"/>
              </w:pBdr>
              <w:jc w:val="both"/>
              <w:rPr>
                <w:rFonts w:ascii="Times New Roman" w:eastAsia="Times New Roman" w:hAnsi="Times New Roman" w:cs="Times New Roman"/>
                <w:b/>
                <w:color w:val="000000"/>
                <w:sz w:val="24"/>
                <w:szCs w:val="24"/>
              </w:rPr>
            </w:pPr>
            <w:r w:rsidRPr="007C678C">
              <w:rPr>
                <w:rFonts w:ascii="Times New Roman" w:eastAsia="Times New Roman" w:hAnsi="Times New Roman" w:cs="Times New Roman"/>
                <w:b/>
                <w:color w:val="000000"/>
                <w:sz w:val="24"/>
                <w:szCs w:val="24"/>
              </w:rPr>
              <w:lastRenderedPageBreak/>
              <w:t>Відхилено</w:t>
            </w:r>
            <w:r w:rsidRPr="007C678C">
              <w:rPr>
                <w:rFonts w:ascii="Times New Roman" w:eastAsia="Times New Roman" w:hAnsi="Times New Roman" w:cs="Times New Roman"/>
                <w:b/>
                <w:sz w:val="24"/>
                <w:szCs w:val="24"/>
              </w:rPr>
              <w:t>.</w:t>
            </w:r>
          </w:p>
          <w:p w14:paraId="155E728E" w14:textId="61A88BF4" w:rsidR="008336A4" w:rsidRDefault="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w:t>
            </w:r>
            <w:r>
              <w:rPr>
                <w:rFonts w:ascii="Times New Roman" w:eastAsia="Times New Roman" w:hAnsi="Times New Roman" w:cs="Times New Roman"/>
                <w:sz w:val="24"/>
                <w:szCs w:val="24"/>
              </w:rPr>
              <w:lastRenderedPageBreak/>
              <w:t>(іншого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tc>
      </w:tr>
      <w:tr w:rsidR="008336A4" w14:paraId="30D220F2" w14:textId="77777777" w:rsidTr="00FE2F4F">
        <w:tc>
          <w:tcPr>
            <w:tcW w:w="615" w:type="dxa"/>
          </w:tcPr>
          <w:p w14:paraId="12091C55" w14:textId="268ED2A2"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738" w:type="dxa"/>
          </w:tcPr>
          <w:p w14:paraId="0290982A" w14:textId="23723D78" w:rsidR="008336A4" w:rsidRPr="00284A16" w:rsidRDefault="008336A4">
            <w:pPr>
              <w:jc w:val="both"/>
              <w:rPr>
                <w:rFonts w:ascii="Times New Roman" w:eastAsia="Times New Roman" w:hAnsi="Times New Roman" w:cs="Times New Roman"/>
                <w:sz w:val="24"/>
                <w:szCs w:val="24"/>
              </w:rPr>
            </w:pPr>
            <w:r w:rsidRPr="00284A16">
              <w:rPr>
                <w:rFonts w:ascii="Times New Roman" w:eastAsia="Times New Roman" w:hAnsi="Times New Roman" w:cs="Times New Roman"/>
                <w:b/>
                <w:sz w:val="24"/>
                <w:szCs w:val="24"/>
              </w:rPr>
              <w:t xml:space="preserve">13) надавати на запит виконавця комунальної послуги, який за наслідками конкурсу надає відповідну послугу на території, де знаходиться або проживає споживач, персональні дані, що стосуються споживача, в тому числі інформацію щодо реєстрації місцезнаходження або проживання споживача, інформацію про ідентифікаційний код юридичної особи, реєстраційний номер облікової картки платника податків, а також інші персональні дані, якщо їх отримання виконавцем є необхідним для укладення </w:t>
            </w:r>
            <w:r w:rsidRPr="00284A16">
              <w:rPr>
                <w:rFonts w:ascii="Times New Roman" w:eastAsia="Times New Roman" w:hAnsi="Times New Roman" w:cs="Times New Roman"/>
                <w:b/>
                <w:sz w:val="24"/>
                <w:szCs w:val="24"/>
              </w:rPr>
              <w:lastRenderedPageBreak/>
              <w:t>договору зі споживачем послуги, виконання договору, внесення змін до нього або розірвання договору.</w:t>
            </w:r>
          </w:p>
        </w:tc>
        <w:tc>
          <w:tcPr>
            <w:tcW w:w="5023" w:type="dxa"/>
          </w:tcPr>
          <w:p w14:paraId="002A27FA" w14:textId="346AFF5F" w:rsidR="008336A4" w:rsidRPr="00284A16" w:rsidRDefault="008336A4">
            <w:pPr>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lastRenderedPageBreak/>
              <w:t>Пункт 13 відсутній в діючій редакції</w:t>
            </w:r>
          </w:p>
        </w:tc>
        <w:tc>
          <w:tcPr>
            <w:tcW w:w="5400" w:type="dxa"/>
          </w:tcPr>
          <w:p w14:paraId="60AE410A" w14:textId="77777777" w:rsidR="008336A4" w:rsidRPr="00284A16" w:rsidRDefault="00E50648" w:rsidP="008336A4">
            <w:pPr>
              <w:pBdr>
                <w:top w:val="nil"/>
                <w:left w:val="nil"/>
                <w:bottom w:val="nil"/>
                <w:right w:val="nil"/>
                <w:between w:val="nil"/>
              </w:pBdr>
              <w:jc w:val="both"/>
              <w:rPr>
                <w:rFonts w:ascii="Times New Roman" w:eastAsia="Times New Roman" w:hAnsi="Times New Roman" w:cs="Times New Roman"/>
                <w:b/>
                <w:color w:val="000000"/>
                <w:sz w:val="24"/>
                <w:szCs w:val="24"/>
              </w:rPr>
            </w:pPr>
            <w:sdt>
              <w:sdtPr>
                <w:rPr>
                  <w:b/>
                </w:rPr>
                <w:tag w:val="goog_rdk_0"/>
                <w:id w:val="-550926415"/>
                <w:showingPlcHdr/>
              </w:sdtPr>
              <w:sdtContent>
                <w:r w:rsidR="008336A4" w:rsidRPr="00284A16">
                  <w:rPr>
                    <w:b/>
                  </w:rPr>
                  <w:t xml:space="preserve">     </w:t>
                </w:r>
              </w:sdtContent>
            </w:sdt>
            <w:r w:rsidR="008336A4" w:rsidRPr="00284A16">
              <w:rPr>
                <w:rFonts w:ascii="Times New Roman" w:eastAsia="Times New Roman" w:hAnsi="Times New Roman" w:cs="Times New Roman"/>
                <w:b/>
                <w:color w:val="000000"/>
                <w:sz w:val="24"/>
                <w:szCs w:val="24"/>
              </w:rPr>
              <w:t xml:space="preserve">Враховано </w:t>
            </w:r>
            <w:r w:rsidR="008336A4" w:rsidRPr="00284A16">
              <w:rPr>
                <w:rFonts w:ascii="Times New Roman" w:eastAsia="Times New Roman" w:hAnsi="Times New Roman" w:cs="Times New Roman"/>
                <w:b/>
                <w:sz w:val="24"/>
                <w:szCs w:val="24"/>
              </w:rPr>
              <w:t>в інший спосіб.</w:t>
            </w:r>
          </w:p>
          <w:p w14:paraId="1801F893" w14:textId="6792459C" w:rsidR="008336A4" w:rsidRPr="00284A1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284A16">
              <w:rPr>
                <w:rFonts w:ascii="Times New Roman" w:eastAsia="Times New Roman" w:hAnsi="Times New Roman" w:cs="Times New Roman"/>
                <w:color w:val="000000"/>
                <w:sz w:val="24"/>
                <w:szCs w:val="24"/>
              </w:rPr>
              <w:t>Доповнити п</w:t>
            </w:r>
            <w:r w:rsidR="00284A16" w:rsidRPr="00284A16">
              <w:rPr>
                <w:rFonts w:ascii="Times New Roman" w:eastAsia="Times New Roman" w:hAnsi="Times New Roman" w:cs="Times New Roman"/>
                <w:color w:val="000000"/>
                <w:sz w:val="24"/>
                <w:szCs w:val="24"/>
              </w:rPr>
              <w:t>ункт</w:t>
            </w:r>
            <w:r w:rsidRPr="00284A16">
              <w:rPr>
                <w:rFonts w:ascii="Times New Roman" w:eastAsia="Times New Roman" w:hAnsi="Times New Roman" w:cs="Times New Roman"/>
                <w:color w:val="000000"/>
                <w:sz w:val="24"/>
                <w:szCs w:val="24"/>
              </w:rPr>
              <w:t xml:space="preserve"> 2 ст</w:t>
            </w:r>
            <w:r w:rsidR="00284A16" w:rsidRPr="00284A16">
              <w:rPr>
                <w:rFonts w:ascii="Times New Roman" w:eastAsia="Times New Roman" w:hAnsi="Times New Roman" w:cs="Times New Roman"/>
                <w:color w:val="000000"/>
                <w:sz w:val="24"/>
                <w:szCs w:val="24"/>
              </w:rPr>
              <w:t>атті 7</w:t>
            </w:r>
            <w:r w:rsidRPr="00284A16">
              <w:rPr>
                <w:rFonts w:ascii="Times New Roman" w:eastAsia="Times New Roman" w:hAnsi="Times New Roman" w:cs="Times New Roman"/>
                <w:color w:val="000000"/>
                <w:sz w:val="24"/>
                <w:szCs w:val="24"/>
              </w:rPr>
              <w:t xml:space="preserve"> </w:t>
            </w:r>
            <w:r w:rsidR="00284A16" w:rsidRPr="00284A16">
              <w:rPr>
                <w:rFonts w:ascii="Times New Roman" w:eastAsia="Times New Roman" w:hAnsi="Times New Roman" w:cs="Times New Roman"/>
                <w:color w:val="000000"/>
                <w:sz w:val="24"/>
                <w:szCs w:val="24"/>
              </w:rPr>
              <w:t xml:space="preserve">підпунктом </w:t>
            </w:r>
            <w:r w:rsidRPr="00284A16">
              <w:rPr>
                <w:rFonts w:ascii="Times New Roman" w:eastAsia="Times New Roman" w:hAnsi="Times New Roman" w:cs="Times New Roman"/>
                <w:color w:val="000000"/>
                <w:sz w:val="24"/>
                <w:szCs w:val="24"/>
              </w:rPr>
              <w:t>13 такого змісту:</w:t>
            </w:r>
          </w:p>
          <w:p w14:paraId="386FB727" w14:textId="1C67D412" w:rsidR="008336A4" w:rsidRPr="00284A16" w:rsidRDefault="00284A16">
            <w:pPr>
              <w:pBdr>
                <w:top w:val="nil"/>
                <w:left w:val="nil"/>
                <w:bottom w:val="nil"/>
                <w:right w:val="nil"/>
                <w:between w:val="nil"/>
              </w:pBdr>
              <w:jc w:val="both"/>
              <w:rPr>
                <w:rFonts w:ascii="Times New Roman" w:eastAsia="Times New Roman" w:hAnsi="Times New Roman" w:cs="Times New Roman"/>
                <w:color w:val="000000"/>
                <w:sz w:val="24"/>
                <w:szCs w:val="24"/>
              </w:rPr>
            </w:pPr>
            <w:r w:rsidRPr="00284A16">
              <w:rPr>
                <w:rFonts w:ascii="Times New Roman" w:eastAsia="Times New Roman" w:hAnsi="Times New Roman" w:cs="Times New Roman"/>
                <w:sz w:val="24"/>
                <w:szCs w:val="24"/>
              </w:rPr>
              <w:t>«</w:t>
            </w:r>
            <w:r w:rsidR="008336A4" w:rsidRPr="00284A16">
              <w:rPr>
                <w:rFonts w:ascii="Times New Roman" w:eastAsia="Times New Roman" w:hAnsi="Times New Roman" w:cs="Times New Roman"/>
                <w:sz w:val="24"/>
                <w:szCs w:val="24"/>
              </w:rPr>
              <w:t>13) надавати на запит виконавця комунальної послуги персональні дані, необхідні для укладення договору зі споживачем послуги, виконання договору, внесення змін до нього або розірвання договору.</w:t>
            </w:r>
            <w:r w:rsidRPr="00284A16">
              <w:rPr>
                <w:rFonts w:ascii="Times New Roman" w:eastAsia="Times New Roman" w:hAnsi="Times New Roman" w:cs="Times New Roman"/>
                <w:sz w:val="24"/>
                <w:szCs w:val="24"/>
              </w:rPr>
              <w:t>».</w:t>
            </w:r>
          </w:p>
        </w:tc>
      </w:tr>
      <w:tr w:rsidR="008336A4" w14:paraId="7C78B2C2" w14:textId="77777777" w:rsidTr="00FE2F4F">
        <w:tc>
          <w:tcPr>
            <w:tcW w:w="615" w:type="dxa"/>
          </w:tcPr>
          <w:p w14:paraId="0846AC39" w14:textId="5033472D"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738" w:type="dxa"/>
          </w:tcPr>
          <w:p w14:paraId="2150C4D1"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b/>
                <w:sz w:val="24"/>
                <w:szCs w:val="24"/>
              </w:rPr>
              <w:t>Стаття 8.</w:t>
            </w:r>
            <w:r w:rsidRPr="00284A16">
              <w:rPr>
                <w:rFonts w:ascii="Times New Roman" w:eastAsia="Times New Roman" w:hAnsi="Times New Roman" w:cs="Times New Roman"/>
                <w:sz w:val="24"/>
                <w:szCs w:val="24"/>
              </w:rPr>
              <w:t> Права і обов’язки виконавців комунальних послуг та управителів</w:t>
            </w:r>
          </w:p>
          <w:p w14:paraId="329B5068"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1. Виконавець комунальної послуги має право:</w:t>
            </w:r>
          </w:p>
          <w:p w14:paraId="0B686E64"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7A0903EB" w14:textId="405FA62E" w:rsidR="008336A4" w:rsidRPr="00284A16" w:rsidRDefault="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b/>
                <w:sz w:val="24"/>
                <w:szCs w:val="24"/>
              </w:rPr>
              <w:t>1</w:t>
            </w:r>
            <w:r w:rsidRPr="00284A16">
              <w:rPr>
                <w:rFonts w:ascii="Times New Roman" w:eastAsia="Times New Roman" w:hAnsi="Times New Roman" w:cs="Times New Roman"/>
                <w:b/>
                <w:sz w:val="24"/>
                <w:szCs w:val="24"/>
                <w:vertAlign w:val="superscript"/>
              </w:rPr>
              <w:t>1</w:t>
            </w:r>
            <w:r w:rsidRPr="00284A16">
              <w:rPr>
                <w:rFonts w:ascii="Times New Roman" w:eastAsia="Times New Roman" w:hAnsi="Times New Roman" w:cs="Times New Roman"/>
                <w:b/>
                <w:sz w:val="24"/>
                <w:szCs w:val="24"/>
              </w:rPr>
              <w:t>) вимагати від споживача інформацію про фактичну кількість осіб, що постійно проживають в житлі споживача (іншому об’єкті нерухомого майна), а також інформацію, яка стосується персональних даних споживача, в тому числі інформацію щодо реєстрації місцезнаходження або проживання споживача, інформацію про ідентифікаційний код юридичної особи, реєстраційний номер облікової картки платника податків, а також інші персональні дані, якщо їх отримання виконавцем є необхідним для укладення договору зі споживачем послуги, виконання договору, внесення змін до нього або розірвання договору;</w:t>
            </w:r>
          </w:p>
        </w:tc>
        <w:tc>
          <w:tcPr>
            <w:tcW w:w="5023" w:type="dxa"/>
          </w:tcPr>
          <w:p w14:paraId="307700DD"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b/>
                <w:sz w:val="24"/>
                <w:szCs w:val="24"/>
              </w:rPr>
              <w:t>Стаття 8.</w:t>
            </w:r>
            <w:r w:rsidRPr="00284A16">
              <w:rPr>
                <w:rFonts w:ascii="Times New Roman" w:eastAsia="Times New Roman" w:hAnsi="Times New Roman" w:cs="Times New Roman"/>
                <w:sz w:val="24"/>
                <w:szCs w:val="24"/>
              </w:rPr>
              <w:t> Права і обов’язки виконавців комунальних послуг та управителів</w:t>
            </w:r>
          </w:p>
          <w:p w14:paraId="6068E311"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1. Виконавець комунальної послуги має право:</w:t>
            </w:r>
          </w:p>
          <w:p w14:paraId="32DBF9A3" w14:textId="77777777" w:rsidR="008336A4" w:rsidRPr="00284A16" w:rsidRDefault="008336A4" w:rsidP="008336A4">
            <w:pPr>
              <w:ind w:firstLine="426"/>
              <w:jc w:val="both"/>
              <w:rPr>
                <w:rFonts w:ascii="Times New Roman" w:eastAsia="Times New Roman" w:hAnsi="Times New Roman" w:cs="Times New Roman"/>
                <w:sz w:val="24"/>
                <w:szCs w:val="24"/>
              </w:rPr>
            </w:pPr>
            <w:bookmarkStart w:id="2" w:name="bookmark=id.3znysh7" w:colFirst="0" w:colLast="0"/>
            <w:bookmarkEnd w:id="2"/>
            <w:r w:rsidRPr="00284A16">
              <w:rPr>
                <w:rFonts w:ascii="Times New Roman" w:eastAsia="Times New Roman" w:hAnsi="Times New Roman" w:cs="Times New Roman"/>
                <w:sz w:val="24"/>
                <w:szCs w:val="24"/>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3C04C2B9"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1</w:t>
            </w:r>
            <w:r w:rsidRPr="00284A16">
              <w:rPr>
                <w:rFonts w:ascii="Times New Roman" w:eastAsia="Times New Roman" w:hAnsi="Times New Roman" w:cs="Times New Roman"/>
                <w:sz w:val="24"/>
                <w:szCs w:val="24"/>
                <w:vertAlign w:val="superscript"/>
              </w:rPr>
              <w:t>1</w:t>
            </w:r>
            <w:r w:rsidRPr="00284A16">
              <w:rPr>
                <w:rFonts w:ascii="Times New Roman" w:eastAsia="Times New Roman" w:hAnsi="Times New Roman" w:cs="Times New Roman"/>
                <w:sz w:val="24"/>
                <w:szCs w:val="24"/>
              </w:rPr>
              <w:t>) Відсутній</w:t>
            </w:r>
          </w:p>
          <w:p w14:paraId="6375ACAB" w14:textId="77777777" w:rsidR="008336A4" w:rsidRPr="00284A16" w:rsidRDefault="008336A4">
            <w:pPr>
              <w:jc w:val="both"/>
              <w:rPr>
                <w:rFonts w:ascii="Times New Roman" w:eastAsia="Times New Roman" w:hAnsi="Times New Roman" w:cs="Times New Roman"/>
                <w:sz w:val="24"/>
                <w:szCs w:val="24"/>
              </w:rPr>
            </w:pPr>
          </w:p>
        </w:tc>
        <w:tc>
          <w:tcPr>
            <w:tcW w:w="5400" w:type="dxa"/>
          </w:tcPr>
          <w:p w14:paraId="5F4F5A22" w14:textId="77777777" w:rsidR="008336A4" w:rsidRPr="00284A16" w:rsidRDefault="00E50648" w:rsidP="008336A4">
            <w:pPr>
              <w:ind w:firstLine="426"/>
              <w:jc w:val="both"/>
              <w:rPr>
                <w:rFonts w:ascii="Times New Roman" w:eastAsia="Times New Roman" w:hAnsi="Times New Roman" w:cs="Times New Roman"/>
                <w:b/>
                <w:color w:val="000000"/>
                <w:sz w:val="24"/>
                <w:szCs w:val="24"/>
                <w:shd w:val="clear" w:color="auto" w:fill="FF9900"/>
              </w:rPr>
            </w:pPr>
            <w:sdt>
              <w:sdtPr>
                <w:rPr>
                  <w:b/>
                </w:rPr>
                <w:tag w:val="goog_rdk_1"/>
                <w:id w:val="-401981372"/>
                <w:showingPlcHdr/>
              </w:sdtPr>
              <w:sdtContent>
                <w:r w:rsidR="008336A4" w:rsidRPr="00284A16">
                  <w:rPr>
                    <w:b/>
                  </w:rPr>
                  <w:t xml:space="preserve">     </w:t>
                </w:r>
              </w:sdtContent>
            </w:sdt>
            <w:r w:rsidR="008336A4" w:rsidRPr="00284A16">
              <w:rPr>
                <w:rFonts w:ascii="Times New Roman" w:eastAsia="Times New Roman" w:hAnsi="Times New Roman" w:cs="Times New Roman"/>
                <w:b/>
                <w:color w:val="000000"/>
                <w:sz w:val="24"/>
                <w:szCs w:val="24"/>
              </w:rPr>
              <w:t xml:space="preserve">Враховано </w:t>
            </w:r>
            <w:r w:rsidR="008336A4" w:rsidRPr="00284A16">
              <w:rPr>
                <w:rFonts w:ascii="Times New Roman" w:eastAsia="Times New Roman" w:hAnsi="Times New Roman" w:cs="Times New Roman"/>
                <w:b/>
                <w:sz w:val="24"/>
                <w:szCs w:val="24"/>
              </w:rPr>
              <w:t xml:space="preserve"> в інший спосіб</w:t>
            </w:r>
            <w:r w:rsidR="008336A4" w:rsidRPr="00284A16">
              <w:rPr>
                <w:rFonts w:ascii="Times New Roman" w:eastAsia="Times New Roman" w:hAnsi="Times New Roman" w:cs="Times New Roman"/>
                <w:b/>
                <w:sz w:val="24"/>
                <w:szCs w:val="24"/>
                <w:shd w:val="clear" w:color="auto" w:fill="FF9900"/>
              </w:rPr>
              <w:t xml:space="preserve"> </w:t>
            </w:r>
          </w:p>
          <w:p w14:paraId="0241B9ED" w14:textId="0DBF8C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Доповнити ст</w:t>
            </w:r>
            <w:r w:rsidR="00284A16" w:rsidRPr="00284A16">
              <w:rPr>
                <w:rFonts w:ascii="Times New Roman" w:eastAsia="Times New Roman" w:hAnsi="Times New Roman" w:cs="Times New Roman"/>
                <w:sz w:val="24"/>
                <w:szCs w:val="24"/>
              </w:rPr>
              <w:t xml:space="preserve">аттю </w:t>
            </w:r>
            <w:r w:rsidRPr="00284A16">
              <w:rPr>
                <w:rFonts w:ascii="Times New Roman" w:eastAsia="Times New Roman" w:hAnsi="Times New Roman" w:cs="Times New Roman"/>
                <w:sz w:val="24"/>
                <w:szCs w:val="24"/>
              </w:rPr>
              <w:t>8:</w:t>
            </w:r>
          </w:p>
          <w:p w14:paraId="2E8657F8"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1. Виконавець комунальної послуги має право:</w:t>
            </w:r>
          </w:p>
          <w:p w14:paraId="72E998A3" w14:textId="77777777" w:rsidR="008336A4" w:rsidRPr="00284A16" w:rsidRDefault="008336A4" w:rsidP="008336A4">
            <w:pPr>
              <w:ind w:firstLine="426"/>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2AD9B16F" w14:textId="0691AA5E" w:rsidR="008336A4" w:rsidRPr="00284A16" w:rsidRDefault="008336A4">
            <w:pPr>
              <w:ind w:firstLine="426"/>
              <w:jc w:val="both"/>
              <w:rPr>
                <w:rFonts w:ascii="Times New Roman" w:eastAsia="Times New Roman" w:hAnsi="Times New Roman" w:cs="Times New Roman"/>
                <w:color w:val="000000"/>
                <w:sz w:val="24"/>
                <w:szCs w:val="24"/>
              </w:rPr>
            </w:pPr>
            <w:r w:rsidRPr="00284A16">
              <w:rPr>
                <w:rFonts w:ascii="Times New Roman" w:eastAsia="Times New Roman" w:hAnsi="Times New Roman" w:cs="Times New Roman"/>
                <w:sz w:val="24"/>
                <w:szCs w:val="24"/>
              </w:rPr>
              <w:t>2) вимагати від споживача інформацію про фактичну кількість осіб, що постійно проживають в житлі споживача, а також персональні дані, необхідні для укладення договору зі споживачем послуги, виконання договору, внесення змін до нього або розірвання договору;</w:t>
            </w:r>
          </w:p>
        </w:tc>
      </w:tr>
      <w:tr w:rsidR="008336A4" w14:paraId="4203EEC0" w14:textId="77777777" w:rsidTr="00FE2F4F">
        <w:tc>
          <w:tcPr>
            <w:tcW w:w="615" w:type="dxa"/>
          </w:tcPr>
          <w:p w14:paraId="3D6EA899" w14:textId="5A3E5746"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738" w:type="dxa"/>
          </w:tcPr>
          <w:p w14:paraId="5946D39E" w14:textId="636525F6"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безкоштовно отримати від будь-якого органу державної влади або органу місцевого самоврядування як володільця чи розпорядника персональних даних споживачів</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інформацію, яка стосується персональних даних споживача, в тому числі інформацію щодо реєстрації місцезнаходження або проживання споживача, інформацію про ідентифікаційний код юридичної особи, реєстраційний номер облікової картки платника податків, а також інші персональні дані, якщо їх отримання виконавцем є необхідним для укладення договору зі споживачем послуги, виконання договору, внесення змін до нього або розірвання договору;</w:t>
            </w:r>
          </w:p>
        </w:tc>
        <w:tc>
          <w:tcPr>
            <w:tcW w:w="5023" w:type="dxa"/>
          </w:tcPr>
          <w:p w14:paraId="0D312CAB" w14:textId="3267A421"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Відсутній</w:t>
            </w:r>
          </w:p>
        </w:tc>
        <w:tc>
          <w:tcPr>
            <w:tcW w:w="5400" w:type="dxa"/>
          </w:tcPr>
          <w:p w14:paraId="4D1056B0" w14:textId="77777777" w:rsidR="008336A4" w:rsidRPr="007C678C" w:rsidRDefault="008336A4" w:rsidP="008336A4">
            <w:pPr>
              <w:pBdr>
                <w:top w:val="nil"/>
                <w:left w:val="nil"/>
                <w:bottom w:val="nil"/>
                <w:right w:val="nil"/>
                <w:between w:val="nil"/>
              </w:pBdr>
              <w:jc w:val="both"/>
              <w:rPr>
                <w:rFonts w:ascii="Times New Roman" w:eastAsia="Times New Roman" w:hAnsi="Times New Roman" w:cs="Times New Roman"/>
                <w:b/>
                <w:color w:val="000000"/>
                <w:sz w:val="24"/>
                <w:szCs w:val="24"/>
              </w:rPr>
            </w:pPr>
            <w:r w:rsidRPr="007C678C">
              <w:rPr>
                <w:rFonts w:ascii="Times New Roman" w:eastAsia="Times New Roman" w:hAnsi="Times New Roman" w:cs="Times New Roman"/>
                <w:b/>
                <w:color w:val="000000"/>
                <w:sz w:val="24"/>
                <w:szCs w:val="24"/>
              </w:rPr>
              <w:t>Відхилено.</w:t>
            </w:r>
          </w:p>
          <w:p w14:paraId="06DA6978" w14:textId="77777777" w:rsidR="008336A4" w:rsidRDefault="008336A4" w:rsidP="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37473689"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highlight w:val="red"/>
              </w:rPr>
            </w:pPr>
          </w:p>
        </w:tc>
      </w:tr>
      <w:tr w:rsidR="008336A4" w14:paraId="7AC24FC9" w14:textId="77777777" w:rsidTr="00FE2F4F">
        <w:tc>
          <w:tcPr>
            <w:tcW w:w="615" w:type="dxa"/>
          </w:tcPr>
          <w:p w14:paraId="2BEB1272" w14:textId="24A6EEAD"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38" w:type="dxa"/>
          </w:tcPr>
          <w:p w14:paraId="47E06096"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w:t>
            </w:r>
            <w:r>
              <w:rPr>
                <w:rFonts w:ascii="Times New Roman" w:eastAsia="Times New Roman" w:hAnsi="Times New Roman" w:cs="Times New Roman"/>
                <w:b/>
                <w:sz w:val="24"/>
                <w:szCs w:val="24"/>
              </w:rPr>
              <w:t>для обстеження та встановлення фактичної кількості осіб, які постійно проживають у житлі споживача (іншому об’єкті нерухомого майна), отримання інформації від управителя за результатами обстеження щодо встановлення фактичної кількості осіб, які постійно проживають у житлі споживача (іншому об’єкті нерухомого майна),</w:t>
            </w:r>
            <w:r>
              <w:rPr>
                <w:rFonts w:ascii="Times New Roman" w:eastAsia="Times New Roman" w:hAnsi="Times New Roman" w:cs="Times New Roman"/>
                <w:sz w:val="24"/>
                <w:szCs w:val="24"/>
              </w:rPr>
              <w:t xml:space="preserve"> проведення технічних та </w:t>
            </w:r>
            <w:r>
              <w:rPr>
                <w:rFonts w:ascii="Times New Roman" w:eastAsia="Times New Roman" w:hAnsi="Times New Roman" w:cs="Times New Roman"/>
                <w:sz w:val="24"/>
                <w:szCs w:val="24"/>
              </w:rPr>
              <w:lastRenderedPageBreak/>
              <w:t>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14:paraId="57749C06" w14:textId="77777777" w:rsidR="008336A4" w:rsidRDefault="008336A4">
            <w:pPr>
              <w:jc w:val="both"/>
              <w:rPr>
                <w:rFonts w:ascii="Times New Roman" w:eastAsia="Times New Roman" w:hAnsi="Times New Roman" w:cs="Times New Roman"/>
                <w:sz w:val="24"/>
                <w:szCs w:val="24"/>
              </w:rPr>
            </w:pPr>
          </w:p>
        </w:tc>
        <w:tc>
          <w:tcPr>
            <w:tcW w:w="5023" w:type="dxa"/>
          </w:tcPr>
          <w:p w14:paraId="05E64259"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14:paraId="20F03A5A" w14:textId="77777777" w:rsidR="008336A4" w:rsidRDefault="008336A4">
            <w:pPr>
              <w:jc w:val="both"/>
              <w:rPr>
                <w:rFonts w:ascii="Times New Roman" w:eastAsia="Times New Roman" w:hAnsi="Times New Roman" w:cs="Times New Roman"/>
                <w:sz w:val="24"/>
                <w:szCs w:val="24"/>
              </w:rPr>
            </w:pPr>
          </w:p>
        </w:tc>
        <w:tc>
          <w:tcPr>
            <w:tcW w:w="5400" w:type="dxa"/>
          </w:tcPr>
          <w:p w14:paraId="6D8BFA5D" w14:textId="77777777" w:rsidR="008336A4" w:rsidRPr="007C678C" w:rsidRDefault="008336A4" w:rsidP="008336A4">
            <w:pPr>
              <w:jc w:val="both"/>
              <w:rPr>
                <w:rFonts w:ascii="Times New Roman" w:eastAsia="Times New Roman" w:hAnsi="Times New Roman" w:cs="Times New Roman"/>
                <w:b/>
                <w:color w:val="000000"/>
                <w:sz w:val="24"/>
                <w:szCs w:val="24"/>
              </w:rPr>
            </w:pPr>
            <w:r w:rsidRPr="007C678C">
              <w:rPr>
                <w:rFonts w:ascii="Times New Roman" w:eastAsia="Times New Roman" w:hAnsi="Times New Roman" w:cs="Times New Roman"/>
                <w:b/>
                <w:color w:val="000000"/>
                <w:sz w:val="24"/>
                <w:szCs w:val="24"/>
              </w:rPr>
              <w:t>Відхилено.</w:t>
            </w:r>
          </w:p>
          <w:p w14:paraId="2E10BE2B" w14:textId="77777777" w:rsidR="008336A4" w:rsidRDefault="008336A4" w:rsidP="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30710464" w14:textId="77777777" w:rsidR="008336A4" w:rsidRDefault="008336A4">
            <w:pPr>
              <w:ind w:firstLine="426"/>
              <w:jc w:val="both"/>
              <w:rPr>
                <w:rFonts w:ascii="Times New Roman" w:eastAsia="Times New Roman" w:hAnsi="Times New Roman" w:cs="Times New Roman"/>
                <w:sz w:val="24"/>
                <w:szCs w:val="24"/>
                <w:highlight w:val="red"/>
              </w:rPr>
            </w:pPr>
          </w:p>
        </w:tc>
      </w:tr>
      <w:tr w:rsidR="008336A4" w14:paraId="2A93A841" w14:textId="77777777" w:rsidTr="00FE2F4F">
        <w:tc>
          <w:tcPr>
            <w:tcW w:w="615" w:type="dxa"/>
          </w:tcPr>
          <w:p w14:paraId="0B7BBB99" w14:textId="331F18F2"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738" w:type="dxa"/>
          </w:tcPr>
          <w:p w14:paraId="0FC0639E"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Виконавець комунальної послуги зобов’язаний:</w:t>
            </w:r>
          </w:p>
          <w:p w14:paraId="22B9A585" w14:textId="62BA5001"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розглядати у визначений законодавством строк претензії та скарги споживачів, у визначених законом випадках - управителів, </w:t>
            </w:r>
            <w:r>
              <w:rPr>
                <w:rFonts w:ascii="Times New Roman" w:eastAsia="Times New Roman" w:hAnsi="Times New Roman" w:cs="Times New Roman"/>
                <w:b/>
                <w:sz w:val="24"/>
                <w:szCs w:val="24"/>
              </w:rPr>
              <w:t>в тому числі Акти, що управителі направляють виконавцям за наслідком обстеження житла споживачів (інших об’єктів нерухомого майна) на предмет виявлення фактичної кількості осіб, які постійно в них проживають, і проводити відповідні перерахунки розміру плати за комунальні послуги в разі їх надання більшій кількості осіб, що фактично проживають в житлі споживача (іншому об’єкті нерухомого майна), ніж було визначено на момент підписання договору зі споживачем</w:t>
            </w:r>
            <w:r>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tc>
        <w:tc>
          <w:tcPr>
            <w:tcW w:w="5023" w:type="dxa"/>
          </w:tcPr>
          <w:p w14:paraId="22427D3B"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Виконавець комунальної послуги зобов’язаний:</w:t>
            </w:r>
          </w:p>
          <w:p w14:paraId="3F2E1D00" w14:textId="6BCB0DAF"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розглядати у визначений законодавством строк претензії та скарги споживачів, у визначених законом випадках - управителів,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tc>
        <w:tc>
          <w:tcPr>
            <w:tcW w:w="5400" w:type="dxa"/>
          </w:tcPr>
          <w:p w14:paraId="67D8D6D4" w14:textId="77777777" w:rsidR="008336A4" w:rsidRPr="007C678C" w:rsidRDefault="008336A4" w:rsidP="008336A4">
            <w:pPr>
              <w:jc w:val="both"/>
              <w:rPr>
                <w:rFonts w:ascii="Times New Roman" w:eastAsia="Times New Roman" w:hAnsi="Times New Roman" w:cs="Times New Roman"/>
                <w:color w:val="000000"/>
                <w:sz w:val="24"/>
                <w:szCs w:val="24"/>
              </w:rPr>
            </w:pPr>
            <w:r w:rsidRPr="007C678C">
              <w:rPr>
                <w:rFonts w:ascii="Times New Roman" w:eastAsia="Times New Roman" w:hAnsi="Times New Roman" w:cs="Times New Roman"/>
                <w:b/>
                <w:sz w:val="24"/>
                <w:szCs w:val="24"/>
              </w:rPr>
              <w:t>Відхилено.</w:t>
            </w:r>
          </w:p>
          <w:p w14:paraId="04B65E5B" w14:textId="77777777" w:rsidR="008336A4" w:rsidRDefault="008336A4" w:rsidP="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2D0EC476"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highlight w:val="red"/>
              </w:rPr>
            </w:pPr>
          </w:p>
        </w:tc>
      </w:tr>
      <w:tr w:rsidR="008336A4" w14:paraId="636EE344" w14:textId="77777777" w:rsidTr="00FE2F4F">
        <w:tc>
          <w:tcPr>
            <w:tcW w:w="615" w:type="dxa"/>
          </w:tcPr>
          <w:p w14:paraId="7DAA80BA" w14:textId="4B0CDB4C"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738" w:type="dxa"/>
          </w:tcPr>
          <w:p w14:paraId="0B3A7E26"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Управитель багатоквартирного будинку має право:</w:t>
            </w:r>
          </w:p>
          <w:p w14:paraId="174ACBC8" w14:textId="5E062A3B"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отримувати інформацію від споживачів про зміну власника житла (іншого об’єкта нерухомого майна) та </w:t>
            </w:r>
            <w:r>
              <w:rPr>
                <w:rFonts w:ascii="Times New Roman" w:eastAsia="Times New Roman" w:hAnsi="Times New Roman" w:cs="Times New Roman"/>
                <w:b/>
                <w:sz w:val="24"/>
                <w:szCs w:val="24"/>
              </w:rPr>
              <w:t>фактичну кількість осіб, які постійно проживають у житлі споживача (іншому об’єкті нерухомого майна),</w:t>
            </w:r>
            <w:r>
              <w:rPr>
                <w:rFonts w:ascii="Times New Roman" w:eastAsia="Times New Roman" w:hAnsi="Times New Roman" w:cs="Times New Roman"/>
                <w:sz w:val="24"/>
                <w:szCs w:val="24"/>
              </w:rPr>
              <w:t xml:space="preserve"> у випадках та порядку, передбачених  цим Законом та/або договором між споживачем та виконавцем;</w:t>
            </w:r>
          </w:p>
        </w:tc>
        <w:tc>
          <w:tcPr>
            <w:tcW w:w="5023" w:type="dxa"/>
          </w:tcPr>
          <w:p w14:paraId="6338220C"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Управитель багатоквартирного будинку має право:</w:t>
            </w:r>
          </w:p>
          <w:p w14:paraId="49AF3B1D" w14:textId="7B7EFF72"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tc>
        <w:tc>
          <w:tcPr>
            <w:tcW w:w="5400" w:type="dxa"/>
          </w:tcPr>
          <w:p w14:paraId="521AB77E" w14:textId="77777777" w:rsidR="008336A4" w:rsidRPr="007C678C" w:rsidRDefault="008336A4" w:rsidP="008336A4">
            <w:pPr>
              <w:jc w:val="both"/>
              <w:rPr>
                <w:rFonts w:ascii="Times New Roman" w:eastAsia="Times New Roman" w:hAnsi="Times New Roman" w:cs="Times New Roman"/>
                <w:color w:val="000000"/>
                <w:sz w:val="24"/>
                <w:szCs w:val="24"/>
              </w:rPr>
            </w:pPr>
            <w:r w:rsidRPr="007C678C">
              <w:rPr>
                <w:rFonts w:ascii="Times New Roman" w:eastAsia="Times New Roman" w:hAnsi="Times New Roman" w:cs="Times New Roman"/>
                <w:b/>
                <w:sz w:val="24"/>
                <w:szCs w:val="24"/>
              </w:rPr>
              <w:t>Відхилено.</w:t>
            </w:r>
          </w:p>
          <w:p w14:paraId="65FE3902" w14:textId="77777777" w:rsidR="008336A4" w:rsidRDefault="008336A4" w:rsidP="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67091B72"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highlight w:val="red"/>
              </w:rPr>
            </w:pPr>
          </w:p>
        </w:tc>
      </w:tr>
      <w:tr w:rsidR="008336A4" w14:paraId="107B87C1" w14:textId="77777777" w:rsidTr="00FE2F4F">
        <w:tc>
          <w:tcPr>
            <w:tcW w:w="615" w:type="dxa"/>
          </w:tcPr>
          <w:p w14:paraId="30119566" w14:textId="4745D537"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38" w:type="dxa"/>
          </w:tcPr>
          <w:p w14:paraId="2D9D40E6" w14:textId="31AF93A5"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w:t>
            </w:r>
            <w:r>
              <w:rPr>
                <w:rFonts w:ascii="Times New Roman" w:eastAsia="Times New Roman" w:hAnsi="Times New Roman" w:cs="Times New Roman"/>
                <w:b/>
                <w:sz w:val="24"/>
                <w:szCs w:val="24"/>
              </w:rPr>
              <w:t>для обстеження та встановлення фактичної кількості осіб, які постійно проживають у житлі споживача (іншому об’єкті нерухомого майна),</w:t>
            </w:r>
            <w:r>
              <w:rPr>
                <w:rFonts w:ascii="Times New Roman" w:eastAsia="Times New Roman" w:hAnsi="Times New Roman" w:cs="Times New Roman"/>
                <w:sz w:val="24"/>
                <w:szCs w:val="24"/>
              </w:rPr>
              <w:t xml:space="preserve">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tc>
        <w:tc>
          <w:tcPr>
            <w:tcW w:w="5023" w:type="dxa"/>
          </w:tcPr>
          <w:p w14:paraId="04CF7F0A" w14:textId="5B12FBAE"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tc>
        <w:tc>
          <w:tcPr>
            <w:tcW w:w="5400" w:type="dxa"/>
          </w:tcPr>
          <w:p w14:paraId="024E2D5D" w14:textId="77777777" w:rsidR="008336A4" w:rsidRPr="007C678C" w:rsidRDefault="008336A4" w:rsidP="008336A4">
            <w:pPr>
              <w:jc w:val="both"/>
              <w:rPr>
                <w:rFonts w:ascii="Times New Roman" w:eastAsia="Times New Roman" w:hAnsi="Times New Roman" w:cs="Times New Roman"/>
                <w:b/>
                <w:sz w:val="24"/>
                <w:szCs w:val="24"/>
              </w:rPr>
            </w:pPr>
            <w:r w:rsidRPr="007C678C">
              <w:rPr>
                <w:rFonts w:ascii="Times New Roman" w:eastAsia="Times New Roman" w:hAnsi="Times New Roman" w:cs="Times New Roman"/>
                <w:b/>
                <w:sz w:val="24"/>
                <w:szCs w:val="24"/>
              </w:rPr>
              <w:t>Відхилено.</w:t>
            </w:r>
          </w:p>
          <w:p w14:paraId="0C2EF286" w14:textId="77777777" w:rsidR="008336A4" w:rsidRDefault="008336A4" w:rsidP="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020838E6"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tc>
      </w:tr>
      <w:tr w:rsidR="008336A4" w14:paraId="6F748E06" w14:textId="77777777" w:rsidTr="00FE2F4F">
        <w:tc>
          <w:tcPr>
            <w:tcW w:w="615" w:type="dxa"/>
          </w:tcPr>
          <w:p w14:paraId="6E13B36E" w14:textId="5D117A51"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38" w:type="dxa"/>
          </w:tcPr>
          <w:p w14:paraId="1C3165B0" w14:textId="77777777" w:rsidR="008336A4" w:rsidRDefault="008336A4" w:rsidP="008336A4">
            <w:pP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Управитель багатоквартирного будинку зобов’язаний:</w:t>
            </w:r>
          </w:p>
          <w:p w14:paraId="2E16E2DD"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w:t>
            </w:r>
            <w:r>
              <w:rPr>
                <w:rFonts w:ascii="Times New Roman" w:eastAsia="Times New Roman" w:hAnsi="Times New Roman" w:cs="Times New Roman"/>
                <w:sz w:val="24"/>
                <w:szCs w:val="24"/>
              </w:rPr>
              <w:lastRenderedPageBreak/>
              <w:t xml:space="preserve">імені укладати з підрядниками необхідні договори про виконання окремих робіт та послуг; 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 3) вести і зберігати технічну та іншу встановлену законом та/або договором документацію багатоквартирного будинку; </w:t>
            </w:r>
            <w:r>
              <w:rPr>
                <w:rFonts w:ascii="Times New Roman" w:eastAsia="Times New Roman" w:hAnsi="Times New Roman" w:cs="Times New Roman"/>
                <w:b/>
                <w:sz w:val="24"/>
                <w:szCs w:val="24"/>
              </w:rPr>
              <w:t xml:space="preserve">4) вести поквартирний облік фактичної кількості осіб, що проживають в будинку та надавати дану інформацію виконавцеві послуги за першою його вимогою; 5)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(іншому об’єкті нерухомого майна)  у випадках та порядку, передбачених цим Законом та/або договором, та фіксувати отриману інформацію у відповідному Акті; 6) провести обстеження житла споживача (іншому об’єкті нерухомого майна) за власною ініціативою, або за заявою споживача чи окремих мешканців будинку, або ж на вимогу виконавця послуги, та скласти відповідний Акт за </w:t>
            </w:r>
            <w:r>
              <w:rPr>
                <w:rFonts w:ascii="Times New Roman" w:eastAsia="Times New Roman" w:hAnsi="Times New Roman" w:cs="Times New Roman"/>
                <w:b/>
                <w:sz w:val="24"/>
                <w:szCs w:val="24"/>
              </w:rPr>
              <w:lastRenderedPageBreak/>
              <w:t>наслідками такого обстеження; 7) надсилати або вручати під розпис копію Акту обстеження житлового приміщення (іншого об’єкту нерухомого майна)  з повідомленням про наслідки не відповідності кількості осіб, що фактично проживають в квартирі кількості споживачів, зазначених при підписанні договору, споживачеві та виконавцю послуг протягом 3 (трьох) календарних днів з моменту складення Акту; 8) перевіряти, в порядку, визначеному для складання Акту про фактичну кількість осіб, що проживають в приміщенні споживача, відомості про споживача, викладені споживачем в повідомленні про те, що споживач та інші особи не будуть проживати в приміщенні протягом певного строку, визначеного в повідомленні споживача та адресованому виконавцю послуги;</w:t>
            </w:r>
            <w:r>
              <w:rPr>
                <w:rFonts w:ascii="Times New Roman" w:eastAsia="Times New Roman" w:hAnsi="Times New Roman" w:cs="Times New Roman"/>
                <w:sz w:val="24"/>
                <w:szCs w:val="24"/>
              </w:rPr>
              <w:t xml:space="preserve"> 9) інформувати співвласників багатоквартирного будинку про необхідність капітального ремонту (заміни) спільного майна багатоквартирного будинку; 10)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w:t>
            </w:r>
            <w:r>
              <w:rPr>
                <w:rFonts w:ascii="Times New Roman" w:eastAsia="Times New Roman" w:hAnsi="Times New Roman" w:cs="Times New Roman"/>
                <w:sz w:val="24"/>
                <w:szCs w:val="24"/>
              </w:rPr>
              <w:lastRenderedPageBreak/>
              <w:t xml:space="preserve">забезпечувати виконання умов договорів та контроль якості цих послуг; 11)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 12)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 13)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 14) вести окремий облік доходів і витрат за кожним </w:t>
            </w:r>
            <w:r>
              <w:rPr>
                <w:rFonts w:ascii="Times New Roman" w:eastAsia="Times New Roman" w:hAnsi="Times New Roman" w:cs="Times New Roman"/>
                <w:sz w:val="24"/>
                <w:szCs w:val="24"/>
              </w:rPr>
              <w:lastRenderedPageBreak/>
              <w:t xml:space="preserve">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 15) щороку звітувати перед споживачами про виконання кошторису витрат та подавати кошторис витрат на поточний рік споживачам на погодження;  16) направляти протягом п’яти робочих днів відповідним виконавцям отримані скарги споживачів щодо надання комунальних послуг, якщо вирішення таких скарг стосується обов’язків виконавців послуг (робіт);  17)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стосовно кожного співвласника; 18) здійснювати розподіл між співвласниками обсягу спожитої комунальної послуги відповідно до законодавства; 19)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w:t>
            </w:r>
            <w:r>
              <w:rPr>
                <w:rFonts w:ascii="Times New Roman" w:eastAsia="Times New Roman" w:hAnsi="Times New Roman" w:cs="Times New Roman"/>
                <w:sz w:val="24"/>
                <w:szCs w:val="24"/>
              </w:rPr>
              <w:lastRenderedPageBreak/>
              <w:t>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14:paraId="4BEB5CC8" w14:textId="3F0A15FC"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tc>
        <w:tc>
          <w:tcPr>
            <w:tcW w:w="5023" w:type="dxa"/>
          </w:tcPr>
          <w:p w14:paraId="00FA30A4" w14:textId="77777777" w:rsidR="008336A4" w:rsidRDefault="008336A4" w:rsidP="008336A4">
            <w:pPr>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Управитель багатоквартирного будинку зобов’язаний:</w:t>
            </w:r>
          </w:p>
          <w:p w14:paraId="1928B555"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w:t>
            </w:r>
            <w:r>
              <w:rPr>
                <w:rFonts w:ascii="Times New Roman" w:eastAsia="Times New Roman" w:hAnsi="Times New Roman" w:cs="Times New Roman"/>
                <w:color w:val="000000"/>
                <w:sz w:val="24"/>
                <w:szCs w:val="24"/>
              </w:rPr>
              <w:lastRenderedPageBreak/>
              <w:t>підрядниками необхідні договори про виконання окремих робіт та послуг;</w:t>
            </w:r>
            <w:bookmarkStart w:id="3" w:name="bookmark=id.2et92p0" w:colFirst="0" w:colLast="0"/>
            <w:bookmarkEnd w:id="3"/>
            <w:r>
              <w:rPr>
                <w:rFonts w:ascii="Times New Roman" w:eastAsia="Times New Roman" w:hAnsi="Times New Roman" w:cs="Times New Roman"/>
                <w:color w:val="000000"/>
                <w:sz w:val="24"/>
                <w:szCs w:val="24"/>
              </w:rPr>
              <w:t xml:space="preserve"> 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bookmarkStart w:id="4" w:name="bookmark=id.tyjcwt" w:colFirst="0" w:colLast="0"/>
            <w:bookmarkEnd w:id="4"/>
            <w:r>
              <w:rPr>
                <w:rFonts w:ascii="Times New Roman" w:eastAsia="Times New Roman" w:hAnsi="Times New Roman" w:cs="Times New Roman"/>
                <w:color w:val="000000"/>
                <w:sz w:val="24"/>
                <w:szCs w:val="24"/>
              </w:rPr>
              <w:t xml:space="preserve"> 3) вести і зберігати технічну та іншу встановлену законом та/або договором документацію багатоквартирного будинку;</w:t>
            </w:r>
            <w:bookmarkStart w:id="5" w:name="bookmark=id.3dy6vkm" w:colFirst="0" w:colLast="0"/>
            <w:bookmarkEnd w:id="5"/>
            <w:r>
              <w:rPr>
                <w:rFonts w:ascii="Times New Roman" w:eastAsia="Times New Roman" w:hAnsi="Times New Roman" w:cs="Times New Roman"/>
                <w:color w:val="000000"/>
                <w:sz w:val="24"/>
                <w:szCs w:val="24"/>
              </w:rPr>
              <w:t xml:space="preserve"> 4) інформувати співвласників багатоквартирного будинку про необхідність капітального ремонту (заміни) спільного майна багатоквартирного будинку;</w:t>
            </w:r>
            <w:bookmarkStart w:id="6" w:name="bookmark=id.1t3h5sf" w:colFirst="0" w:colLast="0"/>
            <w:bookmarkEnd w:id="6"/>
            <w:r>
              <w:rPr>
                <w:rFonts w:ascii="Times New Roman" w:eastAsia="Times New Roman" w:hAnsi="Times New Roman" w:cs="Times New Roman"/>
                <w:color w:val="000000"/>
                <w:sz w:val="24"/>
                <w:szCs w:val="24"/>
              </w:rPr>
              <w:t xml:space="preserve"> 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bookmarkStart w:id="7" w:name="bookmark=id.4d34og8" w:colFirst="0" w:colLast="0"/>
            <w:bookmarkEnd w:id="7"/>
            <w:r>
              <w:rPr>
                <w:rFonts w:ascii="Times New Roman" w:eastAsia="Times New Roman" w:hAnsi="Times New Roman" w:cs="Times New Roman"/>
                <w:color w:val="000000"/>
                <w:sz w:val="24"/>
                <w:szCs w:val="24"/>
              </w:rPr>
              <w:t xml:space="preserve"> 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bookmarkStart w:id="8" w:name="bookmark=id.2s8eyo1" w:colFirst="0" w:colLast="0"/>
            <w:bookmarkEnd w:id="8"/>
            <w:r>
              <w:rPr>
                <w:rFonts w:ascii="Times New Roman" w:eastAsia="Times New Roman" w:hAnsi="Times New Roman" w:cs="Times New Roman"/>
                <w:color w:val="000000"/>
                <w:sz w:val="24"/>
                <w:szCs w:val="24"/>
              </w:rPr>
              <w:t xml:space="preserve"> 7) за рішенням співвласників багатоквартирного будинку та в </w:t>
            </w:r>
            <w:r>
              <w:rPr>
                <w:rFonts w:ascii="Times New Roman" w:eastAsia="Times New Roman" w:hAnsi="Times New Roman" w:cs="Times New Roman"/>
                <w:color w:val="000000"/>
                <w:sz w:val="24"/>
                <w:szCs w:val="24"/>
              </w:rPr>
              <w:lastRenderedPageBreak/>
              <w:t>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bookmarkStart w:id="9" w:name="bookmark=id.17dp8vu" w:colFirst="0" w:colLast="0"/>
            <w:bookmarkEnd w:id="9"/>
            <w:r>
              <w:rPr>
                <w:rFonts w:ascii="Times New Roman" w:eastAsia="Times New Roman" w:hAnsi="Times New Roman" w:cs="Times New Roman"/>
                <w:color w:val="000000"/>
                <w:sz w:val="24"/>
                <w:szCs w:val="24"/>
              </w:rPr>
              <w:t xml:space="preserve"> 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bookmarkStart w:id="10" w:name="bookmark=id.3rdcrjn" w:colFirst="0" w:colLast="0"/>
            <w:bookmarkEnd w:id="10"/>
            <w:r>
              <w:rPr>
                <w:rFonts w:ascii="Times New Roman" w:eastAsia="Times New Roman" w:hAnsi="Times New Roman" w:cs="Times New Roman"/>
                <w:color w:val="000000"/>
                <w:sz w:val="24"/>
                <w:szCs w:val="24"/>
              </w:rPr>
              <w:t xml:space="preserve"> 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bookmarkStart w:id="11" w:name="bookmark=id.26in1rg" w:colFirst="0" w:colLast="0"/>
            <w:bookmarkEnd w:id="11"/>
            <w:r>
              <w:rPr>
                <w:rFonts w:ascii="Times New Roman" w:eastAsia="Times New Roman" w:hAnsi="Times New Roman" w:cs="Times New Roman"/>
                <w:color w:val="000000"/>
                <w:sz w:val="24"/>
                <w:szCs w:val="24"/>
              </w:rPr>
              <w:t xml:space="preserve"> 10) щороку звітувати перед споживачами про виконання кошторису витрат та подавати кошторис витрат на поточний рік споживачам на погодження;</w:t>
            </w:r>
            <w:bookmarkStart w:id="12" w:name="bookmark=id.lnxbz9" w:colFirst="0" w:colLast="0"/>
            <w:bookmarkEnd w:id="12"/>
            <w:r>
              <w:rPr>
                <w:rFonts w:ascii="Times New Roman" w:eastAsia="Times New Roman" w:hAnsi="Times New Roman" w:cs="Times New Roman"/>
                <w:color w:val="000000"/>
                <w:sz w:val="24"/>
                <w:szCs w:val="24"/>
              </w:rPr>
              <w:t xml:space="preserve"> 11) направляти протягом п’яти робочих днів відповідним виконавцям отримані скарги споживачів щодо надання комунальних послуг, якщо вирішення таких скарг стосується обов’язків виконавців послуг </w:t>
            </w:r>
            <w:r>
              <w:rPr>
                <w:rFonts w:ascii="Times New Roman" w:eastAsia="Times New Roman" w:hAnsi="Times New Roman" w:cs="Times New Roman"/>
                <w:color w:val="000000"/>
                <w:sz w:val="24"/>
                <w:szCs w:val="24"/>
              </w:rPr>
              <w:lastRenderedPageBreak/>
              <w:t>(робіт);</w:t>
            </w:r>
            <w:bookmarkStart w:id="13" w:name="bookmark=id.1ksv4uv" w:colFirst="0" w:colLast="0"/>
            <w:bookmarkStart w:id="14" w:name="bookmark=id.35nkun2" w:colFirst="0" w:colLast="0"/>
            <w:bookmarkEnd w:id="13"/>
            <w:bookmarkEnd w:id="14"/>
            <w:r>
              <w:rPr>
                <w:rFonts w:ascii="Times New Roman" w:eastAsia="Times New Roman" w:hAnsi="Times New Roman" w:cs="Times New Roman"/>
                <w:color w:val="000000"/>
                <w:sz w:val="24"/>
                <w:szCs w:val="24"/>
              </w:rPr>
              <w:t xml:space="preserve"> 12)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стосовно кожного співвласника; здійснювати розподіл між співвласниками обсягу спожитої комунальної послуги відповідно до законодавства;</w:t>
            </w:r>
            <w:bookmarkStart w:id="15" w:name="bookmark=id.2jxsxqh" w:colFirst="0" w:colLast="0"/>
            <w:bookmarkStart w:id="16" w:name="bookmark=id.44sinio" w:colFirst="0" w:colLast="0"/>
            <w:bookmarkEnd w:id="15"/>
            <w:bookmarkEnd w:id="16"/>
            <w:r>
              <w:rPr>
                <w:rFonts w:ascii="Times New Roman" w:eastAsia="Times New Roman" w:hAnsi="Times New Roman" w:cs="Times New Roman"/>
                <w:color w:val="000000"/>
                <w:sz w:val="24"/>
                <w:szCs w:val="24"/>
              </w:rPr>
              <w:t xml:space="preserve"> 13)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14:paraId="49C148BC"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bookmarkStart w:id="17" w:name="bookmark=id.z337ya" w:colFirst="0" w:colLast="0"/>
            <w:bookmarkStart w:id="18" w:name="bookmark=id.3j2qqm3" w:colFirst="0" w:colLast="0"/>
            <w:bookmarkEnd w:id="17"/>
            <w:bookmarkEnd w:id="18"/>
            <w:r>
              <w:rPr>
                <w:rFonts w:ascii="Times New Roman" w:eastAsia="Times New Roman" w:hAnsi="Times New Roman" w:cs="Times New Roman"/>
                <w:color w:val="000000"/>
                <w:sz w:val="24"/>
                <w:szCs w:val="24"/>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14:paraId="69342C0B" w14:textId="77777777" w:rsidR="008336A4" w:rsidRDefault="008336A4">
            <w:pPr>
              <w:jc w:val="both"/>
              <w:rPr>
                <w:rFonts w:ascii="Times New Roman" w:eastAsia="Times New Roman" w:hAnsi="Times New Roman" w:cs="Times New Roman"/>
                <w:sz w:val="24"/>
                <w:szCs w:val="24"/>
              </w:rPr>
            </w:pPr>
          </w:p>
        </w:tc>
        <w:tc>
          <w:tcPr>
            <w:tcW w:w="5400" w:type="dxa"/>
          </w:tcPr>
          <w:p w14:paraId="6163C652" w14:textId="77777777" w:rsidR="008336A4" w:rsidRPr="007C678C" w:rsidRDefault="008336A4" w:rsidP="008336A4">
            <w:pPr>
              <w:jc w:val="both"/>
              <w:rPr>
                <w:rFonts w:ascii="Times New Roman" w:eastAsia="Times New Roman" w:hAnsi="Times New Roman" w:cs="Times New Roman"/>
                <w:b/>
                <w:sz w:val="24"/>
                <w:szCs w:val="24"/>
              </w:rPr>
            </w:pPr>
            <w:r w:rsidRPr="007C678C">
              <w:rPr>
                <w:rFonts w:ascii="Times New Roman" w:eastAsia="Times New Roman" w:hAnsi="Times New Roman" w:cs="Times New Roman"/>
                <w:b/>
                <w:sz w:val="24"/>
                <w:szCs w:val="24"/>
              </w:rPr>
              <w:lastRenderedPageBreak/>
              <w:t>Відхилено</w:t>
            </w:r>
            <w:r>
              <w:rPr>
                <w:rFonts w:ascii="Times New Roman" w:eastAsia="Times New Roman" w:hAnsi="Times New Roman" w:cs="Times New Roman"/>
                <w:b/>
                <w:sz w:val="24"/>
                <w:szCs w:val="24"/>
              </w:rPr>
              <w:t>.</w:t>
            </w:r>
          </w:p>
          <w:p w14:paraId="098C891B" w14:textId="4BBC17EC" w:rsidR="008336A4" w:rsidRDefault="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w:t>
            </w:r>
            <w:r>
              <w:rPr>
                <w:rFonts w:ascii="Times New Roman" w:eastAsia="Times New Roman" w:hAnsi="Times New Roman" w:cs="Times New Roman"/>
                <w:sz w:val="24"/>
                <w:szCs w:val="24"/>
              </w:rPr>
              <w:lastRenderedPageBreak/>
              <w:t>у житлі споживача, у випадках та порядку, передбачених договором.</w:t>
            </w:r>
          </w:p>
        </w:tc>
      </w:tr>
      <w:tr w:rsidR="00054154" w14:paraId="53F1C22A" w14:textId="77777777" w:rsidTr="00FE2F4F">
        <w:tc>
          <w:tcPr>
            <w:tcW w:w="615" w:type="dxa"/>
          </w:tcPr>
          <w:p w14:paraId="65796561" w14:textId="77777777" w:rsidR="00054154" w:rsidRDefault="00054154" w:rsidP="00FE2F4F">
            <w:pPr>
              <w:jc w:val="center"/>
              <w:rPr>
                <w:rFonts w:ascii="Times New Roman" w:eastAsia="Times New Roman" w:hAnsi="Times New Roman" w:cs="Times New Roman"/>
                <w:sz w:val="24"/>
                <w:szCs w:val="24"/>
              </w:rPr>
            </w:pPr>
          </w:p>
        </w:tc>
        <w:tc>
          <w:tcPr>
            <w:tcW w:w="4738" w:type="dxa"/>
          </w:tcPr>
          <w:p w14:paraId="7D3314F9" w14:textId="77777777" w:rsidR="00054154" w:rsidRDefault="00054154">
            <w:pPr>
              <w:jc w:val="both"/>
              <w:rPr>
                <w:rFonts w:ascii="Times New Roman" w:eastAsia="Times New Roman" w:hAnsi="Times New Roman" w:cs="Times New Roman"/>
                <w:sz w:val="24"/>
                <w:szCs w:val="24"/>
              </w:rPr>
            </w:pPr>
          </w:p>
        </w:tc>
        <w:tc>
          <w:tcPr>
            <w:tcW w:w="5023" w:type="dxa"/>
          </w:tcPr>
          <w:p w14:paraId="2BB89363" w14:textId="77777777" w:rsidR="00054154" w:rsidRDefault="00A537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Закон України «Про управління відходами»</w:t>
            </w:r>
          </w:p>
        </w:tc>
        <w:tc>
          <w:tcPr>
            <w:tcW w:w="5400" w:type="dxa"/>
          </w:tcPr>
          <w:p w14:paraId="62FB0B6A"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5D9E90A8" w14:textId="77777777" w:rsidTr="00FE2F4F">
        <w:tc>
          <w:tcPr>
            <w:tcW w:w="615" w:type="dxa"/>
          </w:tcPr>
          <w:p w14:paraId="7CB2AB3B" w14:textId="2142F8B1"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738" w:type="dxa"/>
          </w:tcPr>
          <w:p w14:paraId="76520C1C"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Стаття 32.</w:t>
            </w:r>
            <w:r>
              <w:rPr>
                <w:rFonts w:ascii="Times New Roman" w:eastAsia="Times New Roman" w:hAnsi="Times New Roman" w:cs="Times New Roman"/>
                <w:sz w:val="24"/>
                <w:szCs w:val="24"/>
              </w:rPr>
              <w:t> Адміністратор послуги з управління побутовими відходами</w:t>
            </w:r>
          </w:p>
          <w:p w14:paraId="44A78AA1"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1. 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14:paraId="6A7E1116"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В інших територіальних громадах </w:t>
            </w:r>
            <w:r>
              <w:rPr>
                <w:rFonts w:ascii="Times New Roman" w:eastAsia="Times New Roman" w:hAnsi="Times New Roman" w:cs="Times New Roman"/>
                <w:b/>
                <w:strike/>
                <w:sz w:val="24"/>
                <w:szCs w:val="24"/>
              </w:rPr>
              <w:t xml:space="preserve">також може бути визначений </w:t>
            </w:r>
            <w:r>
              <w:rPr>
                <w:rFonts w:ascii="Times New Roman" w:eastAsia="Times New Roman" w:hAnsi="Times New Roman" w:cs="Times New Roman"/>
                <w:strike/>
                <w:sz w:val="24"/>
                <w:szCs w:val="24"/>
              </w:rPr>
              <w:t>адміністратор послуги з управління побутовими відходами рішенням міської, сільської, селищної ради.</w:t>
            </w:r>
          </w:p>
          <w:p w14:paraId="01626797"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Адміністратором послуги з управління побутовими відходами може бути визначено будь-якого суб’єкта господарювання незалежно від його форми власності та господарювання. </w:t>
            </w:r>
          </w:p>
          <w:p w14:paraId="372CC33A"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Адміністратор послуги з управління побутовими відходами не може здійснювати іншу діяльність, крім діяльності, пов’язаної з адмініструванням послуги з управління побутовими відходами.</w:t>
            </w:r>
          </w:p>
          <w:p w14:paraId="4B4A6AD4"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Адміністратор послуги з управління побутовими відходами:</w:t>
            </w:r>
          </w:p>
          <w:p w14:paraId="00F11565"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забезпечує функціонування системи управління побутовими відходами;</w:t>
            </w:r>
          </w:p>
          <w:p w14:paraId="3BCE7705"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5CEE0EE" w14:textId="77777777" w:rsidR="008336A4" w:rsidRDefault="008336A4">
            <w:pPr>
              <w:widowControl w:val="0"/>
              <w:ind w:firstLine="204"/>
              <w:jc w:val="both"/>
              <w:rPr>
                <w:rFonts w:ascii="Times New Roman" w:eastAsia="Times New Roman" w:hAnsi="Times New Roman" w:cs="Times New Roman"/>
                <w:sz w:val="24"/>
                <w:szCs w:val="24"/>
                <w:highlight w:val="white"/>
              </w:rPr>
            </w:pPr>
          </w:p>
        </w:tc>
        <w:tc>
          <w:tcPr>
            <w:tcW w:w="5023" w:type="dxa"/>
          </w:tcPr>
          <w:p w14:paraId="7AB8BE8D"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Стаття 32.</w:t>
            </w:r>
            <w:r>
              <w:rPr>
                <w:rFonts w:ascii="Times New Roman" w:eastAsia="Times New Roman" w:hAnsi="Times New Roman" w:cs="Times New Roman"/>
                <w:sz w:val="24"/>
                <w:szCs w:val="24"/>
              </w:rPr>
              <w:t> Адміністратор послуги з управління побутовими відходами</w:t>
            </w:r>
          </w:p>
          <w:p w14:paraId="1C731452" w14:textId="77777777" w:rsidR="008336A4" w:rsidRPr="00F34488"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bookmarkStart w:id="19" w:name="bookmark=id.3whwml4" w:colFirst="0" w:colLast="0"/>
            <w:bookmarkEnd w:id="19"/>
            <w:r w:rsidRPr="00F3448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34488">
              <w:rPr>
                <w:rFonts w:ascii="Times New Roman" w:eastAsia="Times New Roman" w:hAnsi="Times New Roman" w:cs="Times New Roman"/>
                <w:sz w:val="24"/>
                <w:szCs w:val="24"/>
              </w:rPr>
              <w:t>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14:paraId="05DF5340" w14:textId="77777777" w:rsidR="008336A4" w:rsidRPr="00E45E59" w:rsidRDefault="008336A4" w:rsidP="008336A4">
            <w:pPr>
              <w:ind w:firstLine="257"/>
              <w:rPr>
                <w:rFonts w:ascii="Times New Roman" w:hAnsi="Times New Roman" w:cs="Times New Roman"/>
                <w:sz w:val="24"/>
                <w:szCs w:val="24"/>
                <w:lang w:val="ru-RU"/>
              </w:rPr>
            </w:pPr>
            <w:r w:rsidRPr="00F34488">
              <w:rPr>
                <w:rFonts w:ascii="Times New Roman" w:hAnsi="Times New Roman" w:cs="Times New Roman"/>
                <w:sz w:val="24"/>
                <w:szCs w:val="24"/>
              </w:rPr>
              <w:t xml:space="preserve">В інших територіальних громадах </w:t>
            </w:r>
            <w:r w:rsidRPr="00F34488">
              <w:rPr>
                <w:rFonts w:ascii="Times New Roman" w:hAnsi="Times New Roman" w:cs="Times New Roman"/>
                <w:b/>
                <w:sz w:val="24"/>
                <w:szCs w:val="24"/>
              </w:rPr>
              <w:t xml:space="preserve">також може бути визначений </w:t>
            </w:r>
            <w:r w:rsidRPr="00F34488">
              <w:rPr>
                <w:rFonts w:ascii="Times New Roman" w:hAnsi="Times New Roman" w:cs="Times New Roman"/>
                <w:sz w:val="24"/>
                <w:szCs w:val="24"/>
              </w:rPr>
              <w:t>адміністратор послуги з управління побутовими відходами рішенням міської, сільської, селищної ради.</w:t>
            </w:r>
          </w:p>
          <w:p w14:paraId="63898056"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Адміністратором послуги з управління побутовими відходами визначається виключно комунальне підприємство.</w:t>
            </w:r>
          </w:p>
          <w:p w14:paraId="2D0D4506"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Адміністратор послуги з управління побутовими відходами не може здійснювати іншу діяльність, крім діяльності, пов’язаної з </w:t>
            </w:r>
            <w:r>
              <w:rPr>
                <w:rFonts w:ascii="Times New Roman" w:eastAsia="Times New Roman" w:hAnsi="Times New Roman" w:cs="Times New Roman"/>
                <w:sz w:val="24"/>
                <w:szCs w:val="24"/>
              </w:rPr>
              <w:lastRenderedPageBreak/>
              <w:t>адмініструванням послуги з управління побутовими відходами.</w:t>
            </w:r>
          </w:p>
          <w:p w14:paraId="711DD297"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bookmarkStart w:id="20" w:name="bookmark=id.qsh70q" w:colFirst="0" w:colLast="0"/>
            <w:bookmarkEnd w:id="20"/>
            <w:r>
              <w:rPr>
                <w:rFonts w:ascii="Times New Roman" w:eastAsia="Times New Roman" w:hAnsi="Times New Roman" w:cs="Times New Roman"/>
                <w:sz w:val="24"/>
                <w:szCs w:val="24"/>
              </w:rPr>
              <w:t>Адміністратор послуги з управління побутовими відходами:</w:t>
            </w:r>
          </w:p>
          <w:p w14:paraId="2024DBC6"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bookmarkStart w:id="21" w:name="bookmark=id.3as4poj" w:colFirst="0" w:colLast="0"/>
            <w:bookmarkEnd w:id="21"/>
            <w:r>
              <w:rPr>
                <w:rFonts w:ascii="Times New Roman" w:eastAsia="Times New Roman" w:hAnsi="Times New Roman" w:cs="Times New Roman"/>
                <w:sz w:val="24"/>
                <w:szCs w:val="24"/>
              </w:rPr>
              <w:t>1) забезпечує функціонування системи управління побутовими відходами;</w:t>
            </w:r>
          </w:p>
          <w:p w14:paraId="41100A94" w14:textId="77777777" w:rsidR="008336A4" w:rsidRDefault="008336A4" w:rsidP="008336A4">
            <w:pPr>
              <w:pBdr>
                <w:top w:val="nil"/>
                <w:left w:val="nil"/>
                <w:bottom w:val="nil"/>
                <w:right w:val="nil"/>
                <w:between w:val="nil"/>
              </w:pBdr>
              <w:shd w:val="clear" w:color="auto" w:fill="FFFFFF"/>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AE79837" w14:textId="77777777" w:rsidR="008336A4" w:rsidRDefault="008336A4">
            <w:pPr>
              <w:ind w:firstLine="283"/>
              <w:jc w:val="both"/>
              <w:rPr>
                <w:rFonts w:ascii="Times New Roman" w:eastAsia="Times New Roman" w:hAnsi="Times New Roman" w:cs="Times New Roman"/>
                <w:sz w:val="24"/>
                <w:szCs w:val="24"/>
                <w:highlight w:val="white"/>
              </w:rPr>
            </w:pPr>
          </w:p>
        </w:tc>
        <w:tc>
          <w:tcPr>
            <w:tcW w:w="5400" w:type="dxa"/>
          </w:tcPr>
          <w:p w14:paraId="0D5D0B6C" w14:textId="77777777" w:rsidR="008336A4" w:rsidRPr="007C678C" w:rsidRDefault="008336A4" w:rsidP="008336A4">
            <w:pPr>
              <w:jc w:val="both"/>
              <w:rPr>
                <w:rFonts w:ascii="Times New Roman" w:eastAsia="Times New Roman" w:hAnsi="Times New Roman" w:cs="Times New Roman"/>
                <w:sz w:val="24"/>
                <w:szCs w:val="24"/>
              </w:rPr>
            </w:pPr>
            <w:r w:rsidRPr="007C678C">
              <w:rPr>
                <w:rFonts w:ascii="Times New Roman" w:eastAsia="Times New Roman" w:hAnsi="Times New Roman" w:cs="Times New Roman"/>
                <w:b/>
                <w:sz w:val="24"/>
                <w:szCs w:val="24"/>
              </w:rPr>
              <w:lastRenderedPageBreak/>
              <w:t>Відхилено.</w:t>
            </w:r>
          </w:p>
          <w:p w14:paraId="7930BBB9" w14:textId="28BE229F" w:rsidR="008336A4" w:rsidRDefault="008336A4" w:rsidP="00284A16">
            <w:pPr>
              <w:shd w:val="clear" w:color="auto" w:fill="FFFFFF"/>
              <w:spacing w:before="240" w:after="240"/>
              <w:ind w:firstLine="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адміністратора є правом, а не обов'язком   територіальних громад, чисельність населення в яких становить менше 500 тис. осіб. За відсутності адміністратора функції суб'єкта, що надає послуги з управління відходами  споживачам виконує суб'єкт господарювання, що надає послуги з вивезення та збирання побутових відходів, і обраний на конкурсних засадах відповідно до п</w:t>
            </w:r>
            <w:r w:rsidR="00284A16">
              <w:rPr>
                <w:rFonts w:ascii="Times New Roman" w:eastAsia="Times New Roman" w:hAnsi="Times New Roman" w:cs="Times New Roman"/>
                <w:sz w:val="24"/>
                <w:szCs w:val="24"/>
              </w:rPr>
              <w:t>ункту</w:t>
            </w:r>
            <w:r>
              <w:rPr>
                <w:rFonts w:ascii="Times New Roman" w:eastAsia="Times New Roman" w:hAnsi="Times New Roman" w:cs="Times New Roman"/>
                <w:sz w:val="24"/>
                <w:szCs w:val="24"/>
              </w:rPr>
              <w:t xml:space="preserve"> 3 ст</w:t>
            </w:r>
            <w:r w:rsidR="00284A16">
              <w:rPr>
                <w:rFonts w:ascii="Times New Roman" w:eastAsia="Times New Roman" w:hAnsi="Times New Roman" w:cs="Times New Roman"/>
                <w:sz w:val="24"/>
                <w:szCs w:val="24"/>
              </w:rPr>
              <w:t>атті</w:t>
            </w:r>
            <w:r>
              <w:rPr>
                <w:rFonts w:ascii="Times New Roman" w:eastAsia="Times New Roman" w:hAnsi="Times New Roman" w:cs="Times New Roman"/>
                <w:sz w:val="24"/>
                <w:szCs w:val="24"/>
              </w:rPr>
              <w:t xml:space="preserve"> 33 З</w:t>
            </w:r>
            <w:r w:rsidR="00284A16">
              <w:rPr>
                <w:rFonts w:ascii="Times New Roman" w:eastAsia="Times New Roman" w:hAnsi="Times New Roman" w:cs="Times New Roman"/>
                <w:sz w:val="24"/>
                <w:szCs w:val="24"/>
              </w:rPr>
              <w:t xml:space="preserve">акону </w:t>
            </w:r>
            <w:r>
              <w:rPr>
                <w:rFonts w:ascii="Times New Roman" w:eastAsia="Times New Roman" w:hAnsi="Times New Roman" w:cs="Times New Roman"/>
                <w:sz w:val="24"/>
                <w:szCs w:val="24"/>
              </w:rPr>
              <w:t>У</w:t>
            </w:r>
            <w:r w:rsidR="00284A16">
              <w:rPr>
                <w:rFonts w:ascii="Times New Roman" w:eastAsia="Times New Roman" w:hAnsi="Times New Roman" w:cs="Times New Roman"/>
                <w:sz w:val="24"/>
                <w:szCs w:val="24"/>
              </w:rPr>
              <w:t>країни «</w:t>
            </w:r>
            <w:r>
              <w:rPr>
                <w:rFonts w:ascii="Times New Roman" w:eastAsia="Times New Roman" w:hAnsi="Times New Roman" w:cs="Times New Roman"/>
                <w:sz w:val="24"/>
                <w:szCs w:val="24"/>
              </w:rPr>
              <w:t>Про управління відходами</w:t>
            </w:r>
            <w:r w:rsidR="00284A16">
              <w:rPr>
                <w:rFonts w:ascii="Times New Roman" w:eastAsia="Times New Roman" w:hAnsi="Times New Roman" w:cs="Times New Roman"/>
                <w:sz w:val="24"/>
                <w:szCs w:val="24"/>
              </w:rPr>
              <w:t>».</w:t>
            </w:r>
          </w:p>
        </w:tc>
      </w:tr>
      <w:tr w:rsidR="00054154" w14:paraId="13E9CF9C" w14:textId="77777777" w:rsidTr="00FE2F4F">
        <w:trPr>
          <w:trHeight w:val="915"/>
        </w:trPr>
        <w:tc>
          <w:tcPr>
            <w:tcW w:w="615" w:type="dxa"/>
          </w:tcPr>
          <w:p w14:paraId="27205EF7" w14:textId="77777777" w:rsidR="00054154" w:rsidRDefault="00054154" w:rsidP="00FE2F4F">
            <w:pPr>
              <w:jc w:val="center"/>
              <w:rPr>
                <w:rFonts w:ascii="Times New Roman" w:eastAsia="Times New Roman" w:hAnsi="Times New Roman" w:cs="Times New Roman"/>
                <w:sz w:val="24"/>
                <w:szCs w:val="24"/>
              </w:rPr>
            </w:pPr>
          </w:p>
        </w:tc>
        <w:tc>
          <w:tcPr>
            <w:tcW w:w="4738" w:type="dxa"/>
          </w:tcPr>
          <w:p w14:paraId="1FE7ECB8" w14:textId="77777777" w:rsidR="00054154" w:rsidRDefault="00054154">
            <w:pPr>
              <w:widowControl w:val="0"/>
              <w:jc w:val="both"/>
              <w:rPr>
                <w:rFonts w:ascii="Times New Roman" w:eastAsia="Times New Roman" w:hAnsi="Times New Roman" w:cs="Times New Roman"/>
                <w:b/>
                <w:sz w:val="24"/>
                <w:szCs w:val="24"/>
              </w:rPr>
            </w:pPr>
          </w:p>
        </w:tc>
        <w:tc>
          <w:tcPr>
            <w:tcW w:w="5023" w:type="dxa"/>
          </w:tcPr>
          <w:p w14:paraId="1F711128" w14:textId="77777777" w:rsidR="00054154" w:rsidRDefault="00A537A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XI. ПРИКІНЦЕВІ ТА ПЕРЕХІДНІ ПОЛОЖЕННЯ до Закону України «Про управління відходами»</w:t>
            </w:r>
          </w:p>
        </w:tc>
        <w:tc>
          <w:tcPr>
            <w:tcW w:w="5400" w:type="dxa"/>
          </w:tcPr>
          <w:p w14:paraId="4FABFBDB"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4943CE93" w14:textId="77777777" w:rsidTr="00284A16">
        <w:trPr>
          <w:trHeight w:val="2284"/>
        </w:trPr>
        <w:tc>
          <w:tcPr>
            <w:tcW w:w="615" w:type="dxa"/>
          </w:tcPr>
          <w:p w14:paraId="0BCE5F5A" w14:textId="214B6A5B"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38" w:type="dxa"/>
          </w:tcPr>
          <w:p w14:paraId="393F7538" w14:textId="77777777" w:rsidR="008336A4" w:rsidRDefault="008336A4" w:rsidP="008336A4">
            <w:pPr>
              <w:widowControl w:val="0"/>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Місцеві ради</w:t>
            </w:r>
            <w:r>
              <w:rPr>
                <w:rFonts w:ascii="Times New Roman" w:eastAsia="Times New Roman" w:hAnsi="Times New Roman" w:cs="Times New Roman"/>
                <w:sz w:val="24"/>
                <w:szCs w:val="24"/>
              </w:rPr>
              <w:t xml:space="preserve"> визначають комунальне підприємство - адміністратора послуги з управління побутовими відходами у строк не більше шести місяців з дня набрання чинності цим Законом.</w:t>
            </w:r>
          </w:p>
          <w:p w14:paraId="5280AB8D" w14:textId="77777777" w:rsidR="008336A4" w:rsidRDefault="008336A4" w:rsidP="008336A4">
            <w:pPr>
              <w:widowControl w:val="0"/>
              <w:jc w:val="both"/>
              <w:rPr>
                <w:rFonts w:ascii="Times New Roman" w:eastAsia="Times New Roman" w:hAnsi="Times New Roman" w:cs="Times New Roman"/>
                <w:sz w:val="24"/>
                <w:szCs w:val="24"/>
              </w:rPr>
            </w:pPr>
          </w:p>
          <w:p w14:paraId="2D4221A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визначений виконавцем послуг з вивезення побутових відходів у встановленому порядку.</w:t>
            </w:r>
          </w:p>
          <w:p w14:paraId="5D10FC6C" w14:textId="77777777" w:rsidR="008336A4" w:rsidRDefault="008336A4" w:rsidP="008336A4">
            <w:pPr>
              <w:widowControl w:val="0"/>
              <w:shd w:val="clear" w:color="auto" w:fill="FFFFFF"/>
              <w:ind w:firstLine="460"/>
              <w:jc w:val="both"/>
              <w:rPr>
                <w:rFonts w:ascii="Times New Roman" w:eastAsia="Times New Roman" w:hAnsi="Times New Roman" w:cs="Times New Roman"/>
                <w:strike/>
                <w:sz w:val="24"/>
                <w:szCs w:val="24"/>
              </w:rPr>
            </w:pPr>
            <w:bookmarkStart w:id="22" w:name="_heading=h.1y810tw" w:colFirst="0" w:colLast="0"/>
            <w:bookmarkEnd w:id="22"/>
            <w:r>
              <w:rPr>
                <w:rFonts w:ascii="Times New Roman" w:eastAsia="Times New Roman" w:hAnsi="Times New Roman" w:cs="Times New Roman"/>
                <w:b/>
                <w:sz w:val="24"/>
                <w:szCs w:val="24"/>
                <w:u w:val="single"/>
              </w:rPr>
              <w:t>НЕ ВКЛЮЧАТИ ДАНІ ЗМІНИ ДО ПРОЕКТУ 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strike/>
                <w:sz w:val="24"/>
                <w:szCs w:val="24"/>
              </w:rPr>
              <w:t xml:space="preserve">Якщо на дату </w:t>
            </w:r>
            <w:r>
              <w:rPr>
                <w:rFonts w:ascii="Times New Roman" w:eastAsia="Times New Roman" w:hAnsi="Times New Roman" w:cs="Times New Roman"/>
                <w:strike/>
                <w:sz w:val="24"/>
                <w:szCs w:val="24"/>
              </w:rPr>
              <w:lastRenderedPageBreak/>
              <w:t>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п’ять та більше років, орган місцевого самоврядування зобов’язаний впродовж одного року з дати набрання чинності цим Законом розірвати такий договір та провести новий конкурс на визначення суб’єкта господарювання, що здійснює вивезення побутових відходів, за правилами, встановленими цим Законом.</w:t>
            </w:r>
          </w:p>
          <w:p w14:paraId="6FB09A64" w14:textId="77777777" w:rsidR="008336A4" w:rsidRDefault="008336A4" w:rsidP="008336A4">
            <w:pPr>
              <w:widowControl w:val="0"/>
              <w:shd w:val="clear" w:color="auto" w:fill="FFFFFF"/>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Якщо на дату 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менше п’яти років, такий договір зберігає чинність протягом строку, на який він був укладений. Якщо такий виконавець послуг з вивезення побутових відходів є надавачем послуги з управління побутовими відходами відповідно до вимог цього Закону, він зобов'язаний протягом одного року з дати набрання чинності цим Законом розірвати договори зі споживачами з надання таких послуг та укласти з ними нові договори про надання послуг з управління побутовими відходами відповідно до вимог цього Закону.</w:t>
            </w:r>
          </w:p>
          <w:p w14:paraId="651FE264" w14:textId="77777777" w:rsidR="008336A4" w:rsidRDefault="008336A4" w:rsidP="008336A4">
            <w:pPr>
              <w:widowControl w:val="0"/>
              <w:shd w:val="clear" w:color="auto" w:fill="FFFFFF"/>
              <w:ind w:firstLine="460"/>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lastRenderedPageBreak/>
              <w:t>Договори про надання послуг поводження з побутовими відходами між виконавцем послуг та споживачами, укладені до набрання чинності цим Законом, зберігають чинність до дати набрання чинності договорами про надання послуг з управління побутовим відходами, укладеними за правилами, визначеними цим Законом.</w:t>
            </w:r>
          </w:p>
          <w:p w14:paraId="133CFE1B" w14:textId="77777777" w:rsidR="008336A4" w:rsidRDefault="008336A4" w:rsidP="008336A4">
            <w:pPr>
              <w:widowControl w:val="0"/>
              <w:shd w:val="clear" w:color="auto" w:fill="FFFFFF"/>
              <w:ind w:firstLine="460"/>
              <w:jc w:val="both"/>
              <w:rPr>
                <w:rFonts w:ascii="Times New Roman" w:eastAsia="Times New Roman" w:hAnsi="Times New Roman" w:cs="Times New Roman"/>
                <w:sz w:val="24"/>
                <w:szCs w:val="24"/>
              </w:rPr>
            </w:pPr>
          </w:p>
          <w:p w14:paraId="25ED1B3E" w14:textId="77777777" w:rsidR="008336A4" w:rsidRPr="007C678C" w:rsidRDefault="008336A4" w:rsidP="008336A4">
            <w:pPr>
              <w:widowControl w:val="0"/>
              <w:shd w:val="clear" w:color="auto" w:fill="FFFFFF"/>
              <w:ind w:firstLine="460"/>
              <w:jc w:val="both"/>
              <w:rPr>
                <w:rFonts w:ascii="Times New Roman" w:eastAsia="Times New Roman" w:hAnsi="Times New Roman" w:cs="Times New Roman"/>
                <w:strike/>
                <w:sz w:val="24"/>
                <w:szCs w:val="24"/>
              </w:rPr>
            </w:pPr>
            <w:bookmarkStart w:id="23" w:name="_heading=h.4i7ojhp" w:colFirst="0" w:colLast="0"/>
            <w:bookmarkEnd w:id="23"/>
            <w:r>
              <w:rPr>
                <w:rFonts w:ascii="Times New Roman" w:eastAsia="Times New Roman" w:hAnsi="Times New Roman" w:cs="Times New Roman"/>
                <w:sz w:val="24"/>
                <w:szCs w:val="24"/>
              </w:rPr>
              <w:t xml:space="preserve">Суб’єкти господарювання, визначені виконавцями послуг з вивезення побутових відходів, що на момент </w:t>
            </w:r>
            <w:r>
              <w:rPr>
                <w:rFonts w:ascii="Times New Roman" w:eastAsia="Times New Roman" w:hAnsi="Times New Roman" w:cs="Times New Roman"/>
                <w:b/>
                <w:sz w:val="24"/>
                <w:szCs w:val="24"/>
              </w:rPr>
              <w:t>визначення адміністратора послуги з управління побутовими відходами</w:t>
            </w:r>
            <w:r>
              <w:rPr>
                <w:rFonts w:ascii="Times New Roman" w:eastAsia="Times New Roman" w:hAnsi="Times New Roman" w:cs="Times New Roman"/>
                <w:sz w:val="24"/>
                <w:szCs w:val="24"/>
              </w:rPr>
              <w:t xml:space="preserve"> мають чинний договір на надання відповідних послуг з органами місцевого самоврядування, повинні переукласти такий договір з адміністратором. </w:t>
            </w:r>
            <w:r w:rsidRPr="007C678C">
              <w:rPr>
                <w:rFonts w:ascii="Times New Roman" w:eastAsia="Times New Roman" w:hAnsi="Times New Roman" w:cs="Times New Roman"/>
                <w:strike/>
                <w:sz w:val="24"/>
                <w:szCs w:val="24"/>
              </w:rPr>
              <w:t>(у разі його визначення). Договір про надання послуги з управління побутовими відходами переукладається на той самий строк, на який він був укладений з органом місцевого самоврядування.</w:t>
            </w:r>
          </w:p>
          <w:p w14:paraId="7156BC19" w14:textId="77777777" w:rsidR="008336A4" w:rsidRDefault="008336A4">
            <w:pPr>
              <w:widowControl w:val="0"/>
              <w:jc w:val="both"/>
              <w:rPr>
                <w:rFonts w:ascii="Times New Roman" w:eastAsia="Times New Roman" w:hAnsi="Times New Roman" w:cs="Times New Roman"/>
                <w:b/>
                <w:sz w:val="24"/>
                <w:szCs w:val="24"/>
              </w:rPr>
            </w:pPr>
            <w:bookmarkStart w:id="24" w:name="_heading=h.lg7ivm3a48h7" w:colFirst="0" w:colLast="0"/>
            <w:bookmarkEnd w:id="24"/>
          </w:p>
        </w:tc>
        <w:tc>
          <w:tcPr>
            <w:tcW w:w="5023" w:type="dxa"/>
          </w:tcPr>
          <w:p w14:paraId="0754092D" w14:textId="77777777" w:rsidR="008336A4" w:rsidRDefault="008336A4" w:rsidP="008336A4">
            <w:pPr>
              <w:widowControl w:val="0"/>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Pr>
                <w:rFonts w:ascii="Times New Roman" w:eastAsia="Times New Roman" w:hAnsi="Times New Roman" w:cs="Times New Roman"/>
                <w:b/>
                <w:sz w:val="24"/>
                <w:szCs w:val="24"/>
              </w:rPr>
              <w:t>Місцеві ради</w:t>
            </w:r>
            <w:r>
              <w:rPr>
                <w:rFonts w:ascii="Times New Roman" w:eastAsia="Times New Roman" w:hAnsi="Times New Roman" w:cs="Times New Roman"/>
                <w:sz w:val="24"/>
                <w:szCs w:val="24"/>
              </w:rPr>
              <w:t xml:space="preserve"> визначають комунальне підприємство - адміністратора послуги з управління побутовими відходами у строк не більше шести місяців з дня набрання чинності цим Законом.</w:t>
            </w:r>
          </w:p>
          <w:p w14:paraId="3DF0C9A1"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визначений виконавцем послуг з вивезення побутових відходів у встановленому порядку.</w:t>
            </w:r>
          </w:p>
          <w:p w14:paraId="59740DDD"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5444B219"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6A71489D"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відсутній</w:t>
            </w:r>
          </w:p>
          <w:p w14:paraId="16FB9F95"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E25C3DC"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19D7B99F"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03F8D56B"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7C201660"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76075D07"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1388D500"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0360136E"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17D61FCE"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0C8EE83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616E8F24"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6976552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7BACD94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3117A600"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73480C90"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E16E3DA"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3F2FFFA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F6EB0BC"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47EEFB1"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54BE398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0B112C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42970D9"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04DAFC8B"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60170D74"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6F6BF461"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1B8B13E5"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186E5F9"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6F315A9F"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536E6572"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D369E9B"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36F7221"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57A4351"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5E754068"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5334C8A5"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B024D3E"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1259FB33"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106856F"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1239A5C1"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89899F4"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157125D"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246842C4"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p>
          <w:p w14:paraId="4ED62FE5" w14:textId="77777777" w:rsidR="008336A4" w:rsidRDefault="008336A4" w:rsidP="008336A4">
            <w:pPr>
              <w:widowControl w:val="0"/>
              <w:shd w:val="clear" w:color="auto" w:fill="FFFFFF"/>
              <w:ind w:firstLine="283"/>
              <w:jc w:val="both"/>
              <w:rPr>
                <w:rFonts w:ascii="Times New Roman" w:eastAsia="Times New Roman" w:hAnsi="Times New Roman" w:cs="Times New Roman"/>
                <w:sz w:val="24"/>
                <w:szCs w:val="24"/>
              </w:rPr>
            </w:pPr>
            <w:bookmarkStart w:id="25" w:name="_heading=h.2xcytpi" w:colFirst="0" w:colLast="0"/>
            <w:bookmarkEnd w:id="25"/>
          </w:p>
          <w:p w14:paraId="653BE68B" w14:textId="77777777" w:rsidR="00284A16" w:rsidRDefault="00284A16">
            <w:pPr>
              <w:widowControl w:val="0"/>
              <w:shd w:val="clear" w:color="auto" w:fill="FFFFFF"/>
              <w:ind w:firstLine="283"/>
              <w:jc w:val="both"/>
              <w:rPr>
                <w:rFonts w:ascii="Times New Roman" w:eastAsia="Times New Roman" w:hAnsi="Times New Roman" w:cs="Times New Roman"/>
                <w:sz w:val="24"/>
                <w:szCs w:val="24"/>
              </w:rPr>
            </w:pPr>
          </w:p>
          <w:p w14:paraId="704B2570" w14:textId="09F8441A" w:rsidR="008336A4" w:rsidRPr="007C678C" w:rsidRDefault="008336A4">
            <w:pPr>
              <w:widowControl w:val="0"/>
              <w:shd w:val="clear" w:color="auto" w:fill="FFFFFF"/>
              <w:ind w:firstLine="283"/>
              <w:jc w:val="both"/>
              <w:rPr>
                <w:rFonts w:ascii="Times New Roman" w:eastAsia="Times New Roman" w:hAnsi="Times New Roman" w:cs="Times New Roman"/>
                <w:sz w:val="24"/>
                <w:szCs w:val="24"/>
              </w:rPr>
            </w:pPr>
            <w:r w:rsidRPr="007C678C">
              <w:rPr>
                <w:rFonts w:ascii="Times New Roman" w:eastAsia="Times New Roman" w:hAnsi="Times New Roman" w:cs="Times New Roman"/>
                <w:sz w:val="24"/>
                <w:szCs w:val="24"/>
              </w:rPr>
              <w:t xml:space="preserve">Суб’єкти господарювання, визначені виконавцями послуг з вивезення побутових відходів, що на момент набрання чинності цим Законом мають чинний договір на надання відповідних послуг з органами місцевого самоврядування, повинні переукласти такий договір з адміністратором </w:t>
            </w:r>
            <w:r w:rsidRPr="007C678C">
              <w:rPr>
                <w:rFonts w:ascii="Times New Roman" w:eastAsia="Times New Roman" w:hAnsi="Times New Roman" w:cs="Times New Roman"/>
                <w:color w:val="333333"/>
                <w:sz w:val="24"/>
                <w:szCs w:val="24"/>
                <w:highlight w:val="white"/>
              </w:rPr>
              <w:t>(у разі його визначення). Договір про надання послуги з управління побутовими відходами переукладається на той самий строк, на який він був укладений з органом місцевого самоврядування.</w:t>
            </w:r>
          </w:p>
        </w:tc>
        <w:tc>
          <w:tcPr>
            <w:tcW w:w="5400" w:type="dxa"/>
          </w:tcPr>
          <w:p w14:paraId="43C8AA4D" w14:textId="3017C173" w:rsidR="008336A4" w:rsidRPr="009804BC" w:rsidRDefault="000D5E24" w:rsidP="008336A4">
            <w:pPr>
              <w:jc w:val="both"/>
              <w:rPr>
                <w:rFonts w:ascii="Times New Roman" w:eastAsia="Times New Roman" w:hAnsi="Times New Roman" w:cs="Times New Roman"/>
                <w:sz w:val="24"/>
                <w:szCs w:val="24"/>
              </w:rPr>
            </w:pPr>
            <w:r w:rsidRPr="009804BC">
              <w:rPr>
                <w:rFonts w:ascii="Times New Roman" w:eastAsia="Times New Roman" w:hAnsi="Times New Roman" w:cs="Times New Roman"/>
                <w:b/>
                <w:sz w:val="24"/>
                <w:szCs w:val="24"/>
              </w:rPr>
              <w:lastRenderedPageBreak/>
              <w:t>Враховано в інший спосіб</w:t>
            </w:r>
          </w:p>
          <w:p w14:paraId="043A122F" w14:textId="77777777" w:rsidR="008336A4" w:rsidRPr="009804BC" w:rsidRDefault="008336A4" w:rsidP="008336A4">
            <w:pPr>
              <w:jc w:val="both"/>
              <w:rPr>
                <w:rFonts w:ascii="Times New Roman" w:eastAsia="Times New Roman" w:hAnsi="Times New Roman" w:cs="Times New Roman"/>
                <w:sz w:val="24"/>
                <w:szCs w:val="24"/>
              </w:rPr>
            </w:pPr>
          </w:p>
          <w:p w14:paraId="188F3729" w14:textId="42D8501E" w:rsidR="008336A4" w:rsidRDefault="008336A4">
            <w:pPr>
              <w:jc w:val="both"/>
              <w:rPr>
                <w:rFonts w:ascii="Times New Roman" w:eastAsia="Times New Roman" w:hAnsi="Times New Roman" w:cs="Times New Roman"/>
                <w:sz w:val="24"/>
                <w:szCs w:val="24"/>
              </w:rPr>
            </w:pPr>
            <w:r w:rsidRPr="009804BC">
              <w:rPr>
                <w:rFonts w:ascii="Times New Roman" w:eastAsia="Times New Roman" w:hAnsi="Times New Roman" w:cs="Times New Roman"/>
                <w:sz w:val="24"/>
                <w:szCs w:val="24"/>
              </w:rPr>
              <w:t>Запропоноване положення поліпшить конкурентне середовище в сфері управління побутовими відходами, дасть змогу заходити на ринок новим підприємствам, у тому числі іноземним компаніям, зупинить захоплення ринку окремими юридичними особами, зменшить вартість надання послуг з управління побутовими відходами для населення.</w:t>
            </w:r>
          </w:p>
        </w:tc>
      </w:tr>
      <w:tr w:rsidR="008336A4" w14:paraId="2E5AD2A4" w14:textId="77777777" w:rsidTr="00FE2F4F">
        <w:tc>
          <w:tcPr>
            <w:tcW w:w="615" w:type="dxa"/>
          </w:tcPr>
          <w:p w14:paraId="4958BD76" w14:textId="46085942"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738" w:type="dxa"/>
          </w:tcPr>
          <w:p w14:paraId="6C692C75" w14:textId="1F06469A" w:rsidR="008336A4" w:rsidRDefault="008336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Доповнити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Додаток №1 до Постанови Кабінету міністрів України №1070 від 10.12.2008 «Про затвердження правил надання послуг з поводження з побутовими відходами»</w:t>
            </w:r>
          </w:p>
        </w:tc>
        <w:tc>
          <w:tcPr>
            <w:tcW w:w="5023" w:type="dxa"/>
          </w:tcPr>
          <w:p w14:paraId="19DB877B" w14:textId="7E0D843B" w:rsidR="008336A4" w:rsidRDefault="00833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 Постанови Кабінету міністрів України №1070 від 10.12.2008 «Про затвердження правил надання послуг з поводження з побутовими відходами»</w:t>
            </w:r>
          </w:p>
        </w:tc>
        <w:tc>
          <w:tcPr>
            <w:tcW w:w="5400" w:type="dxa"/>
          </w:tcPr>
          <w:p w14:paraId="1E9C0323" w14:textId="77777777" w:rsidR="008336A4" w:rsidRPr="007C678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7C678C">
              <w:rPr>
                <w:rFonts w:ascii="Times New Roman" w:eastAsia="Times New Roman" w:hAnsi="Times New Roman" w:cs="Times New Roman"/>
                <w:b/>
                <w:sz w:val="24"/>
                <w:szCs w:val="24"/>
              </w:rPr>
              <w:t>Відхилено.</w:t>
            </w:r>
            <w:r w:rsidRPr="007C678C">
              <w:rPr>
                <w:rFonts w:ascii="Times New Roman" w:eastAsia="Times New Roman" w:hAnsi="Times New Roman" w:cs="Times New Roman"/>
                <w:sz w:val="24"/>
                <w:szCs w:val="24"/>
              </w:rPr>
              <w:t xml:space="preserve"> </w:t>
            </w:r>
          </w:p>
          <w:p w14:paraId="3061ADF1" w14:textId="62311B19"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Верховна Рада України не має повноважень вносити зміни в акти Кабінету Міністрів України. </w:t>
            </w:r>
          </w:p>
        </w:tc>
      </w:tr>
      <w:tr w:rsidR="008336A4" w14:paraId="32FF703D" w14:textId="77777777" w:rsidTr="00FE2F4F">
        <w:tc>
          <w:tcPr>
            <w:tcW w:w="615" w:type="dxa"/>
          </w:tcPr>
          <w:p w14:paraId="6D4F9A1E" w14:textId="49550EFE"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738" w:type="dxa"/>
          </w:tcPr>
          <w:p w14:paraId="10E96F91" w14:textId="77777777" w:rsidR="008336A4"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Протягом двох місяців з дня набрання чинності цим Законом:</w:t>
            </w:r>
          </w:p>
          <w:p w14:paraId="6669CD37"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розділ «Права виконавця» </w:t>
            </w:r>
            <w:r>
              <w:rPr>
                <w:rFonts w:ascii="Times New Roman" w:eastAsia="Times New Roman" w:hAnsi="Times New Roman" w:cs="Times New Roman"/>
                <w:sz w:val="24"/>
                <w:szCs w:val="24"/>
              </w:rPr>
              <w:lastRenderedPageBreak/>
              <w:t xml:space="preserve">доповнити положеннями наступного змісту: </w:t>
            </w:r>
          </w:p>
          <w:p w14:paraId="03F29206" w14:textId="77777777" w:rsidR="008336A4" w:rsidRDefault="008336A4" w:rsidP="008336A4">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частіше одного разу на місяць має право доступу до житла, інших об’єктів нерухомого майна з метою встановлення (перевірки) фактичної кількості осіб, які постійно проживають у житлі, що оформлюється відповідним Актом (про встановлення фактичної кількості постійно проживаючих осіб, відмови у доступі до житла, інших об’єктів нерухомого майна, відсутності фактично проживаючих осіб, в разі неможливості потрапити до житла, інших об’єктів нерухомого майна тощо) за участі представників виконавця, управителя або власника (-ів) житла,інших об’єктів нерухомого майна, в присутності та/або за участі осіб, які постійно проживають у житлі, інших об’єктів нерухомого майна, та супроводжується обов’язковою відео-фіксацією, яка є невід’ємною частиною акту.</w:t>
            </w:r>
          </w:p>
          <w:p w14:paraId="0BD897E5" w14:textId="77777777" w:rsidR="008336A4" w:rsidRDefault="008336A4" w:rsidP="008336A4">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у доступі до житла, інших об’єктів нерухомого майна або в разі неможливості представників виконавця потрапити до нього впродовж трьох візитів поспіль, у тому числі за відсутності зареєстрованих осіб, Акт може складатися за участі представників виконавця і управителя, або власника (власників) житла (інших об’єктів нерухомого майна), </w:t>
            </w:r>
            <w:r>
              <w:rPr>
                <w:rFonts w:ascii="Times New Roman" w:eastAsia="Times New Roman" w:hAnsi="Times New Roman" w:cs="Times New Roman"/>
                <w:sz w:val="24"/>
                <w:szCs w:val="24"/>
              </w:rPr>
              <w:lastRenderedPageBreak/>
              <w:t>або третіх осіб»;</w:t>
            </w:r>
          </w:p>
          <w:p w14:paraId="0F47EA0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розділ «Відповідальність сторін за порушення договору» доповнити положеннями наступного змісту: </w:t>
            </w:r>
          </w:p>
          <w:p w14:paraId="67096427" w14:textId="41DE66C7" w:rsidR="008336A4" w:rsidRPr="00284A16" w:rsidRDefault="008336A4" w:rsidP="00284A16">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 разі відмови у доступі до житла, інших об’єктів нерухомого майна або в разі відсутності у представників виконавця можливості потрапити до нього впродовж трьох візитів поспіль, у тому числі за відсутності зареєстрованих осіб, виконавець послуги має право розраховувати вартість послуги за потрійним чинним тарифом, з розрахунку на кількість власників (співвласників) житла, інших об’єктів нерухомого майна, а у разі відсутності інформації про власників (співвласників) житла, інших об’єктів нерухомого майна – за потрійним тарифом з розрахунку на один об’єкт нерухомого майна. Також, виконавець послуги може використовувати для обрахунку вартості послуги отриману від управителя інформацію про фактичну кількість осіб, які постійно проживають у житлі, іншому об’єкті нерухомого майна  та/або інформацію, отр</w:t>
            </w:r>
            <w:r w:rsidR="00284A16">
              <w:rPr>
                <w:rFonts w:ascii="Times New Roman" w:eastAsia="Times New Roman" w:hAnsi="Times New Roman" w:cs="Times New Roman"/>
                <w:sz w:val="24"/>
                <w:szCs w:val="24"/>
              </w:rPr>
              <w:t>иману з інших законних джерел».</w:t>
            </w:r>
          </w:p>
        </w:tc>
        <w:tc>
          <w:tcPr>
            <w:tcW w:w="5023" w:type="dxa"/>
          </w:tcPr>
          <w:p w14:paraId="6E542BEB" w14:textId="77777777" w:rsidR="008336A4" w:rsidRDefault="008336A4">
            <w:pPr>
              <w:widowControl w:val="0"/>
              <w:jc w:val="both"/>
              <w:rPr>
                <w:rFonts w:ascii="Times New Roman" w:eastAsia="Times New Roman" w:hAnsi="Times New Roman" w:cs="Times New Roman"/>
                <w:b/>
                <w:sz w:val="24"/>
                <w:szCs w:val="24"/>
                <w:highlight w:val="yellow"/>
              </w:rPr>
            </w:pPr>
          </w:p>
        </w:tc>
        <w:tc>
          <w:tcPr>
            <w:tcW w:w="5400" w:type="dxa"/>
          </w:tcPr>
          <w:p w14:paraId="6E666DEB" w14:textId="77777777" w:rsidR="008336A4" w:rsidRPr="007C678C" w:rsidRDefault="008336A4" w:rsidP="008336A4">
            <w:pPr>
              <w:jc w:val="both"/>
              <w:rPr>
                <w:rFonts w:ascii="Times New Roman" w:eastAsia="Times New Roman" w:hAnsi="Times New Roman" w:cs="Times New Roman"/>
                <w:sz w:val="24"/>
                <w:szCs w:val="24"/>
              </w:rPr>
            </w:pPr>
            <w:r w:rsidRPr="007C678C">
              <w:rPr>
                <w:rFonts w:ascii="Times New Roman" w:eastAsia="Times New Roman" w:hAnsi="Times New Roman" w:cs="Times New Roman"/>
                <w:b/>
                <w:sz w:val="24"/>
                <w:szCs w:val="24"/>
              </w:rPr>
              <w:t>Відхилено.</w:t>
            </w:r>
            <w:r w:rsidRPr="007C678C">
              <w:rPr>
                <w:rFonts w:ascii="Times New Roman" w:eastAsia="Times New Roman" w:hAnsi="Times New Roman" w:cs="Times New Roman"/>
                <w:sz w:val="24"/>
                <w:szCs w:val="24"/>
              </w:rPr>
              <w:t xml:space="preserve"> </w:t>
            </w:r>
          </w:p>
          <w:p w14:paraId="7AE80B1E" w14:textId="6A93CF39"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Верховна Рада України не має повноважень вносити зміни в акти Кабінету Міністрів України.</w:t>
            </w:r>
          </w:p>
        </w:tc>
      </w:tr>
      <w:tr w:rsidR="00054154" w14:paraId="6710FB41" w14:textId="77777777" w:rsidTr="00FE2F4F">
        <w:trPr>
          <w:trHeight w:val="624"/>
        </w:trPr>
        <w:tc>
          <w:tcPr>
            <w:tcW w:w="15776" w:type="dxa"/>
            <w:gridSpan w:val="4"/>
            <w:shd w:val="clear" w:color="auto" w:fill="D9D9D9"/>
            <w:vAlign w:val="center"/>
          </w:tcPr>
          <w:p w14:paraId="0C81B532" w14:textId="77777777" w:rsidR="00054154" w:rsidRPr="007C678C" w:rsidRDefault="00A537AC" w:rsidP="00FE2F4F">
            <w:pPr>
              <w:pBdr>
                <w:top w:val="nil"/>
                <w:left w:val="nil"/>
                <w:bottom w:val="nil"/>
                <w:right w:val="nil"/>
                <w:between w:val="nil"/>
              </w:pBdr>
              <w:jc w:val="center"/>
              <w:rPr>
                <w:rFonts w:ascii="Times New Roman" w:eastAsia="Times New Roman" w:hAnsi="Times New Roman" w:cs="Times New Roman"/>
                <w:b/>
                <w:color w:val="000000"/>
                <w:sz w:val="24"/>
                <w:szCs w:val="24"/>
                <w:highlight w:val="yellow"/>
              </w:rPr>
            </w:pPr>
            <w:r w:rsidRPr="007C678C">
              <w:rPr>
                <w:rFonts w:ascii="Times New Roman" w:eastAsia="Times New Roman" w:hAnsi="Times New Roman" w:cs="Times New Roman"/>
                <w:b/>
                <w:color w:val="000000"/>
                <w:sz w:val="24"/>
                <w:szCs w:val="24"/>
              </w:rPr>
              <w:lastRenderedPageBreak/>
              <w:t>Американська торгівельна палата в Україні</w:t>
            </w:r>
          </w:p>
        </w:tc>
      </w:tr>
      <w:tr w:rsidR="008336A4" w14:paraId="7361020C" w14:textId="77777777" w:rsidTr="00FE2F4F">
        <w:tc>
          <w:tcPr>
            <w:tcW w:w="615" w:type="dxa"/>
          </w:tcPr>
          <w:p w14:paraId="1183E061" w14:textId="5F2D1431"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38" w:type="dxa"/>
            <w:shd w:val="clear" w:color="auto" w:fill="auto"/>
          </w:tcPr>
          <w:p w14:paraId="7DD2B401"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 xml:space="preserve">Стаття 1. Визначення термінів </w:t>
            </w:r>
          </w:p>
          <w:p w14:paraId="17507D02"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05D865E9"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sidRPr="00284A16">
              <w:rPr>
                <w:rFonts w:ascii="Times New Roman" w:eastAsia="Times New Roman" w:hAnsi="Times New Roman" w:cs="Times New Roman"/>
                <w:b/>
                <w:sz w:val="24"/>
                <w:szCs w:val="24"/>
              </w:rPr>
              <w:t xml:space="preserve">Видалити </w:t>
            </w:r>
          </w:p>
          <w:p w14:paraId="59CA4740"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0B264C07" w14:textId="401C5783" w:rsidR="008336A4" w:rsidRPr="00284A16" w:rsidRDefault="008336A4">
            <w:pPr>
              <w:pBdr>
                <w:top w:val="nil"/>
                <w:left w:val="nil"/>
                <w:bottom w:val="nil"/>
                <w:right w:val="nil"/>
                <w:between w:val="nil"/>
              </w:pBdr>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 xml:space="preserve">Термін «відходи виробництва упаковки» відсутній в Директиві №94/62/ЄС зі змінами відповідно до Директиви №2018/852/ЄС. </w:t>
            </w:r>
          </w:p>
        </w:tc>
        <w:tc>
          <w:tcPr>
            <w:tcW w:w="5023" w:type="dxa"/>
            <w:shd w:val="clear" w:color="auto" w:fill="auto"/>
          </w:tcPr>
          <w:p w14:paraId="1A5620B2"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753119EA"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77BC0A42"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03E287AE"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247BE1E0"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 xml:space="preserve">3) відходи виробництва упаковки – залишки матеріалів, що утворюються в процесі виготовлення упаковки; </w:t>
            </w:r>
          </w:p>
          <w:p w14:paraId="4AF845E4" w14:textId="77777777" w:rsidR="008336A4" w:rsidRPr="00284A16" w:rsidRDefault="008336A4">
            <w:pPr>
              <w:pBdr>
                <w:top w:val="nil"/>
                <w:left w:val="nil"/>
                <w:bottom w:val="nil"/>
                <w:right w:val="nil"/>
                <w:between w:val="nil"/>
              </w:pBdr>
              <w:jc w:val="both"/>
              <w:rPr>
                <w:rFonts w:ascii="Times New Roman" w:eastAsia="Times New Roman" w:hAnsi="Times New Roman" w:cs="Times New Roman"/>
                <w:sz w:val="24"/>
                <w:szCs w:val="24"/>
              </w:rPr>
            </w:pPr>
          </w:p>
        </w:tc>
        <w:tc>
          <w:tcPr>
            <w:tcW w:w="5400" w:type="dxa"/>
          </w:tcPr>
          <w:p w14:paraId="24DD7FD6" w14:textId="41EFDA82" w:rsidR="008336A4" w:rsidRPr="00284A16" w:rsidRDefault="008336A4" w:rsidP="008336A4">
            <w:pPr>
              <w:jc w:val="both"/>
              <w:rPr>
                <w:rFonts w:ascii="Times New Roman" w:eastAsia="Times New Roman" w:hAnsi="Times New Roman" w:cs="Times New Roman"/>
                <w:sz w:val="24"/>
                <w:szCs w:val="24"/>
              </w:rPr>
            </w:pPr>
            <w:r w:rsidRPr="00284A16">
              <w:rPr>
                <w:rFonts w:ascii="Times New Roman" w:eastAsia="Times New Roman" w:hAnsi="Times New Roman" w:cs="Times New Roman"/>
                <w:b/>
                <w:sz w:val="24"/>
                <w:szCs w:val="24"/>
              </w:rPr>
              <w:lastRenderedPageBreak/>
              <w:t>Відхилено</w:t>
            </w:r>
            <w:r w:rsidR="00284A16" w:rsidRPr="00284A16">
              <w:rPr>
                <w:rFonts w:ascii="Times New Roman" w:eastAsia="Times New Roman" w:hAnsi="Times New Roman" w:cs="Times New Roman"/>
                <w:b/>
                <w:sz w:val="24"/>
                <w:szCs w:val="24"/>
                <w:lang w:val="ru-RU"/>
              </w:rPr>
              <w:t>.</w:t>
            </w:r>
          </w:p>
          <w:p w14:paraId="607E0716"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5DE2C8BB"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Уточнено термін:</w:t>
            </w:r>
          </w:p>
          <w:p w14:paraId="603BA3CB"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lastRenderedPageBreak/>
              <w:t>3) відходи виробництва упаковки - залишки матеріалів, що виникають під час виробництва упаковки, які вважаються промисловими відходами, а не упаковкою, що надходить на ринок.</w:t>
            </w:r>
          </w:p>
          <w:p w14:paraId="6B07983B" w14:textId="77777777" w:rsidR="008336A4" w:rsidRPr="00284A16"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2361A0C2" w14:textId="1D680872" w:rsidR="008336A4" w:rsidRPr="00284A16" w:rsidRDefault="008336A4">
            <w:pPr>
              <w:pBdr>
                <w:top w:val="nil"/>
                <w:left w:val="nil"/>
                <w:bottom w:val="nil"/>
                <w:right w:val="nil"/>
                <w:between w:val="nil"/>
              </w:pBdr>
              <w:jc w:val="both"/>
              <w:rPr>
                <w:rFonts w:ascii="Times New Roman" w:eastAsia="Times New Roman" w:hAnsi="Times New Roman" w:cs="Times New Roman"/>
                <w:sz w:val="24"/>
                <w:szCs w:val="24"/>
              </w:rPr>
            </w:pPr>
            <w:r w:rsidRPr="00284A16">
              <w:rPr>
                <w:rFonts w:ascii="Times New Roman" w:eastAsia="Times New Roman" w:hAnsi="Times New Roman" w:cs="Times New Roman"/>
                <w:sz w:val="24"/>
                <w:szCs w:val="24"/>
              </w:rPr>
              <w:t xml:space="preserve">Термін запроваджується для більш чіткого розуміння визначення терміну “відходи упаковки”. </w:t>
            </w:r>
          </w:p>
        </w:tc>
      </w:tr>
      <w:tr w:rsidR="008336A4" w14:paraId="2CEFCDAB" w14:textId="77777777" w:rsidTr="00FE2F4F">
        <w:tc>
          <w:tcPr>
            <w:tcW w:w="615" w:type="dxa"/>
          </w:tcPr>
          <w:p w14:paraId="6B9882D0" w14:textId="0C19C47A"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738" w:type="dxa"/>
            <w:shd w:val="clear" w:color="auto" w:fill="auto"/>
          </w:tcPr>
          <w:p w14:paraId="3AAFE62D"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091E3061"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відходи упаковки – будь-яка упаковка чи пакувальний матеріал, що охоплюються терміном «відходи», наведеним в Законі України «Про управління відходами», за винятком залишків виробництва. </w:t>
            </w:r>
          </w:p>
          <w:p w14:paraId="6632BF85"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1626C3E8" w14:textId="43EA39B1" w:rsidR="008336A4" w:rsidRPr="007C678C"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7C678C">
              <w:rPr>
                <w:rFonts w:ascii="Times New Roman" w:eastAsia="Times New Roman" w:hAnsi="Times New Roman" w:cs="Times New Roman"/>
                <w:color w:val="000000"/>
                <w:sz w:val="24"/>
                <w:szCs w:val="24"/>
              </w:rPr>
              <w:t xml:space="preserve">Термін «відходи упаковки», наданий у законопроекті, не відповідає Директиві 94/62/ЄС, де вказується «за винятком залишків виробництва». Мова йде не про відходи, а про залишки виробництва упаковки, які в майбутньому можуть використовуватися для виробництва цієї ж упаковки. </w:t>
            </w:r>
          </w:p>
        </w:tc>
        <w:tc>
          <w:tcPr>
            <w:tcW w:w="5023" w:type="dxa"/>
            <w:shd w:val="clear" w:color="auto" w:fill="auto"/>
          </w:tcPr>
          <w:p w14:paraId="0BB4161E"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16C13612"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відходи упаковки – упаковка чи пакувальний матеріал, що належить до відходів, за винятком відходів виробництва упаковки та відходів, що утворюються в процесі пакування товару; </w:t>
            </w:r>
          </w:p>
          <w:p w14:paraId="3164E420" w14:textId="77777777" w:rsidR="008336A4" w:rsidRDefault="008336A4">
            <w:pPr>
              <w:jc w:val="both"/>
              <w:rPr>
                <w:rFonts w:ascii="Times New Roman" w:eastAsia="Times New Roman" w:hAnsi="Times New Roman" w:cs="Times New Roman"/>
                <w:color w:val="000000"/>
                <w:sz w:val="24"/>
                <w:szCs w:val="24"/>
              </w:rPr>
            </w:pPr>
          </w:p>
        </w:tc>
        <w:tc>
          <w:tcPr>
            <w:tcW w:w="5400" w:type="dxa"/>
          </w:tcPr>
          <w:p w14:paraId="0D441AB9" w14:textId="77777777" w:rsidR="008336A4" w:rsidRDefault="008336A4" w:rsidP="008336A4">
            <w:pPr>
              <w:pBdr>
                <w:top w:val="nil"/>
                <w:left w:val="nil"/>
                <w:bottom w:val="nil"/>
                <w:right w:val="nil"/>
                <w:between w:val="nil"/>
              </w:pBdr>
              <w:jc w:val="both"/>
              <w:rPr>
                <w:rFonts w:ascii="Times New Roman" w:eastAsia="Times New Roman" w:hAnsi="Times New Roman" w:cs="Times New Roman"/>
                <w:b/>
                <w:sz w:val="24"/>
                <w:szCs w:val="24"/>
                <w:highlight w:val="green"/>
              </w:rPr>
            </w:pPr>
          </w:p>
          <w:p w14:paraId="4F290BF8" w14:textId="77777777" w:rsidR="00184A50" w:rsidRPr="00184A50" w:rsidRDefault="00184A50" w:rsidP="00184A50">
            <w:pPr>
              <w:pBdr>
                <w:top w:val="nil"/>
                <w:left w:val="nil"/>
                <w:bottom w:val="nil"/>
                <w:right w:val="nil"/>
                <w:between w:val="nil"/>
              </w:pBdr>
              <w:jc w:val="both"/>
              <w:rPr>
                <w:rFonts w:ascii="Times New Roman" w:eastAsia="Times New Roman" w:hAnsi="Times New Roman" w:cs="Times New Roman"/>
                <w:b/>
                <w:sz w:val="24"/>
                <w:szCs w:val="24"/>
              </w:rPr>
            </w:pPr>
            <w:r w:rsidRPr="00184A50">
              <w:rPr>
                <w:rFonts w:ascii="Times New Roman" w:eastAsia="Times New Roman" w:hAnsi="Times New Roman" w:cs="Times New Roman"/>
                <w:b/>
                <w:sz w:val="24"/>
                <w:szCs w:val="24"/>
              </w:rPr>
              <w:t>Враховано в інший спосіб.</w:t>
            </w:r>
          </w:p>
          <w:p w14:paraId="74BD0481" w14:textId="77777777" w:rsidR="00184A50" w:rsidRPr="00184A50" w:rsidRDefault="00184A50" w:rsidP="00184A50">
            <w:pPr>
              <w:pBdr>
                <w:top w:val="nil"/>
                <w:left w:val="nil"/>
                <w:bottom w:val="nil"/>
                <w:right w:val="nil"/>
                <w:between w:val="nil"/>
              </w:pBdr>
              <w:jc w:val="both"/>
              <w:rPr>
                <w:rFonts w:ascii="Times New Roman" w:eastAsia="Times New Roman" w:hAnsi="Times New Roman" w:cs="Times New Roman"/>
                <w:sz w:val="24"/>
                <w:szCs w:val="24"/>
              </w:rPr>
            </w:pPr>
            <w:r w:rsidRPr="00184A50">
              <w:rPr>
                <w:rFonts w:ascii="Times New Roman" w:eastAsia="Times New Roman" w:hAnsi="Times New Roman" w:cs="Times New Roman"/>
                <w:sz w:val="24"/>
                <w:szCs w:val="24"/>
              </w:rPr>
              <w:t>Уточнено термін «відходи виробництва упаковки».</w:t>
            </w:r>
          </w:p>
          <w:p w14:paraId="1262B9C9" w14:textId="77777777" w:rsidR="00184A50" w:rsidRDefault="00184A50" w:rsidP="00184A50">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8FCFF0" w14:textId="77777777" w:rsidR="00184A50" w:rsidRDefault="00184A50" w:rsidP="008336A4">
            <w:pPr>
              <w:pBdr>
                <w:top w:val="nil"/>
                <w:left w:val="nil"/>
                <w:bottom w:val="nil"/>
                <w:right w:val="nil"/>
                <w:between w:val="nil"/>
              </w:pBdr>
              <w:jc w:val="both"/>
              <w:rPr>
                <w:rFonts w:ascii="Times New Roman" w:eastAsia="Times New Roman" w:hAnsi="Times New Roman" w:cs="Times New Roman"/>
                <w:sz w:val="24"/>
                <w:szCs w:val="24"/>
              </w:rPr>
            </w:pPr>
          </w:p>
          <w:p w14:paraId="79A0E7F6"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tc>
      </w:tr>
      <w:tr w:rsidR="008336A4" w14:paraId="257E26CF" w14:textId="77777777" w:rsidTr="00FE2F4F">
        <w:tc>
          <w:tcPr>
            <w:tcW w:w="615" w:type="dxa"/>
          </w:tcPr>
          <w:p w14:paraId="06B1D1FF" w14:textId="53932A2D"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38" w:type="dxa"/>
          </w:tcPr>
          <w:p w14:paraId="6ED1D1F1" w14:textId="0807CD5D" w:rsidR="008336A4" w:rsidRDefault="008336A4">
            <w:pPr>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 xml:space="preserve">виробник товарів в упаковці </w:t>
            </w:r>
            <w:r>
              <w:rPr>
                <w:rFonts w:ascii="Times New Roman" w:eastAsia="Times New Roman" w:hAnsi="Times New Roman" w:cs="Times New Roman"/>
                <w:sz w:val="24"/>
                <w:szCs w:val="24"/>
              </w:rPr>
              <w:t xml:space="preserve">– суб’єкт господарювання, який виробляє або імпортує товари в упаковці під своєю назвою чи торговою маркою, або наносить своє найменування (назву) чи торгову марку на товар в упаковці, вироблений іншими виробниками, та вводить упакований товар в обіг на території </w:t>
            </w:r>
            <w:r>
              <w:rPr>
                <w:rFonts w:ascii="Times New Roman" w:eastAsia="Times New Roman" w:hAnsi="Times New Roman" w:cs="Times New Roman"/>
                <w:sz w:val="24"/>
                <w:szCs w:val="24"/>
              </w:rPr>
              <w:lastRenderedPageBreak/>
              <w:t xml:space="preserve">України, включаючи виробників упаковки, що наповнюється в момент продажу. </w:t>
            </w:r>
          </w:p>
        </w:tc>
        <w:tc>
          <w:tcPr>
            <w:tcW w:w="5023" w:type="dxa"/>
          </w:tcPr>
          <w:p w14:paraId="2E5E1B70"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5) виробник товарів в упаковці, сервісної упаковки (далі – виробник товарів в упаковці) </w:t>
            </w:r>
            <w:r>
              <w:rPr>
                <w:rFonts w:ascii="Times New Roman" w:eastAsia="Times New Roman" w:hAnsi="Times New Roman" w:cs="Times New Roman"/>
                <w:color w:val="000000"/>
                <w:sz w:val="24"/>
                <w:szCs w:val="24"/>
              </w:rPr>
              <w:t xml:space="preserve">– суб’єкт господарювання, який виготовляє або імпортує товари в упаковці або сервісну упаковку та вводить їх в обіг; </w:t>
            </w:r>
          </w:p>
          <w:p w14:paraId="1B0F5144" w14:textId="77777777" w:rsidR="008336A4" w:rsidRDefault="008336A4">
            <w:pPr>
              <w:jc w:val="both"/>
              <w:rPr>
                <w:rFonts w:ascii="Times New Roman" w:eastAsia="Times New Roman" w:hAnsi="Times New Roman" w:cs="Times New Roman"/>
                <w:sz w:val="24"/>
                <w:szCs w:val="24"/>
              </w:rPr>
            </w:pPr>
          </w:p>
        </w:tc>
        <w:tc>
          <w:tcPr>
            <w:tcW w:w="5400" w:type="dxa"/>
          </w:tcPr>
          <w:p w14:paraId="608CA7AE" w14:textId="77777777" w:rsidR="008336A4" w:rsidRPr="00435F9F" w:rsidRDefault="008336A4" w:rsidP="008336A4">
            <w:pPr>
              <w:jc w:val="both"/>
              <w:rPr>
                <w:rFonts w:ascii="Times New Roman" w:eastAsia="Times New Roman" w:hAnsi="Times New Roman" w:cs="Times New Roman"/>
                <w:sz w:val="24"/>
                <w:szCs w:val="24"/>
              </w:rPr>
            </w:pPr>
            <w:r w:rsidRPr="00435F9F">
              <w:rPr>
                <w:rFonts w:ascii="Times New Roman" w:eastAsia="Times New Roman" w:hAnsi="Times New Roman" w:cs="Times New Roman"/>
                <w:b/>
                <w:sz w:val="24"/>
                <w:szCs w:val="24"/>
              </w:rPr>
              <w:t>Відхилено.</w:t>
            </w:r>
          </w:p>
          <w:p w14:paraId="563E0CCE" w14:textId="0F09AED5"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Запропоноване в законопроекті визначення є більш коротким та лаконічним, що відповідає вимогам законодавчої техніки. За змістом оприлюднене та запропоноване визначення не відрізняються. </w:t>
            </w:r>
          </w:p>
        </w:tc>
      </w:tr>
      <w:tr w:rsidR="008336A4" w14:paraId="2400305B" w14:textId="77777777" w:rsidTr="00FE2F4F">
        <w:tc>
          <w:tcPr>
            <w:tcW w:w="615" w:type="dxa"/>
          </w:tcPr>
          <w:p w14:paraId="73A3A338" w14:textId="4FC5E07B"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738" w:type="dxa"/>
          </w:tcPr>
          <w:p w14:paraId="087CCB68"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Видалити</w:t>
            </w:r>
            <w:r>
              <w:rPr>
                <w:rFonts w:ascii="Times New Roman" w:eastAsia="Times New Roman" w:hAnsi="Times New Roman" w:cs="Times New Roman"/>
                <w:color w:val="FF0000"/>
                <w:sz w:val="24"/>
                <w:szCs w:val="24"/>
              </w:rPr>
              <w:t xml:space="preserve"> </w:t>
            </w:r>
          </w:p>
          <w:p w14:paraId="3694179F"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FF0000"/>
                <w:sz w:val="24"/>
                <w:szCs w:val="24"/>
              </w:rPr>
            </w:pPr>
          </w:p>
          <w:p w14:paraId="5EC3421A" w14:textId="6A5AEEA3" w:rsidR="008336A4" w:rsidRPr="00435F9F" w:rsidRDefault="008336A4">
            <w:pPr>
              <w:pBdr>
                <w:top w:val="nil"/>
                <w:left w:val="nil"/>
                <w:bottom w:val="nil"/>
                <w:right w:val="nil"/>
                <w:between w:val="nil"/>
              </w:pBdr>
              <w:jc w:val="both"/>
              <w:rPr>
                <w:rFonts w:ascii="Times New Roman" w:eastAsia="Times New Roman" w:hAnsi="Times New Roman" w:cs="Times New Roman"/>
                <w:color w:val="FF0000"/>
                <w:sz w:val="24"/>
                <w:szCs w:val="24"/>
              </w:rPr>
            </w:pPr>
            <w:r w:rsidRPr="00435F9F">
              <w:rPr>
                <w:rFonts w:ascii="Times New Roman" w:eastAsia="Times New Roman" w:hAnsi="Times New Roman" w:cs="Times New Roman"/>
                <w:sz w:val="24"/>
                <w:szCs w:val="24"/>
              </w:rPr>
              <w:t xml:space="preserve">Термін «побутова упаковка» відсутній у Директиві 94/62/ЄС. </w:t>
            </w:r>
          </w:p>
        </w:tc>
        <w:tc>
          <w:tcPr>
            <w:tcW w:w="5023" w:type="dxa"/>
          </w:tcPr>
          <w:p w14:paraId="03CBCE6B" w14:textId="37411C9C"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побутова упаковка </w:t>
            </w:r>
            <w:r>
              <w:rPr>
                <w:rFonts w:ascii="Times New Roman" w:eastAsia="Times New Roman" w:hAnsi="Times New Roman" w:cs="Times New Roman"/>
                <w:sz w:val="24"/>
                <w:szCs w:val="24"/>
              </w:rPr>
              <w:t>– категорія упаковки, до якої належить споживча (первинна) упаковка;</w:t>
            </w:r>
          </w:p>
        </w:tc>
        <w:tc>
          <w:tcPr>
            <w:tcW w:w="5400" w:type="dxa"/>
          </w:tcPr>
          <w:p w14:paraId="57F35D4B" w14:textId="77777777" w:rsidR="008336A4" w:rsidRPr="00435F9F" w:rsidRDefault="008336A4" w:rsidP="008336A4">
            <w:pPr>
              <w:jc w:val="both"/>
              <w:rPr>
                <w:rFonts w:ascii="Times New Roman" w:eastAsia="Times New Roman" w:hAnsi="Times New Roman" w:cs="Times New Roman"/>
                <w:sz w:val="24"/>
                <w:szCs w:val="24"/>
              </w:rPr>
            </w:pPr>
            <w:r w:rsidRPr="00435F9F">
              <w:rPr>
                <w:rFonts w:ascii="Times New Roman" w:eastAsia="Times New Roman" w:hAnsi="Times New Roman" w:cs="Times New Roman"/>
                <w:b/>
                <w:sz w:val="24"/>
                <w:szCs w:val="24"/>
              </w:rPr>
              <w:t>Відхилено.</w:t>
            </w:r>
          </w:p>
          <w:p w14:paraId="2E4EF12C"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Розподіл на побутову та комерційну (в Директиві  94/62/ЄС - непобутову)  упаковку  потрібен для створення баз даних упаковки та відходів упаковки, яка буде частиною інформаційної системи управління відходами відповідно до Додатку 3 табл. 3, 4  Директиви.</w:t>
            </w:r>
          </w:p>
          <w:p w14:paraId="57243B34" w14:textId="77777777" w:rsidR="008336A4" w:rsidRDefault="008336A4">
            <w:pPr>
              <w:jc w:val="both"/>
              <w:rPr>
                <w:rFonts w:ascii="Times New Roman" w:eastAsia="Times New Roman" w:hAnsi="Times New Roman" w:cs="Times New Roman"/>
                <w:sz w:val="24"/>
                <w:szCs w:val="24"/>
              </w:rPr>
            </w:pPr>
          </w:p>
        </w:tc>
      </w:tr>
      <w:tr w:rsidR="008336A4" w14:paraId="260BA564" w14:textId="77777777" w:rsidTr="00FE2F4F">
        <w:tc>
          <w:tcPr>
            <w:tcW w:w="615" w:type="dxa"/>
          </w:tcPr>
          <w:p w14:paraId="364BCD34" w14:textId="7541AA3E"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38" w:type="dxa"/>
          </w:tcPr>
          <w:p w14:paraId="42530B38"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рітейлер – суб’єкт господарювання, що здійснює продаж та введення в обіг товарів в упаковці та упаковки, що наповнюється в момент продажу».</w:t>
            </w:r>
          </w:p>
          <w:p w14:paraId="06E23A44"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2FE1EACB" w14:textId="77777777" w:rsidR="008336A4" w:rsidRPr="00435F9F"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5F9F">
              <w:rPr>
                <w:rFonts w:ascii="Times New Roman" w:eastAsia="Times New Roman" w:hAnsi="Times New Roman" w:cs="Times New Roman"/>
                <w:sz w:val="24"/>
                <w:szCs w:val="24"/>
              </w:rPr>
              <w:t xml:space="preserve">Словосполучення «надання на ринку товарів в упаковці або сервісної упаковки» пропонується замінити на більш точне формулювання: </w:t>
            </w:r>
          </w:p>
          <w:p w14:paraId="08F9280B" w14:textId="77777777" w:rsidR="008336A4" w:rsidRPr="00435F9F"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435F9F">
              <w:rPr>
                <w:rFonts w:ascii="Times New Roman" w:eastAsia="Times New Roman" w:hAnsi="Times New Roman" w:cs="Times New Roman"/>
                <w:sz w:val="24"/>
                <w:szCs w:val="24"/>
              </w:rPr>
              <w:t xml:space="preserve">«продаж та введення в обіг товарів в упаковці та упаковки, що наповнюється в момент продажу». </w:t>
            </w:r>
          </w:p>
          <w:p w14:paraId="2CFAA083" w14:textId="5981ED9C" w:rsidR="008336A4" w:rsidRDefault="008336A4">
            <w:pPr>
              <w:jc w:val="both"/>
              <w:rPr>
                <w:rFonts w:ascii="Times New Roman" w:eastAsia="Times New Roman" w:hAnsi="Times New Roman" w:cs="Times New Roman"/>
                <w:sz w:val="24"/>
                <w:szCs w:val="24"/>
              </w:rPr>
            </w:pPr>
            <w:r w:rsidRPr="00435F9F">
              <w:rPr>
                <w:rFonts w:ascii="Times New Roman" w:eastAsia="Times New Roman" w:hAnsi="Times New Roman" w:cs="Times New Roman"/>
                <w:sz w:val="24"/>
                <w:szCs w:val="24"/>
              </w:rPr>
              <w:t>Пропонується також видалити слова «оптом або вроздріб» через відсутність такого у Директиві 94/62/ЄС.</w:t>
            </w:r>
          </w:p>
        </w:tc>
        <w:tc>
          <w:tcPr>
            <w:tcW w:w="5023" w:type="dxa"/>
          </w:tcPr>
          <w:p w14:paraId="25EC8960" w14:textId="5F1AEC2A"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рітейлер – суб’єкт господарювання, що здійснює надання на ринку товарів в упаковці або сервісної упаковки оптом або вроздріб;</w:t>
            </w:r>
          </w:p>
        </w:tc>
        <w:tc>
          <w:tcPr>
            <w:tcW w:w="5400" w:type="dxa"/>
          </w:tcPr>
          <w:p w14:paraId="6A7D5B42" w14:textId="77777777" w:rsidR="008336A4" w:rsidRPr="00435F9F" w:rsidRDefault="008336A4" w:rsidP="008336A4">
            <w:pPr>
              <w:jc w:val="both"/>
              <w:rPr>
                <w:rFonts w:ascii="Times New Roman" w:eastAsia="Times New Roman" w:hAnsi="Times New Roman" w:cs="Times New Roman"/>
                <w:sz w:val="24"/>
                <w:szCs w:val="24"/>
              </w:rPr>
            </w:pPr>
            <w:r w:rsidRPr="00435F9F">
              <w:rPr>
                <w:rFonts w:ascii="Times New Roman" w:eastAsia="Times New Roman" w:hAnsi="Times New Roman" w:cs="Times New Roman"/>
                <w:b/>
                <w:sz w:val="24"/>
                <w:szCs w:val="24"/>
              </w:rPr>
              <w:t>Відхилено.</w:t>
            </w:r>
          </w:p>
          <w:p w14:paraId="6622E4DE"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Обов’язки рітейлерів не обмежуються обов'язками щодо товарів в упаковці, які вони вводять в обіг (надання на ринку вперше). Рітейлер зобов’язаний надавати на ринок товари в упаковці (не вперше) лише зареєстрованих виробників (у Реєстрі виробників товарів в упаковці)</w:t>
            </w:r>
          </w:p>
          <w:p w14:paraId="63B2F615"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005DB594" w14:textId="639770DF"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дотримання такого принципу нормопроектувальної техніки як єдність термінології пропонується використовувати терміни у значеннях, наведених у Законі України “Про технічні регламенти та оцінку відповідності”</w:t>
            </w:r>
          </w:p>
        </w:tc>
      </w:tr>
      <w:tr w:rsidR="008336A4" w14:paraId="609EF3E9" w14:textId="77777777" w:rsidTr="00FE2F4F">
        <w:tc>
          <w:tcPr>
            <w:tcW w:w="615" w:type="dxa"/>
          </w:tcPr>
          <w:p w14:paraId="27D4B0C4" w14:textId="732D0B60"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38" w:type="dxa"/>
          </w:tcPr>
          <w:p w14:paraId="6D73A9C6"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Видалити </w:t>
            </w:r>
          </w:p>
          <w:p w14:paraId="0944F377"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600D75D2" w14:textId="353CCA50" w:rsidR="008336A4" w:rsidRPr="00435F9F" w:rsidRDefault="008336A4">
            <w:pPr>
              <w:pBdr>
                <w:top w:val="nil"/>
                <w:left w:val="nil"/>
                <w:bottom w:val="nil"/>
                <w:right w:val="nil"/>
                <w:between w:val="nil"/>
              </w:pBdr>
              <w:jc w:val="both"/>
              <w:rPr>
                <w:rFonts w:ascii="Times New Roman" w:eastAsia="Times New Roman" w:hAnsi="Times New Roman" w:cs="Times New Roman"/>
                <w:sz w:val="24"/>
                <w:szCs w:val="24"/>
              </w:rPr>
            </w:pPr>
            <w:r w:rsidRPr="00435F9F">
              <w:rPr>
                <w:rFonts w:ascii="Times New Roman" w:eastAsia="Times New Roman" w:hAnsi="Times New Roman" w:cs="Times New Roman"/>
                <w:sz w:val="24"/>
                <w:szCs w:val="24"/>
              </w:rPr>
              <w:t xml:space="preserve">Термін «сервісна упаковка» відсутній у Директиві 94/62/ЄС. Пропонуємо видалити словосполучення «сервісна упаковка» у тексті законопроекту. </w:t>
            </w:r>
          </w:p>
        </w:tc>
        <w:tc>
          <w:tcPr>
            <w:tcW w:w="5023" w:type="dxa"/>
          </w:tcPr>
          <w:p w14:paraId="7F6DD167" w14:textId="05297ADD" w:rsidR="008336A4" w:rsidRDefault="008336A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 сервісна упаковка </w:t>
            </w:r>
            <w:r>
              <w:rPr>
                <w:rFonts w:ascii="Times New Roman" w:eastAsia="Times New Roman" w:hAnsi="Times New Roman" w:cs="Times New Roman"/>
                <w:color w:val="000000"/>
                <w:sz w:val="24"/>
                <w:szCs w:val="24"/>
              </w:rPr>
              <w:t>– упаковка, що заповнюється товаром в момент його продажу;</w:t>
            </w:r>
          </w:p>
        </w:tc>
        <w:tc>
          <w:tcPr>
            <w:tcW w:w="5400" w:type="dxa"/>
          </w:tcPr>
          <w:p w14:paraId="7A7201C4" w14:textId="77777777" w:rsidR="008336A4" w:rsidRPr="00435F9F" w:rsidRDefault="008336A4" w:rsidP="008336A4">
            <w:pPr>
              <w:jc w:val="both"/>
              <w:rPr>
                <w:rFonts w:ascii="Times New Roman" w:eastAsia="Times New Roman" w:hAnsi="Times New Roman" w:cs="Times New Roman"/>
                <w:sz w:val="24"/>
                <w:szCs w:val="24"/>
              </w:rPr>
            </w:pPr>
            <w:r w:rsidRPr="00435F9F">
              <w:rPr>
                <w:rFonts w:ascii="Times New Roman" w:eastAsia="Times New Roman" w:hAnsi="Times New Roman" w:cs="Times New Roman"/>
                <w:b/>
                <w:sz w:val="24"/>
                <w:szCs w:val="24"/>
              </w:rPr>
              <w:t>Відхилено.</w:t>
            </w:r>
          </w:p>
          <w:p w14:paraId="02BAC434"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запропоновано для спрощення читання та сприйняття закону. Використання обороту  «</w:t>
            </w:r>
            <w:r>
              <w:rPr>
                <w:rFonts w:ascii="Times New Roman" w:eastAsia="Times New Roman" w:hAnsi="Times New Roman" w:cs="Times New Roman"/>
                <w:color w:val="000000"/>
                <w:sz w:val="24"/>
                <w:szCs w:val="24"/>
              </w:rPr>
              <w:t xml:space="preserve">упаковка, що заповнюється товаром в момент його продажу» по всьому тексту законопроекту є складнішим, ніж словосполучення </w:t>
            </w:r>
            <w:r>
              <w:rPr>
                <w:rFonts w:ascii="Times New Roman" w:eastAsia="Times New Roman" w:hAnsi="Times New Roman" w:cs="Times New Roman"/>
                <w:sz w:val="24"/>
                <w:szCs w:val="24"/>
              </w:rPr>
              <w:t>«сервісна упаковка».</w:t>
            </w:r>
          </w:p>
          <w:p w14:paraId="5205A614"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Проєктом закону передбачається що розширену відповідальність за сервісну упаковку несуть виробники такої упаковки.</w:t>
            </w:r>
          </w:p>
          <w:p w14:paraId="3B63040B" w14:textId="3DC12708"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імплементації Директив ЄС не забороняється вводити терміни, які відсутні в Директиві. </w:t>
            </w:r>
          </w:p>
        </w:tc>
      </w:tr>
      <w:tr w:rsidR="008336A4" w14:paraId="504BC4C1" w14:textId="77777777" w:rsidTr="00FE2F4F">
        <w:tc>
          <w:tcPr>
            <w:tcW w:w="615" w:type="dxa"/>
          </w:tcPr>
          <w:p w14:paraId="4D000A49" w14:textId="221A4FA6"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738" w:type="dxa"/>
          </w:tcPr>
          <w:p w14:paraId="4DB5825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Система розширеної відповідальності виробника </w:t>
            </w:r>
            <w:r>
              <w:rPr>
                <w:rFonts w:ascii="Times New Roman" w:eastAsia="Times New Roman" w:hAnsi="Times New Roman" w:cs="Times New Roman"/>
                <w:sz w:val="24"/>
                <w:szCs w:val="24"/>
              </w:rPr>
              <w:t xml:space="preserve">– низка заходів для забезпечення фінансової та організаційної відповідальності, яку несуть виробники товарів в упаковці за етап управління відходами </w:t>
            </w:r>
          </w:p>
          <w:p w14:paraId="6C757EFB" w14:textId="475593F3" w:rsidR="008336A4" w:rsidRPr="00435F9F" w:rsidRDefault="008336A4">
            <w:pPr>
              <w:pBdr>
                <w:top w:val="nil"/>
                <w:left w:val="nil"/>
                <w:bottom w:val="nil"/>
                <w:right w:val="nil"/>
                <w:between w:val="nil"/>
              </w:pBdr>
              <w:jc w:val="both"/>
              <w:rPr>
                <w:rFonts w:ascii="Times New Roman" w:eastAsia="Times New Roman" w:hAnsi="Times New Roman" w:cs="Times New Roman"/>
                <w:sz w:val="24"/>
                <w:szCs w:val="24"/>
              </w:rPr>
            </w:pPr>
            <w:r w:rsidRPr="00435F9F">
              <w:rPr>
                <w:rFonts w:ascii="Times New Roman" w:eastAsia="Times New Roman" w:hAnsi="Times New Roman" w:cs="Times New Roman"/>
                <w:sz w:val="24"/>
                <w:szCs w:val="24"/>
              </w:rPr>
              <w:t xml:space="preserve">Пропонуємо додати термін «система розширеної відповідальності виробника», оскільки таке визначення є в Директиві №2008/98/ЄС. </w:t>
            </w:r>
          </w:p>
        </w:tc>
        <w:tc>
          <w:tcPr>
            <w:tcW w:w="5023" w:type="dxa"/>
          </w:tcPr>
          <w:p w14:paraId="729551C6" w14:textId="2B83D004"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Відсутнє</w:t>
            </w:r>
          </w:p>
        </w:tc>
        <w:tc>
          <w:tcPr>
            <w:tcW w:w="5400" w:type="dxa"/>
          </w:tcPr>
          <w:p w14:paraId="17D374AA" w14:textId="77777777" w:rsidR="008336A4" w:rsidRPr="00435F9F" w:rsidRDefault="008336A4" w:rsidP="008336A4">
            <w:pPr>
              <w:jc w:val="both"/>
              <w:rPr>
                <w:rFonts w:ascii="Times New Roman" w:eastAsia="Times New Roman" w:hAnsi="Times New Roman" w:cs="Times New Roman"/>
                <w:sz w:val="24"/>
                <w:szCs w:val="24"/>
              </w:rPr>
            </w:pPr>
            <w:r w:rsidRPr="00435F9F">
              <w:rPr>
                <w:rFonts w:ascii="Times New Roman" w:eastAsia="Times New Roman" w:hAnsi="Times New Roman" w:cs="Times New Roman"/>
                <w:b/>
                <w:sz w:val="24"/>
                <w:szCs w:val="24"/>
              </w:rPr>
              <w:t>Відхилено.</w:t>
            </w:r>
          </w:p>
          <w:p w14:paraId="72B9785F" w14:textId="56F0791C" w:rsidR="008336A4" w:rsidRDefault="008336A4" w:rsidP="00284A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системи розширеної відповідальності виробника міститься у п</w:t>
            </w:r>
            <w:r w:rsidR="00284A16">
              <w:rPr>
                <w:rFonts w:ascii="Times New Roman" w:eastAsia="Times New Roman" w:hAnsi="Times New Roman" w:cs="Times New Roman"/>
                <w:sz w:val="24"/>
                <w:szCs w:val="24"/>
              </w:rPr>
              <w:t>ункті</w:t>
            </w:r>
            <w:r>
              <w:rPr>
                <w:rFonts w:ascii="Times New Roman" w:eastAsia="Times New Roman" w:hAnsi="Times New Roman" w:cs="Times New Roman"/>
                <w:sz w:val="24"/>
                <w:szCs w:val="24"/>
              </w:rPr>
              <w:t xml:space="preserve"> 3 ст</w:t>
            </w:r>
            <w:r w:rsidR="00284A16">
              <w:rPr>
                <w:rFonts w:ascii="Times New Roman" w:eastAsia="Times New Roman" w:hAnsi="Times New Roman" w:cs="Times New Roman"/>
                <w:sz w:val="24"/>
                <w:szCs w:val="24"/>
              </w:rPr>
              <w:t>атті</w:t>
            </w:r>
            <w:r>
              <w:rPr>
                <w:rFonts w:ascii="Times New Roman" w:eastAsia="Times New Roman" w:hAnsi="Times New Roman" w:cs="Times New Roman"/>
                <w:sz w:val="24"/>
                <w:szCs w:val="24"/>
              </w:rPr>
              <w:t xml:space="preserve"> 10 Закону України «Про управління відходами», дублювання не доцільне.  </w:t>
            </w:r>
          </w:p>
        </w:tc>
      </w:tr>
      <w:tr w:rsidR="008336A4" w14:paraId="1FAB2308" w14:textId="77777777" w:rsidTr="00FE2F4F">
        <w:tc>
          <w:tcPr>
            <w:tcW w:w="615" w:type="dxa"/>
          </w:tcPr>
          <w:p w14:paraId="05C7FDDA" w14:textId="666E4AD3"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38" w:type="dxa"/>
          </w:tcPr>
          <w:p w14:paraId="64625096" w14:textId="38BA43DD" w:rsidR="008336A4" w:rsidRDefault="008336A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17) суб’єкт господарювання у сфері управління відходами упаковки – юридична особа або фізична особа-підприємець, що здійснює приймання, збирання, перевезення, відновлення, </w:t>
            </w:r>
            <w:r>
              <w:rPr>
                <w:rFonts w:ascii="Times New Roman" w:eastAsia="Times New Roman" w:hAnsi="Times New Roman" w:cs="Times New Roman"/>
                <w:b/>
                <w:sz w:val="24"/>
                <w:szCs w:val="24"/>
              </w:rPr>
              <w:t>у т. ч. сортування</w:t>
            </w:r>
            <w:r>
              <w:rPr>
                <w:rFonts w:ascii="Times New Roman" w:eastAsia="Times New Roman" w:hAnsi="Times New Roman" w:cs="Times New Roman"/>
                <w:sz w:val="24"/>
                <w:szCs w:val="24"/>
              </w:rPr>
              <w:t>, та/або видалення відходів упаковки відповідно до законодавства».</w:t>
            </w:r>
          </w:p>
        </w:tc>
        <w:tc>
          <w:tcPr>
            <w:tcW w:w="5023" w:type="dxa"/>
          </w:tcPr>
          <w:p w14:paraId="2ABA73C5" w14:textId="5789C46D"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суб’єкт господарювання у сфері управління відходами упаковки – </w:t>
            </w:r>
            <w:r>
              <w:rPr>
                <w:rFonts w:ascii="Times New Roman" w:eastAsia="Times New Roman" w:hAnsi="Times New Roman" w:cs="Times New Roman"/>
                <w:sz w:val="24"/>
                <w:szCs w:val="24"/>
              </w:rPr>
              <w:t>юридична особа або фізична особа-підприємець, що здійснює приймання, збирання, перевезення, відновлення та/або видалення відходів упаковки відповідно до законодавства;</w:t>
            </w:r>
          </w:p>
        </w:tc>
        <w:tc>
          <w:tcPr>
            <w:tcW w:w="5400" w:type="dxa"/>
          </w:tcPr>
          <w:p w14:paraId="766E12E9" w14:textId="77777777" w:rsidR="008336A4" w:rsidRPr="00435F9F"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435F9F">
              <w:rPr>
                <w:rFonts w:ascii="Times New Roman" w:eastAsia="Times New Roman" w:hAnsi="Times New Roman" w:cs="Times New Roman"/>
                <w:b/>
                <w:sz w:val="24"/>
                <w:szCs w:val="24"/>
              </w:rPr>
              <w:t>Відхилено.</w:t>
            </w:r>
          </w:p>
          <w:p w14:paraId="3F544A17" w14:textId="161F7A26" w:rsidR="008336A4" w:rsidRDefault="008336A4" w:rsidP="00284A1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Операція відновлення включає сортування (Код R12 Додатку 2 до Закону України </w:t>
            </w:r>
            <w:r w:rsidR="00284A16">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управління відходами</w:t>
            </w:r>
            <w:r w:rsidR="00284A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8336A4" w14:paraId="311CBFF7" w14:textId="77777777" w:rsidTr="00284A16">
        <w:trPr>
          <w:trHeight w:val="1422"/>
        </w:trPr>
        <w:tc>
          <w:tcPr>
            <w:tcW w:w="615" w:type="dxa"/>
          </w:tcPr>
          <w:p w14:paraId="036BB91C" w14:textId="30397159"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38" w:type="dxa"/>
          </w:tcPr>
          <w:p w14:paraId="56A91A6C" w14:textId="463154A7" w:rsidR="008336A4" w:rsidRDefault="008336A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 управління відходами упаковки – комплекс заходів із приймання, збирання, перевезення, відновлення, </w:t>
            </w:r>
            <w:r>
              <w:rPr>
                <w:rFonts w:ascii="Times New Roman" w:eastAsia="Times New Roman" w:hAnsi="Times New Roman" w:cs="Times New Roman"/>
                <w:b/>
                <w:sz w:val="24"/>
                <w:szCs w:val="24"/>
              </w:rPr>
              <w:t>у т. ч. сортування</w:t>
            </w:r>
            <w:r>
              <w:rPr>
                <w:rFonts w:ascii="Times New Roman" w:eastAsia="Times New Roman" w:hAnsi="Times New Roman" w:cs="Times New Roman"/>
                <w:sz w:val="24"/>
                <w:szCs w:val="24"/>
              </w:rPr>
              <w:t>, та видалення відходів упаковки, які не можуть бути відновлені»</w:t>
            </w:r>
          </w:p>
        </w:tc>
        <w:tc>
          <w:tcPr>
            <w:tcW w:w="5023" w:type="dxa"/>
          </w:tcPr>
          <w:p w14:paraId="0E4DC98B" w14:textId="0F773289"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 управління відходами упаковки </w:t>
            </w:r>
            <w:r>
              <w:rPr>
                <w:rFonts w:ascii="Times New Roman" w:eastAsia="Times New Roman" w:hAnsi="Times New Roman" w:cs="Times New Roman"/>
                <w:sz w:val="24"/>
                <w:szCs w:val="24"/>
              </w:rPr>
              <w:t>– комплекс заходів із приймання, збирання, перевезення, відновлення та видалення відходів упаковки,</w:t>
            </w:r>
            <w:r w:rsidR="00284A16">
              <w:rPr>
                <w:rFonts w:ascii="Times New Roman" w:eastAsia="Times New Roman" w:hAnsi="Times New Roman" w:cs="Times New Roman"/>
                <w:sz w:val="24"/>
                <w:szCs w:val="24"/>
              </w:rPr>
              <w:t xml:space="preserve"> які не можуть бути відновлені;</w:t>
            </w:r>
          </w:p>
        </w:tc>
        <w:tc>
          <w:tcPr>
            <w:tcW w:w="5400" w:type="dxa"/>
          </w:tcPr>
          <w:p w14:paraId="312DF22A" w14:textId="77777777" w:rsidR="008336A4" w:rsidRPr="00435F9F" w:rsidRDefault="008336A4" w:rsidP="008336A4">
            <w:pPr>
              <w:jc w:val="both"/>
              <w:rPr>
                <w:rFonts w:ascii="Times New Roman" w:eastAsia="Times New Roman" w:hAnsi="Times New Roman" w:cs="Times New Roman"/>
                <w:sz w:val="24"/>
                <w:szCs w:val="24"/>
              </w:rPr>
            </w:pPr>
            <w:r w:rsidRPr="00435F9F">
              <w:rPr>
                <w:rFonts w:ascii="Times New Roman" w:eastAsia="Times New Roman" w:hAnsi="Times New Roman" w:cs="Times New Roman"/>
                <w:b/>
                <w:sz w:val="24"/>
                <w:szCs w:val="24"/>
              </w:rPr>
              <w:t>Відхилено.</w:t>
            </w:r>
          </w:p>
          <w:p w14:paraId="0DF9541E" w14:textId="3916AB3D" w:rsidR="008336A4" w:rsidRDefault="008336A4" w:rsidP="00284A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Операція відновлення включає сортування (Код R12 Додатку 2 </w:t>
            </w:r>
            <w:r>
              <w:rPr>
                <w:rFonts w:ascii="Times New Roman" w:eastAsia="Times New Roman" w:hAnsi="Times New Roman" w:cs="Times New Roman"/>
                <w:color w:val="333333"/>
                <w:sz w:val="24"/>
                <w:szCs w:val="24"/>
              </w:rPr>
              <w:t xml:space="preserve">до Закону України </w:t>
            </w:r>
            <w:r w:rsidR="00284A1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Про управління відходами</w:t>
            </w:r>
            <w:r w:rsidR="00284A16">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tc>
      </w:tr>
      <w:tr w:rsidR="008336A4" w14:paraId="7340BFE7" w14:textId="77777777" w:rsidTr="00FE2F4F">
        <w:tc>
          <w:tcPr>
            <w:tcW w:w="615" w:type="dxa"/>
          </w:tcPr>
          <w:p w14:paraId="36FD41FE"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2CD99041" w14:textId="6960F4FA"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4. Принципи державної політики у сфері управління упаковкою та відходами упаковки </w:t>
            </w:r>
          </w:p>
        </w:tc>
        <w:tc>
          <w:tcPr>
            <w:tcW w:w="5023" w:type="dxa"/>
          </w:tcPr>
          <w:p w14:paraId="317FE56E" w14:textId="77777777" w:rsidR="008336A4" w:rsidRDefault="008336A4">
            <w:pPr>
              <w:jc w:val="both"/>
              <w:rPr>
                <w:rFonts w:ascii="Times New Roman" w:eastAsia="Times New Roman" w:hAnsi="Times New Roman" w:cs="Times New Roman"/>
                <w:sz w:val="24"/>
                <w:szCs w:val="24"/>
              </w:rPr>
            </w:pPr>
          </w:p>
        </w:tc>
        <w:tc>
          <w:tcPr>
            <w:tcW w:w="5400" w:type="dxa"/>
          </w:tcPr>
          <w:p w14:paraId="1291824F"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296DC6C0" w14:textId="77777777" w:rsidTr="00FE2F4F">
        <w:tc>
          <w:tcPr>
            <w:tcW w:w="615" w:type="dxa"/>
          </w:tcPr>
          <w:p w14:paraId="160EEB65" w14:textId="35B4053F"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38" w:type="dxa"/>
          </w:tcPr>
          <w:p w14:paraId="47A31CD2" w14:textId="77777777" w:rsidR="008336A4" w:rsidRPr="00435F9F"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435F9F">
              <w:rPr>
                <w:rFonts w:ascii="Times New Roman" w:eastAsia="Times New Roman" w:hAnsi="Times New Roman" w:cs="Times New Roman"/>
                <w:sz w:val="24"/>
                <w:szCs w:val="24"/>
              </w:rPr>
              <w:t xml:space="preserve">На думку експертів компаній-членів Палати, для коректного ведення депозитної </w:t>
            </w:r>
            <w:r w:rsidRPr="00435F9F">
              <w:rPr>
                <w:rFonts w:ascii="Times New Roman" w:eastAsia="Times New Roman" w:hAnsi="Times New Roman" w:cs="Times New Roman"/>
                <w:sz w:val="24"/>
                <w:szCs w:val="24"/>
              </w:rPr>
              <w:lastRenderedPageBreak/>
              <w:t xml:space="preserve">системи ця система має бути погоджена між всіма учасниками процесу до моменту її запровадження. </w:t>
            </w:r>
          </w:p>
          <w:p w14:paraId="40D03CCB" w14:textId="77777777" w:rsidR="008336A4" w:rsidRDefault="008336A4">
            <w:pPr>
              <w:jc w:val="both"/>
              <w:rPr>
                <w:rFonts w:ascii="Times New Roman" w:eastAsia="Times New Roman" w:hAnsi="Times New Roman" w:cs="Times New Roman"/>
                <w:b/>
                <w:sz w:val="24"/>
                <w:szCs w:val="24"/>
              </w:rPr>
            </w:pPr>
          </w:p>
        </w:tc>
        <w:tc>
          <w:tcPr>
            <w:tcW w:w="5023" w:type="dxa"/>
          </w:tcPr>
          <w:p w14:paraId="1DEC1FF7"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Основними принципами державної політики у сфері управління упаковкою та </w:t>
            </w:r>
            <w:r>
              <w:rPr>
                <w:rFonts w:ascii="Times New Roman" w:eastAsia="Times New Roman" w:hAnsi="Times New Roman" w:cs="Times New Roman"/>
                <w:color w:val="000000"/>
                <w:sz w:val="24"/>
                <w:szCs w:val="24"/>
              </w:rPr>
              <w:lastRenderedPageBreak/>
              <w:t xml:space="preserve">відходами упаковки є: </w:t>
            </w:r>
          </w:p>
          <w:p w14:paraId="0692F796"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F30F974"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запобігання утворенню та зменшення обсягів відходів упаковки шляхом </w:t>
            </w:r>
          </w:p>
          <w:p w14:paraId="2832EA63" w14:textId="24DEA751"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впровадження систем розширеної відповідальності виробника, </w:t>
            </w:r>
            <w:r>
              <w:rPr>
                <w:rFonts w:ascii="Times New Roman" w:eastAsia="Times New Roman" w:hAnsi="Times New Roman" w:cs="Times New Roman"/>
                <w:b/>
                <w:color w:val="000000"/>
                <w:sz w:val="24"/>
                <w:szCs w:val="24"/>
              </w:rPr>
              <w:t xml:space="preserve">депозитної системи </w:t>
            </w:r>
            <w:r>
              <w:rPr>
                <w:rFonts w:ascii="Times New Roman" w:eastAsia="Times New Roman" w:hAnsi="Times New Roman" w:cs="Times New Roman"/>
                <w:color w:val="000000"/>
                <w:sz w:val="24"/>
                <w:szCs w:val="24"/>
              </w:rPr>
              <w:t xml:space="preserve">та створення умов для максимально можливого повторного використання упаковки </w:t>
            </w:r>
          </w:p>
        </w:tc>
        <w:tc>
          <w:tcPr>
            <w:tcW w:w="5400" w:type="dxa"/>
          </w:tcPr>
          <w:p w14:paraId="0CC58F8B" w14:textId="77777777" w:rsidR="008336A4" w:rsidRPr="00435F9F" w:rsidRDefault="008336A4" w:rsidP="008336A4">
            <w:pPr>
              <w:pStyle w:val="2"/>
              <w:keepNext w:val="0"/>
              <w:spacing w:line="240" w:lineRule="auto"/>
              <w:ind w:firstLine="0"/>
              <w:outlineLvl w:val="1"/>
              <w:rPr>
                <w:rFonts w:ascii="Times New Roman" w:eastAsia="Times New Roman" w:hAnsi="Times New Roman" w:cs="Times New Roman"/>
                <w:sz w:val="24"/>
                <w:szCs w:val="24"/>
              </w:rPr>
            </w:pPr>
            <w:bookmarkStart w:id="26" w:name="_heading=h.fgsrjlo8gjmd" w:colFirst="0" w:colLast="0"/>
            <w:bookmarkEnd w:id="26"/>
            <w:r w:rsidRPr="00435F9F">
              <w:rPr>
                <w:rFonts w:ascii="Times New Roman" w:eastAsia="Times New Roman" w:hAnsi="Times New Roman" w:cs="Times New Roman"/>
                <w:sz w:val="24"/>
                <w:szCs w:val="24"/>
              </w:rPr>
              <w:lastRenderedPageBreak/>
              <w:t>Враховано.</w:t>
            </w:r>
          </w:p>
          <w:p w14:paraId="1220750E" w14:textId="77777777" w:rsidR="008336A4" w:rsidRDefault="008336A4" w:rsidP="008336A4">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Проєктом пропонується введення </w:t>
            </w:r>
            <w:r>
              <w:rPr>
                <w:rFonts w:ascii="Times New Roman" w:eastAsia="Times New Roman" w:hAnsi="Times New Roman" w:cs="Times New Roman"/>
                <w:sz w:val="24"/>
                <w:szCs w:val="24"/>
              </w:rPr>
              <w:lastRenderedPageBreak/>
              <w:t xml:space="preserve">депозитної  системи добровільно у разі визначення ОКРВВ таких дій можливими та економічно доцільними. </w:t>
            </w:r>
          </w:p>
          <w:p w14:paraId="02375E5A" w14:textId="77777777" w:rsidR="008336A4" w:rsidRDefault="008336A4" w:rsidP="008336A4">
            <w:pPr>
              <w:ind w:firstLine="560"/>
              <w:jc w:val="both"/>
              <w:rPr>
                <w:rFonts w:ascii="Times New Roman" w:eastAsia="Times New Roman" w:hAnsi="Times New Roman" w:cs="Times New Roman"/>
                <w:sz w:val="24"/>
                <w:szCs w:val="24"/>
              </w:rPr>
            </w:pPr>
          </w:p>
          <w:p w14:paraId="212B4204" w14:textId="77777777" w:rsidR="008336A4" w:rsidRDefault="008336A4" w:rsidP="008336A4">
            <w:pPr>
              <w:pStyle w:val="2"/>
              <w:keepNext w:val="0"/>
              <w:spacing w:line="240" w:lineRule="auto"/>
              <w:ind w:firstLine="0"/>
              <w:outlineLvl w:val="1"/>
              <w:rPr>
                <w:rFonts w:ascii="Times New Roman" w:eastAsia="Times New Roman" w:hAnsi="Times New Roman" w:cs="Times New Roman"/>
                <w:b w:val="0"/>
                <w:sz w:val="24"/>
                <w:szCs w:val="24"/>
              </w:rPr>
            </w:pPr>
            <w:bookmarkStart w:id="27" w:name="_heading=h.tm8gbe8d7cu" w:colFirst="0" w:colLast="0"/>
            <w:bookmarkEnd w:id="27"/>
            <w:r>
              <w:rPr>
                <w:rFonts w:ascii="Times New Roman" w:eastAsia="Times New Roman" w:hAnsi="Times New Roman" w:cs="Times New Roman"/>
                <w:b w:val="0"/>
                <w:sz w:val="24"/>
                <w:szCs w:val="24"/>
              </w:rPr>
              <w:t xml:space="preserve">Стаття 24. ч. 1 викласти в наступній редакції: </w:t>
            </w:r>
          </w:p>
          <w:p w14:paraId="13906A73" w14:textId="77777777" w:rsidR="008336A4" w:rsidRDefault="008336A4" w:rsidP="008336A4">
            <w:pPr>
              <w:ind w:firstLine="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З метою досягнення мінімальних цільових показників з рециклінгу відходів упаковки організації розширеної відповідальності виробника можуть запроваджувати депозитну систему, яка поширюється на всю територію України. </w:t>
            </w:r>
            <w:r>
              <w:rPr>
                <w:rFonts w:ascii="Times New Roman" w:eastAsia="Times New Roman" w:hAnsi="Times New Roman" w:cs="Times New Roman"/>
                <w:b/>
                <w:sz w:val="24"/>
                <w:szCs w:val="24"/>
              </w:rPr>
              <w:t>Рішення ОКРВВ про введення депозитної системи має бути погоджено з Координаційним комітетом та з усіма організаціями розширеної відповідальності виробників.</w:t>
            </w:r>
          </w:p>
          <w:p w14:paraId="3767EFF8" w14:textId="77777777" w:rsidR="008336A4" w:rsidRDefault="008336A4">
            <w:pPr>
              <w:ind w:firstLine="560"/>
              <w:jc w:val="both"/>
              <w:rPr>
                <w:rFonts w:ascii="Times New Roman" w:eastAsia="Times New Roman" w:hAnsi="Times New Roman" w:cs="Times New Roman"/>
                <w:b/>
                <w:sz w:val="24"/>
                <w:szCs w:val="24"/>
              </w:rPr>
            </w:pPr>
          </w:p>
        </w:tc>
      </w:tr>
      <w:tr w:rsidR="008336A4" w14:paraId="1879D045" w14:textId="77777777" w:rsidTr="00FE2F4F">
        <w:tc>
          <w:tcPr>
            <w:tcW w:w="615" w:type="dxa"/>
          </w:tcPr>
          <w:p w14:paraId="736E7C6D" w14:textId="6ADA7C52"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738" w:type="dxa"/>
          </w:tcPr>
          <w:p w14:paraId="70A86924" w14:textId="79DE7C36" w:rsidR="008336A4" w:rsidRDefault="008336A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 стимулювання використання товарів та сировини, що утворюється після рециклінгу відходів упаковки</w:t>
            </w:r>
          </w:p>
        </w:tc>
        <w:tc>
          <w:tcPr>
            <w:tcW w:w="5023" w:type="dxa"/>
          </w:tcPr>
          <w:p w14:paraId="67500ACB" w14:textId="77777777" w:rsidR="008336A4" w:rsidRDefault="008336A4" w:rsidP="008336A4">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стимулювання використання матеріалів, що утворюються внаслідок рециклінгу відходів упаковки для виготовлення упаковки та інших товарів;</w:t>
            </w:r>
          </w:p>
          <w:p w14:paraId="4A281910" w14:textId="77777777" w:rsidR="008336A4" w:rsidRDefault="008336A4">
            <w:pPr>
              <w:jc w:val="both"/>
              <w:rPr>
                <w:rFonts w:ascii="Times New Roman" w:eastAsia="Times New Roman" w:hAnsi="Times New Roman" w:cs="Times New Roman"/>
                <w:sz w:val="24"/>
                <w:szCs w:val="24"/>
              </w:rPr>
            </w:pPr>
          </w:p>
        </w:tc>
        <w:tc>
          <w:tcPr>
            <w:tcW w:w="5400" w:type="dxa"/>
          </w:tcPr>
          <w:p w14:paraId="12056F26" w14:textId="77777777" w:rsidR="008336A4" w:rsidRPr="00435F9F" w:rsidRDefault="008336A4" w:rsidP="008336A4">
            <w:pPr>
              <w:jc w:val="both"/>
              <w:rPr>
                <w:rFonts w:ascii="Times New Roman" w:eastAsia="Times New Roman" w:hAnsi="Times New Roman" w:cs="Times New Roman"/>
                <w:b/>
                <w:sz w:val="24"/>
                <w:szCs w:val="24"/>
              </w:rPr>
            </w:pPr>
            <w:r w:rsidRPr="00435F9F">
              <w:rPr>
                <w:rFonts w:ascii="Times New Roman" w:eastAsia="Times New Roman" w:hAnsi="Times New Roman" w:cs="Times New Roman"/>
                <w:b/>
                <w:sz w:val="24"/>
                <w:szCs w:val="24"/>
              </w:rPr>
              <w:t>Враховано в інший спосіб.</w:t>
            </w:r>
          </w:p>
          <w:p w14:paraId="2C6ACE51" w14:textId="7585C4DE" w:rsidR="008336A4" w:rsidRDefault="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стимулювання використання матеріалів, що утворюються внаслідок рециклінгу відходів упаковки, для виготовлення упаковки та інших товарів;</w:t>
            </w:r>
          </w:p>
        </w:tc>
      </w:tr>
      <w:tr w:rsidR="008336A4" w14:paraId="4250F926" w14:textId="77777777" w:rsidTr="00FE2F4F">
        <w:tc>
          <w:tcPr>
            <w:tcW w:w="615" w:type="dxa"/>
          </w:tcPr>
          <w:p w14:paraId="1437AE8D" w14:textId="5AE04BBA"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38" w:type="dxa"/>
          </w:tcPr>
          <w:p w14:paraId="18CCE330"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Стаття 5. Стандарти у сфері управління упаковкою та відходами упаковки </w:t>
            </w:r>
          </w:p>
          <w:p w14:paraId="4ABAF3D1" w14:textId="073476D1" w:rsidR="008336A4" w:rsidRPr="00435F9F" w:rsidRDefault="008336A4">
            <w:pPr>
              <w:pBdr>
                <w:top w:val="nil"/>
                <w:left w:val="nil"/>
                <w:bottom w:val="nil"/>
                <w:right w:val="nil"/>
                <w:between w:val="nil"/>
              </w:pBdr>
              <w:ind w:firstLine="566"/>
              <w:jc w:val="both"/>
              <w:rPr>
                <w:rFonts w:ascii="Times New Roman" w:eastAsia="Times New Roman" w:hAnsi="Times New Roman" w:cs="Times New Roman"/>
                <w:sz w:val="24"/>
                <w:szCs w:val="24"/>
              </w:rPr>
            </w:pPr>
            <w:r w:rsidRPr="00435F9F">
              <w:rPr>
                <w:rFonts w:ascii="Times New Roman" w:eastAsia="Times New Roman" w:hAnsi="Times New Roman" w:cs="Times New Roman"/>
                <w:sz w:val="24"/>
                <w:szCs w:val="24"/>
              </w:rPr>
              <w:t xml:space="preserve">Пропонуємо переглянути статтю та уточнити її зміст. З поточного формулювання не зрозуміло, що передбачає стаття, про які докази відповідності (кого/чого та чому) йдеться, для яких цілей такі докази необхідні, яка різниця між національними стандартами та стандартами України, як визначаються вимоги, які є суттєвими, а які ні, тощо. </w:t>
            </w:r>
          </w:p>
        </w:tc>
        <w:tc>
          <w:tcPr>
            <w:tcW w:w="5023" w:type="dxa"/>
          </w:tcPr>
          <w:p w14:paraId="7020F859"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Стаття 5. Стандарти у сфері управління упаковкою та відходами упаковки </w:t>
            </w:r>
          </w:p>
          <w:p w14:paraId="3BE44FF7" w14:textId="77777777" w:rsidR="008336A4" w:rsidRDefault="008336A4" w:rsidP="008336A4">
            <w:pPr>
              <w:jc w:val="both"/>
              <w:rPr>
                <w:rFonts w:ascii="Times New Roman" w:eastAsia="Times New Roman" w:hAnsi="Times New Roman" w:cs="Times New Roman"/>
                <w:sz w:val="24"/>
                <w:szCs w:val="24"/>
              </w:rPr>
            </w:pPr>
          </w:p>
          <w:p w14:paraId="40DC9B36"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Доказом дотримання суттєвих вимог законодавства щодо упаковки є відповідність національним стандартам України, що є ідентичними гармонізованим європейським стандартам, а за відсутності чи не застосуванні таких національних стандартів, відповідність стандартам України, зокрема, </w:t>
            </w:r>
            <w:r>
              <w:rPr>
                <w:rFonts w:ascii="Times New Roman" w:eastAsia="Times New Roman" w:hAnsi="Times New Roman" w:cs="Times New Roman"/>
                <w:sz w:val="24"/>
                <w:szCs w:val="24"/>
              </w:rPr>
              <w:lastRenderedPageBreak/>
              <w:t>щодо:</w:t>
            </w:r>
          </w:p>
          <w:p w14:paraId="6A3B3058"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методології аналізу життєвого циклу упаковки;</w:t>
            </w:r>
          </w:p>
          <w:p w14:paraId="7BBA95FA"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методів вимірювання та верифікації наявності  важких металів та інших небезпечних речовин в упаковці та їх вивільнення в навколишнє середовище з упаковки та відходів упаковки;</w:t>
            </w:r>
          </w:p>
          <w:p w14:paraId="40189B3F"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мінімального вмісту рециклінгованих матеріалів в упаковці для відповідних видів упаковки;</w:t>
            </w:r>
          </w:p>
          <w:p w14:paraId="0B088A72"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методів рециклінгу;</w:t>
            </w:r>
          </w:p>
          <w:p w14:paraId="61B3E09F"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методів компостування та виробництва компосту;</w:t>
            </w:r>
          </w:p>
          <w:p w14:paraId="4CBD3038"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маркування упаковки;</w:t>
            </w:r>
          </w:p>
          <w:p w14:paraId="10EFA2DF" w14:textId="77777777" w:rsidR="008336A4" w:rsidRDefault="008336A4" w:rsidP="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вимог до виготовлення та складу матеріалу з якого зроблена упаковка;</w:t>
            </w:r>
          </w:p>
          <w:p w14:paraId="69D14D2C" w14:textId="54480646" w:rsidR="008336A4" w:rsidRDefault="008336A4">
            <w:pPr>
              <w:spacing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вимог до упаковки, яка підлягає повторному використанню.</w:t>
            </w:r>
          </w:p>
        </w:tc>
        <w:tc>
          <w:tcPr>
            <w:tcW w:w="5400" w:type="dxa"/>
          </w:tcPr>
          <w:p w14:paraId="3DAA0BE7" w14:textId="77777777" w:rsidR="008336A4" w:rsidRDefault="008336A4" w:rsidP="008336A4">
            <w:pPr>
              <w:jc w:val="both"/>
              <w:rPr>
                <w:rFonts w:ascii="Times New Roman" w:eastAsia="Times New Roman" w:hAnsi="Times New Roman" w:cs="Times New Roman"/>
                <w:b/>
                <w:sz w:val="24"/>
                <w:szCs w:val="24"/>
              </w:rPr>
            </w:pPr>
            <w:r w:rsidRPr="00435F9F">
              <w:rPr>
                <w:rFonts w:ascii="Times New Roman" w:eastAsia="Times New Roman" w:hAnsi="Times New Roman" w:cs="Times New Roman"/>
                <w:b/>
                <w:sz w:val="24"/>
                <w:szCs w:val="24"/>
              </w:rPr>
              <w:lastRenderedPageBreak/>
              <w:t>Враховано</w:t>
            </w:r>
            <w:r>
              <w:rPr>
                <w:rFonts w:ascii="Times New Roman" w:eastAsia="Times New Roman" w:hAnsi="Times New Roman" w:cs="Times New Roman"/>
                <w:b/>
                <w:sz w:val="24"/>
                <w:szCs w:val="24"/>
              </w:rPr>
              <w:t>.</w:t>
            </w:r>
          </w:p>
          <w:p w14:paraId="3F97635A"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Стаття 5. Стандарти у сфері управління упаковкою та відходами упаковки</w:t>
            </w:r>
          </w:p>
          <w:p w14:paraId="2DCB43A5"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 xml:space="preserve">1. Відповідність упаковки національним стандартам із переліку національних стандартів для цілей застосування цього Закону надає презумпцію відповідності упаковки суттєвим вимогам, передбаченим цим Законом, в тому числі визначеним у додатку 2 до Закону. Перелік національних стандартів для цілей застосування цього Закону формується та оприлюднюється </w:t>
            </w:r>
            <w:r w:rsidRPr="00AF0AA6">
              <w:rPr>
                <w:rFonts w:ascii="Times New Roman" w:eastAsia="Times New Roman" w:hAnsi="Times New Roman" w:cs="Times New Roman"/>
                <w:color w:val="000000"/>
                <w:sz w:val="24"/>
                <w:szCs w:val="24"/>
              </w:rPr>
              <w:lastRenderedPageBreak/>
              <w:t>відповідно Закону України   «Про технічні регламенти та оцінку відповідності», зокрема, щодо:</w:t>
            </w:r>
          </w:p>
          <w:p w14:paraId="69EEE383"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1)  методології аналізу життєвого циклу упаковки;</w:t>
            </w:r>
          </w:p>
          <w:p w14:paraId="0C9AF8E0"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2)  методів вимірювання та верифікації наявності  важких металів та інших небезпечних речовин в упаковці та їх вивільнення в навколишнє середовище з упаковки та відходів упаковки;</w:t>
            </w:r>
          </w:p>
          <w:p w14:paraId="304A6C83"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3) мінімального вмісту рециклінгованих матеріалів в упаковці для відповідних видів упаковки;</w:t>
            </w:r>
          </w:p>
          <w:p w14:paraId="3231ADD7"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4)  методів рециклінгу;</w:t>
            </w:r>
          </w:p>
          <w:p w14:paraId="36E6D930"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5)  методів компостування та виробництва компосту;</w:t>
            </w:r>
          </w:p>
          <w:p w14:paraId="5126D63C"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6)  маркування упаковки;</w:t>
            </w:r>
          </w:p>
          <w:p w14:paraId="59F5A6CB"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7)  вимог до виготовлення та складу матеріалу з якого зроблена упаковка;</w:t>
            </w:r>
          </w:p>
          <w:p w14:paraId="400CA245"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8)  вимог до упаковки, яка підлягає повторному використанню.</w:t>
            </w:r>
          </w:p>
          <w:p w14:paraId="3FBA19D1"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 xml:space="preserve"> </w:t>
            </w:r>
          </w:p>
          <w:p w14:paraId="617D3E37"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AF0AA6">
              <w:rPr>
                <w:rFonts w:ascii="Times New Roman" w:eastAsia="Times New Roman" w:hAnsi="Times New Roman" w:cs="Times New Roman"/>
                <w:color w:val="000000"/>
                <w:sz w:val="24"/>
                <w:szCs w:val="24"/>
              </w:rPr>
              <w:t>У разі не</w:t>
            </w:r>
            <w:r>
              <w:rPr>
                <w:rFonts w:ascii="Times New Roman" w:eastAsia="Times New Roman" w:hAnsi="Times New Roman" w:cs="Times New Roman"/>
                <w:color w:val="000000"/>
                <w:sz w:val="24"/>
                <w:szCs w:val="24"/>
              </w:rPr>
              <w:t xml:space="preserve"> </w:t>
            </w:r>
            <w:r w:rsidRPr="00AF0AA6">
              <w:rPr>
                <w:rFonts w:ascii="Times New Roman" w:eastAsia="Times New Roman" w:hAnsi="Times New Roman" w:cs="Times New Roman"/>
                <w:color w:val="000000"/>
                <w:sz w:val="24"/>
                <w:szCs w:val="24"/>
              </w:rPr>
              <w:t>охоплення сфери жодним з національних стандартів з переліку національних стандартів для цілей застосування цього Закону  центральний орган виконавчої влади, що здійснює технічне регулювання формує   перелік національних стандартів, який оприлюднюється на сайті.</w:t>
            </w:r>
          </w:p>
          <w:p w14:paraId="1CC8B546" w14:textId="77777777" w:rsidR="008336A4" w:rsidRPr="00AF0AA6"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537B7554" w14:textId="6A258D49" w:rsidR="008336A4" w:rsidRDefault="008336A4">
            <w:pPr>
              <w:spacing w:line="276" w:lineRule="auto"/>
              <w:ind w:firstLine="566"/>
              <w:jc w:val="both"/>
              <w:rPr>
                <w:rFonts w:ascii="Times New Roman" w:eastAsia="Times New Roman" w:hAnsi="Times New Roman" w:cs="Times New Roman"/>
                <w:sz w:val="24"/>
                <w:szCs w:val="24"/>
              </w:rPr>
            </w:pPr>
          </w:p>
        </w:tc>
      </w:tr>
      <w:tr w:rsidR="008336A4" w14:paraId="43EF6885" w14:textId="77777777" w:rsidTr="00FE2F4F">
        <w:tc>
          <w:tcPr>
            <w:tcW w:w="615" w:type="dxa"/>
          </w:tcPr>
          <w:p w14:paraId="3772F448" w14:textId="69C5F4D0"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738" w:type="dxa"/>
          </w:tcPr>
          <w:p w14:paraId="501240F4" w14:textId="39A1F889"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6. Суб'єкти у сфері управління упаковкою та відходами упаковки </w:t>
            </w:r>
          </w:p>
        </w:tc>
        <w:tc>
          <w:tcPr>
            <w:tcW w:w="5023" w:type="dxa"/>
          </w:tcPr>
          <w:p w14:paraId="67529F77" w14:textId="77777777" w:rsidR="008336A4" w:rsidRDefault="008336A4">
            <w:pPr>
              <w:jc w:val="both"/>
              <w:rPr>
                <w:rFonts w:ascii="Times New Roman" w:eastAsia="Times New Roman" w:hAnsi="Times New Roman" w:cs="Times New Roman"/>
                <w:sz w:val="24"/>
                <w:szCs w:val="24"/>
              </w:rPr>
            </w:pPr>
          </w:p>
        </w:tc>
        <w:tc>
          <w:tcPr>
            <w:tcW w:w="5400" w:type="dxa"/>
          </w:tcPr>
          <w:p w14:paraId="67BC755D"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51D731A5" w14:textId="77777777" w:rsidTr="00FE2F4F">
        <w:tc>
          <w:tcPr>
            <w:tcW w:w="615" w:type="dxa"/>
          </w:tcPr>
          <w:p w14:paraId="52899A32" w14:textId="6A4DAC06"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4738" w:type="dxa"/>
          </w:tcPr>
          <w:p w14:paraId="4583F7A4" w14:textId="77777777" w:rsidR="008336A4" w:rsidRPr="006E2D59"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Суб'єктами у сфері управління упаковкою та відходами упаковки є уповноважені органи виконавчої влади у сфері управління упаковкою та відходами упаковки, споживачі, виробники та імпортери упаковки, виробники товарів в упаковці, рітейлери, </w:t>
            </w:r>
            <w:r w:rsidRPr="006E2D59">
              <w:rPr>
                <w:rFonts w:ascii="Times New Roman" w:eastAsia="Times New Roman" w:hAnsi="Times New Roman" w:cs="Times New Roman"/>
                <w:strike/>
                <w:color w:val="000000"/>
                <w:sz w:val="24"/>
                <w:szCs w:val="24"/>
              </w:rPr>
              <w:t>суб’єкти господарювання у сфері управління відходами упаковки, організації розширеної відповідальності виробника</w:t>
            </w:r>
            <w:r w:rsidRPr="006E2D59">
              <w:rPr>
                <w:rFonts w:ascii="Times New Roman" w:eastAsia="Times New Roman" w:hAnsi="Times New Roman" w:cs="Times New Roman"/>
                <w:color w:val="000000"/>
                <w:sz w:val="24"/>
                <w:szCs w:val="24"/>
              </w:rPr>
              <w:t xml:space="preserve"> та органи місцевого самоврядування. </w:t>
            </w:r>
          </w:p>
          <w:p w14:paraId="72C01622" w14:textId="77777777" w:rsidR="008336A4" w:rsidRPr="006E2D59"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5666478D" w14:textId="4E1E0219" w:rsidR="008336A4" w:rsidRDefault="008336A4">
            <w:pPr>
              <w:pBdr>
                <w:top w:val="nil"/>
                <w:left w:val="nil"/>
                <w:bottom w:val="nil"/>
                <w:right w:val="nil"/>
                <w:between w:val="nil"/>
              </w:pBdr>
              <w:jc w:val="both"/>
              <w:rPr>
                <w:rFonts w:ascii="Times New Roman" w:eastAsia="Times New Roman" w:hAnsi="Times New Roman" w:cs="Times New Roman"/>
                <w:i/>
                <w:color w:val="FF0000"/>
                <w:sz w:val="24"/>
                <w:szCs w:val="24"/>
              </w:rPr>
            </w:pPr>
            <w:r w:rsidRPr="006E2D59">
              <w:rPr>
                <w:rFonts w:ascii="Times New Roman" w:eastAsia="Times New Roman" w:hAnsi="Times New Roman" w:cs="Times New Roman"/>
                <w:sz w:val="24"/>
                <w:szCs w:val="24"/>
              </w:rPr>
              <w:t>Термін не гармонізований з відповідним визначенням, що містить Директива 94/62/ЄС. Суб’єкти господарювання у сфері поводження з відходами упаковки, суб’єкти розширеної відповідальності виробника не є суб’єктами/операторами управління.</w:t>
            </w:r>
            <w:r>
              <w:rPr>
                <w:rFonts w:ascii="Times New Roman" w:eastAsia="Times New Roman" w:hAnsi="Times New Roman" w:cs="Times New Roman"/>
                <w:i/>
                <w:sz w:val="24"/>
                <w:szCs w:val="24"/>
              </w:rPr>
              <w:t xml:space="preserve"> </w:t>
            </w:r>
          </w:p>
        </w:tc>
        <w:tc>
          <w:tcPr>
            <w:tcW w:w="5023" w:type="dxa"/>
          </w:tcPr>
          <w:p w14:paraId="70435AB6"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Суб'єктами у сфері управління упаковкою та відходами упаковки є уповноважені органи виконавчої влади у сфері управління упаковкою та відходами упаковки, споживачі, виробники та імпортери упаковки, виробники товарів в упаковці, рітейлери, суб’єкти господарювання у сфері управління відходами упаковки, організації розширеної відповідальності виробника та органи місцевого самоврядування. </w:t>
            </w:r>
          </w:p>
          <w:p w14:paraId="554ACF7F" w14:textId="77777777" w:rsidR="008336A4" w:rsidRDefault="008336A4">
            <w:pPr>
              <w:jc w:val="both"/>
              <w:rPr>
                <w:rFonts w:ascii="Times New Roman" w:eastAsia="Times New Roman" w:hAnsi="Times New Roman" w:cs="Times New Roman"/>
                <w:sz w:val="24"/>
                <w:szCs w:val="24"/>
              </w:rPr>
            </w:pPr>
          </w:p>
        </w:tc>
        <w:tc>
          <w:tcPr>
            <w:tcW w:w="5400" w:type="dxa"/>
          </w:tcPr>
          <w:p w14:paraId="7597E8F2" w14:textId="77777777" w:rsidR="008336A4" w:rsidRPr="006E2D59" w:rsidRDefault="008336A4" w:rsidP="008336A4">
            <w:pPr>
              <w:jc w:val="both"/>
              <w:rPr>
                <w:rFonts w:ascii="Times New Roman" w:eastAsia="Times New Roman" w:hAnsi="Times New Roman" w:cs="Times New Roman"/>
                <w:sz w:val="24"/>
                <w:szCs w:val="24"/>
              </w:rPr>
            </w:pPr>
            <w:r w:rsidRPr="006E2D59">
              <w:rPr>
                <w:rFonts w:ascii="Times New Roman" w:eastAsia="Times New Roman" w:hAnsi="Times New Roman" w:cs="Times New Roman"/>
                <w:b/>
                <w:sz w:val="24"/>
                <w:szCs w:val="24"/>
              </w:rPr>
              <w:t>Відхилено.</w:t>
            </w:r>
          </w:p>
          <w:p w14:paraId="5FD08F09"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Розділ ІІ стосується прав і обов'язків всіх залучених суб'єктів. Відповідно до статті 8а Директиви 2008/98/ЄС </w:t>
            </w:r>
          </w:p>
          <w:tbl>
            <w:tblPr>
              <w:tblStyle w:val="aff2"/>
              <w:tblW w:w="3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90"/>
            </w:tblGrid>
            <w:tr w:rsidR="008336A4" w14:paraId="752697E7" w14:textId="77777777" w:rsidTr="008336A4">
              <w:trPr>
                <w:trHeight w:val="440"/>
              </w:trPr>
              <w:tc>
                <w:tcPr>
                  <w:tcW w:w="3090" w:type="dxa"/>
                  <w:tcBorders>
                    <w:top w:val="nil"/>
                    <w:left w:val="nil"/>
                    <w:bottom w:val="nil"/>
                    <w:right w:val="nil"/>
                  </w:tcBorders>
                  <w:tcMar>
                    <w:top w:w="100" w:type="dxa"/>
                    <w:left w:w="180" w:type="dxa"/>
                    <w:bottom w:w="100" w:type="dxa"/>
                    <w:right w:w="180" w:type="dxa"/>
                  </w:tcMar>
                </w:tcPr>
                <w:p w14:paraId="5F0C47AD" w14:textId="77777777" w:rsidR="008336A4" w:rsidRDefault="008336A4" w:rsidP="008336A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“держави-члени повинні:</w:t>
                  </w:r>
                </w:p>
              </w:tc>
            </w:tr>
          </w:tbl>
          <w:p w14:paraId="7F85FA10" w14:textId="649E73E0"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чітко визначити ролі та обов’язки всіх відповідних залучених суб’єктів, у тому числі виробників, що вводять продукти в обіг на ринку держави-члена, </w:t>
            </w:r>
            <w:r>
              <w:rPr>
                <w:rFonts w:ascii="Times New Roman" w:eastAsia="Times New Roman" w:hAnsi="Times New Roman" w:cs="Times New Roman"/>
                <w:b/>
                <w:sz w:val="24"/>
                <w:szCs w:val="24"/>
              </w:rPr>
              <w:t>організацій, що виконують обов’язки з розширеної відповідальності виробника від імені виробників, приватних або державних операторів з управління відходам</w:t>
            </w:r>
            <w:r>
              <w:rPr>
                <w:rFonts w:ascii="Times New Roman" w:eastAsia="Times New Roman" w:hAnsi="Times New Roman" w:cs="Times New Roman"/>
                <w:sz w:val="24"/>
                <w:szCs w:val="24"/>
              </w:rPr>
              <w:t>и, місцевих органів влади та, у відповідних випадках, операторів послуг з повторного використання і підготовки до повторного використання та підприємств соціальної сфери економіки;”</w:t>
            </w:r>
          </w:p>
        </w:tc>
      </w:tr>
      <w:tr w:rsidR="008336A4" w14:paraId="48C33866" w14:textId="77777777" w:rsidTr="00FE2F4F">
        <w:tc>
          <w:tcPr>
            <w:tcW w:w="615" w:type="dxa"/>
          </w:tcPr>
          <w:p w14:paraId="47986E44"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3DCB130D" w14:textId="279074BD"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11. Виробники товарів в упаковці </w:t>
            </w:r>
          </w:p>
        </w:tc>
        <w:tc>
          <w:tcPr>
            <w:tcW w:w="5023" w:type="dxa"/>
          </w:tcPr>
          <w:p w14:paraId="32A6A63A" w14:textId="77777777" w:rsidR="008336A4" w:rsidRDefault="008336A4">
            <w:pPr>
              <w:jc w:val="both"/>
              <w:rPr>
                <w:rFonts w:ascii="Times New Roman" w:eastAsia="Times New Roman" w:hAnsi="Times New Roman" w:cs="Times New Roman"/>
                <w:sz w:val="24"/>
                <w:szCs w:val="24"/>
              </w:rPr>
            </w:pPr>
          </w:p>
        </w:tc>
        <w:tc>
          <w:tcPr>
            <w:tcW w:w="5400" w:type="dxa"/>
          </w:tcPr>
          <w:p w14:paraId="3E43C401"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04B2C674" w14:textId="77777777" w:rsidTr="00FE2F4F">
        <w:tc>
          <w:tcPr>
            <w:tcW w:w="615" w:type="dxa"/>
          </w:tcPr>
          <w:p w14:paraId="04577953" w14:textId="40CD4190"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738" w:type="dxa"/>
          </w:tcPr>
          <w:p w14:paraId="6BDB4CE6"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забезпечують фінансування: </w:t>
            </w:r>
          </w:p>
          <w:p w14:paraId="57221661"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приймання, роздільного збирання, перевезення, </w:t>
            </w:r>
            <w:r>
              <w:rPr>
                <w:rFonts w:ascii="Times New Roman" w:eastAsia="Times New Roman" w:hAnsi="Times New Roman" w:cs="Times New Roman"/>
                <w:b/>
                <w:color w:val="000000"/>
                <w:sz w:val="24"/>
                <w:szCs w:val="24"/>
              </w:rPr>
              <w:t xml:space="preserve">сортування та підготовки до відновлення </w:t>
            </w:r>
            <w:r>
              <w:rPr>
                <w:rFonts w:ascii="Times New Roman" w:eastAsia="Times New Roman" w:hAnsi="Times New Roman" w:cs="Times New Roman"/>
                <w:color w:val="000000"/>
                <w:sz w:val="24"/>
                <w:szCs w:val="24"/>
              </w:rPr>
              <w:t>відходів упаковки, зокрема, з метою досягнення мінімальних цільових показників з рециклінгу відходів упаковки»</w:t>
            </w:r>
          </w:p>
          <w:p w14:paraId="0561F5D2"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51C166C5"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забезпечують фінансування: </w:t>
            </w:r>
          </w:p>
          <w:p w14:paraId="0390841D" w14:textId="77777777" w:rsidR="008336A4" w:rsidRDefault="008336A4" w:rsidP="008336A4">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приймання, роздільного збирання, перевезення, сортування, підготовки до відновлення, відновлення відходів упаковки, зокрема, з метою досягнення мінімальних цільових показників з рециклінгу відходів упаковки, та видалення відходів упаковки, що не можуть бути відновлені; </w:t>
            </w:r>
          </w:p>
          <w:p w14:paraId="56C3BF41"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5A28F944" w14:textId="77777777" w:rsidR="008336A4" w:rsidRPr="006E2D59" w:rsidRDefault="008336A4" w:rsidP="008336A4">
            <w:pPr>
              <w:jc w:val="both"/>
              <w:rPr>
                <w:rFonts w:ascii="Times New Roman" w:eastAsia="Times New Roman" w:hAnsi="Times New Roman" w:cs="Times New Roman"/>
                <w:sz w:val="24"/>
                <w:szCs w:val="24"/>
              </w:rPr>
            </w:pPr>
            <w:r w:rsidRPr="006E2D59">
              <w:rPr>
                <w:rFonts w:ascii="Times New Roman" w:eastAsia="Times New Roman" w:hAnsi="Times New Roman" w:cs="Times New Roman"/>
                <w:b/>
                <w:sz w:val="24"/>
                <w:szCs w:val="24"/>
              </w:rPr>
              <w:t>Враховано в оприлюдненій редакції.</w:t>
            </w:r>
            <w:r w:rsidRPr="006E2D59">
              <w:rPr>
                <w:rFonts w:ascii="Times New Roman" w:eastAsia="Times New Roman" w:hAnsi="Times New Roman" w:cs="Times New Roman"/>
                <w:sz w:val="24"/>
                <w:szCs w:val="24"/>
              </w:rPr>
              <w:t xml:space="preserve"> </w:t>
            </w:r>
          </w:p>
          <w:p w14:paraId="70EF9066"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забезпечують фінансування: </w:t>
            </w:r>
          </w:p>
          <w:p w14:paraId="1D0284F1" w14:textId="19417EB5" w:rsidR="008336A4" w:rsidRDefault="008336A4" w:rsidP="00284A16">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приймання, роздільного збирання, перевезення, сортування, підготовки до відновлення, відновлення відходів упаковки, зокрема, з метою досягнення мінімальних цільових показників з рециклінгу відходів упаковки, та видалення відходів упаковки,</w:t>
            </w:r>
            <w:r w:rsidR="00284A16">
              <w:rPr>
                <w:rFonts w:ascii="Times New Roman" w:eastAsia="Times New Roman" w:hAnsi="Times New Roman" w:cs="Times New Roman"/>
                <w:sz w:val="24"/>
                <w:szCs w:val="24"/>
              </w:rPr>
              <w:t xml:space="preserve"> що не можуть бути відновлені; </w:t>
            </w:r>
          </w:p>
        </w:tc>
      </w:tr>
      <w:tr w:rsidR="008336A4" w14:paraId="10E677B6" w14:textId="77777777" w:rsidTr="00FE2F4F">
        <w:tc>
          <w:tcPr>
            <w:tcW w:w="615" w:type="dxa"/>
          </w:tcPr>
          <w:p w14:paraId="59740CC2"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541A464B" w14:textId="3025AECF"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Стаття 12. Рітейлери </w:t>
            </w:r>
          </w:p>
        </w:tc>
        <w:tc>
          <w:tcPr>
            <w:tcW w:w="5023" w:type="dxa"/>
          </w:tcPr>
          <w:p w14:paraId="0F078098" w14:textId="77777777" w:rsidR="008336A4" w:rsidRDefault="008336A4">
            <w:pPr>
              <w:jc w:val="both"/>
              <w:rPr>
                <w:rFonts w:ascii="Times New Roman" w:eastAsia="Times New Roman" w:hAnsi="Times New Roman" w:cs="Times New Roman"/>
                <w:sz w:val="24"/>
                <w:szCs w:val="24"/>
              </w:rPr>
            </w:pPr>
          </w:p>
        </w:tc>
        <w:tc>
          <w:tcPr>
            <w:tcW w:w="5400" w:type="dxa"/>
          </w:tcPr>
          <w:p w14:paraId="2DDCF66D"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7F1FE0CE" w14:textId="77777777" w:rsidTr="00FE2F4F">
        <w:tc>
          <w:tcPr>
            <w:tcW w:w="615" w:type="dxa"/>
          </w:tcPr>
          <w:p w14:paraId="748B38DC" w14:textId="1D5913EC"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738" w:type="dxa"/>
          </w:tcPr>
          <w:p w14:paraId="6D663AD6"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здійснюють продаж і вводять в обіг товари в упаковці, яка відповідає вимогам </w:t>
            </w:r>
            <w:r>
              <w:rPr>
                <w:rFonts w:ascii="Times New Roman" w:eastAsia="Times New Roman" w:hAnsi="Times New Roman" w:cs="Times New Roman"/>
                <w:sz w:val="24"/>
                <w:szCs w:val="24"/>
              </w:rPr>
              <w:lastRenderedPageBreak/>
              <w:t xml:space="preserve">цього Закону». </w:t>
            </w:r>
          </w:p>
          <w:p w14:paraId="05EC26F2"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1344BE00" w14:textId="4F9EC77D" w:rsidR="008336A4" w:rsidRDefault="008336A4">
            <w:pPr>
              <w:pBdr>
                <w:top w:val="nil"/>
                <w:left w:val="nil"/>
                <w:bottom w:val="nil"/>
                <w:right w:val="nil"/>
                <w:between w:val="nil"/>
              </w:pBdr>
              <w:jc w:val="both"/>
              <w:rPr>
                <w:rFonts w:ascii="Times New Roman" w:eastAsia="Times New Roman" w:hAnsi="Times New Roman" w:cs="Times New Roman"/>
                <w:i/>
                <w:sz w:val="24"/>
                <w:szCs w:val="24"/>
              </w:rPr>
            </w:pPr>
            <w:r w:rsidRPr="006E2D59">
              <w:rPr>
                <w:rFonts w:ascii="Times New Roman" w:eastAsia="Times New Roman" w:hAnsi="Times New Roman" w:cs="Times New Roman"/>
                <w:sz w:val="24"/>
                <w:szCs w:val="24"/>
              </w:rPr>
              <w:t>Пропонуємо змінити слова «надають на ринок упаковку або» на слова «здійснюють продаж і вводять в обіг», що буде більш точним визначенням суті</w:t>
            </w:r>
          </w:p>
        </w:tc>
        <w:tc>
          <w:tcPr>
            <w:tcW w:w="5023" w:type="dxa"/>
          </w:tcPr>
          <w:p w14:paraId="1957DB62"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надають на ринок упаковку або товари в упаковці, яка відповідає вимогам цього </w:t>
            </w:r>
            <w:r>
              <w:rPr>
                <w:rFonts w:ascii="Times New Roman" w:eastAsia="Times New Roman" w:hAnsi="Times New Roman" w:cs="Times New Roman"/>
                <w:sz w:val="24"/>
                <w:szCs w:val="24"/>
              </w:rPr>
              <w:lastRenderedPageBreak/>
              <w:t xml:space="preserve">Закону; </w:t>
            </w:r>
          </w:p>
          <w:p w14:paraId="763C7B97" w14:textId="77777777" w:rsidR="008336A4" w:rsidRDefault="008336A4">
            <w:pPr>
              <w:jc w:val="both"/>
              <w:rPr>
                <w:rFonts w:ascii="Times New Roman" w:eastAsia="Times New Roman" w:hAnsi="Times New Roman" w:cs="Times New Roman"/>
                <w:sz w:val="24"/>
                <w:szCs w:val="24"/>
              </w:rPr>
            </w:pPr>
          </w:p>
        </w:tc>
        <w:tc>
          <w:tcPr>
            <w:tcW w:w="5400" w:type="dxa"/>
          </w:tcPr>
          <w:p w14:paraId="2C41FC3B" w14:textId="77777777" w:rsidR="008336A4" w:rsidRPr="006E2D59" w:rsidRDefault="008336A4" w:rsidP="008336A4">
            <w:pPr>
              <w:jc w:val="both"/>
              <w:rPr>
                <w:rFonts w:ascii="Times New Roman" w:eastAsia="Times New Roman" w:hAnsi="Times New Roman" w:cs="Times New Roman"/>
                <w:sz w:val="24"/>
                <w:szCs w:val="24"/>
              </w:rPr>
            </w:pPr>
            <w:r w:rsidRPr="006E2D59">
              <w:rPr>
                <w:rFonts w:ascii="Times New Roman" w:eastAsia="Times New Roman" w:hAnsi="Times New Roman" w:cs="Times New Roman"/>
                <w:b/>
                <w:sz w:val="24"/>
                <w:szCs w:val="24"/>
              </w:rPr>
              <w:lastRenderedPageBreak/>
              <w:t>Відхилено.</w:t>
            </w:r>
          </w:p>
          <w:p w14:paraId="7A763FAB"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Ритейлери зобов’язані пересвідчитися, що вся </w:t>
            </w:r>
            <w:r>
              <w:rPr>
                <w:rFonts w:ascii="Times New Roman" w:eastAsia="Times New Roman" w:hAnsi="Times New Roman" w:cs="Times New Roman"/>
                <w:sz w:val="24"/>
                <w:szCs w:val="24"/>
              </w:rPr>
              <w:lastRenderedPageBreak/>
              <w:t>упаковка, яку вони надають на ринок – а не тільки та, яку вони вводять в обіг – відповідає вимогам цього закону, зокрема виробники такої упаковки зареєстровані в Реєстрі виробників товарів в упаковці.</w:t>
            </w:r>
          </w:p>
          <w:p w14:paraId="4695E285" w14:textId="18564E6E" w:rsidR="008336A4" w:rsidRDefault="008336A4" w:rsidP="00284A16">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єдності термінології, термінологія у законопроекті вживається у значеннях, визначених у Законі України </w:t>
            </w:r>
            <w:r w:rsidR="00284A16">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highlight w:val="white"/>
              </w:rPr>
              <w:t>Про технічні регламенти та оцінку відповідності</w:t>
            </w:r>
            <w:r w:rsidR="00284A16">
              <w:rPr>
                <w:rFonts w:ascii="Times New Roman" w:eastAsia="Times New Roman" w:hAnsi="Times New Roman" w:cs="Times New Roman"/>
                <w:color w:val="333333"/>
                <w:sz w:val="24"/>
                <w:szCs w:val="24"/>
              </w:rPr>
              <w:t>»</w:t>
            </w:r>
          </w:p>
        </w:tc>
      </w:tr>
      <w:tr w:rsidR="008336A4" w14:paraId="2B0B049C" w14:textId="77777777" w:rsidTr="00FE2F4F">
        <w:tc>
          <w:tcPr>
            <w:tcW w:w="615" w:type="dxa"/>
          </w:tcPr>
          <w:p w14:paraId="05003800" w14:textId="00A6933D" w:rsidR="008336A4" w:rsidRDefault="00284A16"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4738" w:type="dxa"/>
          </w:tcPr>
          <w:p w14:paraId="74710089" w14:textId="4C9CE432"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за першим зверненням</w:t>
            </w:r>
            <w:r>
              <w:rPr>
                <w:rFonts w:ascii="Times New Roman" w:eastAsia="Times New Roman" w:hAnsi="Times New Roman" w:cs="Times New Roman"/>
                <w:color w:val="000000"/>
                <w:sz w:val="24"/>
                <w:szCs w:val="24"/>
              </w:rPr>
              <w:t xml:space="preserve"> організації розширеної відповідальності виробника укладають з нею договір щодо приймання та збирання відходів упаковки, терміном дії не менше ніж строк плану управління відходами упаковки, наданого до заяви про включення до Реєстру організацій розширеної відповідальності виробника</w:t>
            </w:r>
          </w:p>
        </w:tc>
        <w:tc>
          <w:tcPr>
            <w:tcW w:w="5023" w:type="dxa"/>
          </w:tcPr>
          <w:p w14:paraId="10C71439" w14:textId="77777777" w:rsidR="008336A4" w:rsidRDefault="008336A4" w:rsidP="008336A4">
            <w:pPr>
              <w:widowControl w:val="0"/>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укладають з організаціями розширеної відповідальності виробника договори приймання та збирання відходів упаковки на строк поточного плану управління відходами упаковки такої організації розширеної відповідальності виробника;</w:t>
            </w:r>
          </w:p>
          <w:p w14:paraId="45ED3DA0" w14:textId="405F97C3" w:rsidR="008336A4" w:rsidRDefault="008336A4">
            <w:pPr>
              <w:widowControl w:val="0"/>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Приймання та збирання відходів упаковки в місцях торгівлі здійснюється організаціями розширеної відповідальності виробника, діяльність яких охоплює території відповідних сільських, селищних, міських рад, рад об’єднаних територіальних громад.</w:t>
            </w:r>
          </w:p>
        </w:tc>
        <w:tc>
          <w:tcPr>
            <w:tcW w:w="5400" w:type="dxa"/>
          </w:tcPr>
          <w:p w14:paraId="7F369749" w14:textId="77777777" w:rsidR="008336A4" w:rsidRPr="006E2D59"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6E2D59">
              <w:rPr>
                <w:rFonts w:ascii="Times New Roman" w:eastAsia="Times New Roman" w:hAnsi="Times New Roman" w:cs="Times New Roman"/>
                <w:b/>
                <w:sz w:val="24"/>
                <w:szCs w:val="24"/>
              </w:rPr>
              <w:t>Відхилено.</w:t>
            </w:r>
          </w:p>
          <w:p w14:paraId="00C1EF6E" w14:textId="6C56B8EA"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Рітейлери можуть укласти договір лише з тою ОРВВ, що діє на їх території відповідно до розподілу Координаційного комітету.</w:t>
            </w:r>
          </w:p>
        </w:tc>
      </w:tr>
      <w:tr w:rsidR="008336A4" w14:paraId="35A6B603" w14:textId="77777777" w:rsidTr="00FE2F4F">
        <w:tc>
          <w:tcPr>
            <w:tcW w:w="615" w:type="dxa"/>
            <w:shd w:val="clear" w:color="auto" w:fill="FFFFFF"/>
          </w:tcPr>
          <w:p w14:paraId="60BCB09C" w14:textId="1D91492F"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738" w:type="dxa"/>
            <w:shd w:val="clear" w:color="auto" w:fill="FFFFFF"/>
          </w:tcPr>
          <w:p w14:paraId="5600CA57" w14:textId="77777777" w:rsidR="008336A4" w:rsidRDefault="008336A4" w:rsidP="008336A4">
            <w:pPr>
              <w:widowControl w:val="0"/>
              <w:pBdr>
                <w:top w:val="nil"/>
                <w:left w:val="nil"/>
                <w:bottom w:val="nil"/>
                <w:right w:val="nil"/>
                <w:between w:val="nil"/>
              </w:pBd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передають упаковку та відходи упаковки суб’єктам господарювання у сфері управління відходами упаковки, </w:t>
            </w:r>
            <w:r>
              <w:rPr>
                <w:rFonts w:ascii="Times New Roman" w:eastAsia="Times New Roman" w:hAnsi="Times New Roman" w:cs="Times New Roman"/>
                <w:b/>
                <w:sz w:val="24"/>
                <w:szCs w:val="24"/>
              </w:rPr>
              <w:t>визначених</w:t>
            </w:r>
            <w:r>
              <w:rPr>
                <w:rFonts w:ascii="Times New Roman" w:eastAsia="Times New Roman" w:hAnsi="Times New Roman" w:cs="Times New Roman"/>
                <w:sz w:val="24"/>
                <w:szCs w:val="24"/>
              </w:rPr>
              <w:t xml:space="preserve"> відповідно до договорів, укладених з </w:t>
            </w:r>
            <w:r>
              <w:rPr>
                <w:rFonts w:ascii="Times New Roman" w:eastAsia="Times New Roman" w:hAnsi="Times New Roman" w:cs="Times New Roman"/>
                <w:b/>
                <w:sz w:val="24"/>
                <w:szCs w:val="24"/>
              </w:rPr>
              <w:t xml:space="preserve">організацією </w:t>
            </w:r>
            <w:r>
              <w:rPr>
                <w:rFonts w:ascii="Times New Roman" w:eastAsia="Times New Roman" w:hAnsi="Times New Roman" w:cs="Times New Roman"/>
                <w:sz w:val="24"/>
                <w:szCs w:val="24"/>
              </w:rPr>
              <w:t>розширеної відповідальності виробника</w:t>
            </w:r>
          </w:p>
          <w:p w14:paraId="6AFA19C7" w14:textId="77777777" w:rsidR="008336A4" w:rsidRDefault="008336A4">
            <w:pPr>
              <w:widowControl w:val="0"/>
              <w:pBdr>
                <w:top w:val="nil"/>
                <w:left w:val="nil"/>
                <w:bottom w:val="nil"/>
                <w:right w:val="nil"/>
                <w:between w:val="nil"/>
              </w:pBdr>
              <w:ind w:firstLine="34"/>
              <w:jc w:val="both"/>
              <w:rPr>
                <w:rFonts w:ascii="Times New Roman" w:eastAsia="Times New Roman" w:hAnsi="Times New Roman" w:cs="Times New Roman"/>
                <w:sz w:val="24"/>
                <w:szCs w:val="24"/>
              </w:rPr>
            </w:pPr>
          </w:p>
        </w:tc>
        <w:tc>
          <w:tcPr>
            <w:tcW w:w="5023" w:type="dxa"/>
            <w:shd w:val="clear" w:color="auto" w:fill="FFFFFF"/>
          </w:tcPr>
          <w:p w14:paraId="775F43A5" w14:textId="77777777" w:rsidR="008336A4" w:rsidRDefault="008336A4" w:rsidP="008336A4">
            <w:pPr>
              <w:widowControl w:val="0"/>
              <w:pBdr>
                <w:top w:val="nil"/>
                <w:left w:val="nil"/>
                <w:bottom w:val="nil"/>
                <w:right w:val="nil"/>
                <w:between w:val="nil"/>
              </w:pBd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передають упаковку та відходи упаковки суб’єктам господарювання у сфері управління відходами упаковки відповідно до договорів,</w:t>
            </w:r>
            <w:r>
              <w:rPr>
                <w:rFonts w:ascii="Times New Roman" w:eastAsia="Times New Roman" w:hAnsi="Times New Roman" w:cs="Times New Roman"/>
                <w:sz w:val="24"/>
                <w:szCs w:val="24"/>
              </w:rPr>
              <w:t xml:space="preserve"> укладених з організаціями розширеної відповідальності виробника; </w:t>
            </w:r>
          </w:p>
          <w:p w14:paraId="1B2BED3C" w14:textId="77777777" w:rsidR="008336A4" w:rsidRDefault="008336A4">
            <w:pPr>
              <w:widowControl w:val="0"/>
              <w:pBdr>
                <w:top w:val="nil"/>
                <w:left w:val="nil"/>
                <w:bottom w:val="nil"/>
                <w:right w:val="nil"/>
                <w:between w:val="nil"/>
              </w:pBdr>
              <w:ind w:firstLine="34"/>
              <w:jc w:val="both"/>
              <w:rPr>
                <w:rFonts w:ascii="Times New Roman" w:eastAsia="Times New Roman" w:hAnsi="Times New Roman" w:cs="Times New Roman"/>
                <w:sz w:val="24"/>
                <w:szCs w:val="24"/>
              </w:rPr>
            </w:pPr>
          </w:p>
        </w:tc>
        <w:tc>
          <w:tcPr>
            <w:tcW w:w="5400" w:type="dxa"/>
          </w:tcPr>
          <w:p w14:paraId="195B5029" w14:textId="77777777" w:rsidR="008336A4" w:rsidRPr="006E2D59" w:rsidRDefault="008336A4" w:rsidP="008336A4">
            <w:pPr>
              <w:jc w:val="both"/>
              <w:rPr>
                <w:rFonts w:ascii="Times New Roman" w:eastAsia="Times New Roman" w:hAnsi="Times New Roman" w:cs="Times New Roman"/>
                <w:sz w:val="24"/>
                <w:szCs w:val="24"/>
              </w:rPr>
            </w:pPr>
            <w:r w:rsidRPr="006E2D59">
              <w:rPr>
                <w:rFonts w:ascii="Times New Roman" w:eastAsia="Times New Roman" w:hAnsi="Times New Roman" w:cs="Times New Roman"/>
                <w:b/>
                <w:sz w:val="24"/>
                <w:szCs w:val="24"/>
              </w:rPr>
              <w:t>Відхилено.</w:t>
            </w:r>
          </w:p>
          <w:p w14:paraId="5F1EE1B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21863B89" w14:textId="3EC581B2"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Пропозиція не змінює суті правової норми. </w:t>
            </w:r>
          </w:p>
        </w:tc>
      </w:tr>
      <w:tr w:rsidR="008336A4" w14:paraId="52A5AA58" w14:textId="77777777" w:rsidTr="00FE2F4F">
        <w:tc>
          <w:tcPr>
            <w:tcW w:w="615" w:type="dxa"/>
          </w:tcPr>
          <w:p w14:paraId="57A15041" w14:textId="69B15FB9"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738" w:type="dxa"/>
          </w:tcPr>
          <w:p w14:paraId="3A0D5232"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Пропонуємо доповнити статтю: </w:t>
            </w:r>
          </w:p>
          <w:p w14:paraId="2C171B69" w14:textId="77777777" w:rsidR="008336A4" w:rsidRDefault="008336A4" w:rsidP="008336A4">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здійснюють приймання багаторазової упаковки від кінцевих споживачів товарів в упаковці в т.ч. </w:t>
            </w:r>
            <w:r>
              <w:rPr>
                <w:rFonts w:ascii="Times New Roman" w:eastAsia="Times New Roman" w:hAnsi="Times New Roman" w:cs="Times New Roman"/>
                <w:color w:val="000000"/>
                <w:sz w:val="24"/>
                <w:szCs w:val="24"/>
              </w:rPr>
              <w:lastRenderedPageBreak/>
              <w:t>населення та передачу її організаціям розширеної відповідальності виробника до моменту запровадження депозитної системи.</w:t>
            </w:r>
          </w:p>
          <w:p w14:paraId="0D835D6B" w14:textId="77777777" w:rsidR="008336A4" w:rsidRDefault="008336A4" w:rsidP="008336A4">
            <w:pPr>
              <w:numPr>
                <w:ilvl w:val="0"/>
                <w:numId w:val="2"/>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беруть участь в інформуванні споживачів товарів в упаковці щодо здійснення приймання багаторазової упаковки та діючих умов приймання.» </w:t>
            </w:r>
          </w:p>
          <w:p w14:paraId="0A36DDA5"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75E1B0A5" w14:textId="35C91BC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відсутні</w:t>
            </w:r>
          </w:p>
        </w:tc>
        <w:tc>
          <w:tcPr>
            <w:tcW w:w="5400" w:type="dxa"/>
          </w:tcPr>
          <w:p w14:paraId="26462C2A" w14:textId="77777777" w:rsidR="008336A4" w:rsidRPr="006E2D59"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sidRPr="006E2D59">
              <w:rPr>
                <w:rFonts w:ascii="Times New Roman" w:eastAsia="Times New Roman" w:hAnsi="Times New Roman" w:cs="Times New Roman"/>
                <w:b/>
                <w:sz w:val="24"/>
                <w:szCs w:val="24"/>
              </w:rPr>
              <w:t>Враховано.</w:t>
            </w:r>
          </w:p>
          <w:p w14:paraId="6D191CE6" w14:textId="6896828D"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Доповнити ст</w:t>
            </w:r>
            <w:r w:rsidR="00366BC8">
              <w:rPr>
                <w:rFonts w:ascii="Times New Roman" w:eastAsia="Times New Roman" w:hAnsi="Times New Roman" w:cs="Times New Roman"/>
                <w:sz w:val="24"/>
                <w:szCs w:val="24"/>
              </w:rPr>
              <w:t>аттю</w:t>
            </w:r>
            <w:r>
              <w:rPr>
                <w:rFonts w:ascii="Times New Roman" w:eastAsia="Times New Roman" w:hAnsi="Times New Roman" w:cs="Times New Roman"/>
                <w:sz w:val="24"/>
                <w:szCs w:val="24"/>
              </w:rPr>
              <w:t xml:space="preserve"> 12 пункт</w:t>
            </w:r>
            <w:r w:rsidR="00366BC8">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w:t>
            </w:r>
          </w:p>
          <w:p w14:paraId="777694FE" w14:textId="77777777" w:rsidR="008336A4" w:rsidRDefault="008336A4" w:rsidP="008336A4">
            <w:pPr>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 xml:space="preserve">6) здійснюють приймання багаторазової упаковки від кінцевих споживачів, в тому числі населення, </w:t>
            </w:r>
            <w:r>
              <w:rPr>
                <w:rFonts w:ascii="Times New Roman" w:eastAsia="Times New Roman" w:hAnsi="Times New Roman" w:cs="Times New Roman"/>
                <w:color w:val="1D1C1D"/>
                <w:sz w:val="24"/>
                <w:szCs w:val="24"/>
              </w:rPr>
              <w:lastRenderedPageBreak/>
              <w:t>та передачу її організаціям розширеної відповідальності виробника;</w:t>
            </w:r>
          </w:p>
          <w:p w14:paraId="408F4061" w14:textId="1B3ED4C7"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color w:val="1D1C1D"/>
                <w:sz w:val="24"/>
                <w:szCs w:val="24"/>
              </w:rPr>
              <w:t>7) беруть участь в інформуванні споживачів щодо здійснення приймання багаторазової упаковки та діючих умов приймання.</w:t>
            </w:r>
          </w:p>
        </w:tc>
      </w:tr>
      <w:tr w:rsidR="00054154" w14:paraId="5ECDF872" w14:textId="77777777" w:rsidTr="00FE2F4F">
        <w:tc>
          <w:tcPr>
            <w:tcW w:w="615" w:type="dxa"/>
          </w:tcPr>
          <w:p w14:paraId="3884DB65" w14:textId="77777777" w:rsidR="00054154" w:rsidRDefault="00054154" w:rsidP="00FE2F4F">
            <w:pPr>
              <w:jc w:val="center"/>
              <w:rPr>
                <w:rFonts w:ascii="Times New Roman" w:eastAsia="Times New Roman" w:hAnsi="Times New Roman" w:cs="Times New Roman"/>
                <w:sz w:val="24"/>
                <w:szCs w:val="24"/>
              </w:rPr>
            </w:pPr>
          </w:p>
        </w:tc>
        <w:tc>
          <w:tcPr>
            <w:tcW w:w="4738" w:type="dxa"/>
          </w:tcPr>
          <w:p w14:paraId="5BE17AF8" w14:textId="77777777" w:rsidR="00054154"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13. Суб’єкти господарювання у сфері управління відходами упаковки </w:t>
            </w:r>
          </w:p>
        </w:tc>
        <w:tc>
          <w:tcPr>
            <w:tcW w:w="5023" w:type="dxa"/>
          </w:tcPr>
          <w:p w14:paraId="74376EA8"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0D9D18D2"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43443E7F" w14:textId="77777777" w:rsidTr="00FE2F4F">
        <w:tc>
          <w:tcPr>
            <w:tcW w:w="615" w:type="dxa"/>
          </w:tcPr>
          <w:p w14:paraId="1EC1042F" w14:textId="711B4F5C"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738" w:type="dxa"/>
          </w:tcPr>
          <w:p w14:paraId="2A501535"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Доповнити підпункт п. 1 ст. 13: </w:t>
            </w:r>
          </w:p>
          <w:p w14:paraId="5D4A6ABE"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0AEDE8B9"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76B3E3A2" w14:textId="6405B1AF"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здійснюють операції з управління відходами упаковки, за умови наявності вже укладеного відповідного договору з організацією розширеної відповідальності виробника, більш ніж для однієї організації розширеної відповідальності виробника»</w:t>
            </w:r>
          </w:p>
        </w:tc>
        <w:tc>
          <w:tcPr>
            <w:tcW w:w="5023" w:type="dxa"/>
          </w:tcPr>
          <w:p w14:paraId="134511A7"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Суб’єкти господарювання у сфері управління відходами упаковки: </w:t>
            </w:r>
          </w:p>
          <w:p w14:paraId="5BC2F2E8"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w:t>
            </w:r>
          </w:p>
          <w:p w14:paraId="33711F66" w14:textId="60ED93CF"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Відсутнє</w:t>
            </w:r>
          </w:p>
        </w:tc>
        <w:tc>
          <w:tcPr>
            <w:tcW w:w="5400" w:type="dxa"/>
          </w:tcPr>
          <w:p w14:paraId="154C4AC3" w14:textId="77777777" w:rsidR="008336A4" w:rsidRPr="006E2D59" w:rsidRDefault="008336A4" w:rsidP="008336A4">
            <w:pPr>
              <w:jc w:val="both"/>
              <w:rPr>
                <w:rFonts w:ascii="Times New Roman" w:eastAsia="Times New Roman" w:hAnsi="Times New Roman" w:cs="Times New Roman"/>
                <w:color w:val="000000"/>
                <w:sz w:val="24"/>
                <w:szCs w:val="24"/>
              </w:rPr>
            </w:pPr>
            <w:r w:rsidRPr="006E2D59">
              <w:rPr>
                <w:rFonts w:ascii="Times New Roman" w:eastAsia="Times New Roman" w:hAnsi="Times New Roman" w:cs="Times New Roman"/>
                <w:b/>
                <w:sz w:val="24"/>
                <w:szCs w:val="24"/>
              </w:rPr>
              <w:t>Відхилено.</w:t>
            </w:r>
          </w:p>
          <w:p w14:paraId="2ADCD729"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7536FBD6"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59682692"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Пропоновані зміни необґрунтовано обмежують свободу господарської діяльності с</w:t>
            </w:r>
            <w:r>
              <w:rPr>
                <w:rFonts w:ascii="Times New Roman" w:eastAsia="Times New Roman" w:hAnsi="Times New Roman" w:cs="Times New Roman"/>
                <w:color w:val="000000"/>
                <w:sz w:val="24"/>
                <w:szCs w:val="24"/>
              </w:rPr>
              <w:t>уб’єктів господарювання у сфері управління відходами упаковки</w:t>
            </w:r>
            <w:r>
              <w:rPr>
                <w:rFonts w:ascii="Times New Roman" w:eastAsia="Times New Roman" w:hAnsi="Times New Roman" w:cs="Times New Roman"/>
                <w:sz w:val="24"/>
                <w:szCs w:val="24"/>
              </w:rPr>
              <w:t>. Суб'єкти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що</w:t>
            </w:r>
            <w:r>
              <w:rPr>
                <w:rFonts w:ascii="Times New Roman" w:eastAsia="Times New Roman" w:hAnsi="Times New Roman" w:cs="Times New Roman"/>
                <w:color w:val="000000"/>
                <w:sz w:val="24"/>
                <w:szCs w:val="24"/>
              </w:rPr>
              <w:t xml:space="preserve"> здійсню</w:t>
            </w:r>
            <w:r>
              <w:rPr>
                <w:rFonts w:ascii="Times New Roman" w:eastAsia="Times New Roman" w:hAnsi="Times New Roman" w:cs="Times New Roman"/>
                <w:sz w:val="24"/>
                <w:szCs w:val="24"/>
              </w:rPr>
              <w:t>ють</w:t>
            </w:r>
            <w:r>
              <w:rPr>
                <w:rFonts w:ascii="Times New Roman" w:eastAsia="Times New Roman" w:hAnsi="Times New Roman" w:cs="Times New Roman"/>
                <w:color w:val="000000"/>
                <w:sz w:val="24"/>
                <w:szCs w:val="24"/>
              </w:rPr>
              <w:t xml:space="preserve"> приймання та збирання відходів, мож</w:t>
            </w:r>
            <w:r>
              <w:rPr>
                <w:rFonts w:ascii="Times New Roman" w:eastAsia="Times New Roman" w:hAnsi="Times New Roman" w:cs="Times New Roman"/>
                <w:sz w:val="24"/>
                <w:szCs w:val="24"/>
              </w:rPr>
              <w:t>уть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здійснювати</w:t>
            </w:r>
            <w:r>
              <w:rPr>
                <w:rFonts w:ascii="Times New Roman" w:eastAsia="Times New Roman" w:hAnsi="Times New Roman" w:cs="Times New Roman"/>
                <w:color w:val="000000"/>
                <w:sz w:val="24"/>
                <w:szCs w:val="24"/>
              </w:rPr>
              <w:t xml:space="preserve"> господар</w:t>
            </w:r>
            <w:r>
              <w:rPr>
                <w:rFonts w:ascii="Times New Roman" w:eastAsia="Times New Roman" w:hAnsi="Times New Roman" w:cs="Times New Roman"/>
                <w:sz w:val="24"/>
                <w:szCs w:val="24"/>
              </w:rPr>
              <w:t xml:space="preserve">ську діяльність </w:t>
            </w:r>
            <w:r>
              <w:rPr>
                <w:rFonts w:ascii="Times New Roman" w:eastAsia="Times New Roman" w:hAnsi="Times New Roman" w:cs="Times New Roman"/>
                <w:color w:val="000000"/>
                <w:sz w:val="24"/>
                <w:szCs w:val="24"/>
              </w:rPr>
              <w:t xml:space="preserve">по всій території країни та вільно обирати контрагентів, якщо тільки інше не визначено умовами договорів, укладеними таким </w:t>
            </w:r>
            <w:r>
              <w:rPr>
                <w:rFonts w:ascii="Times New Roman" w:eastAsia="Times New Roman" w:hAnsi="Times New Roman" w:cs="Times New Roman"/>
                <w:sz w:val="24"/>
                <w:szCs w:val="24"/>
              </w:rPr>
              <w:t>суб'єктом</w:t>
            </w:r>
            <w:r>
              <w:rPr>
                <w:rFonts w:ascii="Times New Roman" w:eastAsia="Times New Roman" w:hAnsi="Times New Roman" w:cs="Times New Roman"/>
                <w:color w:val="000000"/>
                <w:sz w:val="24"/>
                <w:szCs w:val="24"/>
              </w:rPr>
              <w:t xml:space="preserve"> раніш</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Вимога працювати лише з однією ОРВВ накладає обмеження на територію обслуговування і перешкоджає розвитку бізнесу. Об’єкти з оброблення відходів мають мати право приймати відходи упаковки без обмежень (за наявних потужностей з оброблення)</w:t>
            </w:r>
            <w:r>
              <w:rPr>
                <w:rFonts w:ascii="Times New Roman" w:eastAsia="Times New Roman" w:hAnsi="Times New Roman" w:cs="Times New Roman"/>
                <w:sz w:val="24"/>
                <w:szCs w:val="24"/>
              </w:rPr>
              <w:t xml:space="preserve">. </w:t>
            </w:r>
          </w:p>
          <w:p w14:paraId="53D93622"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p w14:paraId="7B21303B" w14:textId="77777777" w:rsidR="00366BC8" w:rsidRDefault="00366BC8">
            <w:pPr>
              <w:pBdr>
                <w:top w:val="nil"/>
                <w:left w:val="nil"/>
                <w:bottom w:val="nil"/>
                <w:right w:val="nil"/>
                <w:between w:val="nil"/>
              </w:pBdr>
              <w:jc w:val="both"/>
              <w:rPr>
                <w:rFonts w:ascii="Times New Roman" w:eastAsia="Times New Roman" w:hAnsi="Times New Roman" w:cs="Times New Roman"/>
                <w:sz w:val="24"/>
                <w:szCs w:val="24"/>
              </w:rPr>
            </w:pPr>
          </w:p>
        </w:tc>
      </w:tr>
      <w:tr w:rsidR="008336A4" w14:paraId="1A28ED6B" w14:textId="77777777" w:rsidTr="00FE2F4F">
        <w:tc>
          <w:tcPr>
            <w:tcW w:w="615" w:type="dxa"/>
          </w:tcPr>
          <w:p w14:paraId="2C1E59BE" w14:textId="3FC06B17"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4738" w:type="dxa"/>
          </w:tcPr>
          <w:p w14:paraId="0B9C8330"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Доповнити підпунктом 4 п. 1 ст. 13</w:t>
            </w:r>
          </w:p>
          <w:p w14:paraId="0E617B3E"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реєструються в Реєстрі суб’єктів господарювання у сфері управління відходами упаковки</w:t>
            </w:r>
          </w:p>
          <w:p w14:paraId="6C6B0CF4"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61DCEFB0" w14:textId="3DF6E096"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Відсутнє.</w:t>
            </w:r>
          </w:p>
        </w:tc>
        <w:tc>
          <w:tcPr>
            <w:tcW w:w="5400" w:type="dxa"/>
          </w:tcPr>
          <w:p w14:paraId="3D5E0C6B" w14:textId="77777777" w:rsidR="008336A4" w:rsidRDefault="008336A4" w:rsidP="008336A4">
            <w:pPr>
              <w:jc w:val="both"/>
              <w:rPr>
                <w:rFonts w:ascii="Times New Roman" w:eastAsia="Times New Roman" w:hAnsi="Times New Roman" w:cs="Times New Roman"/>
                <w:color w:val="000000"/>
                <w:sz w:val="24"/>
                <w:szCs w:val="24"/>
                <w:highlight w:val="red"/>
              </w:rPr>
            </w:pPr>
            <w:r w:rsidRPr="006E2D59">
              <w:rPr>
                <w:rFonts w:ascii="Times New Roman" w:eastAsia="Times New Roman" w:hAnsi="Times New Roman" w:cs="Times New Roman"/>
                <w:b/>
                <w:sz w:val="24"/>
                <w:szCs w:val="24"/>
              </w:rPr>
              <w:t>Відхилено.</w:t>
            </w:r>
          </w:p>
          <w:p w14:paraId="12C49230" w14:textId="18B1C52C" w:rsidR="008336A4" w:rsidRDefault="008336A4" w:rsidP="00366BC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w:t>
            </w:r>
            <w:r w:rsidR="00366BC8">
              <w:rPr>
                <w:rFonts w:ascii="Times New Roman" w:eastAsia="Times New Roman" w:hAnsi="Times New Roman" w:cs="Times New Roman"/>
                <w:color w:val="000000"/>
                <w:sz w:val="24"/>
                <w:szCs w:val="24"/>
              </w:rPr>
              <w:t>атті</w:t>
            </w:r>
            <w:r>
              <w:rPr>
                <w:rFonts w:ascii="Times New Roman" w:eastAsia="Times New Roman" w:hAnsi="Times New Roman" w:cs="Times New Roman"/>
                <w:color w:val="000000"/>
                <w:sz w:val="24"/>
                <w:szCs w:val="24"/>
              </w:rPr>
              <w:t xml:space="preserve"> 46 Закону України «Про управління відходами» створюється Реєстр суб’єктів господарювання у </w:t>
            </w:r>
            <w:r w:rsidRPr="00F36DA4">
              <w:rPr>
                <w:rFonts w:ascii="Times New Roman" w:eastAsia="Times New Roman" w:hAnsi="Times New Roman" w:cs="Times New Roman"/>
                <w:color w:val="000000"/>
                <w:sz w:val="24"/>
                <w:szCs w:val="24"/>
              </w:rPr>
              <w:t>сфері оброблення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відходів (у тому числі відходів упаковки), окремого реєстру для </w:t>
            </w:r>
            <w:r>
              <w:rPr>
                <w:rFonts w:ascii="Times New Roman" w:eastAsia="Times New Roman" w:hAnsi="Times New Roman" w:cs="Times New Roman"/>
                <w:sz w:val="24"/>
                <w:szCs w:val="24"/>
              </w:rPr>
              <w:t>суб’єктів господарювання у сфері управління відходами упаковки наразі не передбачається.</w:t>
            </w:r>
          </w:p>
        </w:tc>
      </w:tr>
      <w:tr w:rsidR="008336A4" w14:paraId="49C3C195" w14:textId="77777777" w:rsidTr="00FE2F4F">
        <w:tc>
          <w:tcPr>
            <w:tcW w:w="615" w:type="dxa"/>
          </w:tcPr>
          <w:p w14:paraId="2F28DB44"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4D709EC9" w14:textId="689F794B"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14. Організації розширеної відповідальності виробника </w:t>
            </w:r>
          </w:p>
        </w:tc>
        <w:tc>
          <w:tcPr>
            <w:tcW w:w="5023" w:type="dxa"/>
          </w:tcPr>
          <w:p w14:paraId="7488721D"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318EAE5C"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51A7CF60" w14:textId="77777777" w:rsidTr="00FE2F4F">
        <w:tc>
          <w:tcPr>
            <w:tcW w:w="615" w:type="dxa"/>
          </w:tcPr>
          <w:p w14:paraId="75E659E0" w14:textId="76E5E12D"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738" w:type="dxa"/>
          </w:tcPr>
          <w:p w14:paraId="48FD0E68"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Організації розширеної відповідальності виробника: </w:t>
            </w:r>
          </w:p>
          <w:p w14:paraId="2F1E95A8"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забезпечують організацію та фінансування приймання, роздільного збирання, перевезення, </w:t>
            </w:r>
            <w:r>
              <w:rPr>
                <w:rFonts w:ascii="Times New Roman" w:eastAsia="Times New Roman" w:hAnsi="Times New Roman" w:cs="Times New Roman"/>
                <w:b/>
                <w:color w:val="000000"/>
                <w:sz w:val="24"/>
                <w:szCs w:val="24"/>
              </w:rPr>
              <w:t xml:space="preserve">підготовку до відновлення </w:t>
            </w:r>
            <w:r>
              <w:rPr>
                <w:rFonts w:ascii="Times New Roman" w:eastAsia="Times New Roman" w:hAnsi="Times New Roman" w:cs="Times New Roman"/>
                <w:color w:val="000000"/>
                <w:sz w:val="24"/>
                <w:szCs w:val="24"/>
              </w:rPr>
              <w:t>та видалення відходів упаковки, які не можуть бути рециклінговані;</w:t>
            </w:r>
          </w:p>
          <w:p w14:paraId="08FBAAAB"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58EF5E50"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Організації розширеної відповідальності виробника: </w:t>
            </w:r>
          </w:p>
          <w:p w14:paraId="59F7CF2E" w14:textId="72021B18" w:rsidR="008336A4" w:rsidRDefault="008336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забезпечують організацію та фінансування приймання, роздільного збирання, перевезення, підготовку до відновлення, підготовку до повторного використання, підготовку до рециклінгу, рециклінг, видалення відходів упаковки, які не можуть бути рециклінговані;</w:t>
            </w:r>
          </w:p>
        </w:tc>
        <w:tc>
          <w:tcPr>
            <w:tcW w:w="5400" w:type="dxa"/>
          </w:tcPr>
          <w:p w14:paraId="1D4C5B42"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F36DA4">
              <w:rPr>
                <w:rFonts w:ascii="Times New Roman" w:eastAsia="Times New Roman" w:hAnsi="Times New Roman" w:cs="Times New Roman"/>
                <w:b/>
                <w:color w:val="000000"/>
                <w:sz w:val="24"/>
                <w:szCs w:val="24"/>
              </w:rPr>
              <w:t xml:space="preserve">Враховано </w:t>
            </w:r>
            <w:r w:rsidRPr="00F36DA4">
              <w:rPr>
                <w:rFonts w:ascii="Times New Roman" w:eastAsia="Times New Roman" w:hAnsi="Times New Roman" w:cs="Times New Roman"/>
                <w:b/>
                <w:sz w:val="24"/>
                <w:szCs w:val="24"/>
              </w:rPr>
              <w:t>в редакції опублікування.</w:t>
            </w:r>
            <w:r w:rsidRPr="00F36DA4">
              <w:rPr>
                <w:rFonts w:ascii="Times New Roman" w:eastAsia="Times New Roman" w:hAnsi="Times New Roman" w:cs="Times New Roman"/>
                <w:sz w:val="24"/>
                <w:szCs w:val="24"/>
              </w:rPr>
              <w:t xml:space="preserve"> </w:t>
            </w:r>
          </w:p>
          <w:p w14:paraId="1555C5B3"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Організації розширеної відповідальності виробника: </w:t>
            </w:r>
          </w:p>
          <w:p w14:paraId="66A48C50" w14:textId="168E2BE3"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забезпечують організацію та фінансування приймання, роздільного збирання, перевезення, підготовку до відновлення, підготовку до повторного використання, підготовку до рециклінгу, рециклінг, видалення відходів упаковки, які не можуть бути рециклінговані;</w:t>
            </w:r>
          </w:p>
        </w:tc>
      </w:tr>
      <w:tr w:rsidR="008336A4" w14:paraId="1CA94AE1" w14:textId="77777777" w:rsidTr="00FE2F4F">
        <w:tc>
          <w:tcPr>
            <w:tcW w:w="615" w:type="dxa"/>
          </w:tcPr>
          <w:p w14:paraId="2DCB6873" w14:textId="6BFC8464"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738" w:type="dxa"/>
          </w:tcPr>
          <w:p w14:paraId="67365E5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укладають з рітейлерами договори про приймання та роздільне збирання відходів упаковки </w:t>
            </w:r>
            <w:r>
              <w:rPr>
                <w:rFonts w:ascii="Times New Roman" w:eastAsia="Times New Roman" w:hAnsi="Times New Roman" w:cs="Times New Roman"/>
                <w:b/>
                <w:color w:val="000000"/>
                <w:sz w:val="24"/>
                <w:szCs w:val="24"/>
              </w:rPr>
              <w:t>на умовах та засадах розширеної відповідальності виробника</w:t>
            </w:r>
          </w:p>
          <w:p w14:paraId="1FE43F2A"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2BCEC06C"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укладають з рітейлерами договори про приймання та роздільне збирання відходів упаковки з метою досягнення мінімальних цільових показників рециклінгу відходів упаковки за видами та категоріями упаковки, визначеними в додатку 3 до цього Закону; </w:t>
            </w:r>
          </w:p>
          <w:p w14:paraId="54CB894E"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094F3A62" w14:textId="77777777" w:rsidR="008336A4" w:rsidRPr="00F36DA4" w:rsidRDefault="008336A4" w:rsidP="008336A4">
            <w:pPr>
              <w:jc w:val="both"/>
              <w:rPr>
                <w:rFonts w:ascii="Times New Roman" w:eastAsia="Times New Roman" w:hAnsi="Times New Roman" w:cs="Times New Roman"/>
                <w:color w:val="000000"/>
                <w:sz w:val="24"/>
                <w:szCs w:val="24"/>
              </w:rPr>
            </w:pPr>
            <w:r w:rsidRPr="00F36DA4">
              <w:rPr>
                <w:rFonts w:ascii="Times New Roman" w:eastAsia="Times New Roman" w:hAnsi="Times New Roman" w:cs="Times New Roman"/>
                <w:b/>
                <w:sz w:val="24"/>
                <w:szCs w:val="24"/>
              </w:rPr>
              <w:t>Відхилено.</w:t>
            </w:r>
          </w:p>
          <w:p w14:paraId="2AABD223" w14:textId="3F7F89FC"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статті 3 Цивільного Кодексу України, загальними засадами цивільного законодавства є, зокрема, свобода договору. </w:t>
            </w:r>
          </w:p>
        </w:tc>
      </w:tr>
      <w:tr w:rsidR="008336A4" w14:paraId="76D5E407" w14:textId="77777777" w:rsidTr="00FE2F4F">
        <w:tc>
          <w:tcPr>
            <w:tcW w:w="615" w:type="dxa"/>
          </w:tcPr>
          <w:p w14:paraId="25AA5C20"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139D0EEB" w14:textId="3700A513"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16. Маркування упаковки </w:t>
            </w:r>
          </w:p>
        </w:tc>
        <w:tc>
          <w:tcPr>
            <w:tcW w:w="5023" w:type="dxa"/>
          </w:tcPr>
          <w:p w14:paraId="0B52184E"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677B0E06"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49889A6B" w14:textId="77777777" w:rsidTr="00FE2F4F">
        <w:tc>
          <w:tcPr>
            <w:tcW w:w="615" w:type="dxa"/>
          </w:tcPr>
          <w:p w14:paraId="0699D74F" w14:textId="516FD2B5"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738" w:type="dxa"/>
          </w:tcPr>
          <w:p w14:paraId="0548A7F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Маркування </w:t>
            </w:r>
            <w:r>
              <w:rPr>
                <w:rFonts w:ascii="Times New Roman" w:eastAsia="Times New Roman" w:hAnsi="Times New Roman" w:cs="Times New Roman"/>
                <w:b/>
                <w:color w:val="000000"/>
                <w:sz w:val="24"/>
                <w:szCs w:val="24"/>
              </w:rPr>
              <w:t xml:space="preserve">в залежності від призначення упаковки </w:t>
            </w:r>
            <w:r>
              <w:rPr>
                <w:rFonts w:ascii="Times New Roman" w:eastAsia="Times New Roman" w:hAnsi="Times New Roman" w:cs="Times New Roman"/>
                <w:color w:val="000000"/>
                <w:sz w:val="24"/>
                <w:szCs w:val="24"/>
              </w:rPr>
              <w:t xml:space="preserve">містить інформацію щодо: </w:t>
            </w:r>
          </w:p>
          <w:p w14:paraId="4F60F36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матеріалу (речовини), з якого  виготовлено упаковку; </w:t>
            </w:r>
          </w:p>
          <w:p w14:paraId="5567224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придатності упаковки до повторного використання чи рециклінгу; </w:t>
            </w:r>
          </w:p>
          <w:p w14:paraId="709B6997"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належність упаковки до депозитної системи, у разі її запровадження </w:t>
            </w:r>
          </w:p>
          <w:p w14:paraId="152EB799"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02DFDA59" w14:textId="3C46383B" w:rsidR="008336A4" w:rsidRDefault="008336A4">
            <w:pPr>
              <w:pBdr>
                <w:top w:val="nil"/>
                <w:left w:val="nil"/>
                <w:bottom w:val="nil"/>
                <w:right w:val="nil"/>
                <w:between w:val="nil"/>
              </w:pBdr>
              <w:jc w:val="both"/>
              <w:rPr>
                <w:rFonts w:ascii="Times New Roman" w:eastAsia="Times New Roman" w:hAnsi="Times New Roman" w:cs="Times New Roman"/>
                <w:i/>
                <w:color w:val="FF0000"/>
                <w:sz w:val="24"/>
                <w:szCs w:val="24"/>
              </w:rPr>
            </w:pPr>
            <w:r w:rsidRPr="00F36DA4">
              <w:rPr>
                <w:rFonts w:ascii="Times New Roman" w:eastAsia="Times New Roman" w:hAnsi="Times New Roman" w:cs="Times New Roman"/>
                <w:sz w:val="24"/>
                <w:szCs w:val="24"/>
              </w:rPr>
              <w:t xml:space="preserve">На думку експертів компаній-членів Палати, вимоги до маркування упаковки мають відрізнятися відповідно до призначення пакування. Необхідно уточнити, яку саме класифікацію упаковки та відповідне маркування буде затверджено Кабінетом Міністрів України в рамках цього законопроекту. </w:t>
            </w:r>
          </w:p>
        </w:tc>
        <w:tc>
          <w:tcPr>
            <w:tcW w:w="5023" w:type="dxa"/>
          </w:tcPr>
          <w:p w14:paraId="6CE80C7E" w14:textId="77777777" w:rsidR="008336A4" w:rsidRDefault="008336A4" w:rsidP="008336A4">
            <w:pPr>
              <w:pBdr>
                <w:top w:val="nil"/>
                <w:left w:val="nil"/>
                <w:bottom w:val="nil"/>
                <w:right w:val="nil"/>
                <w:between w:val="nil"/>
              </w:pBd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Маркування містить інформацію щодо:</w:t>
            </w:r>
          </w:p>
          <w:p w14:paraId="1D342E8B" w14:textId="77777777" w:rsidR="008336A4" w:rsidRDefault="008336A4" w:rsidP="008336A4">
            <w:pPr>
              <w:pBdr>
                <w:top w:val="nil"/>
                <w:left w:val="nil"/>
                <w:bottom w:val="nil"/>
                <w:right w:val="nil"/>
                <w:between w:val="nil"/>
              </w:pBd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матеріалу (речовини), з якого виготовлено упаковку;</w:t>
            </w:r>
          </w:p>
          <w:p w14:paraId="75EA4C35" w14:textId="77777777" w:rsidR="008336A4" w:rsidRDefault="008336A4" w:rsidP="008336A4">
            <w:pPr>
              <w:ind w:firstLine="3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2) придатності упаковки до повторного використання чи рециклінгу; </w:t>
            </w:r>
          </w:p>
          <w:p w14:paraId="387A728F" w14:textId="77777777" w:rsidR="008336A4" w:rsidRDefault="008336A4" w:rsidP="008336A4">
            <w:pPr>
              <w:pBdr>
                <w:top w:val="nil"/>
                <w:left w:val="nil"/>
                <w:bottom w:val="nil"/>
                <w:right w:val="nil"/>
                <w:between w:val="nil"/>
              </w:pBdr>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належність упаковки до депозитної системи, у разі її запровадження.</w:t>
            </w:r>
          </w:p>
          <w:p w14:paraId="50BF5B7F"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57097FFD" w14:textId="77777777" w:rsidR="008336A4" w:rsidRPr="00F36DA4" w:rsidRDefault="008336A4" w:rsidP="008336A4">
            <w:pPr>
              <w:jc w:val="both"/>
              <w:rPr>
                <w:rFonts w:ascii="Times New Roman" w:eastAsia="Times New Roman" w:hAnsi="Times New Roman" w:cs="Times New Roman"/>
                <w:color w:val="000000"/>
                <w:sz w:val="24"/>
                <w:szCs w:val="24"/>
              </w:rPr>
            </w:pPr>
            <w:r w:rsidRPr="00F36DA4">
              <w:rPr>
                <w:rFonts w:ascii="Times New Roman" w:eastAsia="Times New Roman" w:hAnsi="Times New Roman" w:cs="Times New Roman"/>
                <w:b/>
                <w:sz w:val="24"/>
                <w:szCs w:val="24"/>
              </w:rPr>
              <w:lastRenderedPageBreak/>
              <w:t>Відхилено.</w:t>
            </w:r>
          </w:p>
          <w:p w14:paraId="227FEE18"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20DDD8C0" w14:textId="174F0F0B"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Питання маркування буде додатково врегульовано Кабінетом Міністрів України на рівні постанови</w:t>
            </w:r>
            <w:r w:rsidR="00366BC8">
              <w:rPr>
                <w:rFonts w:ascii="Times New Roman" w:eastAsia="Times New Roman" w:hAnsi="Times New Roman" w:cs="Times New Roman"/>
                <w:sz w:val="24"/>
                <w:szCs w:val="24"/>
              </w:rPr>
              <w:t>.</w:t>
            </w:r>
          </w:p>
          <w:p w14:paraId="79D102E8"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5FDA01EC" w14:textId="645D875A" w:rsidR="008336A4" w:rsidRDefault="00366BC8" w:rsidP="00366BC8">
            <w:pPr>
              <w:pBdr>
                <w:top w:val="nil"/>
                <w:left w:val="nil"/>
                <w:bottom w:val="nil"/>
                <w:right w:val="nil"/>
                <w:between w:val="nil"/>
              </w:pBdr>
              <w:ind w:firstLine="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Відповідно до пункту </w:t>
            </w:r>
            <w:r w:rsidR="008336A4">
              <w:rPr>
                <w:rFonts w:ascii="Times New Roman" w:eastAsia="Times New Roman" w:hAnsi="Times New Roman" w:cs="Times New Roman"/>
                <w:sz w:val="24"/>
                <w:szCs w:val="24"/>
              </w:rPr>
              <w:t>6 ст</w:t>
            </w:r>
            <w:r>
              <w:rPr>
                <w:rFonts w:ascii="Times New Roman" w:eastAsia="Times New Roman" w:hAnsi="Times New Roman" w:cs="Times New Roman"/>
                <w:sz w:val="24"/>
                <w:szCs w:val="24"/>
              </w:rPr>
              <w:t>атті</w:t>
            </w:r>
            <w:r w:rsidR="008336A4">
              <w:rPr>
                <w:rFonts w:ascii="Times New Roman" w:eastAsia="Times New Roman" w:hAnsi="Times New Roman" w:cs="Times New Roman"/>
                <w:sz w:val="24"/>
                <w:szCs w:val="24"/>
              </w:rPr>
              <w:t xml:space="preserve"> 16 проєкту закону</w:t>
            </w:r>
            <w:r>
              <w:rPr>
                <w:rFonts w:ascii="Times New Roman" w:eastAsia="Times New Roman" w:hAnsi="Times New Roman" w:cs="Times New Roman"/>
                <w:sz w:val="24"/>
                <w:szCs w:val="24"/>
              </w:rPr>
              <w:t xml:space="preserve"> передбачено, що п</w:t>
            </w:r>
            <w:r w:rsidR="008336A4">
              <w:rPr>
                <w:rFonts w:ascii="Times New Roman" w:eastAsia="Times New Roman" w:hAnsi="Times New Roman" w:cs="Times New Roman"/>
                <w:sz w:val="24"/>
                <w:szCs w:val="24"/>
              </w:rPr>
              <w:t>орядок маркування, ідентифікації та класифікації упаковки затверджується Кабінетом Міністрів України відповідно до міжнародної системи цифрової та символьної кодифікації упаковки та пакувальних матеріалів.</w:t>
            </w:r>
          </w:p>
        </w:tc>
      </w:tr>
      <w:tr w:rsidR="008336A4" w14:paraId="1BFBD7CD" w14:textId="77777777" w:rsidTr="00FE2F4F">
        <w:tc>
          <w:tcPr>
            <w:tcW w:w="615" w:type="dxa"/>
          </w:tcPr>
          <w:p w14:paraId="1898D2FD"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39E2FEC4" w14:textId="520AF3EA"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19. Реєстр виробників товарів в упаковці </w:t>
            </w:r>
          </w:p>
        </w:tc>
        <w:tc>
          <w:tcPr>
            <w:tcW w:w="5023" w:type="dxa"/>
          </w:tcPr>
          <w:p w14:paraId="54546A49"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457E5E7E"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22BCE834" w14:textId="77777777" w:rsidTr="00FE2F4F">
        <w:tc>
          <w:tcPr>
            <w:tcW w:w="615" w:type="dxa"/>
          </w:tcPr>
          <w:p w14:paraId="279286A7" w14:textId="73002EDD"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738" w:type="dxa"/>
          </w:tcPr>
          <w:p w14:paraId="2D6BE813"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Виробник товарів в упаковці</w:t>
            </w:r>
            <w:r>
              <w:rPr>
                <w:rFonts w:ascii="Times New Roman" w:eastAsia="Times New Roman" w:hAnsi="Times New Roman" w:cs="Times New Roman"/>
                <w:color w:val="000000"/>
                <w:sz w:val="24"/>
                <w:szCs w:val="24"/>
              </w:rPr>
              <w:t>, який має намір здійснювати введення в обіг товарів в упаковці подає до центрального органу виконавчої влади, що реалізує державну політику у сфері управління відходами, заяву про включення до Реєстру виробників товарів в упаковці</w:t>
            </w:r>
            <w:r>
              <w:rPr>
                <w:rFonts w:ascii="Times New Roman" w:eastAsia="Times New Roman" w:hAnsi="Times New Roman" w:cs="Times New Roman"/>
                <w:sz w:val="24"/>
                <w:szCs w:val="24"/>
              </w:rPr>
              <w:t>.</w:t>
            </w:r>
          </w:p>
          <w:p w14:paraId="689CE29B"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08DB88A7" w14:textId="17286CDF" w:rsidR="008336A4" w:rsidRDefault="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господарювання, який має намір здійснювати введення в обіг товарів в упаковці або сервісної упаковки подає до центрального органу виконавчої влади, що реалізує державну політику у сфері управління відходами, заяву про включення до Реєстру виробників товарів в упаковці.</w:t>
            </w:r>
          </w:p>
        </w:tc>
        <w:tc>
          <w:tcPr>
            <w:tcW w:w="5400" w:type="dxa"/>
          </w:tcPr>
          <w:p w14:paraId="701A8491" w14:textId="77777777" w:rsidR="008336A4" w:rsidRPr="00F36DA4"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sidRPr="00F36DA4">
              <w:rPr>
                <w:rFonts w:ascii="Times New Roman" w:eastAsia="Times New Roman" w:hAnsi="Times New Roman" w:cs="Times New Roman"/>
                <w:b/>
                <w:sz w:val="24"/>
                <w:szCs w:val="24"/>
              </w:rPr>
              <w:t>Враховано частково.</w:t>
            </w:r>
          </w:p>
          <w:p w14:paraId="445CAD9B"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пункт в такій редакції:</w:t>
            </w:r>
          </w:p>
          <w:p w14:paraId="664FE97A" w14:textId="327CE1C2" w:rsidR="008336A4" w:rsidRDefault="008336A4">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1D1C1D"/>
                <w:sz w:val="24"/>
                <w:szCs w:val="24"/>
              </w:rPr>
              <w:t>1.</w:t>
            </w:r>
            <w:r>
              <w:rPr>
                <w:rFonts w:ascii="Times New Roman" w:eastAsia="Times New Roman" w:hAnsi="Times New Roman" w:cs="Times New Roman"/>
                <w:b/>
                <w:color w:val="1D1C1D"/>
                <w:sz w:val="24"/>
                <w:szCs w:val="24"/>
              </w:rPr>
              <w:t xml:space="preserve"> Виробник товарів в упаковці,</w:t>
            </w:r>
            <w:r>
              <w:rPr>
                <w:rFonts w:ascii="Times New Roman" w:eastAsia="Times New Roman" w:hAnsi="Times New Roman" w:cs="Times New Roman"/>
                <w:color w:val="1D1C1D"/>
                <w:sz w:val="24"/>
                <w:szCs w:val="24"/>
              </w:rPr>
              <w:t xml:space="preserve"> який має намір здійснювати введення в обіг товари в упаковці або сервісну упаковку подає до центрального органу виконавчої влади, що реалізує державну політику у сфері управління відходами, заяву про включення до Реєстру виробників товарів в упаковці.</w:t>
            </w:r>
          </w:p>
        </w:tc>
      </w:tr>
      <w:tr w:rsidR="008336A4" w14:paraId="3B177A0D" w14:textId="77777777" w:rsidTr="00FE2F4F">
        <w:tc>
          <w:tcPr>
            <w:tcW w:w="615" w:type="dxa"/>
          </w:tcPr>
          <w:p w14:paraId="4424E889" w14:textId="6912D8FB"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738" w:type="dxa"/>
          </w:tcPr>
          <w:p w14:paraId="688AEE54"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w:t>
            </w:r>
          </w:p>
          <w:p w14:paraId="40B650D2" w14:textId="34E5EE99"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подання заяви про виключення з Реєстру виробників товарів в упаковці у випадку припинення діяльності з виробництва товарів в упаковці». </w:t>
            </w:r>
          </w:p>
        </w:tc>
        <w:tc>
          <w:tcPr>
            <w:tcW w:w="5023" w:type="dxa"/>
          </w:tcPr>
          <w:p w14:paraId="208E194C"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w:t>
            </w:r>
          </w:p>
          <w:p w14:paraId="2769B3B4" w14:textId="066D49C3"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подання заяви про виключення з Реєстру виробників товарів в упаковці у випадку припинення діяльності з виробництва товарів в упаковці та/або сервісної упаковки;</w:t>
            </w:r>
          </w:p>
        </w:tc>
        <w:tc>
          <w:tcPr>
            <w:tcW w:w="5400" w:type="dxa"/>
          </w:tcPr>
          <w:p w14:paraId="626E34D9" w14:textId="77777777" w:rsidR="008336A4" w:rsidRPr="00F36DA4" w:rsidRDefault="008336A4" w:rsidP="008336A4">
            <w:pPr>
              <w:jc w:val="both"/>
              <w:rPr>
                <w:rFonts w:ascii="Times New Roman" w:eastAsia="Times New Roman" w:hAnsi="Times New Roman" w:cs="Times New Roman"/>
                <w:color w:val="000000"/>
                <w:sz w:val="24"/>
                <w:szCs w:val="24"/>
              </w:rPr>
            </w:pPr>
            <w:r w:rsidRPr="00F36DA4">
              <w:rPr>
                <w:rFonts w:ascii="Times New Roman" w:eastAsia="Times New Roman" w:hAnsi="Times New Roman" w:cs="Times New Roman"/>
                <w:b/>
                <w:sz w:val="24"/>
                <w:szCs w:val="24"/>
              </w:rPr>
              <w:t>Відхилено.</w:t>
            </w:r>
          </w:p>
          <w:p w14:paraId="68630DDB" w14:textId="38EE5853"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Пропозиція пов’язана з пропозицією видалити термін “сервісна упаковка”, що була відхилена вище. </w:t>
            </w:r>
          </w:p>
        </w:tc>
      </w:tr>
      <w:tr w:rsidR="008336A4" w14:paraId="30891A8D" w14:textId="77777777" w:rsidTr="00FE2F4F">
        <w:tc>
          <w:tcPr>
            <w:tcW w:w="615" w:type="dxa"/>
          </w:tcPr>
          <w:p w14:paraId="0EB2295B" w14:textId="131B0967" w:rsidR="008336A4" w:rsidRDefault="00366BC8"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738" w:type="dxa"/>
          </w:tcPr>
          <w:p w14:paraId="63E9395C" w14:textId="07F16C53"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Центральний орган виконавчої влади, що реалізує державну політику у сфері управління відходами, надсилає виробнику </w:t>
            </w:r>
            <w:r>
              <w:rPr>
                <w:rFonts w:ascii="Times New Roman" w:eastAsia="Times New Roman" w:hAnsi="Times New Roman" w:cs="Times New Roman"/>
                <w:color w:val="000000"/>
                <w:sz w:val="24"/>
                <w:szCs w:val="24"/>
              </w:rPr>
              <w:lastRenderedPageBreak/>
              <w:t>товарів в упаковці через інформаційну систему управління відходами електронне повідомлення про виключення з Реєстру виробників товарів в упаковці протягом п’яти робочих днів з дня прийняття такого рішення</w:t>
            </w:r>
          </w:p>
        </w:tc>
        <w:tc>
          <w:tcPr>
            <w:tcW w:w="5023" w:type="dxa"/>
          </w:tcPr>
          <w:p w14:paraId="53D5738F"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Центральний орган виконавчої влади, що реалізує державну політику у сфері управління відходами, надсилає виробнику </w:t>
            </w:r>
            <w:r>
              <w:rPr>
                <w:rFonts w:ascii="Times New Roman" w:eastAsia="Times New Roman" w:hAnsi="Times New Roman" w:cs="Times New Roman"/>
                <w:color w:val="000000"/>
                <w:sz w:val="24"/>
                <w:szCs w:val="24"/>
              </w:rPr>
              <w:lastRenderedPageBreak/>
              <w:t>товарів в упаковці через інформаційну систему управління відходами електронне повідомлення про виключення з Реєстру виробників товарів в упаковці протягом п’яти робочих днів з дня прийняття такого рішення.</w:t>
            </w:r>
          </w:p>
          <w:p w14:paraId="1325719D"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3EBF12C3" w14:textId="77777777" w:rsidR="008336A4" w:rsidRPr="00F36D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F36DA4">
              <w:rPr>
                <w:rFonts w:ascii="Times New Roman" w:eastAsia="Times New Roman" w:hAnsi="Times New Roman" w:cs="Times New Roman"/>
                <w:b/>
                <w:color w:val="000000"/>
                <w:sz w:val="24"/>
                <w:szCs w:val="24"/>
              </w:rPr>
              <w:lastRenderedPageBreak/>
              <w:t>Враховано у редакції опублікування</w:t>
            </w:r>
            <w:r w:rsidRPr="00F36DA4">
              <w:rPr>
                <w:rFonts w:ascii="Times New Roman" w:eastAsia="Times New Roman" w:hAnsi="Times New Roman" w:cs="Times New Roman"/>
                <w:b/>
                <w:sz w:val="24"/>
                <w:szCs w:val="24"/>
              </w:rPr>
              <w:t>.</w:t>
            </w:r>
            <w:r w:rsidRPr="00F36DA4">
              <w:rPr>
                <w:rFonts w:ascii="Times New Roman" w:eastAsia="Times New Roman" w:hAnsi="Times New Roman" w:cs="Times New Roman"/>
                <w:color w:val="000000"/>
                <w:sz w:val="24"/>
                <w:szCs w:val="24"/>
              </w:rPr>
              <w:t xml:space="preserve"> </w:t>
            </w:r>
          </w:p>
          <w:p w14:paraId="5619A2D8"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1256ABDA" w14:textId="77777777" w:rsidTr="00FE2F4F">
        <w:tc>
          <w:tcPr>
            <w:tcW w:w="615" w:type="dxa"/>
          </w:tcPr>
          <w:p w14:paraId="16CC6426"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3A2ABFE0" w14:textId="770C37AD"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21. Вимоги до приймання, збирання та зберігання відходів упаковки </w:t>
            </w:r>
          </w:p>
        </w:tc>
        <w:tc>
          <w:tcPr>
            <w:tcW w:w="5023" w:type="dxa"/>
          </w:tcPr>
          <w:p w14:paraId="150FC573" w14:textId="77777777" w:rsidR="008336A4" w:rsidRDefault="008336A4">
            <w:pPr>
              <w:ind w:firstLine="566"/>
              <w:jc w:val="both"/>
              <w:rPr>
                <w:rFonts w:ascii="Times New Roman" w:eastAsia="Times New Roman" w:hAnsi="Times New Roman" w:cs="Times New Roman"/>
                <w:sz w:val="24"/>
                <w:szCs w:val="24"/>
              </w:rPr>
            </w:pPr>
          </w:p>
        </w:tc>
        <w:tc>
          <w:tcPr>
            <w:tcW w:w="5400" w:type="dxa"/>
          </w:tcPr>
          <w:p w14:paraId="191694C9"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4E75EEF5" w14:textId="77777777" w:rsidTr="00FE2F4F">
        <w:tc>
          <w:tcPr>
            <w:tcW w:w="615" w:type="dxa"/>
          </w:tcPr>
          <w:p w14:paraId="220B92F4" w14:textId="7F2CEC12"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738" w:type="dxa"/>
          </w:tcPr>
          <w:p w14:paraId="2AC0F04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Пропонуємо видалити п. 2 і його підпункти. </w:t>
            </w:r>
          </w:p>
          <w:p w14:paraId="0213ADE0"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1793B7ED"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прийманні відходів упаковки забезпечується: </w:t>
            </w:r>
          </w:p>
          <w:p w14:paraId="1903CC0D"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роздільне приймання паперу (картону), пластику, скла, металу, деревини; </w:t>
            </w:r>
          </w:p>
          <w:p w14:paraId="41B7D71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дотримання санітарно-гігієнічних норм; </w:t>
            </w:r>
          </w:p>
          <w:p w14:paraId="3DE1B235" w14:textId="44C3EC1E"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регулярне прибирання місця приймання та відведення забрудненої води в каналізаційні очисні споруди. </w:t>
            </w:r>
          </w:p>
        </w:tc>
        <w:tc>
          <w:tcPr>
            <w:tcW w:w="5400" w:type="dxa"/>
          </w:tcPr>
          <w:p w14:paraId="3AB0472B" w14:textId="77777777" w:rsidR="008336A4" w:rsidRPr="00F36D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F36DA4">
              <w:rPr>
                <w:rFonts w:ascii="Times New Roman" w:eastAsia="Times New Roman" w:hAnsi="Times New Roman" w:cs="Times New Roman"/>
                <w:b/>
                <w:sz w:val="24"/>
                <w:szCs w:val="24"/>
              </w:rPr>
              <w:t>Відхилено.</w:t>
            </w:r>
          </w:p>
          <w:p w14:paraId="09AD0A6F" w14:textId="17A7174A"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Дотримання мінімальних санітарно-гігієнічних норм є важливим при прийманні відходів. </w:t>
            </w:r>
          </w:p>
        </w:tc>
      </w:tr>
      <w:tr w:rsidR="008336A4" w14:paraId="3DC012D5" w14:textId="77777777" w:rsidTr="00FE2F4F">
        <w:tc>
          <w:tcPr>
            <w:tcW w:w="615" w:type="dxa"/>
          </w:tcPr>
          <w:p w14:paraId="1D5D1468"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16E4A6BC" w14:textId="10AADA53"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22. Мінімальні цільові показники з рециклінгу відходів упаковки  </w:t>
            </w:r>
          </w:p>
        </w:tc>
        <w:tc>
          <w:tcPr>
            <w:tcW w:w="5023" w:type="dxa"/>
          </w:tcPr>
          <w:p w14:paraId="5CDD42AD" w14:textId="77777777" w:rsidR="008336A4" w:rsidRDefault="008336A4">
            <w:pPr>
              <w:ind w:firstLine="566"/>
              <w:jc w:val="both"/>
              <w:rPr>
                <w:rFonts w:ascii="Times New Roman" w:eastAsia="Times New Roman" w:hAnsi="Times New Roman" w:cs="Times New Roman"/>
                <w:sz w:val="24"/>
                <w:szCs w:val="24"/>
              </w:rPr>
            </w:pPr>
          </w:p>
        </w:tc>
        <w:tc>
          <w:tcPr>
            <w:tcW w:w="5400" w:type="dxa"/>
          </w:tcPr>
          <w:p w14:paraId="2F53D285"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4FD916FF" w14:textId="77777777" w:rsidTr="00FE2F4F">
        <w:tc>
          <w:tcPr>
            <w:tcW w:w="615" w:type="dxa"/>
          </w:tcPr>
          <w:p w14:paraId="0C9F390B" w14:textId="79696FDD"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738" w:type="dxa"/>
          </w:tcPr>
          <w:p w14:paraId="535C0F4C" w14:textId="0C706E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Мінімальними цільовими показниками з рециклінгу відходів упаковки є частка, що становить суму маси багаторазової упаковки, підготовленої до повторного використання, та маси відходів упаковки, що пройшли операцію з рециклінгу, від загальної маси упаковки товарів, введених в обіг в попередньому календарному році, що має бути рециклінгована протягом поточного календарного року</w:t>
            </w:r>
          </w:p>
        </w:tc>
        <w:tc>
          <w:tcPr>
            <w:tcW w:w="5023" w:type="dxa"/>
          </w:tcPr>
          <w:p w14:paraId="504A776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Мінімальними цільовими показниками з рециклінгу відходів упаковки є частка відходів упаковки, що пройшли операцію з рециклінгу, від загальної маси упаковки товарів та сервісної упаковки, введених в обіг в попередньому календарному році, що має бути рециклінгована протягом поточного календарного року. </w:t>
            </w:r>
          </w:p>
          <w:p w14:paraId="2618CBAD" w14:textId="77777777" w:rsidR="008336A4" w:rsidRDefault="008336A4">
            <w:pPr>
              <w:ind w:firstLine="566"/>
              <w:jc w:val="both"/>
              <w:rPr>
                <w:rFonts w:ascii="Times New Roman" w:eastAsia="Times New Roman" w:hAnsi="Times New Roman" w:cs="Times New Roman"/>
                <w:sz w:val="24"/>
                <w:szCs w:val="24"/>
              </w:rPr>
            </w:pPr>
          </w:p>
        </w:tc>
        <w:tc>
          <w:tcPr>
            <w:tcW w:w="5400" w:type="dxa"/>
          </w:tcPr>
          <w:p w14:paraId="0DA8F024" w14:textId="77777777" w:rsidR="008336A4" w:rsidRPr="00F36D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F36DA4">
              <w:rPr>
                <w:rFonts w:ascii="Times New Roman" w:eastAsia="Times New Roman" w:hAnsi="Times New Roman" w:cs="Times New Roman"/>
                <w:b/>
                <w:sz w:val="24"/>
                <w:szCs w:val="24"/>
              </w:rPr>
              <w:t>Відхилено.</w:t>
            </w:r>
          </w:p>
          <w:p w14:paraId="64D80F8A" w14:textId="25115D63"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94/62/ЄС розділяє цілі повторного використання і цілі рециклінгу. Порядок обчислення обсягів повторного використання багаторазової упаковки та показників з рециклінгу відходів упаковки буде встановлено відповідним номативно-правовим актом.</w:t>
            </w:r>
          </w:p>
        </w:tc>
      </w:tr>
      <w:tr w:rsidR="008336A4" w14:paraId="39941C1D" w14:textId="77777777" w:rsidTr="00D1057B">
        <w:trPr>
          <w:trHeight w:val="3418"/>
        </w:trPr>
        <w:tc>
          <w:tcPr>
            <w:tcW w:w="615" w:type="dxa"/>
          </w:tcPr>
          <w:p w14:paraId="565403C3" w14:textId="5CF55EE7"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4738" w:type="dxa"/>
          </w:tcPr>
          <w:p w14:paraId="26385D4F"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 xml:space="preserve">Пропонуємо переглянути встановлені законопроектом мінімальні цільові показники з рециклінгу відходів упаковки, які, на переконання експертів компаній-членів Палати, є занадто високими. </w:t>
            </w:r>
          </w:p>
          <w:p w14:paraId="5B6057F8"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 xml:space="preserve">Досвід країн ЄС говорить про те, що неможливо досягнути таких високих показників у перші роки створення відповідного законодавства та діяльності організації РВВ. </w:t>
            </w:r>
          </w:p>
          <w:p w14:paraId="1A1BAEBF"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color w:val="FF0000"/>
                <w:sz w:val="24"/>
                <w:szCs w:val="24"/>
              </w:rPr>
            </w:pPr>
          </w:p>
          <w:p w14:paraId="330B8D36"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b/>
                <w:color w:val="000000"/>
                <w:sz w:val="24"/>
                <w:szCs w:val="24"/>
              </w:rPr>
              <w:t xml:space="preserve">Пропозиції експертів компаній-членів Палати щодо мінімальних цільових показників з рециклінгу відходів упаковки </w:t>
            </w:r>
          </w:p>
          <w:p w14:paraId="5D351074"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 xml:space="preserve">Де Х – рік введення в дію законопроекту </w:t>
            </w:r>
          </w:p>
          <w:p w14:paraId="57C5290D"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У  %</w:t>
            </w:r>
          </w:p>
          <w:tbl>
            <w:tblPr>
              <w:tblStyle w:val="aff3"/>
              <w:tblW w:w="11460" w:type="dxa"/>
              <w:tblInd w:w="0" w:type="dxa"/>
              <w:tblLayout w:type="fixed"/>
              <w:tblLook w:val="0400" w:firstRow="0" w:lastRow="0" w:firstColumn="0" w:lastColumn="0" w:noHBand="0" w:noVBand="1"/>
            </w:tblPr>
            <w:tblGrid>
              <w:gridCol w:w="1680"/>
              <w:gridCol w:w="2180"/>
              <w:gridCol w:w="1860"/>
              <w:gridCol w:w="1980"/>
              <w:gridCol w:w="1880"/>
              <w:gridCol w:w="1880"/>
            </w:tblGrid>
            <w:tr w:rsidR="008336A4" w:rsidRPr="00D1057B" w14:paraId="20AB7ECA" w14:textId="77777777" w:rsidTr="008336A4">
              <w:trPr>
                <w:trHeight w:val="559"/>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C4BBAD" w14:textId="77777777" w:rsidR="008336A4" w:rsidRPr="00D1057B" w:rsidRDefault="008336A4" w:rsidP="008336A4">
                  <w:r w:rsidRPr="00D1057B">
                    <w:t>Роки / Рециклінг</w:t>
                  </w:r>
                </w:p>
                <w:p w14:paraId="3360C187" w14:textId="77777777" w:rsidR="008336A4" w:rsidRPr="00D1057B" w:rsidRDefault="008336A4" w:rsidP="008336A4"/>
              </w:tc>
              <w:tc>
                <w:tcPr>
                  <w:tcW w:w="9780" w:type="dxa"/>
                  <w:gridSpan w:val="5"/>
                  <w:tcBorders>
                    <w:top w:val="single" w:sz="4" w:space="0" w:color="000000"/>
                    <w:left w:val="nil"/>
                    <w:bottom w:val="single" w:sz="4" w:space="0" w:color="000000"/>
                    <w:right w:val="single" w:sz="4" w:space="0" w:color="000000"/>
                  </w:tcBorders>
                  <w:shd w:val="clear" w:color="auto" w:fill="auto"/>
                </w:tcPr>
                <w:p w14:paraId="21ED1E2E" w14:textId="77777777" w:rsidR="008336A4" w:rsidRPr="00D1057B" w:rsidRDefault="008336A4" w:rsidP="008336A4">
                  <w:r w:rsidRPr="00D1057B">
                    <w:t>Види відходів упаковки</w:t>
                  </w:r>
                </w:p>
              </w:tc>
            </w:tr>
            <w:tr w:rsidR="008336A4" w:rsidRPr="00D1057B" w14:paraId="1B10961A" w14:textId="77777777" w:rsidTr="008336A4">
              <w:trPr>
                <w:trHeight w:val="559"/>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Pr>
                <w:p w14:paraId="6E2BC812" w14:textId="77777777" w:rsidR="008336A4" w:rsidRPr="00D1057B" w:rsidRDefault="008336A4" w:rsidP="008336A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180" w:type="dxa"/>
                  <w:tcBorders>
                    <w:top w:val="single" w:sz="4" w:space="0" w:color="000000"/>
                    <w:left w:val="nil"/>
                    <w:bottom w:val="single" w:sz="4" w:space="0" w:color="000000"/>
                    <w:right w:val="single" w:sz="4" w:space="0" w:color="000000"/>
                  </w:tcBorders>
                  <w:shd w:val="clear" w:color="auto" w:fill="auto"/>
                </w:tcPr>
                <w:p w14:paraId="20A75FB0" w14:textId="77777777" w:rsidR="008336A4" w:rsidRPr="00D1057B" w:rsidRDefault="008336A4" w:rsidP="008336A4">
                  <w:pPr>
                    <w:rPr>
                      <w:rFonts w:ascii="Times New Roman" w:eastAsia="Times New Roman" w:hAnsi="Times New Roman" w:cs="Times New Roman"/>
                      <w:sz w:val="24"/>
                      <w:szCs w:val="24"/>
                    </w:rPr>
                  </w:pPr>
                  <w:r w:rsidRPr="00D1057B">
                    <w:t>Папір/ картон</w:t>
                  </w:r>
                </w:p>
              </w:tc>
              <w:tc>
                <w:tcPr>
                  <w:tcW w:w="1860" w:type="dxa"/>
                  <w:tcBorders>
                    <w:top w:val="single" w:sz="4" w:space="0" w:color="000000"/>
                    <w:left w:val="nil"/>
                    <w:bottom w:val="single" w:sz="4" w:space="0" w:color="000000"/>
                    <w:right w:val="single" w:sz="4" w:space="0" w:color="000000"/>
                  </w:tcBorders>
                  <w:shd w:val="clear" w:color="auto" w:fill="auto"/>
                </w:tcPr>
                <w:p w14:paraId="500EB43C" w14:textId="77777777" w:rsidR="008336A4" w:rsidRPr="00D1057B" w:rsidRDefault="008336A4" w:rsidP="008336A4">
                  <w:pPr>
                    <w:jc w:val="center"/>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Скло</w:t>
                  </w:r>
                </w:p>
              </w:tc>
              <w:tc>
                <w:tcPr>
                  <w:tcW w:w="1980" w:type="dxa"/>
                  <w:tcBorders>
                    <w:top w:val="single" w:sz="4" w:space="0" w:color="000000"/>
                    <w:left w:val="nil"/>
                    <w:bottom w:val="single" w:sz="4" w:space="0" w:color="000000"/>
                    <w:right w:val="single" w:sz="4" w:space="0" w:color="000000"/>
                  </w:tcBorders>
                  <w:shd w:val="clear" w:color="auto" w:fill="auto"/>
                </w:tcPr>
                <w:p w14:paraId="5F253EB5" w14:textId="77777777" w:rsidR="008336A4" w:rsidRPr="00D1057B" w:rsidRDefault="008336A4" w:rsidP="008336A4">
                  <w:pPr>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Пластмаси</w:t>
                  </w:r>
                </w:p>
              </w:tc>
              <w:tc>
                <w:tcPr>
                  <w:tcW w:w="1880" w:type="dxa"/>
                  <w:tcBorders>
                    <w:top w:val="single" w:sz="4" w:space="0" w:color="000000"/>
                    <w:left w:val="nil"/>
                    <w:bottom w:val="single" w:sz="4" w:space="0" w:color="000000"/>
                    <w:right w:val="single" w:sz="4" w:space="0" w:color="000000"/>
                  </w:tcBorders>
                  <w:shd w:val="clear" w:color="auto" w:fill="auto"/>
                </w:tcPr>
                <w:p w14:paraId="32E38896" w14:textId="77777777" w:rsidR="008336A4" w:rsidRPr="00D1057B" w:rsidRDefault="008336A4" w:rsidP="008336A4">
                  <w:pPr>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Метали</w:t>
                  </w:r>
                </w:p>
              </w:tc>
              <w:tc>
                <w:tcPr>
                  <w:tcW w:w="1880" w:type="dxa"/>
                  <w:tcBorders>
                    <w:top w:val="single" w:sz="4" w:space="0" w:color="000000"/>
                    <w:left w:val="nil"/>
                    <w:bottom w:val="single" w:sz="4" w:space="0" w:color="000000"/>
                    <w:right w:val="single" w:sz="4" w:space="0" w:color="000000"/>
                  </w:tcBorders>
                  <w:shd w:val="clear" w:color="auto" w:fill="auto"/>
                </w:tcPr>
                <w:p w14:paraId="5DFBAC5F" w14:textId="77777777" w:rsidR="008336A4" w:rsidRPr="00D1057B" w:rsidRDefault="008336A4" w:rsidP="008336A4">
                  <w:pPr>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Дерево</w:t>
                  </w:r>
                </w:p>
              </w:tc>
            </w:tr>
            <w:tr w:rsidR="008336A4" w:rsidRPr="00D1057B" w14:paraId="6F85BAF1"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665B11E6" w14:textId="77777777" w:rsidR="008336A4" w:rsidRPr="00D1057B" w:rsidRDefault="008336A4" w:rsidP="008336A4">
                  <w:r w:rsidRPr="00D1057B">
                    <w:t>Х+1</w:t>
                  </w:r>
                </w:p>
              </w:tc>
              <w:tc>
                <w:tcPr>
                  <w:tcW w:w="2180" w:type="dxa"/>
                  <w:tcBorders>
                    <w:top w:val="single" w:sz="4" w:space="0" w:color="000000"/>
                    <w:left w:val="nil"/>
                    <w:bottom w:val="single" w:sz="4" w:space="0" w:color="000000"/>
                    <w:right w:val="single" w:sz="4" w:space="0" w:color="000000"/>
                  </w:tcBorders>
                  <w:shd w:val="clear" w:color="auto" w:fill="auto"/>
                </w:tcPr>
                <w:p w14:paraId="4ECA9612" w14:textId="77777777" w:rsidR="008336A4" w:rsidRPr="00D1057B" w:rsidRDefault="008336A4" w:rsidP="008336A4">
                  <w:r w:rsidRPr="00D1057B">
                    <w:t>15</w:t>
                  </w:r>
                </w:p>
              </w:tc>
              <w:tc>
                <w:tcPr>
                  <w:tcW w:w="1860" w:type="dxa"/>
                  <w:tcBorders>
                    <w:top w:val="single" w:sz="4" w:space="0" w:color="000000"/>
                    <w:left w:val="nil"/>
                    <w:bottom w:val="single" w:sz="4" w:space="0" w:color="000000"/>
                    <w:right w:val="single" w:sz="4" w:space="0" w:color="000000"/>
                  </w:tcBorders>
                  <w:shd w:val="clear" w:color="auto" w:fill="auto"/>
                </w:tcPr>
                <w:p w14:paraId="4CEC117F"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15</w:t>
                  </w:r>
                </w:p>
              </w:tc>
              <w:tc>
                <w:tcPr>
                  <w:tcW w:w="1980" w:type="dxa"/>
                  <w:tcBorders>
                    <w:top w:val="single" w:sz="4" w:space="0" w:color="000000"/>
                    <w:left w:val="nil"/>
                    <w:bottom w:val="single" w:sz="4" w:space="0" w:color="000000"/>
                    <w:right w:val="single" w:sz="4" w:space="0" w:color="000000"/>
                  </w:tcBorders>
                  <w:shd w:val="clear" w:color="auto" w:fill="auto"/>
                </w:tcPr>
                <w:p w14:paraId="176810A1"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15</w:t>
                  </w:r>
                </w:p>
              </w:tc>
              <w:tc>
                <w:tcPr>
                  <w:tcW w:w="1880" w:type="dxa"/>
                  <w:tcBorders>
                    <w:top w:val="single" w:sz="4" w:space="0" w:color="000000"/>
                    <w:left w:val="nil"/>
                    <w:bottom w:val="single" w:sz="4" w:space="0" w:color="000000"/>
                    <w:right w:val="single" w:sz="4" w:space="0" w:color="000000"/>
                  </w:tcBorders>
                  <w:shd w:val="clear" w:color="auto" w:fill="auto"/>
                </w:tcPr>
                <w:p w14:paraId="0E529BA6"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15</w:t>
                  </w:r>
                </w:p>
              </w:tc>
              <w:tc>
                <w:tcPr>
                  <w:tcW w:w="1880" w:type="dxa"/>
                  <w:tcBorders>
                    <w:top w:val="single" w:sz="4" w:space="0" w:color="000000"/>
                    <w:left w:val="nil"/>
                    <w:bottom w:val="single" w:sz="4" w:space="0" w:color="000000"/>
                    <w:right w:val="single" w:sz="4" w:space="0" w:color="000000"/>
                  </w:tcBorders>
                  <w:shd w:val="clear" w:color="auto" w:fill="auto"/>
                </w:tcPr>
                <w:p w14:paraId="1229FAC3" w14:textId="77777777" w:rsidR="008336A4" w:rsidRPr="00D1057B" w:rsidRDefault="008336A4" w:rsidP="008336A4">
                  <w:pPr>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w:t>
                  </w:r>
                </w:p>
              </w:tc>
            </w:tr>
            <w:tr w:rsidR="008336A4" w:rsidRPr="00D1057B" w14:paraId="04697DF1"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7861A0EA" w14:textId="77777777" w:rsidR="008336A4" w:rsidRPr="00D1057B" w:rsidRDefault="008336A4" w:rsidP="008336A4">
                  <w:r w:rsidRPr="00D1057B">
                    <w:t>Х+2</w:t>
                  </w:r>
                </w:p>
              </w:tc>
              <w:tc>
                <w:tcPr>
                  <w:tcW w:w="2180" w:type="dxa"/>
                  <w:tcBorders>
                    <w:top w:val="single" w:sz="4" w:space="0" w:color="000000"/>
                    <w:left w:val="nil"/>
                    <w:bottom w:val="single" w:sz="4" w:space="0" w:color="000000"/>
                    <w:right w:val="single" w:sz="4" w:space="0" w:color="000000"/>
                  </w:tcBorders>
                  <w:shd w:val="clear" w:color="auto" w:fill="auto"/>
                </w:tcPr>
                <w:p w14:paraId="54672A77" w14:textId="77777777" w:rsidR="008336A4" w:rsidRPr="00D1057B" w:rsidRDefault="008336A4" w:rsidP="008336A4">
                  <w:r w:rsidRPr="00D1057B">
                    <w:t>20</w:t>
                  </w:r>
                </w:p>
              </w:tc>
              <w:tc>
                <w:tcPr>
                  <w:tcW w:w="1860" w:type="dxa"/>
                  <w:tcBorders>
                    <w:top w:val="single" w:sz="4" w:space="0" w:color="000000"/>
                    <w:left w:val="nil"/>
                    <w:bottom w:val="single" w:sz="4" w:space="0" w:color="000000"/>
                    <w:right w:val="single" w:sz="4" w:space="0" w:color="000000"/>
                  </w:tcBorders>
                  <w:shd w:val="clear" w:color="auto" w:fill="auto"/>
                </w:tcPr>
                <w:p w14:paraId="14D50202"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20</w:t>
                  </w:r>
                </w:p>
              </w:tc>
              <w:tc>
                <w:tcPr>
                  <w:tcW w:w="1980" w:type="dxa"/>
                  <w:tcBorders>
                    <w:top w:val="single" w:sz="4" w:space="0" w:color="000000"/>
                    <w:left w:val="nil"/>
                    <w:bottom w:val="single" w:sz="4" w:space="0" w:color="000000"/>
                    <w:right w:val="single" w:sz="4" w:space="0" w:color="000000"/>
                  </w:tcBorders>
                  <w:shd w:val="clear" w:color="auto" w:fill="auto"/>
                </w:tcPr>
                <w:p w14:paraId="4ABAB3FC"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br/>
                    <w:t>0</w:t>
                  </w:r>
                </w:p>
              </w:tc>
              <w:tc>
                <w:tcPr>
                  <w:tcW w:w="1880" w:type="dxa"/>
                  <w:tcBorders>
                    <w:top w:val="single" w:sz="4" w:space="0" w:color="000000"/>
                    <w:left w:val="nil"/>
                    <w:bottom w:val="single" w:sz="4" w:space="0" w:color="000000"/>
                    <w:right w:val="single" w:sz="4" w:space="0" w:color="000000"/>
                  </w:tcBorders>
                  <w:shd w:val="clear" w:color="auto" w:fill="auto"/>
                </w:tcPr>
                <w:p w14:paraId="7797994B"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20</w:t>
                  </w:r>
                </w:p>
              </w:tc>
              <w:tc>
                <w:tcPr>
                  <w:tcW w:w="1880" w:type="dxa"/>
                  <w:tcBorders>
                    <w:top w:val="single" w:sz="4" w:space="0" w:color="000000"/>
                    <w:left w:val="nil"/>
                    <w:bottom w:val="single" w:sz="4" w:space="0" w:color="000000"/>
                    <w:right w:val="single" w:sz="4" w:space="0" w:color="000000"/>
                  </w:tcBorders>
                  <w:shd w:val="clear" w:color="auto" w:fill="auto"/>
                </w:tcPr>
                <w:p w14:paraId="0DE0CEC8" w14:textId="77777777" w:rsidR="008336A4" w:rsidRPr="00D1057B" w:rsidRDefault="008336A4" w:rsidP="008336A4">
                  <w:pPr>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w:t>
                  </w:r>
                </w:p>
              </w:tc>
            </w:tr>
            <w:tr w:rsidR="008336A4" w:rsidRPr="00D1057B" w14:paraId="4B98EE64"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5E112B44" w14:textId="77777777" w:rsidR="008336A4" w:rsidRPr="00D1057B" w:rsidRDefault="008336A4" w:rsidP="008336A4">
                  <w:r w:rsidRPr="00D1057B">
                    <w:t>0</w:t>
                  </w:r>
                </w:p>
              </w:tc>
              <w:tc>
                <w:tcPr>
                  <w:tcW w:w="2180" w:type="dxa"/>
                  <w:tcBorders>
                    <w:top w:val="single" w:sz="4" w:space="0" w:color="000000"/>
                    <w:left w:val="nil"/>
                    <w:bottom w:val="single" w:sz="4" w:space="0" w:color="000000"/>
                    <w:right w:val="single" w:sz="4" w:space="0" w:color="000000"/>
                  </w:tcBorders>
                  <w:shd w:val="clear" w:color="auto" w:fill="auto"/>
                </w:tcPr>
                <w:p w14:paraId="53B5A9B1" w14:textId="77777777" w:rsidR="008336A4" w:rsidRPr="00D1057B" w:rsidRDefault="008336A4" w:rsidP="008336A4">
                  <w:r w:rsidRPr="00D1057B">
                    <w:t>20</w:t>
                  </w:r>
                </w:p>
              </w:tc>
              <w:tc>
                <w:tcPr>
                  <w:tcW w:w="1860" w:type="dxa"/>
                  <w:tcBorders>
                    <w:top w:val="single" w:sz="4" w:space="0" w:color="000000"/>
                    <w:left w:val="nil"/>
                    <w:bottom w:val="single" w:sz="4" w:space="0" w:color="000000"/>
                    <w:right w:val="single" w:sz="4" w:space="0" w:color="000000"/>
                  </w:tcBorders>
                  <w:shd w:val="clear" w:color="auto" w:fill="auto"/>
                </w:tcPr>
                <w:p w14:paraId="7B3BCAE8"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25</w:t>
                  </w:r>
                </w:p>
              </w:tc>
              <w:tc>
                <w:tcPr>
                  <w:tcW w:w="1980" w:type="dxa"/>
                  <w:tcBorders>
                    <w:top w:val="single" w:sz="4" w:space="0" w:color="000000"/>
                    <w:left w:val="nil"/>
                    <w:bottom w:val="single" w:sz="4" w:space="0" w:color="000000"/>
                    <w:right w:val="single" w:sz="4" w:space="0" w:color="000000"/>
                  </w:tcBorders>
                  <w:shd w:val="clear" w:color="auto" w:fill="auto"/>
                </w:tcPr>
                <w:p w14:paraId="3FE41DCB"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25</w:t>
                  </w:r>
                </w:p>
              </w:tc>
              <w:tc>
                <w:tcPr>
                  <w:tcW w:w="1880" w:type="dxa"/>
                  <w:tcBorders>
                    <w:top w:val="single" w:sz="4" w:space="0" w:color="000000"/>
                    <w:left w:val="nil"/>
                    <w:bottom w:val="single" w:sz="4" w:space="0" w:color="000000"/>
                    <w:right w:val="single" w:sz="4" w:space="0" w:color="000000"/>
                  </w:tcBorders>
                  <w:shd w:val="clear" w:color="auto" w:fill="auto"/>
                </w:tcPr>
                <w:p w14:paraId="2D57C3CC"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25</w:t>
                  </w:r>
                </w:p>
              </w:tc>
              <w:tc>
                <w:tcPr>
                  <w:tcW w:w="1880" w:type="dxa"/>
                  <w:tcBorders>
                    <w:top w:val="single" w:sz="4" w:space="0" w:color="000000"/>
                    <w:left w:val="nil"/>
                    <w:bottom w:val="single" w:sz="4" w:space="0" w:color="000000"/>
                    <w:right w:val="single" w:sz="4" w:space="0" w:color="000000"/>
                  </w:tcBorders>
                  <w:shd w:val="clear" w:color="auto" w:fill="auto"/>
                </w:tcPr>
                <w:p w14:paraId="1AFF34CA"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5</w:t>
                  </w:r>
                </w:p>
              </w:tc>
            </w:tr>
            <w:tr w:rsidR="008336A4" w:rsidRPr="00D1057B" w14:paraId="068EDFDE"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44FE5755" w14:textId="77777777" w:rsidR="008336A4" w:rsidRPr="00D1057B" w:rsidRDefault="008336A4" w:rsidP="008336A4">
                  <w:r w:rsidRPr="00D1057B">
                    <w:t>Х+3</w:t>
                  </w:r>
                </w:p>
              </w:tc>
              <w:tc>
                <w:tcPr>
                  <w:tcW w:w="2180" w:type="dxa"/>
                  <w:tcBorders>
                    <w:top w:val="single" w:sz="4" w:space="0" w:color="000000"/>
                    <w:left w:val="nil"/>
                    <w:bottom w:val="single" w:sz="4" w:space="0" w:color="000000"/>
                    <w:right w:val="single" w:sz="4" w:space="0" w:color="000000"/>
                  </w:tcBorders>
                  <w:shd w:val="clear" w:color="auto" w:fill="auto"/>
                </w:tcPr>
                <w:p w14:paraId="6C692C05" w14:textId="77777777" w:rsidR="008336A4" w:rsidRPr="00D1057B" w:rsidRDefault="008336A4" w:rsidP="008336A4">
                  <w:r w:rsidRPr="00D1057B">
                    <w:t>25</w:t>
                  </w:r>
                </w:p>
              </w:tc>
              <w:tc>
                <w:tcPr>
                  <w:tcW w:w="1860" w:type="dxa"/>
                  <w:tcBorders>
                    <w:top w:val="single" w:sz="4" w:space="0" w:color="000000"/>
                    <w:left w:val="nil"/>
                    <w:bottom w:val="single" w:sz="4" w:space="0" w:color="000000"/>
                    <w:right w:val="single" w:sz="4" w:space="0" w:color="000000"/>
                  </w:tcBorders>
                  <w:shd w:val="clear" w:color="auto" w:fill="auto"/>
                </w:tcPr>
                <w:p w14:paraId="19CABB59"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35</w:t>
                  </w:r>
                </w:p>
              </w:tc>
              <w:tc>
                <w:tcPr>
                  <w:tcW w:w="1980" w:type="dxa"/>
                  <w:tcBorders>
                    <w:top w:val="single" w:sz="4" w:space="0" w:color="000000"/>
                    <w:left w:val="nil"/>
                    <w:bottom w:val="single" w:sz="4" w:space="0" w:color="000000"/>
                    <w:right w:val="single" w:sz="4" w:space="0" w:color="000000"/>
                  </w:tcBorders>
                  <w:shd w:val="clear" w:color="auto" w:fill="auto"/>
                </w:tcPr>
                <w:p w14:paraId="1181FECE"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30</w:t>
                  </w:r>
                </w:p>
              </w:tc>
              <w:tc>
                <w:tcPr>
                  <w:tcW w:w="1880" w:type="dxa"/>
                  <w:tcBorders>
                    <w:top w:val="single" w:sz="4" w:space="0" w:color="000000"/>
                    <w:left w:val="nil"/>
                    <w:bottom w:val="single" w:sz="4" w:space="0" w:color="000000"/>
                    <w:right w:val="single" w:sz="4" w:space="0" w:color="000000"/>
                  </w:tcBorders>
                  <w:shd w:val="clear" w:color="auto" w:fill="auto"/>
                </w:tcPr>
                <w:p w14:paraId="4318E486"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30</w:t>
                  </w:r>
                </w:p>
              </w:tc>
              <w:tc>
                <w:tcPr>
                  <w:tcW w:w="1880" w:type="dxa"/>
                  <w:tcBorders>
                    <w:top w:val="single" w:sz="4" w:space="0" w:color="000000"/>
                    <w:left w:val="nil"/>
                    <w:bottom w:val="single" w:sz="4" w:space="0" w:color="000000"/>
                    <w:right w:val="single" w:sz="4" w:space="0" w:color="000000"/>
                  </w:tcBorders>
                  <w:shd w:val="clear" w:color="auto" w:fill="auto"/>
                </w:tcPr>
                <w:p w14:paraId="2D03D1A8"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10</w:t>
                  </w:r>
                </w:p>
              </w:tc>
            </w:tr>
            <w:tr w:rsidR="008336A4" w:rsidRPr="00D1057B" w14:paraId="5E12A53B"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322F0637" w14:textId="77777777" w:rsidR="008336A4" w:rsidRPr="00D1057B" w:rsidRDefault="008336A4" w:rsidP="008336A4">
                  <w:r w:rsidRPr="00D1057B">
                    <w:t>Х+4</w:t>
                  </w:r>
                </w:p>
              </w:tc>
              <w:tc>
                <w:tcPr>
                  <w:tcW w:w="2180" w:type="dxa"/>
                  <w:tcBorders>
                    <w:top w:val="single" w:sz="4" w:space="0" w:color="000000"/>
                    <w:left w:val="nil"/>
                    <w:bottom w:val="single" w:sz="4" w:space="0" w:color="000000"/>
                    <w:right w:val="single" w:sz="4" w:space="0" w:color="000000"/>
                  </w:tcBorders>
                  <w:shd w:val="clear" w:color="auto" w:fill="auto"/>
                </w:tcPr>
                <w:p w14:paraId="510E3928" w14:textId="77777777" w:rsidR="008336A4" w:rsidRPr="00D1057B" w:rsidRDefault="008336A4" w:rsidP="008336A4">
                  <w:r w:rsidRPr="00D1057B">
                    <w:t>35</w:t>
                  </w:r>
                </w:p>
              </w:tc>
              <w:tc>
                <w:tcPr>
                  <w:tcW w:w="1860" w:type="dxa"/>
                  <w:tcBorders>
                    <w:top w:val="single" w:sz="4" w:space="0" w:color="000000"/>
                    <w:left w:val="nil"/>
                    <w:bottom w:val="single" w:sz="4" w:space="0" w:color="000000"/>
                    <w:right w:val="single" w:sz="4" w:space="0" w:color="000000"/>
                  </w:tcBorders>
                  <w:shd w:val="clear" w:color="auto" w:fill="auto"/>
                </w:tcPr>
                <w:p w14:paraId="29B390D2"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40</w:t>
                  </w:r>
                </w:p>
              </w:tc>
              <w:tc>
                <w:tcPr>
                  <w:tcW w:w="1980" w:type="dxa"/>
                  <w:tcBorders>
                    <w:top w:val="single" w:sz="4" w:space="0" w:color="000000"/>
                    <w:left w:val="nil"/>
                    <w:bottom w:val="single" w:sz="4" w:space="0" w:color="000000"/>
                    <w:right w:val="single" w:sz="4" w:space="0" w:color="000000"/>
                  </w:tcBorders>
                  <w:shd w:val="clear" w:color="auto" w:fill="auto"/>
                </w:tcPr>
                <w:p w14:paraId="68C7813B"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35</w:t>
                  </w:r>
                </w:p>
              </w:tc>
              <w:tc>
                <w:tcPr>
                  <w:tcW w:w="1880" w:type="dxa"/>
                  <w:tcBorders>
                    <w:top w:val="single" w:sz="4" w:space="0" w:color="000000"/>
                    <w:left w:val="nil"/>
                    <w:bottom w:val="single" w:sz="4" w:space="0" w:color="000000"/>
                    <w:right w:val="single" w:sz="4" w:space="0" w:color="000000"/>
                  </w:tcBorders>
                  <w:shd w:val="clear" w:color="auto" w:fill="auto"/>
                </w:tcPr>
                <w:p w14:paraId="48B5B66F"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35</w:t>
                  </w:r>
                </w:p>
              </w:tc>
              <w:tc>
                <w:tcPr>
                  <w:tcW w:w="1880" w:type="dxa"/>
                  <w:tcBorders>
                    <w:top w:val="single" w:sz="4" w:space="0" w:color="000000"/>
                    <w:left w:val="nil"/>
                    <w:bottom w:val="single" w:sz="4" w:space="0" w:color="000000"/>
                    <w:right w:val="single" w:sz="4" w:space="0" w:color="000000"/>
                  </w:tcBorders>
                  <w:shd w:val="clear" w:color="auto" w:fill="auto"/>
                </w:tcPr>
                <w:p w14:paraId="7E249FC8"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15</w:t>
                  </w:r>
                </w:p>
              </w:tc>
            </w:tr>
            <w:tr w:rsidR="008336A4" w:rsidRPr="00D1057B" w14:paraId="4E960F9C"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0C599FBB" w14:textId="77777777" w:rsidR="008336A4" w:rsidRPr="00D1057B" w:rsidRDefault="008336A4" w:rsidP="008336A4">
                  <w:r w:rsidRPr="00D1057B">
                    <w:t>Х+5</w:t>
                  </w:r>
                </w:p>
              </w:tc>
              <w:tc>
                <w:tcPr>
                  <w:tcW w:w="2180" w:type="dxa"/>
                  <w:tcBorders>
                    <w:top w:val="single" w:sz="4" w:space="0" w:color="000000"/>
                    <w:left w:val="nil"/>
                    <w:bottom w:val="single" w:sz="4" w:space="0" w:color="000000"/>
                    <w:right w:val="single" w:sz="4" w:space="0" w:color="000000"/>
                  </w:tcBorders>
                  <w:shd w:val="clear" w:color="auto" w:fill="auto"/>
                </w:tcPr>
                <w:p w14:paraId="65516D7F" w14:textId="77777777" w:rsidR="008336A4" w:rsidRPr="00D1057B" w:rsidRDefault="008336A4" w:rsidP="008336A4">
                  <w:r w:rsidRPr="00D1057B">
                    <w:t>40</w:t>
                  </w:r>
                </w:p>
              </w:tc>
              <w:tc>
                <w:tcPr>
                  <w:tcW w:w="1860" w:type="dxa"/>
                  <w:tcBorders>
                    <w:top w:val="single" w:sz="4" w:space="0" w:color="000000"/>
                    <w:left w:val="nil"/>
                    <w:bottom w:val="single" w:sz="4" w:space="0" w:color="000000"/>
                    <w:right w:val="single" w:sz="4" w:space="0" w:color="000000"/>
                  </w:tcBorders>
                  <w:shd w:val="clear" w:color="auto" w:fill="auto"/>
                </w:tcPr>
                <w:p w14:paraId="7FE2938C"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45</w:t>
                  </w:r>
                </w:p>
              </w:tc>
              <w:tc>
                <w:tcPr>
                  <w:tcW w:w="1980" w:type="dxa"/>
                  <w:tcBorders>
                    <w:top w:val="single" w:sz="4" w:space="0" w:color="000000"/>
                    <w:left w:val="nil"/>
                    <w:bottom w:val="single" w:sz="4" w:space="0" w:color="000000"/>
                    <w:right w:val="single" w:sz="4" w:space="0" w:color="000000"/>
                  </w:tcBorders>
                  <w:shd w:val="clear" w:color="auto" w:fill="auto"/>
                </w:tcPr>
                <w:p w14:paraId="32437013"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40</w:t>
                  </w:r>
                </w:p>
              </w:tc>
              <w:tc>
                <w:tcPr>
                  <w:tcW w:w="1880" w:type="dxa"/>
                  <w:tcBorders>
                    <w:top w:val="single" w:sz="4" w:space="0" w:color="000000"/>
                    <w:left w:val="nil"/>
                    <w:bottom w:val="single" w:sz="4" w:space="0" w:color="000000"/>
                    <w:right w:val="single" w:sz="4" w:space="0" w:color="000000"/>
                  </w:tcBorders>
                  <w:shd w:val="clear" w:color="auto" w:fill="auto"/>
                </w:tcPr>
                <w:p w14:paraId="602F5973"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40</w:t>
                  </w:r>
                </w:p>
              </w:tc>
              <w:tc>
                <w:tcPr>
                  <w:tcW w:w="1880" w:type="dxa"/>
                  <w:tcBorders>
                    <w:top w:val="single" w:sz="4" w:space="0" w:color="000000"/>
                    <w:left w:val="nil"/>
                    <w:bottom w:val="single" w:sz="4" w:space="0" w:color="000000"/>
                    <w:right w:val="single" w:sz="4" w:space="0" w:color="000000"/>
                  </w:tcBorders>
                  <w:shd w:val="clear" w:color="auto" w:fill="auto"/>
                </w:tcPr>
                <w:p w14:paraId="138774BC"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20</w:t>
                  </w:r>
                </w:p>
              </w:tc>
            </w:tr>
            <w:tr w:rsidR="008336A4" w:rsidRPr="00D1057B" w14:paraId="6742FBA6"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6DE1C02A" w14:textId="77777777" w:rsidR="008336A4" w:rsidRPr="00D1057B" w:rsidRDefault="008336A4" w:rsidP="008336A4">
                  <w:r w:rsidRPr="00D1057B">
                    <w:t>Х+6</w:t>
                  </w:r>
                </w:p>
              </w:tc>
              <w:tc>
                <w:tcPr>
                  <w:tcW w:w="2180" w:type="dxa"/>
                  <w:tcBorders>
                    <w:top w:val="single" w:sz="4" w:space="0" w:color="000000"/>
                    <w:left w:val="nil"/>
                    <w:bottom w:val="single" w:sz="4" w:space="0" w:color="000000"/>
                    <w:right w:val="single" w:sz="4" w:space="0" w:color="000000"/>
                  </w:tcBorders>
                  <w:shd w:val="clear" w:color="auto" w:fill="auto"/>
                </w:tcPr>
                <w:p w14:paraId="08960C10" w14:textId="77777777" w:rsidR="008336A4" w:rsidRPr="00D1057B" w:rsidRDefault="008336A4" w:rsidP="008336A4">
                  <w:r w:rsidRPr="00D1057B">
                    <w:t>45</w:t>
                  </w:r>
                </w:p>
              </w:tc>
              <w:tc>
                <w:tcPr>
                  <w:tcW w:w="1860" w:type="dxa"/>
                  <w:tcBorders>
                    <w:top w:val="single" w:sz="4" w:space="0" w:color="000000"/>
                    <w:left w:val="nil"/>
                    <w:bottom w:val="single" w:sz="4" w:space="0" w:color="000000"/>
                    <w:right w:val="single" w:sz="4" w:space="0" w:color="000000"/>
                  </w:tcBorders>
                  <w:shd w:val="clear" w:color="auto" w:fill="auto"/>
                </w:tcPr>
                <w:p w14:paraId="7F597E93"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50</w:t>
                  </w:r>
                </w:p>
              </w:tc>
              <w:tc>
                <w:tcPr>
                  <w:tcW w:w="1980" w:type="dxa"/>
                  <w:tcBorders>
                    <w:top w:val="single" w:sz="4" w:space="0" w:color="000000"/>
                    <w:left w:val="nil"/>
                    <w:bottom w:val="single" w:sz="4" w:space="0" w:color="000000"/>
                    <w:right w:val="single" w:sz="4" w:space="0" w:color="000000"/>
                  </w:tcBorders>
                  <w:shd w:val="clear" w:color="auto" w:fill="auto"/>
                </w:tcPr>
                <w:p w14:paraId="2759D985"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45</w:t>
                  </w:r>
                </w:p>
              </w:tc>
              <w:tc>
                <w:tcPr>
                  <w:tcW w:w="1880" w:type="dxa"/>
                  <w:tcBorders>
                    <w:top w:val="single" w:sz="4" w:space="0" w:color="000000"/>
                    <w:left w:val="nil"/>
                    <w:bottom w:val="single" w:sz="4" w:space="0" w:color="000000"/>
                    <w:right w:val="single" w:sz="4" w:space="0" w:color="000000"/>
                  </w:tcBorders>
                  <w:shd w:val="clear" w:color="auto" w:fill="auto"/>
                </w:tcPr>
                <w:p w14:paraId="3CFA9091"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45</w:t>
                  </w:r>
                </w:p>
              </w:tc>
              <w:tc>
                <w:tcPr>
                  <w:tcW w:w="1880" w:type="dxa"/>
                  <w:tcBorders>
                    <w:top w:val="single" w:sz="4" w:space="0" w:color="000000"/>
                    <w:left w:val="nil"/>
                    <w:bottom w:val="single" w:sz="4" w:space="0" w:color="000000"/>
                    <w:right w:val="single" w:sz="4" w:space="0" w:color="000000"/>
                  </w:tcBorders>
                  <w:shd w:val="clear" w:color="auto" w:fill="auto"/>
                </w:tcPr>
                <w:p w14:paraId="7388EEED"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20</w:t>
                  </w:r>
                </w:p>
              </w:tc>
            </w:tr>
            <w:tr w:rsidR="008336A4" w:rsidRPr="00D1057B" w14:paraId="3B5B617E"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0FBCEB65" w14:textId="77777777" w:rsidR="008336A4" w:rsidRPr="00D1057B" w:rsidRDefault="008336A4" w:rsidP="008336A4">
                  <w:r w:rsidRPr="00D1057B">
                    <w:t>Х+7</w:t>
                  </w:r>
                </w:p>
              </w:tc>
              <w:tc>
                <w:tcPr>
                  <w:tcW w:w="2180" w:type="dxa"/>
                  <w:tcBorders>
                    <w:top w:val="single" w:sz="4" w:space="0" w:color="000000"/>
                    <w:left w:val="nil"/>
                    <w:bottom w:val="single" w:sz="4" w:space="0" w:color="000000"/>
                    <w:right w:val="single" w:sz="4" w:space="0" w:color="000000"/>
                  </w:tcBorders>
                  <w:shd w:val="clear" w:color="auto" w:fill="auto"/>
                </w:tcPr>
                <w:p w14:paraId="5D9F3E3B" w14:textId="77777777" w:rsidR="008336A4" w:rsidRPr="00D1057B" w:rsidRDefault="008336A4" w:rsidP="008336A4">
                  <w:r w:rsidRPr="00D1057B">
                    <w:t>50</w:t>
                  </w:r>
                </w:p>
              </w:tc>
              <w:tc>
                <w:tcPr>
                  <w:tcW w:w="1860" w:type="dxa"/>
                  <w:tcBorders>
                    <w:top w:val="single" w:sz="4" w:space="0" w:color="000000"/>
                    <w:left w:val="nil"/>
                    <w:bottom w:val="single" w:sz="4" w:space="0" w:color="000000"/>
                    <w:right w:val="single" w:sz="4" w:space="0" w:color="000000"/>
                  </w:tcBorders>
                  <w:shd w:val="clear" w:color="auto" w:fill="auto"/>
                </w:tcPr>
                <w:p w14:paraId="412354A5"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55</w:t>
                  </w:r>
                </w:p>
              </w:tc>
              <w:tc>
                <w:tcPr>
                  <w:tcW w:w="1980" w:type="dxa"/>
                  <w:tcBorders>
                    <w:top w:val="single" w:sz="4" w:space="0" w:color="000000"/>
                    <w:left w:val="nil"/>
                    <w:bottom w:val="single" w:sz="4" w:space="0" w:color="000000"/>
                    <w:right w:val="single" w:sz="4" w:space="0" w:color="000000"/>
                  </w:tcBorders>
                  <w:shd w:val="clear" w:color="auto" w:fill="auto"/>
                </w:tcPr>
                <w:p w14:paraId="03731769"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50</w:t>
                  </w:r>
                </w:p>
              </w:tc>
              <w:tc>
                <w:tcPr>
                  <w:tcW w:w="1880" w:type="dxa"/>
                  <w:tcBorders>
                    <w:top w:val="single" w:sz="4" w:space="0" w:color="000000"/>
                    <w:left w:val="nil"/>
                    <w:bottom w:val="single" w:sz="4" w:space="0" w:color="000000"/>
                    <w:right w:val="single" w:sz="4" w:space="0" w:color="000000"/>
                  </w:tcBorders>
                  <w:shd w:val="clear" w:color="auto" w:fill="auto"/>
                </w:tcPr>
                <w:p w14:paraId="7155C5F9"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50</w:t>
                  </w:r>
                </w:p>
              </w:tc>
              <w:tc>
                <w:tcPr>
                  <w:tcW w:w="1880" w:type="dxa"/>
                  <w:tcBorders>
                    <w:top w:val="single" w:sz="4" w:space="0" w:color="000000"/>
                    <w:left w:val="nil"/>
                    <w:bottom w:val="single" w:sz="4" w:space="0" w:color="000000"/>
                    <w:right w:val="single" w:sz="4" w:space="0" w:color="000000"/>
                  </w:tcBorders>
                  <w:shd w:val="clear" w:color="auto" w:fill="auto"/>
                </w:tcPr>
                <w:p w14:paraId="0298CF75"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30</w:t>
                  </w:r>
                </w:p>
              </w:tc>
            </w:tr>
            <w:tr w:rsidR="008336A4" w:rsidRPr="00D1057B" w14:paraId="2BCC631E"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3BB7FC23" w14:textId="77777777" w:rsidR="008336A4" w:rsidRPr="00D1057B" w:rsidRDefault="008336A4" w:rsidP="008336A4">
                  <w:r w:rsidRPr="00D1057B">
                    <w:t>Х+8</w:t>
                  </w:r>
                </w:p>
              </w:tc>
              <w:tc>
                <w:tcPr>
                  <w:tcW w:w="2180" w:type="dxa"/>
                  <w:tcBorders>
                    <w:top w:val="single" w:sz="4" w:space="0" w:color="000000"/>
                    <w:left w:val="nil"/>
                    <w:bottom w:val="single" w:sz="4" w:space="0" w:color="000000"/>
                    <w:right w:val="single" w:sz="4" w:space="0" w:color="000000"/>
                  </w:tcBorders>
                  <w:shd w:val="clear" w:color="auto" w:fill="auto"/>
                </w:tcPr>
                <w:p w14:paraId="1C50A1A2" w14:textId="77777777" w:rsidR="008336A4" w:rsidRPr="00D1057B" w:rsidRDefault="008336A4" w:rsidP="008336A4">
                  <w:r w:rsidRPr="00D1057B">
                    <w:t>55</w:t>
                  </w:r>
                </w:p>
              </w:tc>
              <w:tc>
                <w:tcPr>
                  <w:tcW w:w="1860" w:type="dxa"/>
                  <w:tcBorders>
                    <w:top w:val="single" w:sz="4" w:space="0" w:color="000000"/>
                    <w:left w:val="nil"/>
                    <w:bottom w:val="single" w:sz="4" w:space="0" w:color="000000"/>
                    <w:right w:val="single" w:sz="4" w:space="0" w:color="000000"/>
                  </w:tcBorders>
                  <w:shd w:val="clear" w:color="auto" w:fill="auto"/>
                </w:tcPr>
                <w:p w14:paraId="5C55924D"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60</w:t>
                  </w:r>
                </w:p>
              </w:tc>
              <w:tc>
                <w:tcPr>
                  <w:tcW w:w="1980" w:type="dxa"/>
                  <w:tcBorders>
                    <w:top w:val="single" w:sz="4" w:space="0" w:color="000000"/>
                    <w:left w:val="nil"/>
                    <w:bottom w:val="single" w:sz="4" w:space="0" w:color="000000"/>
                    <w:right w:val="single" w:sz="4" w:space="0" w:color="000000"/>
                  </w:tcBorders>
                  <w:shd w:val="clear" w:color="auto" w:fill="auto"/>
                </w:tcPr>
                <w:p w14:paraId="59DA74A1"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55</w:t>
                  </w:r>
                </w:p>
              </w:tc>
              <w:tc>
                <w:tcPr>
                  <w:tcW w:w="1880" w:type="dxa"/>
                  <w:tcBorders>
                    <w:top w:val="single" w:sz="4" w:space="0" w:color="000000"/>
                    <w:left w:val="nil"/>
                    <w:bottom w:val="single" w:sz="4" w:space="0" w:color="000000"/>
                    <w:right w:val="single" w:sz="4" w:space="0" w:color="000000"/>
                  </w:tcBorders>
                  <w:shd w:val="clear" w:color="auto" w:fill="auto"/>
                </w:tcPr>
                <w:p w14:paraId="2CB92A78"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55</w:t>
                  </w:r>
                </w:p>
              </w:tc>
              <w:tc>
                <w:tcPr>
                  <w:tcW w:w="1880" w:type="dxa"/>
                  <w:tcBorders>
                    <w:top w:val="single" w:sz="4" w:space="0" w:color="000000"/>
                    <w:left w:val="nil"/>
                    <w:bottom w:val="single" w:sz="4" w:space="0" w:color="000000"/>
                    <w:right w:val="single" w:sz="4" w:space="0" w:color="000000"/>
                  </w:tcBorders>
                  <w:shd w:val="clear" w:color="auto" w:fill="auto"/>
                </w:tcPr>
                <w:p w14:paraId="569EF93C"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35</w:t>
                  </w:r>
                </w:p>
              </w:tc>
            </w:tr>
            <w:tr w:rsidR="008336A4" w:rsidRPr="00D1057B" w14:paraId="4E7DD299" w14:textId="77777777" w:rsidTr="008336A4">
              <w:trPr>
                <w:trHeight w:val="300"/>
              </w:trPr>
              <w:tc>
                <w:tcPr>
                  <w:tcW w:w="1680" w:type="dxa"/>
                  <w:tcBorders>
                    <w:top w:val="nil"/>
                    <w:left w:val="single" w:sz="4" w:space="0" w:color="000000"/>
                    <w:bottom w:val="single" w:sz="4" w:space="0" w:color="000000"/>
                    <w:right w:val="single" w:sz="4" w:space="0" w:color="000000"/>
                  </w:tcBorders>
                  <w:shd w:val="clear" w:color="auto" w:fill="auto"/>
                </w:tcPr>
                <w:p w14:paraId="5B033416" w14:textId="77777777" w:rsidR="008336A4" w:rsidRPr="00D1057B" w:rsidRDefault="008336A4" w:rsidP="008336A4">
                  <w:r w:rsidRPr="00D1057B">
                    <w:lastRenderedPageBreak/>
                    <w:t>Х+9</w:t>
                  </w:r>
                </w:p>
              </w:tc>
              <w:tc>
                <w:tcPr>
                  <w:tcW w:w="2180" w:type="dxa"/>
                  <w:tcBorders>
                    <w:top w:val="single" w:sz="4" w:space="0" w:color="000000"/>
                    <w:left w:val="nil"/>
                    <w:bottom w:val="single" w:sz="4" w:space="0" w:color="000000"/>
                    <w:right w:val="single" w:sz="4" w:space="0" w:color="000000"/>
                  </w:tcBorders>
                  <w:shd w:val="clear" w:color="auto" w:fill="auto"/>
                </w:tcPr>
                <w:p w14:paraId="24F2270E" w14:textId="77777777" w:rsidR="008336A4" w:rsidRPr="00D1057B" w:rsidRDefault="008336A4" w:rsidP="008336A4">
                  <w:r w:rsidRPr="00D1057B">
                    <w:t>60</w:t>
                  </w:r>
                </w:p>
              </w:tc>
              <w:tc>
                <w:tcPr>
                  <w:tcW w:w="1860" w:type="dxa"/>
                  <w:tcBorders>
                    <w:top w:val="single" w:sz="4" w:space="0" w:color="000000"/>
                    <w:left w:val="nil"/>
                    <w:bottom w:val="single" w:sz="4" w:space="0" w:color="000000"/>
                    <w:right w:val="single" w:sz="4" w:space="0" w:color="000000"/>
                  </w:tcBorders>
                  <w:shd w:val="clear" w:color="auto" w:fill="auto"/>
                </w:tcPr>
                <w:p w14:paraId="78D10F9C"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65</w:t>
                  </w:r>
                </w:p>
              </w:tc>
              <w:tc>
                <w:tcPr>
                  <w:tcW w:w="1980" w:type="dxa"/>
                  <w:tcBorders>
                    <w:top w:val="single" w:sz="4" w:space="0" w:color="000000"/>
                    <w:left w:val="nil"/>
                    <w:bottom w:val="single" w:sz="4" w:space="0" w:color="000000"/>
                    <w:right w:val="single" w:sz="4" w:space="0" w:color="000000"/>
                  </w:tcBorders>
                  <w:shd w:val="clear" w:color="auto" w:fill="auto"/>
                </w:tcPr>
                <w:p w14:paraId="0750D779"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60</w:t>
                  </w:r>
                </w:p>
              </w:tc>
              <w:tc>
                <w:tcPr>
                  <w:tcW w:w="1880" w:type="dxa"/>
                  <w:tcBorders>
                    <w:top w:val="single" w:sz="4" w:space="0" w:color="000000"/>
                    <w:left w:val="nil"/>
                    <w:bottom w:val="single" w:sz="4" w:space="0" w:color="000000"/>
                    <w:right w:val="single" w:sz="4" w:space="0" w:color="000000"/>
                  </w:tcBorders>
                  <w:shd w:val="clear" w:color="auto" w:fill="auto"/>
                </w:tcPr>
                <w:p w14:paraId="436703EA"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60</w:t>
                  </w:r>
                </w:p>
              </w:tc>
              <w:tc>
                <w:tcPr>
                  <w:tcW w:w="1880" w:type="dxa"/>
                  <w:tcBorders>
                    <w:top w:val="single" w:sz="4" w:space="0" w:color="000000"/>
                    <w:left w:val="nil"/>
                    <w:bottom w:val="single" w:sz="4" w:space="0" w:color="000000"/>
                    <w:right w:val="single" w:sz="4" w:space="0" w:color="000000"/>
                  </w:tcBorders>
                  <w:shd w:val="clear" w:color="auto" w:fill="auto"/>
                </w:tcPr>
                <w:p w14:paraId="620E025F" w14:textId="77777777" w:rsidR="008336A4" w:rsidRPr="00D1057B" w:rsidRDefault="008336A4" w:rsidP="008336A4">
                  <w:pPr>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40</w:t>
                  </w:r>
                </w:p>
              </w:tc>
            </w:tr>
          </w:tbl>
          <w:p w14:paraId="63C44F04" w14:textId="77777777" w:rsidR="008336A4" w:rsidRPr="00D1057B" w:rsidRDefault="008336A4">
            <w:pPr>
              <w:pBdr>
                <w:top w:val="nil"/>
                <w:left w:val="nil"/>
                <w:bottom w:val="nil"/>
                <w:right w:val="nil"/>
                <w:between w:val="nil"/>
              </w:pBdr>
              <w:jc w:val="both"/>
              <w:rPr>
                <w:rFonts w:ascii="Times New Roman" w:eastAsia="Times New Roman" w:hAnsi="Times New Roman" w:cs="Times New Roman"/>
                <w:color w:val="FF0000"/>
                <w:sz w:val="24"/>
                <w:szCs w:val="24"/>
              </w:rPr>
            </w:pPr>
          </w:p>
        </w:tc>
        <w:tc>
          <w:tcPr>
            <w:tcW w:w="5023" w:type="dxa"/>
          </w:tcPr>
          <w:p w14:paraId="4C051A7D"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lastRenderedPageBreak/>
              <w:t xml:space="preserve">2. Виробники зобов’язані досягати мінімальні цільові показники з рециклінгу відходів упаковки за видами та категоріями упаковки, визначеними в додатку 3 до цього Закону. </w:t>
            </w:r>
          </w:p>
          <w:p w14:paraId="2492C520" w14:textId="77777777" w:rsidR="008336A4" w:rsidRPr="00D1057B" w:rsidRDefault="008336A4">
            <w:pPr>
              <w:ind w:firstLine="566"/>
              <w:jc w:val="both"/>
              <w:rPr>
                <w:rFonts w:ascii="Times New Roman" w:eastAsia="Times New Roman" w:hAnsi="Times New Roman" w:cs="Times New Roman"/>
                <w:sz w:val="24"/>
                <w:szCs w:val="24"/>
              </w:rPr>
            </w:pPr>
          </w:p>
        </w:tc>
        <w:tc>
          <w:tcPr>
            <w:tcW w:w="5400" w:type="dxa"/>
          </w:tcPr>
          <w:p w14:paraId="7AD5FE41"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sidRPr="00D1057B">
              <w:rPr>
                <w:rFonts w:ascii="Times New Roman" w:eastAsia="Times New Roman" w:hAnsi="Times New Roman" w:cs="Times New Roman"/>
                <w:b/>
                <w:sz w:val="24"/>
                <w:szCs w:val="24"/>
              </w:rPr>
              <w:t>Враховано частково.</w:t>
            </w:r>
          </w:p>
          <w:p w14:paraId="7E880370"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42F8DB65" w14:textId="77777777" w:rsidR="008336A4" w:rsidRPr="00D1057B" w:rsidRDefault="008336A4" w:rsidP="008336A4">
            <w:pPr>
              <w:spacing w:before="240"/>
              <w:jc w:val="both"/>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 xml:space="preserve"> </w:t>
            </w:r>
          </w:p>
          <w:tbl>
            <w:tblPr>
              <w:tblStyle w:val="aff4"/>
              <w:tblW w:w="51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6"/>
              <w:gridCol w:w="542"/>
              <w:gridCol w:w="468"/>
              <w:gridCol w:w="718"/>
              <w:gridCol w:w="557"/>
              <w:gridCol w:w="678"/>
              <w:gridCol w:w="557"/>
              <w:gridCol w:w="734"/>
            </w:tblGrid>
            <w:tr w:rsidR="008336A4" w:rsidRPr="00D1057B" w14:paraId="33B1A9E7" w14:textId="77777777" w:rsidTr="008336A4">
              <w:trPr>
                <w:trHeight w:val="345"/>
              </w:trPr>
              <w:tc>
                <w:tcPr>
                  <w:tcW w:w="904"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0058755"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Роки (за які виконуються цільові показники) / Рециклінг</w:t>
                  </w:r>
                </w:p>
              </w:tc>
              <w:tc>
                <w:tcPr>
                  <w:tcW w:w="3519" w:type="dxa"/>
                  <w:gridSpan w:val="6"/>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F25B952"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Види відходів упаковки</w:t>
                  </w:r>
                </w:p>
              </w:tc>
              <w:tc>
                <w:tcPr>
                  <w:tcW w:w="734"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54358C6"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Загальна норма рециклінгу</w:t>
                  </w:r>
                </w:p>
              </w:tc>
            </w:tr>
            <w:tr w:rsidR="008336A4" w:rsidRPr="00D1057B" w14:paraId="676509D4" w14:textId="77777777" w:rsidTr="00D1057B">
              <w:trPr>
                <w:trHeight w:val="941"/>
              </w:trPr>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CFD411" w14:textId="77777777" w:rsidR="008336A4" w:rsidRPr="00D1057B" w:rsidRDefault="008336A4" w:rsidP="008336A4">
                  <w:pPr>
                    <w:spacing w:after="0" w:line="240" w:lineRule="auto"/>
                    <w:jc w:val="both"/>
                    <w:rPr>
                      <w:rFonts w:ascii="Times New Roman" w:eastAsia="Times New Roman" w:hAnsi="Times New Roman" w:cs="Times New Roman"/>
                      <w:sz w:val="16"/>
                      <w:szCs w:val="16"/>
                    </w:rPr>
                  </w:pP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075F26"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Папір/ картон</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DA1FE0"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Скло</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05C3D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Пластмаси</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380047"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Чорні метали</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6F7B75"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Алюміній</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E02545"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Дерево</w:t>
                  </w:r>
                </w:p>
              </w:tc>
              <w:tc>
                <w:tcPr>
                  <w:tcW w:w="734"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5502CC50" w14:textId="77777777" w:rsidR="008336A4" w:rsidRPr="00D1057B" w:rsidRDefault="008336A4" w:rsidP="008336A4">
                  <w:pPr>
                    <w:spacing w:after="0" w:line="240" w:lineRule="auto"/>
                    <w:jc w:val="both"/>
                    <w:rPr>
                      <w:rFonts w:ascii="Times New Roman" w:eastAsia="Times New Roman" w:hAnsi="Times New Roman" w:cs="Times New Roman"/>
                      <w:sz w:val="16"/>
                      <w:szCs w:val="16"/>
                    </w:rPr>
                  </w:pPr>
                </w:p>
              </w:tc>
            </w:tr>
            <w:tr w:rsidR="008336A4" w:rsidRPr="00D1057B" w14:paraId="06FBF93F" w14:textId="77777777" w:rsidTr="00D1057B">
              <w:trPr>
                <w:trHeight w:val="494"/>
              </w:trPr>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36F205" w14:textId="77777777" w:rsidR="008336A4" w:rsidRPr="00D1057B" w:rsidRDefault="008336A4" w:rsidP="008336A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EF61CA"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875029"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1AFD34"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70723C"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DB2012"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6A15D4"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D434D7"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w:t>
                  </w:r>
                </w:p>
              </w:tc>
            </w:tr>
            <w:tr w:rsidR="008336A4" w:rsidRPr="00D1057B" w14:paraId="75F210C0" w14:textId="77777777" w:rsidTr="008336A4">
              <w:trPr>
                <w:trHeight w:val="133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B9590E6"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X</w:t>
                  </w:r>
                </w:p>
                <w:p w14:paraId="03E48513"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(рік введення в дію цього Закону)</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D1E23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 xml:space="preserve"> </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E17B81"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 xml:space="preserve"> </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4BDE00"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 xml:space="preserve"> </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90938B"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 xml:space="preserve"> </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792AEA"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 xml:space="preserve"> </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7030AA"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 xml:space="preserve"> </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07EBE9"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 xml:space="preserve"> </w:t>
                  </w:r>
                </w:p>
              </w:tc>
            </w:tr>
            <w:tr w:rsidR="008336A4" w:rsidRPr="00D1057B" w14:paraId="451F591D"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797E0C"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Х+1</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E58C91"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4E7A55"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B7D8A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15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008831"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7598BD"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15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717BCE"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A74C19"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30</w:t>
                  </w:r>
                </w:p>
              </w:tc>
            </w:tr>
            <w:tr w:rsidR="008336A4" w:rsidRPr="00D1057B" w14:paraId="5157E121"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AA7517"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Х+2</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5ADF1A"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2DC9ED"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A86F00"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B72E0A"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6E03B6"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911AEE"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7</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C3170B"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33</w:t>
                  </w:r>
                </w:p>
              </w:tc>
            </w:tr>
            <w:tr w:rsidR="008336A4" w:rsidRPr="00D1057B" w14:paraId="01C4572E"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648A8D"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Х+3</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241BB7"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4802D1"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A0BC67"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68A944"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32541F"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D1E880"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10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D15C07"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35</w:t>
                  </w:r>
                </w:p>
              </w:tc>
            </w:tr>
            <w:tr w:rsidR="008336A4" w:rsidRPr="00D1057B" w14:paraId="52732C3E"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5142F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Х+4</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840ED4"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398B7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A94E9E"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539E82D"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8CEBF2"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44AECE"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15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F2F379"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38</w:t>
                  </w:r>
                </w:p>
              </w:tc>
            </w:tr>
            <w:tr w:rsidR="008336A4" w:rsidRPr="00D1057B" w14:paraId="1A668723"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7524B6"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lastRenderedPageBreak/>
                    <w:t>Х+5</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0E19F5"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069C8D"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B0B12D"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89F106"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F05FAC"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934A48"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95B5A6"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40</w:t>
                  </w:r>
                </w:p>
              </w:tc>
            </w:tr>
            <w:tr w:rsidR="008336A4" w:rsidRPr="00D1057B" w14:paraId="3E95DA37"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5AF76B"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Х+6</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D2BC6E"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93ABC4"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3155F1"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BAF349"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1437B8"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AA85E2"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DEE220"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45</w:t>
                  </w:r>
                </w:p>
              </w:tc>
            </w:tr>
            <w:tr w:rsidR="008336A4" w:rsidRPr="00D1057B" w14:paraId="4332E269"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5E13BBC"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Х+7</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BD6745"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2FC951"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4AD6A9"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19C7A5"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0CCBE6"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45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F710EB"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27</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50E376"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50</w:t>
                  </w:r>
                </w:p>
              </w:tc>
            </w:tr>
            <w:tr w:rsidR="008336A4" w:rsidRPr="00D1057B" w14:paraId="12AA5A2C"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224A6F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X+8</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2737BD"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9222DB"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4FF331"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316B27"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70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E89487"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96E552"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E8524E"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55</w:t>
                  </w:r>
                </w:p>
              </w:tc>
            </w:tr>
            <w:tr w:rsidR="008336A4" w:rsidRPr="00D1057B" w14:paraId="54EC5671"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5209AD"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X+9</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49F475"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70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3418B3"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70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A46FF5"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67D72D"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75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B6DCFE"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55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490206"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33</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DF5C7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60</w:t>
                  </w:r>
                </w:p>
              </w:tc>
            </w:tr>
            <w:tr w:rsidR="008336A4" w:rsidRPr="00D1057B" w14:paraId="239CED40" w14:textId="77777777" w:rsidTr="008336A4">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BD12E2"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X+n</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8A15CF"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75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737866"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75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DE9E80"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7345E0"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80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4C971E"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4E0D5F" w14:textId="77777777" w:rsidR="008336A4" w:rsidRPr="00D1057B" w:rsidRDefault="008336A4" w:rsidP="008336A4">
                  <w:pPr>
                    <w:spacing w:before="240" w:after="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35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63ED8C" w14:textId="77777777" w:rsidR="008336A4" w:rsidRPr="00D1057B" w:rsidRDefault="008336A4" w:rsidP="008336A4">
                  <w:pPr>
                    <w:spacing w:before="240" w:after="240" w:line="240" w:lineRule="auto"/>
                    <w:jc w:val="center"/>
                    <w:rPr>
                      <w:rFonts w:ascii="Times New Roman" w:eastAsia="Times New Roman" w:hAnsi="Times New Roman" w:cs="Times New Roman"/>
                      <w:sz w:val="16"/>
                      <w:szCs w:val="16"/>
                    </w:rPr>
                  </w:pPr>
                  <w:r w:rsidRPr="00D1057B">
                    <w:rPr>
                      <w:rFonts w:ascii="Times New Roman" w:eastAsia="Times New Roman" w:hAnsi="Times New Roman" w:cs="Times New Roman"/>
                      <w:sz w:val="16"/>
                      <w:szCs w:val="16"/>
                    </w:rPr>
                    <w:t>65</w:t>
                  </w:r>
                </w:p>
              </w:tc>
            </w:tr>
          </w:tbl>
          <w:p w14:paraId="5ABDAC9E" w14:textId="640E564C" w:rsidR="008336A4" w:rsidRPr="00D1057B" w:rsidRDefault="00D1057B" w:rsidP="00D1057B">
            <w:pPr>
              <w:spacing w:before="240" w:after="240" w:line="312" w:lineRule="auto"/>
              <w:jc w:val="both"/>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n = 10, 11, 12...</w:t>
            </w:r>
          </w:p>
        </w:tc>
      </w:tr>
      <w:tr w:rsidR="00054154" w14:paraId="764DDD95" w14:textId="77777777" w:rsidTr="00FE2F4F">
        <w:tc>
          <w:tcPr>
            <w:tcW w:w="615" w:type="dxa"/>
          </w:tcPr>
          <w:p w14:paraId="020761E6" w14:textId="77777777" w:rsidR="00054154" w:rsidRDefault="00054154" w:rsidP="00FE2F4F">
            <w:pPr>
              <w:jc w:val="center"/>
              <w:rPr>
                <w:rFonts w:ascii="Times New Roman" w:eastAsia="Times New Roman" w:hAnsi="Times New Roman" w:cs="Times New Roman"/>
                <w:sz w:val="24"/>
                <w:szCs w:val="24"/>
              </w:rPr>
            </w:pPr>
          </w:p>
        </w:tc>
        <w:tc>
          <w:tcPr>
            <w:tcW w:w="4738" w:type="dxa"/>
          </w:tcPr>
          <w:p w14:paraId="70437477" w14:textId="77777777" w:rsidR="00054154"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23. Досягнення мінімальних цільових показників з рециклінгу відходів упаковки </w:t>
            </w:r>
          </w:p>
        </w:tc>
        <w:tc>
          <w:tcPr>
            <w:tcW w:w="5023" w:type="dxa"/>
          </w:tcPr>
          <w:p w14:paraId="66D7F71C" w14:textId="77777777" w:rsidR="00054154" w:rsidRDefault="00054154">
            <w:pPr>
              <w:ind w:firstLine="566"/>
              <w:jc w:val="both"/>
              <w:rPr>
                <w:rFonts w:ascii="Times New Roman" w:eastAsia="Times New Roman" w:hAnsi="Times New Roman" w:cs="Times New Roman"/>
                <w:sz w:val="24"/>
                <w:szCs w:val="24"/>
              </w:rPr>
            </w:pPr>
          </w:p>
        </w:tc>
        <w:tc>
          <w:tcPr>
            <w:tcW w:w="5400" w:type="dxa"/>
          </w:tcPr>
          <w:p w14:paraId="062FE416"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7EF9115E" w14:textId="77777777" w:rsidTr="00FE2F4F">
        <w:tc>
          <w:tcPr>
            <w:tcW w:w="615" w:type="dxa"/>
          </w:tcPr>
          <w:p w14:paraId="243A82CF" w14:textId="4C46BA3B"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738" w:type="dxa"/>
          </w:tcPr>
          <w:p w14:paraId="07C0098B"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 xml:space="preserve">Ч.1 п. 3 ст. 23 потребує уточнення. </w:t>
            </w:r>
          </w:p>
          <w:p w14:paraId="6D3AD6C9"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054ECD31"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D1057B">
              <w:rPr>
                <w:rFonts w:ascii="Times New Roman" w:eastAsia="Times New Roman" w:hAnsi="Times New Roman" w:cs="Times New Roman"/>
                <w:sz w:val="24"/>
                <w:szCs w:val="24"/>
              </w:rPr>
              <w:t xml:space="preserve">З редакції пункту не зрозуміло, що мається на увазі. Експерти компаній-членів Палати рекомендують уточнити цей пункт </w:t>
            </w:r>
          </w:p>
          <w:p w14:paraId="6F7E73AB" w14:textId="77777777" w:rsidR="008336A4" w:rsidRPr="00D1057B"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3B228121"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D1057B">
              <w:rPr>
                <w:rFonts w:ascii="Times New Roman" w:eastAsia="Times New Roman" w:hAnsi="Times New Roman" w:cs="Times New Roman"/>
                <w:color w:val="000000"/>
                <w:sz w:val="24"/>
                <w:szCs w:val="24"/>
              </w:rPr>
              <w:t xml:space="preserve">3. Виконання мінімальних цільових показників з рециклінгу відходів упаковки через організацію індивідуальної розширеної відповідальності виробника дозволено лише за умови виконання наступних вимог: </w:t>
            </w:r>
          </w:p>
          <w:p w14:paraId="35C0AEE6"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D1057B">
              <w:rPr>
                <w:rFonts w:ascii="Times New Roman" w:eastAsia="Times New Roman" w:hAnsi="Times New Roman" w:cs="Times New Roman"/>
                <w:b/>
                <w:color w:val="000000"/>
                <w:sz w:val="24"/>
                <w:szCs w:val="24"/>
              </w:rPr>
              <w:t xml:space="preserve">у виробника товарів в упаковці наявна функціонуюча система приймання та/або збирання відходів упаковки його товарів на всій території України, де здійснюється реалізація його товарів в упаковці; </w:t>
            </w:r>
          </w:p>
          <w:p w14:paraId="3C027436" w14:textId="77777777" w:rsidR="008336A4" w:rsidRPr="00D1057B"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D1057B">
              <w:rPr>
                <w:rFonts w:ascii="Times New Roman" w:eastAsia="Times New Roman" w:hAnsi="Times New Roman" w:cs="Times New Roman"/>
                <w:b/>
                <w:color w:val="000000"/>
                <w:sz w:val="24"/>
                <w:szCs w:val="24"/>
              </w:rPr>
              <w:t xml:space="preserve">у виробника наявна система управління відходами упаковки його товарів, що </w:t>
            </w:r>
            <w:r w:rsidRPr="00D1057B">
              <w:rPr>
                <w:rFonts w:ascii="Times New Roman" w:eastAsia="Times New Roman" w:hAnsi="Times New Roman" w:cs="Times New Roman"/>
                <w:b/>
                <w:color w:val="000000"/>
                <w:sz w:val="24"/>
                <w:szCs w:val="24"/>
              </w:rPr>
              <w:lastRenderedPageBreak/>
              <w:t xml:space="preserve">забезпечує операції з повторного використання та/або рециклінгу відходів упаковки, інших операцій відновлення. </w:t>
            </w:r>
          </w:p>
          <w:p w14:paraId="3214C144" w14:textId="77777777" w:rsidR="008336A4" w:rsidRPr="00D1057B" w:rsidRDefault="008336A4">
            <w:pPr>
              <w:jc w:val="both"/>
              <w:rPr>
                <w:rFonts w:ascii="Times New Roman" w:eastAsia="Times New Roman" w:hAnsi="Times New Roman" w:cs="Times New Roman"/>
                <w:sz w:val="24"/>
                <w:szCs w:val="24"/>
              </w:rPr>
            </w:pPr>
          </w:p>
        </w:tc>
        <w:tc>
          <w:tcPr>
            <w:tcW w:w="5400" w:type="dxa"/>
          </w:tcPr>
          <w:p w14:paraId="15117F1F" w14:textId="3DF9A5CF" w:rsidR="00D1057B" w:rsidRPr="00D1057B" w:rsidRDefault="00D1057B">
            <w:pPr>
              <w:jc w:val="both"/>
              <w:rPr>
                <w:rFonts w:ascii="Times New Roman" w:eastAsia="Times New Roman" w:hAnsi="Times New Roman" w:cs="Times New Roman"/>
                <w:b/>
                <w:sz w:val="24"/>
                <w:szCs w:val="24"/>
              </w:rPr>
            </w:pPr>
            <w:r w:rsidRPr="00D1057B">
              <w:rPr>
                <w:rFonts w:ascii="Times New Roman" w:eastAsia="Times New Roman" w:hAnsi="Times New Roman" w:cs="Times New Roman"/>
                <w:b/>
                <w:sz w:val="24"/>
                <w:szCs w:val="24"/>
              </w:rPr>
              <w:lastRenderedPageBreak/>
              <w:t>Відхилено.</w:t>
            </w:r>
          </w:p>
          <w:p w14:paraId="614714E2" w14:textId="08B7882B" w:rsidR="008336A4" w:rsidRPr="00D1057B" w:rsidRDefault="008336A4">
            <w:pPr>
              <w:jc w:val="both"/>
              <w:rPr>
                <w:rFonts w:ascii="Times New Roman" w:eastAsia="Times New Roman" w:hAnsi="Times New Roman" w:cs="Times New Roman"/>
                <w:color w:val="000000"/>
                <w:sz w:val="24"/>
                <w:szCs w:val="24"/>
              </w:rPr>
            </w:pPr>
            <w:r w:rsidRPr="00D1057B">
              <w:rPr>
                <w:rFonts w:ascii="Times New Roman" w:eastAsia="Times New Roman" w:hAnsi="Times New Roman" w:cs="Times New Roman"/>
                <w:sz w:val="24"/>
                <w:szCs w:val="24"/>
              </w:rPr>
              <w:t>Буде опрацьовано в разі надходження конкретних пропозицій.</w:t>
            </w:r>
          </w:p>
        </w:tc>
      </w:tr>
      <w:tr w:rsidR="008336A4" w14:paraId="13EEEE70" w14:textId="77777777" w:rsidTr="00FE2F4F">
        <w:tc>
          <w:tcPr>
            <w:tcW w:w="615" w:type="dxa"/>
          </w:tcPr>
          <w:p w14:paraId="341C393D"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39CC96D4" w14:textId="19271CB2"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28. Організація колективної розширеної відповідальності виробника </w:t>
            </w:r>
          </w:p>
        </w:tc>
        <w:tc>
          <w:tcPr>
            <w:tcW w:w="5023" w:type="dxa"/>
          </w:tcPr>
          <w:p w14:paraId="78C3094C" w14:textId="77777777" w:rsidR="008336A4" w:rsidRDefault="008336A4">
            <w:pPr>
              <w:jc w:val="both"/>
              <w:rPr>
                <w:rFonts w:ascii="Times New Roman" w:eastAsia="Times New Roman" w:hAnsi="Times New Roman" w:cs="Times New Roman"/>
                <w:sz w:val="24"/>
                <w:szCs w:val="24"/>
              </w:rPr>
            </w:pPr>
          </w:p>
        </w:tc>
        <w:tc>
          <w:tcPr>
            <w:tcW w:w="5400" w:type="dxa"/>
          </w:tcPr>
          <w:p w14:paraId="6D4890FB"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66045D60" w14:textId="77777777" w:rsidTr="00FE2F4F">
        <w:tc>
          <w:tcPr>
            <w:tcW w:w="615" w:type="dxa"/>
          </w:tcPr>
          <w:p w14:paraId="503DFEE6" w14:textId="50633C01"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738" w:type="dxa"/>
          </w:tcPr>
          <w:p w14:paraId="54CD2991"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Доповнити ст. 28 таким пунктом: </w:t>
            </w:r>
          </w:p>
          <w:p w14:paraId="4C590343" w14:textId="5DC08760"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«Прибуток організації колективної розширеної відповідальності виробника, у разі його утворення, не може розподілятися між її членами чи засновниками, є власністю організації колективної розширеної відповідальності виробника, має бути </w:t>
            </w:r>
            <w:r>
              <w:rPr>
                <w:rFonts w:ascii="Times New Roman" w:eastAsia="Times New Roman" w:hAnsi="Times New Roman" w:cs="Times New Roman"/>
                <w:sz w:val="24"/>
                <w:szCs w:val="24"/>
              </w:rPr>
              <w:t xml:space="preserve">спрямований </w:t>
            </w:r>
            <w:r>
              <w:rPr>
                <w:rFonts w:ascii="Times New Roman" w:eastAsia="Times New Roman" w:hAnsi="Times New Roman" w:cs="Times New Roman"/>
                <w:b/>
                <w:sz w:val="24"/>
                <w:szCs w:val="24"/>
              </w:rPr>
              <w:t>на фінансування її статутної діяльності».</w:t>
            </w:r>
            <w:r>
              <w:rPr>
                <w:rFonts w:ascii="Times New Roman" w:eastAsia="Times New Roman" w:hAnsi="Times New Roman" w:cs="Times New Roman"/>
                <w:b/>
                <w:color w:val="000000"/>
                <w:sz w:val="24"/>
                <w:szCs w:val="24"/>
              </w:rPr>
              <w:t xml:space="preserve"> </w:t>
            </w:r>
          </w:p>
        </w:tc>
        <w:tc>
          <w:tcPr>
            <w:tcW w:w="5023" w:type="dxa"/>
          </w:tcPr>
          <w:p w14:paraId="3E1656B3"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Організація колективної розширеної відповідальності виробника є неприбутковим об'єднанням підприємств, що створюється виробниками товарів в упаковці у формі асоціації з метою досягнення її членами мінімальних цільових показників з рециклінгу відходів упаковки. </w:t>
            </w:r>
          </w:p>
          <w:p w14:paraId="4067CD96" w14:textId="77777777" w:rsidR="008336A4" w:rsidRDefault="008336A4">
            <w:pPr>
              <w:jc w:val="both"/>
              <w:rPr>
                <w:rFonts w:ascii="Times New Roman" w:eastAsia="Times New Roman" w:hAnsi="Times New Roman" w:cs="Times New Roman"/>
                <w:sz w:val="24"/>
                <w:szCs w:val="24"/>
              </w:rPr>
            </w:pPr>
          </w:p>
        </w:tc>
        <w:tc>
          <w:tcPr>
            <w:tcW w:w="5400" w:type="dxa"/>
          </w:tcPr>
          <w:p w14:paraId="43D0B0B1" w14:textId="77777777" w:rsidR="008336A4" w:rsidRPr="00BA592C" w:rsidRDefault="008336A4" w:rsidP="008336A4">
            <w:pPr>
              <w:pStyle w:val="2"/>
              <w:keepNext w:val="0"/>
              <w:widowControl w:val="0"/>
              <w:spacing w:line="240" w:lineRule="auto"/>
              <w:ind w:firstLine="0"/>
              <w:outlineLvl w:val="1"/>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Враховано в інший спосіб.</w:t>
            </w:r>
          </w:p>
          <w:p w14:paraId="381742CE" w14:textId="77777777" w:rsidR="008336A4" w:rsidRDefault="008336A4" w:rsidP="008336A4">
            <w:pPr>
              <w:pStyle w:val="2"/>
              <w:keepNext w:val="0"/>
              <w:widowControl w:val="0"/>
              <w:spacing w:line="240" w:lineRule="auto"/>
              <w:outlineLvl w:val="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Стаття 14. Організації розширеної відповідальності виробника</w:t>
            </w:r>
          </w:p>
          <w:p w14:paraId="3AC9AD26" w14:textId="6F6A9DC4" w:rsidR="008336A4" w:rsidRDefault="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Прибуток організації розширеної відповідальності виробника не підлягає розподілу між її членами і використовується виключно для здійснення діяльності, передбаченої цим Законом.</w:t>
            </w:r>
          </w:p>
        </w:tc>
      </w:tr>
      <w:tr w:rsidR="008336A4" w14:paraId="0F93F721" w14:textId="77777777" w:rsidTr="00FE2F4F">
        <w:tc>
          <w:tcPr>
            <w:tcW w:w="615" w:type="dxa"/>
          </w:tcPr>
          <w:p w14:paraId="507F0C28" w14:textId="0A01D2A6"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738" w:type="dxa"/>
          </w:tcPr>
          <w:p w14:paraId="68336C99"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На переконання експертів компаній-членів Палати, 10% загальної маси упаковки, визначених у законопроекті, як умова для створення виробниками товарів в упаковці колективної організації РВВ, є неправильною з урахуванням досвіду країн ЄС та досвіду створення/роботи організацій РВВ у країнах-членах. Пропонуємо змінити 10% на 30%. </w:t>
            </w:r>
          </w:p>
          <w:p w14:paraId="32F8B728"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17DA284A"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Організація колективної розширеної відповідальності виробника створюється виробниками товарів в упаковці, які спільно вводять в обіг не менше </w:t>
            </w:r>
            <w:r>
              <w:rPr>
                <w:rFonts w:ascii="Times New Roman" w:eastAsia="Times New Roman" w:hAnsi="Times New Roman" w:cs="Times New Roman"/>
                <w:b/>
                <w:color w:val="000000"/>
                <w:sz w:val="24"/>
                <w:szCs w:val="24"/>
              </w:rPr>
              <w:t xml:space="preserve">десяти відсотків </w:t>
            </w:r>
            <w:r>
              <w:rPr>
                <w:rFonts w:ascii="Times New Roman" w:eastAsia="Times New Roman" w:hAnsi="Times New Roman" w:cs="Times New Roman"/>
                <w:color w:val="000000"/>
                <w:sz w:val="24"/>
                <w:szCs w:val="24"/>
              </w:rPr>
              <w:t xml:space="preserve">загальної маси сервісної упаковки та упаковки товарів, які введено в обіг всіма виробниками товарів в упаковці в минулому календарному році. </w:t>
            </w:r>
          </w:p>
          <w:p w14:paraId="67BCF3D5" w14:textId="77777777" w:rsidR="008336A4" w:rsidRDefault="008336A4">
            <w:pPr>
              <w:jc w:val="both"/>
              <w:rPr>
                <w:rFonts w:ascii="Times New Roman" w:eastAsia="Times New Roman" w:hAnsi="Times New Roman" w:cs="Times New Roman"/>
                <w:sz w:val="24"/>
                <w:szCs w:val="24"/>
              </w:rPr>
            </w:pPr>
          </w:p>
        </w:tc>
        <w:tc>
          <w:tcPr>
            <w:tcW w:w="5400" w:type="dxa"/>
          </w:tcPr>
          <w:p w14:paraId="1D6F7AE1"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Враховано частково.</w:t>
            </w:r>
          </w:p>
          <w:p w14:paraId="58C9D078"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частину 2 статті 28 (нова нумерація 27) в наступній редакції:</w:t>
            </w:r>
          </w:p>
          <w:p w14:paraId="08E335CF" w14:textId="514F776A" w:rsidR="008336A4" w:rsidRDefault="008336A4">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2. Організація колективної розширеної відповідальності виробника створюється виробниками товарів в упаковці, які спільно вводять в обіг не менше </w:t>
            </w:r>
            <w:r>
              <w:rPr>
                <w:rFonts w:ascii="Times New Roman" w:eastAsia="Times New Roman" w:hAnsi="Times New Roman" w:cs="Times New Roman"/>
                <w:b/>
                <w:sz w:val="24"/>
                <w:szCs w:val="24"/>
              </w:rPr>
              <w:t xml:space="preserve">вісімнадцяти відсотків </w:t>
            </w:r>
            <w:r>
              <w:rPr>
                <w:rFonts w:ascii="Times New Roman" w:eastAsia="Times New Roman" w:hAnsi="Times New Roman" w:cs="Times New Roman"/>
                <w:sz w:val="24"/>
                <w:szCs w:val="24"/>
              </w:rPr>
              <w:t xml:space="preserve">загальної маси сервісної упаковки та упаковки товарів, які введено в обіг всіма виробниками товарів в упаковці в минулому календарному році. </w:t>
            </w:r>
          </w:p>
        </w:tc>
      </w:tr>
      <w:tr w:rsidR="008336A4" w14:paraId="18961CF9" w14:textId="77777777" w:rsidTr="00FE2F4F">
        <w:tc>
          <w:tcPr>
            <w:tcW w:w="615" w:type="dxa"/>
          </w:tcPr>
          <w:p w14:paraId="3A7C77EB" w14:textId="02FAED72"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738" w:type="dxa"/>
          </w:tcPr>
          <w:p w14:paraId="05E269CA"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Пропонуємо доповнити ст. 28 таким положенням: </w:t>
            </w:r>
          </w:p>
          <w:p w14:paraId="34949D16" w14:textId="5A011F81"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розширеної відповідальності не може здійснювати інші види діяльності, окрім визначених цим Законом</w:t>
            </w:r>
            <w:r>
              <w:rPr>
                <w:rFonts w:ascii="Times New Roman" w:eastAsia="Times New Roman" w:hAnsi="Times New Roman" w:cs="Times New Roman"/>
                <w:sz w:val="24"/>
                <w:szCs w:val="24"/>
              </w:rPr>
              <w:t>.”</w:t>
            </w:r>
          </w:p>
        </w:tc>
        <w:tc>
          <w:tcPr>
            <w:tcW w:w="5023" w:type="dxa"/>
          </w:tcPr>
          <w:p w14:paraId="445B2564" w14:textId="77777777" w:rsidR="008336A4" w:rsidRDefault="008336A4">
            <w:pPr>
              <w:jc w:val="both"/>
              <w:rPr>
                <w:rFonts w:ascii="Times New Roman" w:eastAsia="Times New Roman" w:hAnsi="Times New Roman" w:cs="Times New Roman"/>
                <w:sz w:val="24"/>
                <w:szCs w:val="24"/>
              </w:rPr>
            </w:pPr>
          </w:p>
        </w:tc>
        <w:tc>
          <w:tcPr>
            <w:tcW w:w="5400" w:type="dxa"/>
          </w:tcPr>
          <w:p w14:paraId="60F18433" w14:textId="77777777" w:rsidR="008336A4" w:rsidRPr="00BA592C" w:rsidRDefault="008336A4" w:rsidP="008336A4">
            <w:pPr>
              <w:pStyle w:val="2"/>
              <w:keepNext w:val="0"/>
              <w:widowControl w:val="0"/>
              <w:spacing w:line="240" w:lineRule="auto"/>
              <w:ind w:firstLine="0"/>
              <w:outlineLvl w:val="1"/>
              <w:rPr>
                <w:rFonts w:ascii="Times New Roman" w:eastAsia="Times New Roman" w:hAnsi="Times New Roman" w:cs="Times New Roman"/>
                <w:sz w:val="24"/>
                <w:szCs w:val="24"/>
              </w:rPr>
            </w:pPr>
            <w:bookmarkStart w:id="28" w:name="_heading=h.gy59bjqdh7g2" w:colFirst="0" w:colLast="0"/>
            <w:bookmarkEnd w:id="28"/>
            <w:r w:rsidRPr="00BA592C">
              <w:rPr>
                <w:rFonts w:ascii="Times New Roman" w:eastAsia="Times New Roman" w:hAnsi="Times New Roman" w:cs="Times New Roman"/>
                <w:sz w:val="24"/>
                <w:szCs w:val="24"/>
              </w:rPr>
              <w:t>Враховано в інший спосіб.</w:t>
            </w:r>
          </w:p>
          <w:p w14:paraId="2C69956F" w14:textId="77777777" w:rsidR="008336A4" w:rsidRDefault="008336A4" w:rsidP="008336A4">
            <w:pPr>
              <w:pStyle w:val="2"/>
              <w:keepNext w:val="0"/>
              <w:widowControl w:val="0"/>
              <w:spacing w:line="240" w:lineRule="auto"/>
              <w:outlineLvl w:val="1"/>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Стаття 14. Організації розширеної відповідальності виробника</w:t>
            </w:r>
          </w:p>
          <w:p w14:paraId="5E8B1449" w14:textId="6996954B" w:rsidR="008336A4" w:rsidRDefault="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Організаціям розширеної відповідальності виробника заборонено здійснювати іншу діяльність, крім передбаченої </w:t>
            </w:r>
            <w:r>
              <w:rPr>
                <w:rFonts w:ascii="Times New Roman" w:eastAsia="Times New Roman" w:hAnsi="Times New Roman" w:cs="Times New Roman"/>
                <w:sz w:val="24"/>
                <w:szCs w:val="24"/>
              </w:rPr>
              <w:lastRenderedPageBreak/>
              <w:t>цим Законом.</w:t>
            </w:r>
          </w:p>
        </w:tc>
      </w:tr>
      <w:tr w:rsidR="008336A4" w14:paraId="1742A6CE" w14:textId="77777777" w:rsidTr="00FE2F4F">
        <w:tc>
          <w:tcPr>
            <w:tcW w:w="615" w:type="dxa"/>
          </w:tcPr>
          <w:p w14:paraId="51E237E0"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6E8667C9" w14:textId="48928655"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29. Реєстр організацій розширеної відповідальності виробника </w:t>
            </w:r>
          </w:p>
        </w:tc>
        <w:tc>
          <w:tcPr>
            <w:tcW w:w="5023" w:type="dxa"/>
          </w:tcPr>
          <w:p w14:paraId="35487AF0" w14:textId="77777777" w:rsidR="008336A4" w:rsidRDefault="008336A4">
            <w:pPr>
              <w:jc w:val="both"/>
              <w:rPr>
                <w:rFonts w:ascii="Times New Roman" w:eastAsia="Times New Roman" w:hAnsi="Times New Roman" w:cs="Times New Roman"/>
                <w:sz w:val="24"/>
                <w:szCs w:val="24"/>
              </w:rPr>
            </w:pPr>
          </w:p>
        </w:tc>
        <w:tc>
          <w:tcPr>
            <w:tcW w:w="5400" w:type="dxa"/>
          </w:tcPr>
          <w:p w14:paraId="38A118D6"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tc>
      </w:tr>
      <w:tr w:rsidR="008336A4" w14:paraId="4E993958" w14:textId="77777777" w:rsidTr="00FE2F4F">
        <w:tc>
          <w:tcPr>
            <w:tcW w:w="615" w:type="dxa"/>
          </w:tcPr>
          <w:p w14:paraId="7305F73D" w14:textId="6F73D84C"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738" w:type="dxa"/>
          </w:tcPr>
          <w:p w14:paraId="38383821"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Пропонуємо видалити зазначені підпункти. </w:t>
            </w:r>
          </w:p>
          <w:p w14:paraId="5FCE2E3E"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03D0DBB7"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Фінансовий план створення та функціонування системи управління відходами упаковки є конфіденційною інформацією організації РВВ та її членів, так само як і методологія розрахунку плати за виконання мінімальних цільових показників з рециклінгу відходів упаковки. </w:t>
            </w:r>
          </w:p>
          <w:p w14:paraId="03A20EED"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tc>
        <w:tc>
          <w:tcPr>
            <w:tcW w:w="5023" w:type="dxa"/>
          </w:tcPr>
          <w:p w14:paraId="035D1AEE"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 </w:t>
            </w:r>
          </w:p>
          <w:p w14:paraId="25DECB25"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фінансовий план створення та функціонування системи управління відходами упаковки; </w:t>
            </w:r>
          </w:p>
          <w:p w14:paraId="4A60F683" w14:textId="6F240422"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 методологія розрахунку плати за виконання мінімальних цільових показників з рециклінгу відходів упаковки; </w:t>
            </w:r>
          </w:p>
        </w:tc>
        <w:tc>
          <w:tcPr>
            <w:tcW w:w="5400" w:type="dxa"/>
          </w:tcPr>
          <w:p w14:paraId="53BF874F"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b/>
                <w:sz w:val="24"/>
                <w:szCs w:val="24"/>
              </w:rPr>
              <w:t>Відхилено.</w:t>
            </w:r>
            <w:r w:rsidRPr="00BA592C">
              <w:rPr>
                <w:rFonts w:ascii="Times New Roman" w:eastAsia="Times New Roman" w:hAnsi="Times New Roman" w:cs="Times New Roman"/>
                <w:sz w:val="24"/>
                <w:szCs w:val="24"/>
              </w:rPr>
              <w:t xml:space="preserve"> </w:t>
            </w:r>
          </w:p>
          <w:p w14:paraId="75B6BE62"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статті 21 Закону України “Про інформацію” інформацією з обмеженим доступом є конфіденційна, таємна та службова інформація.  Конфіденційною є інформація про фізичну особу, інформація, доступ до якої обмежено фізичною або юридичною особою, </w:t>
            </w:r>
            <w:r>
              <w:rPr>
                <w:rFonts w:ascii="Times New Roman" w:eastAsia="Times New Roman" w:hAnsi="Times New Roman" w:cs="Times New Roman"/>
                <w:b/>
                <w:sz w:val="24"/>
                <w:szCs w:val="24"/>
              </w:rPr>
              <w:t>крім суб’єктів владних повноважень</w:t>
            </w:r>
            <w:r>
              <w:rPr>
                <w:rFonts w:ascii="Times New Roman" w:eastAsia="Times New Roman" w:hAnsi="Times New Roman" w:cs="Times New Roman"/>
                <w:sz w:val="24"/>
                <w:szCs w:val="24"/>
              </w:rPr>
              <w:t>, а також інформація, визнана такою на підставі закону. Конфіденційна інформація може поширюватися за бажанням (згодою) відповідної особи у визначеному нею порядку відповідно до передбачених нею умов, якщо інше не встановлено законом.</w:t>
            </w:r>
          </w:p>
          <w:p w14:paraId="7EB2A9E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272C661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частини другої статті 21 Закону України "Про інформацію" та частини першої статті 7 Закону України "Про доступ до публічної інформації" конфіденційною інформацією є, зокрема, інформація, доступ до якої обмежено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6D549D1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621AC841"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Організації розширеної відповідальності виробника можуть віднести до конфіденційної інформації фінансовий план створення та функціонування системи управління відходами упаковки та методологію розрахунку плати за </w:t>
            </w:r>
            <w:r>
              <w:rPr>
                <w:rFonts w:ascii="Times New Roman" w:eastAsia="Times New Roman" w:hAnsi="Times New Roman" w:cs="Times New Roman"/>
                <w:sz w:val="24"/>
                <w:szCs w:val="24"/>
              </w:rPr>
              <w:lastRenderedPageBreak/>
              <w:t>виконання мінімальних цільових показників з рециклінгу відходів упаковки.</w:t>
            </w:r>
          </w:p>
          <w:p w14:paraId="38814440"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52240E89"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Частиною другою статті 7 Закону України "Про доступ до публічної інформації" встановлено, що 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14:paraId="4C4E7BF4"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чинним законодавством передбачена можливість віднесення наведеної інформації до конфіденційної, а розпорядники такої інформації обмежені в можливості вільно її поширювати на запит третіх осіб.</w:t>
            </w:r>
          </w:p>
          <w:p w14:paraId="79F625D7"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p>
          <w:p w14:paraId="7316A004"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ОРВВ  у заяві про включення до Реєстру ОРВВ повинна надати техніко-економічне обґрунтування з деталями розрахунку своїх зборів за пакувальний матеріал. Компетентні органи мають оцінити, чи справді ОРВВ є некомерційною, чи збори достатні для виконання зобов'язань, чи справедливий розподіл зборів за пакувальний матеріал, чи немає в бізнес-плані надмірних витрат тощо. Також держава не має диктувати методологію розрахунку зборів, а має оцінити її і, у разі потреби,  попросити внести зміни або відхилити із обґрунтуванням. </w:t>
            </w:r>
          </w:p>
          <w:p w14:paraId="2D5AD6C9"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p w14:paraId="10EE95AB" w14:textId="77777777" w:rsidR="00D1057B" w:rsidRDefault="00D1057B">
            <w:pPr>
              <w:pBdr>
                <w:top w:val="nil"/>
                <w:left w:val="nil"/>
                <w:bottom w:val="nil"/>
                <w:right w:val="nil"/>
                <w:between w:val="nil"/>
              </w:pBdr>
              <w:jc w:val="both"/>
              <w:rPr>
                <w:rFonts w:ascii="Times New Roman" w:eastAsia="Times New Roman" w:hAnsi="Times New Roman" w:cs="Times New Roman"/>
                <w:sz w:val="24"/>
                <w:szCs w:val="24"/>
              </w:rPr>
            </w:pPr>
          </w:p>
          <w:p w14:paraId="5EAA8410" w14:textId="77777777" w:rsidR="00D1057B" w:rsidRDefault="00D1057B">
            <w:pPr>
              <w:pBdr>
                <w:top w:val="nil"/>
                <w:left w:val="nil"/>
                <w:bottom w:val="nil"/>
                <w:right w:val="nil"/>
                <w:between w:val="nil"/>
              </w:pBdr>
              <w:jc w:val="both"/>
              <w:rPr>
                <w:rFonts w:ascii="Times New Roman" w:eastAsia="Times New Roman" w:hAnsi="Times New Roman" w:cs="Times New Roman"/>
                <w:sz w:val="24"/>
                <w:szCs w:val="24"/>
              </w:rPr>
            </w:pPr>
          </w:p>
        </w:tc>
      </w:tr>
      <w:tr w:rsidR="008336A4" w14:paraId="734C8065" w14:textId="77777777" w:rsidTr="00FE2F4F">
        <w:tc>
          <w:tcPr>
            <w:tcW w:w="615" w:type="dxa"/>
          </w:tcPr>
          <w:p w14:paraId="6739D582" w14:textId="4A3DCA0E"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4738" w:type="dxa"/>
          </w:tcPr>
          <w:p w14:paraId="46059D7B"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Див. коментарі вище. Обґрунтування щодо 10% додається </w:t>
            </w:r>
          </w:p>
          <w:p w14:paraId="70D28545"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60776467"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 </w:t>
            </w:r>
          </w:p>
          <w:p w14:paraId="5F53B2C3"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встановлення факту, що частка ринку організації колективної розширеної відповідальності виробника протягом попередніх двох років складала </w:t>
            </w:r>
            <w:r>
              <w:rPr>
                <w:rFonts w:ascii="Times New Roman" w:eastAsia="Times New Roman" w:hAnsi="Times New Roman" w:cs="Times New Roman"/>
                <w:b/>
                <w:color w:val="000000"/>
                <w:sz w:val="24"/>
                <w:szCs w:val="24"/>
              </w:rPr>
              <w:t xml:space="preserve">менше десяти відсотків; </w:t>
            </w:r>
          </w:p>
          <w:p w14:paraId="46AFAF2A" w14:textId="77777777" w:rsidR="008336A4" w:rsidRDefault="008336A4">
            <w:pPr>
              <w:jc w:val="both"/>
              <w:rPr>
                <w:rFonts w:ascii="Times New Roman" w:eastAsia="Times New Roman" w:hAnsi="Times New Roman" w:cs="Times New Roman"/>
                <w:sz w:val="24"/>
                <w:szCs w:val="24"/>
              </w:rPr>
            </w:pPr>
          </w:p>
        </w:tc>
        <w:tc>
          <w:tcPr>
            <w:tcW w:w="5400" w:type="dxa"/>
          </w:tcPr>
          <w:p w14:paraId="28FDB989" w14:textId="77777777" w:rsidR="008336A4" w:rsidRPr="00BA592C" w:rsidRDefault="008336A4" w:rsidP="008336A4">
            <w:pP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Враховано частково.</w:t>
            </w:r>
          </w:p>
          <w:p w14:paraId="28C37651"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підпунк 3 частини 13 статті  29 (нова редакція 28) в наступні редакції:</w:t>
            </w:r>
          </w:p>
          <w:p w14:paraId="6D9EC815"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 </w:t>
            </w:r>
          </w:p>
          <w:p w14:paraId="7F6EB27B"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встановлення факту, що частка ринку організації колективної розширеної відповідальності виробника протягом попередніх двох років складала </w:t>
            </w:r>
            <w:r>
              <w:rPr>
                <w:rFonts w:ascii="Times New Roman" w:eastAsia="Times New Roman" w:hAnsi="Times New Roman" w:cs="Times New Roman"/>
                <w:b/>
                <w:sz w:val="24"/>
                <w:szCs w:val="24"/>
              </w:rPr>
              <w:t xml:space="preserve">менше вісімнадцяти відсотків; </w:t>
            </w:r>
          </w:p>
          <w:p w14:paraId="283423C2" w14:textId="77777777" w:rsidR="008336A4" w:rsidRDefault="008336A4">
            <w:pPr>
              <w:jc w:val="both"/>
              <w:rPr>
                <w:rFonts w:ascii="Times New Roman" w:eastAsia="Times New Roman" w:hAnsi="Times New Roman" w:cs="Times New Roman"/>
                <w:sz w:val="24"/>
                <w:szCs w:val="24"/>
                <w:highlight w:val="red"/>
              </w:rPr>
            </w:pPr>
          </w:p>
        </w:tc>
      </w:tr>
      <w:tr w:rsidR="008336A4" w14:paraId="3FA2F5C3" w14:textId="77777777" w:rsidTr="00FE2F4F">
        <w:tc>
          <w:tcPr>
            <w:tcW w:w="615" w:type="dxa"/>
          </w:tcPr>
          <w:p w14:paraId="58E6A85D" w14:textId="3F7D61F6"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738" w:type="dxa"/>
          </w:tcPr>
          <w:p w14:paraId="54C20567"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 xml:space="preserve">Підпункти 4, 5, 6 п. 13 ст. 29 потребують уточнення. </w:t>
            </w:r>
          </w:p>
          <w:p w14:paraId="5D1CB5B1" w14:textId="77777777" w:rsidR="008336A4" w:rsidRDefault="008336A4">
            <w:pPr>
              <w:pBdr>
                <w:top w:val="nil"/>
                <w:left w:val="nil"/>
                <w:bottom w:val="nil"/>
                <w:right w:val="nil"/>
                <w:between w:val="nil"/>
              </w:pBdr>
              <w:jc w:val="both"/>
              <w:rPr>
                <w:rFonts w:ascii="Times New Roman" w:eastAsia="Times New Roman" w:hAnsi="Times New Roman" w:cs="Times New Roman"/>
                <w:color w:val="FF0000"/>
                <w:sz w:val="24"/>
                <w:szCs w:val="24"/>
              </w:rPr>
            </w:pPr>
          </w:p>
        </w:tc>
        <w:tc>
          <w:tcPr>
            <w:tcW w:w="5023" w:type="dxa"/>
          </w:tcPr>
          <w:p w14:paraId="2F760267"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невиконання протягом двох років поспіль цільових показників з рециклінгу відходів упаковки. </w:t>
            </w:r>
          </w:p>
          <w:p w14:paraId="5D470534"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неподання плану управління відходами упаковки у термін, встановлений цим Законом; </w:t>
            </w:r>
          </w:p>
          <w:p w14:paraId="0C50032F" w14:textId="089F894A"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неподання протягом двох років звітності, передбаченої цим Законом. </w:t>
            </w:r>
          </w:p>
        </w:tc>
        <w:tc>
          <w:tcPr>
            <w:tcW w:w="5400" w:type="dxa"/>
          </w:tcPr>
          <w:p w14:paraId="40420129"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b/>
                <w:sz w:val="24"/>
                <w:szCs w:val="24"/>
              </w:rPr>
              <w:t>Відхилено.</w:t>
            </w:r>
          </w:p>
          <w:p w14:paraId="58188494" w14:textId="3F336553"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 пропозицій не зрозуміло які уточнення пропонуються.  </w:t>
            </w:r>
          </w:p>
        </w:tc>
      </w:tr>
      <w:tr w:rsidR="008336A4" w14:paraId="473654CC" w14:textId="77777777" w:rsidTr="00FE2F4F">
        <w:tc>
          <w:tcPr>
            <w:tcW w:w="615" w:type="dxa"/>
          </w:tcPr>
          <w:p w14:paraId="69BB0511"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46BE451A" w14:textId="205A517E"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30. Плата за виконання мінімальних цільових показників з рециклінгу відходів упаковки </w:t>
            </w:r>
          </w:p>
        </w:tc>
        <w:tc>
          <w:tcPr>
            <w:tcW w:w="5023" w:type="dxa"/>
          </w:tcPr>
          <w:p w14:paraId="0C6DCDD1" w14:textId="77777777" w:rsidR="008336A4" w:rsidRDefault="008336A4">
            <w:pPr>
              <w:jc w:val="both"/>
              <w:rPr>
                <w:rFonts w:ascii="Times New Roman" w:eastAsia="Times New Roman" w:hAnsi="Times New Roman" w:cs="Times New Roman"/>
                <w:sz w:val="24"/>
                <w:szCs w:val="24"/>
              </w:rPr>
            </w:pPr>
          </w:p>
        </w:tc>
        <w:tc>
          <w:tcPr>
            <w:tcW w:w="5400" w:type="dxa"/>
          </w:tcPr>
          <w:p w14:paraId="6B7D7675"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04FD2470" w14:textId="77777777" w:rsidTr="00FE2F4F">
        <w:tc>
          <w:tcPr>
            <w:tcW w:w="615" w:type="dxa"/>
          </w:tcPr>
          <w:p w14:paraId="0A5FFE57" w14:textId="48240344"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738" w:type="dxa"/>
          </w:tcPr>
          <w:p w14:paraId="43F5003A"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Потребують окремого уточнення встановлені терміни та частота (виділено). </w:t>
            </w:r>
          </w:p>
          <w:p w14:paraId="496AC4AD"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tc>
        <w:tc>
          <w:tcPr>
            <w:tcW w:w="5023" w:type="dxa"/>
          </w:tcPr>
          <w:p w14:paraId="602F6613"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 xml:space="preserve">Розмір плати за виконання організацією розширеної відповідальності виробника мінімальних цільових показників з рециклінгу одиниці маси відходів </w:t>
            </w:r>
            <w:r>
              <w:rPr>
                <w:rFonts w:ascii="Times New Roman" w:eastAsia="Times New Roman" w:hAnsi="Times New Roman" w:cs="Times New Roman"/>
                <w:color w:val="000000"/>
                <w:sz w:val="24"/>
                <w:szCs w:val="24"/>
              </w:rPr>
              <w:t xml:space="preserve">упаковки (за видами та категоріями упаковки, визначеними в додатку 3 до цього Закону) у відповідному році встановлюється такою організацією та оприлюднюється на її веб-сайті до </w:t>
            </w:r>
            <w:r>
              <w:rPr>
                <w:rFonts w:ascii="Times New Roman" w:eastAsia="Times New Roman" w:hAnsi="Times New Roman" w:cs="Times New Roman"/>
                <w:b/>
                <w:color w:val="000000"/>
                <w:sz w:val="24"/>
                <w:szCs w:val="24"/>
              </w:rPr>
              <w:t>1 листопада року</w:t>
            </w:r>
            <w:r>
              <w:rPr>
                <w:rFonts w:ascii="Times New Roman" w:eastAsia="Times New Roman" w:hAnsi="Times New Roman" w:cs="Times New Roman"/>
                <w:color w:val="000000"/>
                <w:sz w:val="24"/>
                <w:szCs w:val="24"/>
              </w:rPr>
              <w:t xml:space="preserve">, що йому передує. </w:t>
            </w:r>
          </w:p>
          <w:p w14:paraId="156BD161"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Розмір плати за виконання мінімальних цільових показників з рециклінгу відходів </w:t>
            </w:r>
            <w:r>
              <w:rPr>
                <w:rFonts w:ascii="Times New Roman" w:eastAsia="Times New Roman" w:hAnsi="Times New Roman" w:cs="Times New Roman"/>
                <w:sz w:val="24"/>
                <w:szCs w:val="24"/>
              </w:rPr>
              <w:lastRenderedPageBreak/>
              <w:t xml:space="preserve">упаковки може переглядатися організацією розширеної відповідальності виробника </w:t>
            </w:r>
            <w:r>
              <w:rPr>
                <w:rFonts w:ascii="Times New Roman" w:eastAsia="Times New Roman" w:hAnsi="Times New Roman" w:cs="Times New Roman"/>
                <w:b/>
                <w:sz w:val="24"/>
                <w:szCs w:val="24"/>
              </w:rPr>
              <w:t>не частіше одного разу впродовж року</w:t>
            </w:r>
            <w:r>
              <w:rPr>
                <w:rFonts w:ascii="Times New Roman" w:eastAsia="Times New Roman" w:hAnsi="Times New Roman" w:cs="Times New Roman"/>
                <w:sz w:val="24"/>
                <w:szCs w:val="24"/>
              </w:rPr>
              <w:t xml:space="preserve">, на який такий розмір встановлений, у разі зміни розміру витрат на забезпечення здійснення операцій з управління відходами упаковки, передбачених цим Законом. </w:t>
            </w:r>
          </w:p>
          <w:p w14:paraId="033FBB03" w14:textId="644C2DFC"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зміну розміру плати за виконання мінімальних цільових показників з рециклінгу відходів упаковки оприлюднюється на веб-сайті організації розширеної відповідальності виробника </w:t>
            </w:r>
            <w:r>
              <w:rPr>
                <w:rFonts w:ascii="Times New Roman" w:eastAsia="Times New Roman" w:hAnsi="Times New Roman" w:cs="Times New Roman"/>
                <w:b/>
                <w:sz w:val="24"/>
                <w:szCs w:val="24"/>
              </w:rPr>
              <w:t xml:space="preserve">не пізніше ніж за місяць </w:t>
            </w:r>
            <w:r>
              <w:rPr>
                <w:rFonts w:ascii="Times New Roman" w:eastAsia="Times New Roman" w:hAnsi="Times New Roman" w:cs="Times New Roman"/>
                <w:sz w:val="24"/>
                <w:szCs w:val="24"/>
              </w:rPr>
              <w:t xml:space="preserve">до початку застосування нового розміру плати за виконання мінімальних цільових показників з рециклінгу відходів упаковки. </w:t>
            </w:r>
          </w:p>
        </w:tc>
        <w:tc>
          <w:tcPr>
            <w:tcW w:w="5400" w:type="dxa"/>
          </w:tcPr>
          <w:p w14:paraId="10A3FC54" w14:textId="77777777" w:rsidR="008336A4" w:rsidRPr="00BA592C" w:rsidRDefault="008336A4" w:rsidP="008336A4">
            <w:pPr>
              <w:jc w:val="both"/>
              <w:rPr>
                <w:rFonts w:ascii="Times New Roman" w:eastAsia="Times New Roman" w:hAnsi="Times New Roman" w:cs="Times New Roman"/>
                <w:sz w:val="24"/>
                <w:szCs w:val="24"/>
              </w:rPr>
            </w:pPr>
            <w:r w:rsidRPr="00BA592C">
              <w:rPr>
                <w:rFonts w:ascii="Times New Roman" w:eastAsia="Times New Roman" w:hAnsi="Times New Roman" w:cs="Times New Roman"/>
                <w:b/>
                <w:sz w:val="24"/>
                <w:szCs w:val="24"/>
              </w:rPr>
              <w:lastRenderedPageBreak/>
              <w:t>Відхилено.</w:t>
            </w:r>
          </w:p>
          <w:p w14:paraId="7F1C8A93" w14:textId="7E13DFBB" w:rsidR="008336A4" w:rsidRDefault="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пропозицій не зрозуміло які уточнення пропонуються. </w:t>
            </w:r>
          </w:p>
        </w:tc>
      </w:tr>
      <w:tr w:rsidR="008336A4" w14:paraId="6EE1D2F0" w14:textId="77777777" w:rsidTr="00FE2F4F">
        <w:tc>
          <w:tcPr>
            <w:tcW w:w="615" w:type="dxa"/>
          </w:tcPr>
          <w:p w14:paraId="7E6B9A0D"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0101DBDD" w14:textId="16A7DD18"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Стаття 32. Взаємодія організацій розширеної відповідальності виробника з органами місцевого самоврядування </w:t>
            </w:r>
          </w:p>
        </w:tc>
        <w:tc>
          <w:tcPr>
            <w:tcW w:w="5023" w:type="dxa"/>
          </w:tcPr>
          <w:p w14:paraId="3F5C5991" w14:textId="77777777" w:rsidR="008336A4" w:rsidRDefault="008336A4">
            <w:pPr>
              <w:jc w:val="both"/>
              <w:rPr>
                <w:rFonts w:ascii="Times New Roman" w:eastAsia="Times New Roman" w:hAnsi="Times New Roman" w:cs="Times New Roman"/>
                <w:sz w:val="24"/>
                <w:szCs w:val="24"/>
              </w:rPr>
            </w:pPr>
          </w:p>
        </w:tc>
        <w:tc>
          <w:tcPr>
            <w:tcW w:w="5400" w:type="dxa"/>
          </w:tcPr>
          <w:p w14:paraId="54E4F6ED"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2261C122" w14:textId="77777777" w:rsidTr="00FE2F4F">
        <w:tc>
          <w:tcPr>
            <w:tcW w:w="615" w:type="dxa"/>
          </w:tcPr>
          <w:p w14:paraId="68663027" w14:textId="289E2CEF"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738" w:type="dxa"/>
          </w:tcPr>
          <w:p w14:paraId="760C9308"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Доповнити  п 3 ст. 32 такими підпунктами: </w:t>
            </w:r>
          </w:p>
          <w:p w14:paraId="5B7192FD"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«термін дії договору про організацію приймання та роздільного збирання відходів упаковки, який має бути не менший ніж строк плану управління відходами упаковки, наданий до заяви про включення до Реєстру організацій розширеної відповідальності виробника»; </w:t>
            </w:r>
          </w:p>
          <w:p w14:paraId="5064FDCF" w14:textId="2F20E222"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«умови розірвання договору та припинення його дії, які не суперечать вимогам цього Закону».</w:t>
            </w:r>
            <w:r>
              <w:rPr>
                <w:rFonts w:ascii="Times New Roman" w:eastAsia="Times New Roman" w:hAnsi="Times New Roman" w:cs="Times New Roman"/>
                <w:color w:val="000000"/>
                <w:sz w:val="24"/>
                <w:szCs w:val="24"/>
              </w:rPr>
              <w:t xml:space="preserve"> </w:t>
            </w:r>
          </w:p>
        </w:tc>
        <w:tc>
          <w:tcPr>
            <w:tcW w:w="5023" w:type="dxa"/>
          </w:tcPr>
          <w:p w14:paraId="1B8FED3F"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 </w:t>
            </w:r>
          </w:p>
          <w:p w14:paraId="7B8D5AE2"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Відсутнє. </w:t>
            </w:r>
          </w:p>
          <w:p w14:paraId="3DECB449" w14:textId="77777777" w:rsidR="008336A4" w:rsidRDefault="008336A4">
            <w:pPr>
              <w:jc w:val="both"/>
              <w:rPr>
                <w:rFonts w:ascii="Times New Roman" w:eastAsia="Times New Roman" w:hAnsi="Times New Roman" w:cs="Times New Roman"/>
                <w:sz w:val="24"/>
                <w:szCs w:val="24"/>
              </w:rPr>
            </w:pPr>
          </w:p>
        </w:tc>
        <w:tc>
          <w:tcPr>
            <w:tcW w:w="5400" w:type="dxa"/>
          </w:tcPr>
          <w:p w14:paraId="78E47780" w14:textId="77777777" w:rsidR="008336A4" w:rsidRPr="00BA592C" w:rsidRDefault="008336A4" w:rsidP="008336A4">
            <w:pPr>
              <w:pStyle w:val="2"/>
              <w:keepNext w:val="0"/>
              <w:widowControl w:val="0"/>
              <w:spacing w:line="240" w:lineRule="auto"/>
              <w:ind w:firstLine="0"/>
              <w:outlineLvl w:val="1"/>
              <w:rPr>
                <w:rFonts w:ascii="Times New Roman" w:eastAsia="Times New Roman" w:hAnsi="Times New Roman" w:cs="Times New Roman"/>
                <w:b w:val="0"/>
                <w:sz w:val="24"/>
                <w:szCs w:val="24"/>
              </w:rPr>
            </w:pPr>
            <w:bookmarkStart w:id="29" w:name="_heading=h.tyyarcwhpa2x" w:colFirst="0" w:colLast="0"/>
            <w:bookmarkEnd w:id="29"/>
            <w:r w:rsidRPr="00BA592C">
              <w:rPr>
                <w:rFonts w:ascii="Times New Roman" w:eastAsia="Times New Roman" w:hAnsi="Times New Roman" w:cs="Times New Roman"/>
                <w:sz w:val="24"/>
                <w:szCs w:val="24"/>
              </w:rPr>
              <w:t>Враховано редакційно.</w:t>
            </w:r>
            <w:r w:rsidRPr="00BA592C">
              <w:rPr>
                <w:rFonts w:ascii="Times New Roman" w:eastAsia="Times New Roman" w:hAnsi="Times New Roman" w:cs="Times New Roman"/>
                <w:b w:val="0"/>
                <w:sz w:val="24"/>
                <w:szCs w:val="24"/>
              </w:rPr>
              <w:t xml:space="preserve"> </w:t>
            </w:r>
          </w:p>
          <w:p w14:paraId="6FC95CD0" w14:textId="77777777" w:rsidR="008336A4" w:rsidRDefault="008336A4" w:rsidP="008336A4">
            <w:pPr>
              <w:pStyle w:val="2"/>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32.  Взаємодія організацій розширеної відповідальності виробника з органами місцевого самоврядування</w:t>
            </w:r>
          </w:p>
          <w:p w14:paraId="1AFA8662" w14:textId="77777777" w:rsidR="008336A4" w:rsidRDefault="008336A4" w:rsidP="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Договір про організацію приймання та роздільного  збирання ОКРВВ  відходів упаковки на території громади укладається на строк плану управління відходами упаковки такої організації розширеної відповідальності виробника.</w:t>
            </w:r>
          </w:p>
          <w:p w14:paraId="7820EE45"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p>
        </w:tc>
      </w:tr>
      <w:tr w:rsidR="008336A4" w14:paraId="0D1F8F43" w14:textId="77777777" w:rsidTr="00FE2F4F">
        <w:tc>
          <w:tcPr>
            <w:tcW w:w="615" w:type="dxa"/>
          </w:tcPr>
          <w:p w14:paraId="1B3AF6C4" w14:textId="572E8F82"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738" w:type="dxa"/>
          </w:tcPr>
          <w:p w14:paraId="180229F5" w14:textId="77777777" w:rsidR="008336A4" w:rsidRDefault="008336A4" w:rsidP="008336A4">
            <w:pPr>
              <w:widowControl w:val="0"/>
              <w:pBdr>
                <w:top w:val="nil"/>
                <w:left w:val="nil"/>
                <w:bottom w:val="nil"/>
                <w:right w:val="nil"/>
                <w:between w:val="nil"/>
              </w:pBdr>
              <w:rPr>
                <w:rFonts w:ascii="Times New Roman" w:eastAsia="Times New Roman" w:hAnsi="Times New Roman" w:cs="Times New Roman"/>
                <w:sz w:val="24"/>
                <w:szCs w:val="24"/>
              </w:rPr>
            </w:pPr>
          </w:p>
          <w:tbl>
            <w:tblPr>
              <w:tblStyle w:val="aff5"/>
              <w:tblW w:w="4522" w:type="dxa"/>
              <w:tblInd w:w="0" w:type="dxa"/>
              <w:tblBorders>
                <w:top w:val="nil"/>
                <w:left w:val="nil"/>
                <w:bottom w:val="nil"/>
                <w:right w:val="nil"/>
              </w:tblBorders>
              <w:tblLayout w:type="fixed"/>
              <w:tblLook w:val="0000" w:firstRow="0" w:lastRow="0" w:firstColumn="0" w:lastColumn="0" w:noHBand="0" w:noVBand="0"/>
            </w:tblPr>
            <w:tblGrid>
              <w:gridCol w:w="4522"/>
            </w:tblGrid>
            <w:tr w:rsidR="008336A4" w14:paraId="3603344F" w14:textId="77777777" w:rsidTr="008336A4">
              <w:trPr>
                <w:trHeight w:val="798"/>
              </w:trPr>
              <w:tc>
                <w:tcPr>
                  <w:tcW w:w="4522" w:type="dxa"/>
                  <w:tcMar>
                    <w:top w:w="0" w:type="dxa"/>
                    <w:bottom w:w="0" w:type="dxa"/>
                  </w:tcMar>
                </w:tcPr>
                <w:p w14:paraId="26105301" w14:textId="77777777" w:rsidR="008336A4" w:rsidRDefault="008336A4" w:rsidP="008336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викласти п. 4 ст. 32 у такій редакції: </w:t>
                  </w:r>
                </w:p>
                <w:p w14:paraId="5B4D0D47" w14:textId="77777777" w:rsidR="008336A4" w:rsidRDefault="008336A4" w:rsidP="008336A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організацію приймання та роздільного збирання відходів упаковки може бути розірваний, за </w:t>
                  </w:r>
                  <w:r>
                    <w:rPr>
                      <w:rFonts w:ascii="Times New Roman" w:eastAsia="Times New Roman" w:hAnsi="Times New Roman" w:cs="Times New Roman"/>
                      <w:b/>
                      <w:color w:val="000000"/>
                      <w:sz w:val="24"/>
                      <w:szCs w:val="24"/>
                    </w:rPr>
                    <w:t>згодою сторін, за письмовою заявою однієї зі сторін, у випадку невиконання однією зі сторін умов договору</w:t>
                  </w:r>
                  <w:r>
                    <w:rPr>
                      <w:rFonts w:ascii="Times New Roman" w:eastAsia="Times New Roman" w:hAnsi="Times New Roman" w:cs="Times New Roman"/>
                      <w:color w:val="000000"/>
                      <w:sz w:val="24"/>
                      <w:szCs w:val="24"/>
                    </w:rPr>
                    <w:t xml:space="preserve">». </w:t>
                  </w:r>
                </w:p>
              </w:tc>
            </w:tr>
            <w:tr w:rsidR="008336A4" w14:paraId="30073976" w14:textId="77777777" w:rsidTr="008336A4">
              <w:trPr>
                <w:trHeight w:val="109"/>
              </w:trPr>
              <w:tc>
                <w:tcPr>
                  <w:tcW w:w="4522" w:type="dxa"/>
                  <w:tcMar>
                    <w:top w:w="0" w:type="dxa"/>
                    <w:bottom w:w="0" w:type="dxa"/>
                  </w:tcMar>
                </w:tcPr>
                <w:p w14:paraId="33FA9A89" w14:textId="77777777" w:rsidR="008336A4" w:rsidRDefault="008336A4" w:rsidP="008336A4">
                  <w:pPr>
                    <w:rPr>
                      <w:rFonts w:ascii="Times New Roman" w:eastAsia="Times New Roman" w:hAnsi="Times New Roman" w:cs="Times New Roman"/>
                      <w:color w:val="000000"/>
                      <w:sz w:val="24"/>
                      <w:szCs w:val="24"/>
                    </w:rPr>
                  </w:pPr>
                </w:p>
              </w:tc>
            </w:tr>
          </w:tbl>
          <w:p w14:paraId="2B02567F"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2034267B"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Договір про організацію приймання та роздільного збирання відходів упаковки </w:t>
            </w:r>
            <w:r>
              <w:rPr>
                <w:rFonts w:ascii="Times New Roman" w:eastAsia="Times New Roman" w:hAnsi="Times New Roman" w:cs="Times New Roman"/>
                <w:b/>
                <w:color w:val="000000"/>
                <w:sz w:val="24"/>
                <w:szCs w:val="24"/>
              </w:rPr>
              <w:t xml:space="preserve">може </w:t>
            </w:r>
            <w:r>
              <w:rPr>
                <w:rFonts w:ascii="Times New Roman" w:eastAsia="Times New Roman" w:hAnsi="Times New Roman" w:cs="Times New Roman"/>
                <w:b/>
                <w:color w:val="000000"/>
                <w:sz w:val="24"/>
                <w:szCs w:val="24"/>
              </w:rPr>
              <w:lastRenderedPageBreak/>
              <w:t xml:space="preserve">бути розірваний за згодою сторін або на вимогу однієї зі сторін у разі порушення зобов’язань за таким договором іншою стороною. </w:t>
            </w:r>
          </w:p>
          <w:p w14:paraId="55EE749E" w14:textId="77777777" w:rsidR="008336A4" w:rsidRDefault="008336A4">
            <w:pPr>
              <w:jc w:val="both"/>
              <w:rPr>
                <w:rFonts w:ascii="Times New Roman" w:eastAsia="Times New Roman" w:hAnsi="Times New Roman" w:cs="Times New Roman"/>
                <w:sz w:val="24"/>
                <w:szCs w:val="24"/>
              </w:rPr>
            </w:pPr>
          </w:p>
        </w:tc>
        <w:tc>
          <w:tcPr>
            <w:tcW w:w="5400" w:type="dxa"/>
          </w:tcPr>
          <w:p w14:paraId="3A2E66E2" w14:textId="77777777" w:rsidR="008336A4" w:rsidRPr="00BA592C" w:rsidRDefault="008336A4" w:rsidP="008336A4">
            <w:pPr>
              <w:pStyle w:val="2"/>
              <w:keepNext w:val="0"/>
              <w:widowControl w:val="0"/>
              <w:spacing w:line="240" w:lineRule="auto"/>
              <w:ind w:firstLine="0"/>
              <w:outlineLvl w:val="1"/>
              <w:rPr>
                <w:rFonts w:ascii="Times New Roman" w:eastAsia="Times New Roman" w:hAnsi="Times New Roman" w:cs="Times New Roman"/>
                <w:sz w:val="24"/>
                <w:szCs w:val="24"/>
              </w:rPr>
            </w:pPr>
            <w:bookmarkStart w:id="30" w:name="_heading=h.h6y1nz23sgm4" w:colFirst="0" w:colLast="0"/>
            <w:bookmarkEnd w:id="30"/>
            <w:r w:rsidRPr="00BA592C">
              <w:rPr>
                <w:rFonts w:ascii="Times New Roman" w:eastAsia="Times New Roman" w:hAnsi="Times New Roman" w:cs="Times New Roman"/>
                <w:sz w:val="24"/>
                <w:szCs w:val="24"/>
              </w:rPr>
              <w:lastRenderedPageBreak/>
              <w:t>Враховано в інший спосіб.</w:t>
            </w:r>
          </w:p>
          <w:p w14:paraId="212DB948" w14:textId="77777777" w:rsidR="008336A4" w:rsidRDefault="008336A4" w:rsidP="008336A4">
            <w:pPr>
              <w:pStyle w:val="2"/>
              <w:spacing w:line="240" w:lineRule="auto"/>
              <w:outlineLvl w:val="1"/>
              <w:rPr>
                <w:rFonts w:ascii="Times New Roman" w:eastAsia="Times New Roman" w:hAnsi="Times New Roman" w:cs="Times New Roman"/>
                <w:sz w:val="24"/>
                <w:szCs w:val="24"/>
              </w:rPr>
            </w:pPr>
            <w:bookmarkStart w:id="31" w:name="_heading=h.a6gb7jltwt4m" w:colFirst="0" w:colLast="0"/>
            <w:bookmarkEnd w:id="31"/>
            <w:r>
              <w:rPr>
                <w:rFonts w:ascii="Times New Roman" w:eastAsia="Times New Roman" w:hAnsi="Times New Roman" w:cs="Times New Roman"/>
                <w:sz w:val="24"/>
                <w:szCs w:val="24"/>
              </w:rPr>
              <w:t xml:space="preserve">Стаття 32.  Взаємодія організацій </w:t>
            </w:r>
            <w:r>
              <w:rPr>
                <w:rFonts w:ascii="Times New Roman" w:eastAsia="Times New Roman" w:hAnsi="Times New Roman" w:cs="Times New Roman"/>
                <w:sz w:val="24"/>
                <w:szCs w:val="24"/>
              </w:rPr>
              <w:lastRenderedPageBreak/>
              <w:t>розширеної відповідальності виробника з органами місцевого самоврядування</w:t>
            </w:r>
          </w:p>
          <w:p w14:paraId="7229B613" w14:textId="77777777" w:rsidR="008336A4" w:rsidRDefault="008336A4" w:rsidP="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Договір про організацію приймання та роздільного збирання відходів упаковки може бути розірваний за згодою сторін або на вимогу однієї зі сторін у  разі порушення зобов’язань за таким договором іншою стороною. </w:t>
            </w:r>
          </w:p>
          <w:p w14:paraId="453AFC93" w14:textId="77777777" w:rsidR="008336A4" w:rsidRDefault="008336A4" w:rsidP="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 випадку одностороннього розірвання договору про організацію приймання та роздільного збирання відходів упаковки такий договір припиняє чинність не раніше ніж через шість місяців з дня отримання вимоги про його розірвання іншою стороною.</w:t>
            </w:r>
          </w:p>
          <w:p w14:paraId="3464766A" w14:textId="02F86F0B" w:rsidR="008336A4" w:rsidRDefault="008336A4">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Сторона договору про організацію приймання та роздільного збирання відходів упаковки, яка ініціювала його розірвання, невідкладно повідомляє про таке рішення координаційний комітет (у разі його створення). </w:t>
            </w:r>
          </w:p>
        </w:tc>
      </w:tr>
      <w:tr w:rsidR="008336A4" w14:paraId="5F56873F" w14:textId="77777777" w:rsidTr="00FE2F4F">
        <w:tc>
          <w:tcPr>
            <w:tcW w:w="615" w:type="dxa"/>
          </w:tcPr>
          <w:p w14:paraId="0EC7AD26"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1D4A39F0" w14:textId="216505EF"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Стаття 35. Звітність у сфері управління відходами упаковки</w:t>
            </w:r>
          </w:p>
        </w:tc>
        <w:tc>
          <w:tcPr>
            <w:tcW w:w="5023" w:type="dxa"/>
          </w:tcPr>
          <w:p w14:paraId="439D6954"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08DE9DC0"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7C9E7C3E" w14:textId="77777777" w:rsidTr="00FE2F4F">
        <w:tc>
          <w:tcPr>
            <w:tcW w:w="615" w:type="dxa"/>
          </w:tcPr>
          <w:p w14:paraId="158F5415" w14:textId="30446165"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738" w:type="dxa"/>
          </w:tcPr>
          <w:p w14:paraId="3BA169AE"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color w:val="000000"/>
                <w:sz w:val="24"/>
                <w:szCs w:val="24"/>
              </w:rPr>
              <w:t xml:space="preserve">Видалити </w:t>
            </w:r>
          </w:p>
          <w:p w14:paraId="3A601978"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Розмірі плати за виконання мінімальних цільових показників з рециклінгу одиниці маси відходів упаковки є конфіденційною інформацією. </w:t>
            </w:r>
          </w:p>
          <w:p w14:paraId="54B253C5"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13BDE198" w14:textId="77777777" w:rsidR="008336A4"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 </w:t>
            </w:r>
          </w:p>
          <w:p w14:paraId="76844541"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розміру плати за виконання мінімальних цільових показників з рециклінгу одиниці маси відходів упаковки (за видами та категоріями упаковки, визначеними в додатку 3 до цього Закону); </w:t>
            </w:r>
          </w:p>
          <w:p w14:paraId="6A530402" w14:textId="77777777" w:rsidR="008336A4" w:rsidRDefault="008336A4">
            <w:pPr>
              <w:jc w:val="both"/>
              <w:rPr>
                <w:rFonts w:ascii="Times New Roman" w:eastAsia="Times New Roman" w:hAnsi="Times New Roman" w:cs="Times New Roman"/>
                <w:sz w:val="24"/>
                <w:szCs w:val="24"/>
              </w:rPr>
            </w:pPr>
          </w:p>
        </w:tc>
        <w:tc>
          <w:tcPr>
            <w:tcW w:w="5400" w:type="dxa"/>
          </w:tcPr>
          <w:p w14:paraId="00598FEC" w14:textId="77777777" w:rsidR="008336A4" w:rsidRPr="00BA592C" w:rsidRDefault="008336A4" w:rsidP="008336A4">
            <w:pPr>
              <w:jc w:val="both"/>
              <w:rPr>
                <w:rFonts w:ascii="Times New Roman" w:eastAsia="Times New Roman" w:hAnsi="Times New Roman" w:cs="Times New Roman"/>
                <w:sz w:val="24"/>
                <w:szCs w:val="24"/>
              </w:rPr>
            </w:pPr>
            <w:r w:rsidRPr="00BA592C">
              <w:rPr>
                <w:rFonts w:ascii="Times New Roman" w:eastAsia="Times New Roman" w:hAnsi="Times New Roman" w:cs="Times New Roman"/>
                <w:b/>
                <w:sz w:val="24"/>
                <w:szCs w:val="24"/>
              </w:rPr>
              <w:t>Відхилено.</w:t>
            </w:r>
          </w:p>
          <w:p w14:paraId="06F2F6A7" w14:textId="77777777" w:rsidR="008336A4" w:rsidRDefault="008336A4" w:rsidP="008336A4">
            <w:pP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Відповідно до</w:t>
            </w:r>
            <w:r>
              <w:rPr>
                <w:rFonts w:ascii="Times New Roman" w:eastAsia="Times New Roman" w:hAnsi="Times New Roman" w:cs="Times New Roman"/>
                <w:sz w:val="24"/>
                <w:szCs w:val="24"/>
              </w:rPr>
              <w:t xml:space="preserve"> статті 8а Директиви 2008/98/ЄС:</w:t>
            </w:r>
          </w:p>
          <w:p w14:paraId="31ED14B3"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3. Держави-члени повинні вживати необхідних заходів, щоб забезпечити, що будь-який виробник продуктів або організація, що виконує обов’язки з розширеної відповідальності виробника від імені виробників продуктів:</w:t>
            </w:r>
          </w:p>
          <w:p w14:paraId="6F3FE970" w14:textId="77777777" w:rsidR="008336A4" w:rsidRDefault="008336A4" w:rsidP="008336A4">
            <w:pPr>
              <w:shd w:val="clear" w:color="auto" w:fill="FFFFFF"/>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оприлюднює інформацію про досягнення цільових показників у сфері управління відходами, про які йдеться у </w:t>
            </w:r>
            <w:hyperlink r:id="rId9" w:anchor="n135">
              <w:r>
                <w:rPr>
                  <w:rFonts w:ascii="Times New Roman" w:eastAsia="Times New Roman" w:hAnsi="Times New Roman" w:cs="Times New Roman"/>
                  <w:sz w:val="24"/>
                  <w:szCs w:val="24"/>
                  <w:u w:val="single"/>
                </w:rPr>
                <w:t>пункті (b)</w:t>
              </w:r>
            </w:hyperlink>
            <w:r>
              <w:rPr>
                <w:rFonts w:ascii="Times New Roman" w:eastAsia="Times New Roman" w:hAnsi="Times New Roman" w:cs="Times New Roman"/>
                <w:sz w:val="24"/>
                <w:szCs w:val="24"/>
              </w:rPr>
              <w:t xml:space="preserve"> параграфа 1, а також, у випадку колективного виконання обов’язків з розширеної відповідальності </w:t>
            </w:r>
            <w:r>
              <w:rPr>
                <w:rFonts w:ascii="Times New Roman" w:eastAsia="Times New Roman" w:hAnsi="Times New Roman" w:cs="Times New Roman"/>
                <w:sz w:val="24"/>
                <w:szCs w:val="24"/>
              </w:rPr>
              <w:lastRenderedPageBreak/>
              <w:t>виробника, інформацію про:</w:t>
            </w:r>
          </w:p>
          <w:p w14:paraId="01EB5727" w14:textId="77777777" w:rsidR="008336A4" w:rsidRDefault="008336A4" w:rsidP="008336A4">
            <w:pPr>
              <w:shd w:val="clear" w:color="auto" w:fill="FFFFFF"/>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їхню структуру власності та членства;</w:t>
            </w:r>
          </w:p>
          <w:p w14:paraId="5DE6DC4E" w14:textId="3C7B2CCA" w:rsidR="008336A4" w:rsidRDefault="008336A4">
            <w:pPr>
              <w:shd w:val="clear" w:color="auto" w:fill="FFFFFF"/>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фінансові внески, сплачені виробниками продуктів на одиницю проданих або на тонну введених в обіг продуктів; та</w:t>
            </w:r>
          </w:p>
        </w:tc>
      </w:tr>
      <w:tr w:rsidR="008336A4" w14:paraId="4615E44A" w14:textId="77777777" w:rsidTr="00FE2F4F">
        <w:tc>
          <w:tcPr>
            <w:tcW w:w="615" w:type="dxa"/>
          </w:tcPr>
          <w:p w14:paraId="6711438B" w14:textId="77777777" w:rsidR="008336A4" w:rsidRDefault="008336A4" w:rsidP="00FE2F4F">
            <w:pPr>
              <w:jc w:val="center"/>
              <w:rPr>
                <w:rFonts w:ascii="Times New Roman" w:eastAsia="Times New Roman" w:hAnsi="Times New Roman" w:cs="Times New Roman"/>
                <w:sz w:val="24"/>
                <w:szCs w:val="24"/>
              </w:rPr>
            </w:pPr>
          </w:p>
        </w:tc>
        <w:tc>
          <w:tcPr>
            <w:tcW w:w="4738" w:type="dxa"/>
          </w:tcPr>
          <w:p w14:paraId="1C59106D" w14:textId="1EB6B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Стаття 37. Відповідальність за порушення законодавства у сфері управління упаковкою та відходами упаковки</w:t>
            </w:r>
          </w:p>
        </w:tc>
        <w:tc>
          <w:tcPr>
            <w:tcW w:w="5023" w:type="dxa"/>
          </w:tcPr>
          <w:p w14:paraId="1FD7F2C7"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3A897337"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8336A4" w14:paraId="76AE9D8E" w14:textId="77777777" w:rsidTr="00FE2F4F">
        <w:tc>
          <w:tcPr>
            <w:tcW w:w="615" w:type="dxa"/>
          </w:tcPr>
          <w:p w14:paraId="50E3C685" w14:textId="4A591A23"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738" w:type="dxa"/>
          </w:tcPr>
          <w:p w14:paraId="62A90DBF"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Замінити слова: «за надання на ринку сервісної упаковки або» на «за введення в обіг»</w:t>
            </w:r>
          </w:p>
          <w:p w14:paraId="0A81371A"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p>
          <w:p w14:paraId="1A2B8457"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Таке формулювання складу правопорушення та відповідальності є неприйнятним, оскільки, по-перше, встановлює подвійну чи додаткову відповідальність за дії, за які вже може бути передбачена відповідальність іншими законами (наприклад: Законами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загальну безпечність нехарчової продукції», «Про захист прав споживачів»). По-друге, склад правопорушення має бути сформульований максимально чітко, якщо мова йде про невідповідність вимогам, то яким саме, встановленим яким Законом. Насамкінець, відсутня будь-яка диференціація щодо розміру штрафу та тяжкості/виду </w:t>
            </w:r>
            <w:r w:rsidRPr="00BA592C">
              <w:rPr>
                <w:rFonts w:ascii="Times New Roman" w:eastAsia="Times New Roman" w:hAnsi="Times New Roman" w:cs="Times New Roman"/>
                <w:sz w:val="24"/>
                <w:szCs w:val="24"/>
              </w:rPr>
              <w:lastRenderedPageBreak/>
              <w:t xml:space="preserve">порушення (тобто недотримання найдрібнішої вимоги, умовно кажучи, стосовно шрифту етикетки вже тягне за собою величезний штраф). Таким способом, замість стимулювання належного виконання вимог законодавства, ця норма перетворюється винятково в інструмент тиску на бізнес. </w:t>
            </w:r>
          </w:p>
          <w:p w14:paraId="39228997"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6E1EE3E9"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lastRenderedPageBreak/>
              <w:t xml:space="preserve">2) до рітейлерів: </w:t>
            </w:r>
          </w:p>
          <w:p w14:paraId="4BF971E4" w14:textId="321A5509"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за </w:t>
            </w:r>
            <w:r w:rsidRPr="00BA592C">
              <w:rPr>
                <w:rFonts w:ascii="Times New Roman" w:eastAsia="Times New Roman" w:hAnsi="Times New Roman" w:cs="Times New Roman"/>
                <w:b/>
                <w:color w:val="000000"/>
                <w:sz w:val="24"/>
                <w:szCs w:val="24"/>
              </w:rPr>
              <w:t>надання на ринку сервісної упаковки або</w:t>
            </w:r>
            <w:r w:rsidRPr="00BA592C">
              <w:rPr>
                <w:rFonts w:ascii="Times New Roman" w:eastAsia="Times New Roman" w:hAnsi="Times New Roman" w:cs="Times New Roman"/>
                <w:color w:val="000000"/>
                <w:sz w:val="24"/>
                <w:szCs w:val="24"/>
              </w:rPr>
              <w:t xml:space="preserve"> товарів в упаковці, які не відповідають встановленим законодавством вимогам – у розмірі ___ неоподатковуваних мінімумів доходів громадян, а за повторне протягом одного року вчинення такого самого порушення – у розмірі ___ неоподатковуваних мінімумів доходів громадян. </w:t>
            </w:r>
          </w:p>
        </w:tc>
        <w:tc>
          <w:tcPr>
            <w:tcW w:w="5400" w:type="dxa"/>
          </w:tcPr>
          <w:p w14:paraId="373D099F" w14:textId="77777777" w:rsidR="008336A4" w:rsidRPr="00BA592C" w:rsidRDefault="008336A4" w:rsidP="008336A4">
            <w:pPr>
              <w:jc w:val="both"/>
              <w:rPr>
                <w:rFonts w:ascii="Times New Roman" w:eastAsia="Times New Roman" w:hAnsi="Times New Roman" w:cs="Times New Roman"/>
                <w:sz w:val="24"/>
                <w:szCs w:val="24"/>
              </w:rPr>
            </w:pPr>
            <w:r w:rsidRPr="00BA592C">
              <w:rPr>
                <w:rFonts w:ascii="Times New Roman" w:eastAsia="Times New Roman" w:hAnsi="Times New Roman" w:cs="Times New Roman"/>
                <w:b/>
                <w:sz w:val="24"/>
                <w:szCs w:val="24"/>
              </w:rPr>
              <w:t>Відхилено.</w:t>
            </w:r>
          </w:p>
          <w:p w14:paraId="3BA6D9F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highlight w:val="red"/>
              </w:rPr>
            </w:pPr>
          </w:p>
          <w:p w14:paraId="0B041A2B" w14:textId="77777777" w:rsidR="008336A4" w:rsidRDefault="008336A4" w:rsidP="008336A4">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Обов’язки рітейлерів не обмежуються лише обов'язками щодо товарів в упаковці, які вони вводять в обіг (надання на ринку вперше). Рітейлер зобов’язаний надавати на ринок товари в упаковці (не вперше) лише зареєстрованих виробників (у Реєстрі виробників товарів в упаковці). Хімічний склад упаковки та маркування упаковки має відповідати встановленим законодавством вимогам.</w:t>
            </w:r>
          </w:p>
          <w:p w14:paraId="376CA3C3" w14:textId="77777777" w:rsidR="008336A4" w:rsidRDefault="008336A4" w:rsidP="008336A4">
            <w:pPr>
              <w:pBdr>
                <w:top w:val="nil"/>
                <w:left w:val="nil"/>
                <w:bottom w:val="nil"/>
                <w:right w:val="nil"/>
                <w:between w:val="nil"/>
              </w:pBdr>
              <w:jc w:val="both"/>
              <w:rPr>
                <w:rFonts w:ascii="Times New Roman" w:eastAsia="Times New Roman" w:hAnsi="Times New Roman" w:cs="Times New Roman"/>
                <w:sz w:val="24"/>
                <w:szCs w:val="24"/>
                <w:highlight w:val="red"/>
              </w:rPr>
            </w:pPr>
          </w:p>
          <w:p w14:paraId="5DD335E5" w14:textId="77777777" w:rsidR="008336A4" w:rsidRDefault="008336A4" w:rsidP="008336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FC64AA" w14:textId="77777777" w:rsidR="008336A4" w:rsidRDefault="008336A4">
            <w:pPr>
              <w:pBdr>
                <w:top w:val="nil"/>
                <w:left w:val="nil"/>
                <w:bottom w:val="nil"/>
                <w:right w:val="nil"/>
                <w:between w:val="nil"/>
              </w:pBdr>
              <w:jc w:val="both"/>
              <w:rPr>
                <w:rFonts w:ascii="Times New Roman" w:eastAsia="Times New Roman" w:hAnsi="Times New Roman" w:cs="Times New Roman"/>
                <w:sz w:val="24"/>
                <w:szCs w:val="24"/>
              </w:rPr>
            </w:pPr>
          </w:p>
        </w:tc>
      </w:tr>
      <w:tr w:rsidR="008336A4" w14:paraId="79DBFABC" w14:textId="77777777" w:rsidTr="00FE2F4F">
        <w:tc>
          <w:tcPr>
            <w:tcW w:w="615" w:type="dxa"/>
          </w:tcPr>
          <w:p w14:paraId="23DF3B96" w14:textId="2BF080E3" w:rsidR="008336A4" w:rsidRPr="005C13E2" w:rsidRDefault="00D1057B" w:rsidP="00FE2F4F">
            <w:pPr>
              <w:jc w:val="center"/>
              <w:rPr>
                <w:rFonts w:ascii="Times New Roman" w:eastAsia="Times New Roman" w:hAnsi="Times New Roman" w:cs="Times New Roman"/>
                <w:sz w:val="24"/>
                <w:szCs w:val="24"/>
              </w:rPr>
            </w:pPr>
            <w:r w:rsidRPr="005C13E2">
              <w:rPr>
                <w:rFonts w:ascii="Times New Roman" w:eastAsia="Times New Roman" w:hAnsi="Times New Roman" w:cs="Times New Roman"/>
                <w:sz w:val="24"/>
                <w:szCs w:val="24"/>
              </w:rPr>
              <w:lastRenderedPageBreak/>
              <w:t>43.</w:t>
            </w:r>
          </w:p>
        </w:tc>
        <w:tc>
          <w:tcPr>
            <w:tcW w:w="4738" w:type="dxa"/>
          </w:tcPr>
          <w:p w14:paraId="2453A95C" w14:textId="77777777" w:rsidR="008336A4" w:rsidRPr="005C13E2"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5C13E2">
              <w:rPr>
                <w:rFonts w:ascii="Times New Roman" w:eastAsia="Times New Roman" w:hAnsi="Times New Roman" w:cs="Times New Roman"/>
                <w:color w:val="000000"/>
                <w:sz w:val="24"/>
                <w:szCs w:val="24"/>
              </w:rPr>
              <w:t xml:space="preserve">Доповнити: </w:t>
            </w:r>
          </w:p>
          <w:p w14:paraId="2FAF0E6B" w14:textId="3894E678" w:rsidR="008336A4" w:rsidRPr="005C13E2"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5C13E2">
              <w:rPr>
                <w:rFonts w:ascii="Times New Roman" w:eastAsia="Times New Roman" w:hAnsi="Times New Roman" w:cs="Times New Roman"/>
                <w:color w:val="000000"/>
                <w:sz w:val="24"/>
                <w:szCs w:val="24"/>
              </w:rPr>
              <w:t xml:space="preserve">«за здійснення діяльності в сфері управління відходами упаковки без реєстрації у Реєстрі суб’єктів господарювання у сфері управління відходами упаковки – у розмірі ___ неоподатковуваних мінімумів доходів громадян, а за повторне протягом одного року вчинення такого </w:t>
            </w:r>
          </w:p>
        </w:tc>
        <w:tc>
          <w:tcPr>
            <w:tcW w:w="5023" w:type="dxa"/>
          </w:tcPr>
          <w:p w14:paraId="7CE1F3C9" w14:textId="77777777" w:rsidR="008336A4" w:rsidRPr="005C13E2"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5C13E2">
              <w:rPr>
                <w:rFonts w:ascii="Times New Roman" w:eastAsia="Times New Roman" w:hAnsi="Times New Roman" w:cs="Times New Roman"/>
                <w:color w:val="000000"/>
                <w:sz w:val="24"/>
                <w:szCs w:val="24"/>
              </w:rPr>
              <w:t xml:space="preserve">3) до суб’єктів господарювання у сфері управління відходами упаковки </w:t>
            </w:r>
          </w:p>
          <w:p w14:paraId="5D98742F" w14:textId="03527177" w:rsidR="008336A4" w:rsidRPr="005C13E2"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5C13E2">
              <w:rPr>
                <w:rFonts w:ascii="Times New Roman" w:eastAsia="Times New Roman" w:hAnsi="Times New Roman" w:cs="Times New Roman"/>
                <w:color w:val="000000"/>
                <w:sz w:val="24"/>
                <w:szCs w:val="24"/>
              </w:rPr>
              <w:t xml:space="preserve">Відсутнє. </w:t>
            </w:r>
          </w:p>
        </w:tc>
        <w:tc>
          <w:tcPr>
            <w:tcW w:w="5400" w:type="dxa"/>
          </w:tcPr>
          <w:p w14:paraId="45CAD01A" w14:textId="77777777" w:rsidR="008336A4" w:rsidRPr="005C13E2" w:rsidRDefault="008336A4" w:rsidP="008336A4">
            <w:pPr>
              <w:jc w:val="both"/>
              <w:rPr>
                <w:rFonts w:ascii="Times New Roman" w:eastAsia="Times New Roman" w:hAnsi="Times New Roman" w:cs="Times New Roman"/>
                <w:color w:val="000000"/>
                <w:sz w:val="24"/>
                <w:szCs w:val="24"/>
              </w:rPr>
            </w:pPr>
            <w:r w:rsidRPr="005C13E2">
              <w:rPr>
                <w:rFonts w:ascii="Times New Roman" w:eastAsia="Times New Roman" w:hAnsi="Times New Roman" w:cs="Times New Roman"/>
                <w:b/>
                <w:sz w:val="24"/>
                <w:szCs w:val="24"/>
              </w:rPr>
              <w:t>Відхилено.</w:t>
            </w:r>
          </w:p>
          <w:p w14:paraId="7F47A042" w14:textId="1A652C2D" w:rsidR="008336A4" w:rsidRPr="005C13E2"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5C13E2">
              <w:rPr>
                <w:rFonts w:ascii="Times New Roman" w:eastAsia="Times New Roman" w:hAnsi="Times New Roman" w:cs="Times New Roman"/>
                <w:color w:val="000000"/>
                <w:sz w:val="24"/>
                <w:szCs w:val="24"/>
              </w:rPr>
              <w:t>Відповідно до ст. 46 Закону України «Про управління відходами» створюється Реєстр суб’єктів господарювання у сфері оброблення відходів (у тому числі відходів упаковки), с</w:t>
            </w:r>
            <w:r w:rsidRPr="005C13E2">
              <w:rPr>
                <w:rFonts w:ascii="Times New Roman" w:eastAsia="Times New Roman" w:hAnsi="Times New Roman" w:cs="Times New Roman"/>
                <w:sz w:val="24"/>
                <w:szCs w:val="24"/>
              </w:rPr>
              <w:t xml:space="preserve">творення окремого Реєстру </w:t>
            </w:r>
            <w:r w:rsidR="000D5E24" w:rsidRPr="005C13E2">
              <w:rPr>
                <w:rFonts w:ascii="Times New Roman" w:eastAsia="Times New Roman" w:hAnsi="Times New Roman" w:cs="Times New Roman"/>
                <w:sz w:val="24"/>
                <w:szCs w:val="24"/>
              </w:rPr>
              <w:t>с</w:t>
            </w:r>
            <w:r w:rsidRPr="005C13E2">
              <w:rPr>
                <w:rFonts w:ascii="Times New Roman" w:eastAsia="Times New Roman" w:hAnsi="Times New Roman" w:cs="Times New Roman"/>
                <w:sz w:val="24"/>
                <w:szCs w:val="24"/>
              </w:rPr>
              <w:t>уб’єктів господарювання у сфері управління відходами упаковки не передбачено проектом Закону.</w:t>
            </w:r>
          </w:p>
        </w:tc>
      </w:tr>
      <w:tr w:rsidR="008336A4" w14:paraId="7E1B8F33" w14:textId="77777777" w:rsidTr="00FE2F4F">
        <w:tc>
          <w:tcPr>
            <w:tcW w:w="615" w:type="dxa"/>
          </w:tcPr>
          <w:p w14:paraId="072EFAC2" w14:textId="448D4E0B" w:rsidR="008336A4"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738" w:type="dxa"/>
          </w:tcPr>
          <w:p w14:paraId="22575012"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Залишається необґрунтованим встановлення загальної відповідальності за ненадання інформації органу державної влади (пп. (в) п. 1 ч. 2 ст. 37), без конкретизації яку саме інформацію, на якій підставі в рамках відносин, врегульованих законопроектом, має право запитувати державний орган. Такі ж зауваження і до відповідальності рітейлерів. Пропонуємо уточнити детальніше. </w:t>
            </w:r>
          </w:p>
          <w:p w14:paraId="036110B7" w14:textId="77777777"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5AD96A67"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3. За порушення вимог цього Закону центральний орган виконавчої влади, що реалізує державну політику у сфері управління відходами, застосовує адміністративно-господарські штрафи: </w:t>
            </w:r>
          </w:p>
          <w:p w14:paraId="61D3C6FC"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1) до виробників товарів в упаковці: </w:t>
            </w:r>
          </w:p>
          <w:p w14:paraId="14859C06"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 </w:t>
            </w:r>
          </w:p>
          <w:p w14:paraId="050A9DEF" w14:textId="64BF49ED" w:rsidR="008336A4" w:rsidRDefault="008336A4">
            <w:pPr>
              <w:pBdr>
                <w:top w:val="nil"/>
                <w:left w:val="nil"/>
                <w:bottom w:val="nil"/>
                <w:right w:val="nil"/>
                <w:between w:val="nil"/>
              </w:pBdr>
              <w:jc w:val="both"/>
              <w:rPr>
                <w:rFonts w:ascii="Times New Roman" w:eastAsia="Times New Roman" w:hAnsi="Times New Roman" w:cs="Times New Roman"/>
                <w:color w:val="000000"/>
                <w:sz w:val="24"/>
                <w:szCs w:val="24"/>
              </w:rPr>
            </w:pPr>
            <w:r w:rsidRPr="00BA592C">
              <w:rPr>
                <w:rFonts w:ascii="Times New Roman" w:eastAsia="Times New Roman" w:hAnsi="Times New Roman" w:cs="Times New Roman"/>
                <w:color w:val="000000"/>
                <w:sz w:val="24"/>
                <w:szCs w:val="24"/>
              </w:rPr>
              <w:t xml:space="preserve">в) за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w:t>
            </w:r>
            <w:r w:rsidRPr="00BA592C">
              <w:rPr>
                <w:rFonts w:ascii="Times New Roman" w:eastAsia="Times New Roman" w:hAnsi="Times New Roman" w:cs="Times New Roman"/>
                <w:color w:val="000000"/>
                <w:sz w:val="24"/>
                <w:szCs w:val="24"/>
              </w:rPr>
              <w:lastRenderedPageBreak/>
              <w:t xml:space="preserve">вчинення такого самого порушення – у розмірі десяти тисяч неоподатковуваних мінімумів доходів громадян; </w:t>
            </w:r>
          </w:p>
        </w:tc>
        <w:tc>
          <w:tcPr>
            <w:tcW w:w="5400" w:type="dxa"/>
          </w:tcPr>
          <w:p w14:paraId="7474D98C" w14:textId="77777777" w:rsidR="008336A4" w:rsidRPr="00BA592C" w:rsidRDefault="008336A4" w:rsidP="008336A4">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lastRenderedPageBreak/>
              <w:t>Враховано.</w:t>
            </w:r>
          </w:p>
          <w:p w14:paraId="1CBF9DF5" w14:textId="41CAB370" w:rsidR="008336A4" w:rsidRDefault="008336A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видалено.</w:t>
            </w:r>
          </w:p>
        </w:tc>
      </w:tr>
      <w:tr w:rsidR="00054154" w14:paraId="256D5D8F" w14:textId="77777777" w:rsidTr="00FE2F4F">
        <w:tc>
          <w:tcPr>
            <w:tcW w:w="615" w:type="dxa"/>
          </w:tcPr>
          <w:p w14:paraId="02519782" w14:textId="77777777" w:rsidR="00054154" w:rsidRDefault="00054154" w:rsidP="00FE2F4F">
            <w:pPr>
              <w:jc w:val="center"/>
              <w:rPr>
                <w:rFonts w:ascii="Times New Roman" w:eastAsia="Times New Roman" w:hAnsi="Times New Roman" w:cs="Times New Roman"/>
                <w:sz w:val="24"/>
                <w:szCs w:val="24"/>
              </w:rPr>
            </w:pPr>
          </w:p>
        </w:tc>
        <w:tc>
          <w:tcPr>
            <w:tcW w:w="4738" w:type="dxa"/>
          </w:tcPr>
          <w:p w14:paraId="0F2E12FF"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023" w:type="dxa"/>
          </w:tcPr>
          <w:p w14:paraId="759B8007" w14:textId="77777777" w:rsidR="00054154"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РОЗДІЛ VII. ПРИКІНЦЕВІ ТА ПЕРЕХІДНІ ПОЛОЖЕННЯ до проекту закону</w:t>
            </w:r>
          </w:p>
        </w:tc>
        <w:tc>
          <w:tcPr>
            <w:tcW w:w="5400" w:type="dxa"/>
          </w:tcPr>
          <w:p w14:paraId="698B70A5"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76B63290" w14:textId="77777777" w:rsidTr="00FE2F4F">
        <w:tc>
          <w:tcPr>
            <w:tcW w:w="615" w:type="dxa"/>
          </w:tcPr>
          <w:p w14:paraId="6FAAF4D6" w14:textId="7BF7E411" w:rsidR="00FE2F4F"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738" w:type="dxa"/>
          </w:tcPr>
          <w:p w14:paraId="283171CC" w14:textId="77777777" w:rsidR="00FE2F4F" w:rsidRPr="00BA592C" w:rsidRDefault="00FE2F4F" w:rsidP="00FE2F4F">
            <w:pP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Пропонуємо видалити пропоновані законопроектом «Про упаковку та відходи упаковки» зміни до Закону України «Про управління відходами». </w:t>
            </w:r>
          </w:p>
          <w:p w14:paraId="0BE75762" w14:textId="77777777" w:rsidR="00FE2F4F" w:rsidRPr="00BA592C" w:rsidRDefault="00FE2F4F" w:rsidP="00FE2F4F">
            <w:pPr>
              <w:jc w:val="both"/>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Розділ не має впливу на діяльність у сфері управління відходами упаковки, тому всі зміни до Закону України «Про управління відходами» мають бути здійснені через окремий законопроект. </w:t>
            </w:r>
          </w:p>
          <w:p w14:paraId="29F263C9" w14:textId="77777777" w:rsidR="00FE2F4F" w:rsidRDefault="00FE2F4F">
            <w:pPr>
              <w:pBdr>
                <w:top w:val="nil"/>
                <w:left w:val="nil"/>
                <w:bottom w:val="nil"/>
                <w:right w:val="nil"/>
                <w:between w:val="nil"/>
              </w:pBdr>
              <w:jc w:val="both"/>
              <w:rPr>
                <w:rFonts w:ascii="Times New Roman" w:eastAsia="Times New Roman" w:hAnsi="Times New Roman" w:cs="Times New Roman"/>
                <w:i/>
                <w:sz w:val="24"/>
                <w:szCs w:val="24"/>
              </w:rPr>
            </w:pPr>
          </w:p>
        </w:tc>
        <w:tc>
          <w:tcPr>
            <w:tcW w:w="5023" w:type="dxa"/>
          </w:tcPr>
          <w:p w14:paraId="52EAE6DE"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13F19BA7" w14:textId="77777777" w:rsidR="00FE2F4F" w:rsidRDefault="00FE2F4F" w:rsidP="00FE2F4F">
            <w:pPr>
              <w:jc w:val="both"/>
              <w:rPr>
                <w:rFonts w:ascii="Times New Roman" w:eastAsia="Times New Roman" w:hAnsi="Times New Roman" w:cs="Times New Roman"/>
                <w:sz w:val="24"/>
                <w:szCs w:val="24"/>
              </w:rPr>
            </w:pPr>
            <w:r w:rsidRPr="00BA592C">
              <w:rPr>
                <w:rFonts w:ascii="Times New Roman" w:eastAsia="Times New Roman" w:hAnsi="Times New Roman" w:cs="Times New Roman"/>
                <w:b/>
                <w:sz w:val="24"/>
                <w:szCs w:val="24"/>
              </w:rPr>
              <w:t>Відхилено.</w:t>
            </w:r>
            <w:r>
              <w:rPr>
                <w:rFonts w:ascii="Times New Roman" w:eastAsia="Times New Roman" w:hAnsi="Times New Roman" w:cs="Times New Roman"/>
                <w:sz w:val="24"/>
                <w:szCs w:val="24"/>
              </w:rPr>
              <w:t xml:space="preserve"> </w:t>
            </w:r>
          </w:p>
          <w:p w14:paraId="7382A9BA" w14:textId="36ED1582" w:rsidR="00FE2F4F" w:rsidRDefault="00FE2F4F">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Перехідними положеннями до законопроекту пропонується внесення техніко-юридичних змін до Закону України “Про управління відходами”. З метою зменшення адміністративного навантаження на апарат ВРУ, вважаємо недоцільним внесення окремого законопроекту. </w:t>
            </w:r>
          </w:p>
        </w:tc>
      </w:tr>
      <w:tr w:rsidR="00FE2F4F" w14:paraId="2CA878CC" w14:textId="77777777" w:rsidTr="00FE2F4F">
        <w:tc>
          <w:tcPr>
            <w:tcW w:w="615" w:type="dxa"/>
          </w:tcPr>
          <w:p w14:paraId="46BEB107" w14:textId="6FF56BD7" w:rsidR="00FE2F4F"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738" w:type="dxa"/>
          </w:tcPr>
          <w:p w14:paraId="405EECC6"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Також звертаємо Вашу увагу на необхідність доопрацювання таких аспектів законопроекту: </w:t>
            </w:r>
          </w:p>
          <w:p w14:paraId="14AE4BE3"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 визначити відповідальність за упаковку для підприємств сфери HoReCa, що здійснюють продаж продукції всередині закладу та «навинос», і порядок взаємодії таких підприємств з організаціями РВВ; </w:t>
            </w:r>
          </w:p>
          <w:p w14:paraId="10281993" w14:textId="77777777" w:rsidR="00FE2F4F" w:rsidRDefault="00FE2F4F">
            <w:pPr>
              <w:rPr>
                <w:rFonts w:ascii="Times New Roman" w:eastAsia="Times New Roman" w:hAnsi="Times New Roman" w:cs="Times New Roman"/>
                <w:i/>
                <w:sz w:val="24"/>
                <w:szCs w:val="24"/>
              </w:rPr>
            </w:pPr>
          </w:p>
        </w:tc>
        <w:tc>
          <w:tcPr>
            <w:tcW w:w="5023" w:type="dxa"/>
          </w:tcPr>
          <w:p w14:paraId="6D69D63F"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7DA202C7" w14:textId="77777777" w:rsidR="00FE2F4F" w:rsidRPr="00BA592C" w:rsidRDefault="00FE2F4F" w:rsidP="00FE2F4F">
            <w:pP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Враховано в інший спосіб.</w:t>
            </w:r>
          </w:p>
          <w:p w14:paraId="4B5178CA"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законопроекті виробники сервісної упаковки включені законопроектом до системи розширеної відповідальності виробника. </w:t>
            </w:r>
          </w:p>
          <w:p w14:paraId="1E72941A" w14:textId="77777777" w:rsidR="00FE2F4F"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4D33E829" w14:textId="77777777" w:rsidTr="00FE2F4F">
        <w:tc>
          <w:tcPr>
            <w:tcW w:w="615" w:type="dxa"/>
          </w:tcPr>
          <w:p w14:paraId="562EEB4C" w14:textId="35370720" w:rsidR="00FE2F4F"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738" w:type="dxa"/>
          </w:tcPr>
          <w:p w14:paraId="0F93B7D3"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 враховуючи особливість імпорту та прив’язку багатьох положень законопроекту в частині реєстрації, відповідальності, звітності тощо до «введення в обіг», доцільно було б визначити чи є «введенням в обіг» ввезення імпортером товару/упаковки до моменту реалізації першому покупцю </w:t>
            </w:r>
            <w:r w:rsidRPr="00BA592C">
              <w:rPr>
                <w:rFonts w:ascii="Times New Roman" w:eastAsia="Times New Roman" w:hAnsi="Times New Roman" w:cs="Times New Roman"/>
                <w:sz w:val="24"/>
                <w:szCs w:val="24"/>
              </w:rPr>
              <w:lastRenderedPageBreak/>
              <w:t xml:space="preserve">(адже на практиці цей момент трактується різними органами державної влади по-різному); </w:t>
            </w:r>
          </w:p>
          <w:p w14:paraId="2F77F7A4" w14:textId="77777777" w:rsidR="00FE2F4F" w:rsidRDefault="00FE2F4F">
            <w:pPr>
              <w:rPr>
                <w:rFonts w:ascii="Times New Roman" w:eastAsia="Times New Roman" w:hAnsi="Times New Roman" w:cs="Times New Roman"/>
                <w:i/>
                <w:sz w:val="24"/>
                <w:szCs w:val="24"/>
              </w:rPr>
            </w:pPr>
          </w:p>
        </w:tc>
        <w:tc>
          <w:tcPr>
            <w:tcW w:w="5023" w:type="dxa"/>
          </w:tcPr>
          <w:p w14:paraId="286414A3"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61CECCC0" w14:textId="77777777" w:rsidR="00FE2F4F" w:rsidRPr="00BA592C" w:rsidRDefault="00FE2F4F" w:rsidP="00FE2F4F">
            <w:pPr>
              <w:jc w:val="both"/>
              <w:rPr>
                <w:rFonts w:ascii="Times New Roman" w:eastAsia="Times New Roman" w:hAnsi="Times New Roman" w:cs="Times New Roman"/>
                <w:sz w:val="24"/>
                <w:szCs w:val="24"/>
              </w:rPr>
            </w:pPr>
            <w:r w:rsidRPr="00BA592C">
              <w:rPr>
                <w:rFonts w:ascii="Times New Roman" w:eastAsia="Times New Roman" w:hAnsi="Times New Roman" w:cs="Times New Roman"/>
                <w:b/>
                <w:sz w:val="24"/>
                <w:szCs w:val="24"/>
              </w:rPr>
              <w:t>Враховано в інший спосіб.</w:t>
            </w:r>
            <w:r w:rsidRPr="00BA592C">
              <w:rPr>
                <w:rFonts w:ascii="Times New Roman" w:eastAsia="Times New Roman" w:hAnsi="Times New Roman" w:cs="Times New Roman"/>
                <w:sz w:val="24"/>
                <w:szCs w:val="24"/>
              </w:rPr>
              <w:t xml:space="preserve"> </w:t>
            </w:r>
          </w:p>
          <w:p w14:paraId="048714C1" w14:textId="5591D956" w:rsidR="00FE2F4F" w:rsidRDefault="00FE2F4F">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Відповідно до статті 1 Закону України “</w:t>
            </w:r>
            <w:r>
              <w:rPr>
                <w:rFonts w:ascii="Times New Roman" w:eastAsia="Times New Roman" w:hAnsi="Times New Roman" w:cs="Times New Roman"/>
                <w:color w:val="333333"/>
                <w:sz w:val="24"/>
                <w:szCs w:val="24"/>
                <w:highlight w:val="white"/>
              </w:rPr>
              <w:t xml:space="preserve">Про технічні регламенти та оцінку відповідності” введення в обіг - надання продукції на ринку України в перший раз; надання на ринку - будь-яке платне або безоплатне постачання продукції для розповсюдження, споживання чи використання на ринку України в процесі </w:t>
            </w:r>
            <w:r>
              <w:rPr>
                <w:rFonts w:ascii="Times New Roman" w:eastAsia="Times New Roman" w:hAnsi="Times New Roman" w:cs="Times New Roman"/>
                <w:color w:val="333333"/>
                <w:sz w:val="24"/>
                <w:szCs w:val="24"/>
                <w:highlight w:val="white"/>
              </w:rPr>
              <w:lastRenderedPageBreak/>
              <w:t>здійснення господарської діяльності.</w:t>
            </w:r>
          </w:p>
        </w:tc>
      </w:tr>
      <w:tr w:rsidR="00FE2F4F" w14:paraId="265C5C8C" w14:textId="77777777" w:rsidTr="00FE2F4F">
        <w:tc>
          <w:tcPr>
            <w:tcW w:w="615" w:type="dxa"/>
          </w:tcPr>
          <w:p w14:paraId="5B5E41A3" w14:textId="1B191F62" w:rsidR="00FE2F4F"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w:t>
            </w:r>
          </w:p>
        </w:tc>
        <w:tc>
          <w:tcPr>
            <w:tcW w:w="4738" w:type="dxa"/>
          </w:tcPr>
          <w:p w14:paraId="574B8E2F"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 ч. 3 ст. 18 передбачається, що «товари в упаковці та сервісна упаковка, введені в обіг виробниками товарів в упаковці, які не включені до Реєстру виробників товарів в упаковці, підлягають вилученню за рахунок виробників товарів в упаковці». Однак перехідний період для продажу, </w:t>
            </w:r>
          </w:p>
          <w:p w14:paraId="089A8808"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використання таких товарів не встановлено. Відповідно, слід було б встановити «пільговий» період не  лише для реєстрації в Реєстрі (до 31 грудня 2024 року), але уточнити, що протягом цього строку товари, виробники яких відсутні в Реєстрі, не вилучаються.</w:t>
            </w:r>
          </w:p>
          <w:p w14:paraId="02F62F7D" w14:textId="77777777" w:rsidR="00FE2F4F" w:rsidRDefault="00FE2F4F">
            <w:pPr>
              <w:rPr>
                <w:rFonts w:ascii="Times New Roman" w:eastAsia="Times New Roman" w:hAnsi="Times New Roman" w:cs="Times New Roman"/>
                <w:i/>
                <w:sz w:val="24"/>
                <w:szCs w:val="24"/>
              </w:rPr>
            </w:pPr>
          </w:p>
        </w:tc>
        <w:tc>
          <w:tcPr>
            <w:tcW w:w="5023" w:type="dxa"/>
          </w:tcPr>
          <w:p w14:paraId="39887D17"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5400" w:type="dxa"/>
          </w:tcPr>
          <w:p w14:paraId="2B613E0D" w14:textId="77777777" w:rsidR="00FE2F4F" w:rsidRPr="00BA592C" w:rsidRDefault="00FE2F4F" w:rsidP="00FE2F4F">
            <w:pP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Враховано.</w:t>
            </w:r>
          </w:p>
          <w:p w14:paraId="4C963377"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Встановлено перехідний період для продажу товарів </w:t>
            </w:r>
          </w:p>
          <w:p w14:paraId="394145A8"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пункту 1 розділу VII " Прикінцеві та перехідні положення" проекту внесені зміни, згідно із якими положення щодо вилучення  товарів в упаковці та сервісної упаковки, введених в обіг виробниками товарів в упаковці, які не включені до Реєстру виробників товарів в упаковці, вводиться в дію через рік з дня введення в дію Закону.</w:t>
            </w:r>
          </w:p>
          <w:p w14:paraId="1123D2D8" w14:textId="77777777" w:rsidR="00FE2F4F" w:rsidRDefault="00FE2F4F">
            <w:pPr>
              <w:pBdr>
                <w:top w:val="nil"/>
                <w:left w:val="nil"/>
                <w:bottom w:val="nil"/>
                <w:right w:val="nil"/>
                <w:between w:val="nil"/>
              </w:pBdr>
              <w:jc w:val="both"/>
              <w:rPr>
                <w:rFonts w:ascii="Times New Roman" w:eastAsia="Times New Roman" w:hAnsi="Times New Roman" w:cs="Times New Roman"/>
                <w:b/>
                <w:color w:val="333333"/>
                <w:sz w:val="24"/>
                <w:szCs w:val="24"/>
              </w:rPr>
            </w:pPr>
          </w:p>
        </w:tc>
      </w:tr>
      <w:tr w:rsidR="00FE2F4F" w14:paraId="01AA1768" w14:textId="77777777" w:rsidTr="00FE2F4F">
        <w:tc>
          <w:tcPr>
            <w:tcW w:w="615" w:type="dxa"/>
          </w:tcPr>
          <w:p w14:paraId="4057238D" w14:textId="2DD5B464" w:rsidR="00FE2F4F"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738" w:type="dxa"/>
          </w:tcPr>
          <w:p w14:paraId="181A0750"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Крім цього, варто врегулювати питання чи підлягають вилученню товари, вироблені компанією, яка була в Реєстрі і потім її виключили. На думку експертів компаній-членів Палати, це повинно залежати від підстав виключення з Реєстру; </w:t>
            </w:r>
          </w:p>
          <w:p w14:paraId="78A898F2" w14:textId="77777777" w:rsidR="00FE2F4F" w:rsidRDefault="00FE2F4F">
            <w:pPr>
              <w:rPr>
                <w:rFonts w:ascii="Times New Roman" w:eastAsia="Times New Roman" w:hAnsi="Times New Roman" w:cs="Times New Roman"/>
                <w:i/>
                <w:sz w:val="24"/>
                <w:szCs w:val="24"/>
              </w:rPr>
            </w:pPr>
          </w:p>
        </w:tc>
        <w:tc>
          <w:tcPr>
            <w:tcW w:w="5023" w:type="dxa"/>
          </w:tcPr>
          <w:p w14:paraId="77007838" w14:textId="77777777" w:rsidR="00FE2F4F" w:rsidRDefault="00FE2F4F">
            <w:pPr>
              <w:pBdr>
                <w:top w:val="nil"/>
                <w:left w:val="nil"/>
                <w:bottom w:val="nil"/>
                <w:right w:val="nil"/>
                <w:between w:val="nil"/>
              </w:pBdr>
              <w:jc w:val="both"/>
              <w:rPr>
                <w:rFonts w:ascii="Times New Roman" w:eastAsia="Times New Roman" w:hAnsi="Times New Roman" w:cs="Times New Roman"/>
                <w:sz w:val="24"/>
                <w:szCs w:val="24"/>
              </w:rPr>
            </w:pPr>
          </w:p>
        </w:tc>
        <w:tc>
          <w:tcPr>
            <w:tcW w:w="5400" w:type="dxa"/>
          </w:tcPr>
          <w:p w14:paraId="7D888420" w14:textId="77777777" w:rsidR="00FE2F4F" w:rsidRPr="00BA592C" w:rsidRDefault="00FE2F4F" w:rsidP="00FE2F4F">
            <w:pP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Відхилено.</w:t>
            </w:r>
          </w:p>
          <w:p w14:paraId="6AEF840F" w14:textId="7941AE24" w:rsidR="00FE2F4F" w:rsidRDefault="00FE2F4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Положення частини третьої статті 18 проекту щодо вилучення  товарів в упаковці та сервісної упаковки стосується лише виробників, які не включені до Реєстру виробників товарів в упаковці на день введення в обіг товарів в упаковці або сервісної упаковки.</w:t>
            </w:r>
          </w:p>
        </w:tc>
      </w:tr>
      <w:tr w:rsidR="00FE2F4F" w14:paraId="5B2F4ADE" w14:textId="77777777" w:rsidTr="00FE2F4F">
        <w:tc>
          <w:tcPr>
            <w:tcW w:w="615" w:type="dxa"/>
          </w:tcPr>
          <w:p w14:paraId="7550B03E" w14:textId="7A76263C" w:rsidR="00FE2F4F" w:rsidRDefault="00D1057B" w:rsidP="00FE2F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738" w:type="dxa"/>
          </w:tcPr>
          <w:p w14:paraId="67C29848" w14:textId="77777777" w:rsidR="00FE2F4F" w:rsidRPr="00BA592C" w:rsidRDefault="00FE2F4F" w:rsidP="00FE2F4F">
            <w:pPr>
              <w:rPr>
                <w:rFonts w:ascii="Times New Roman" w:eastAsia="Times New Roman" w:hAnsi="Times New Roman" w:cs="Times New Roman"/>
                <w:sz w:val="24"/>
                <w:szCs w:val="24"/>
              </w:rPr>
            </w:pPr>
          </w:p>
          <w:p w14:paraId="2F58F014"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 необхідно передбачити принцип мовчазної згоди для включення до Реєстру виробників товарів в упаковці, тобто механізм автоматичного набуття статусу зареєстрованого, у випадку, якщо орган </w:t>
            </w:r>
            <w:r w:rsidRPr="00BA592C">
              <w:rPr>
                <w:rFonts w:ascii="Times New Roman" w:eastAsia="Times New Roman" w:hAnsi="Times New Roman" w:cs="Times New Roman"/>
                <w:sz w:val="24"/>
                <w:szCs w:val="24"/>
              </w:rPr>
              <w:lastRenderedPageBreak/>
              <w:t xml:space="preserve">державної влади не надав повідомлення про реєстрацію/відмову в реєстрації. </w:t>
            </w:r>
          </w:p>
          <w:p w14:paraId="01FEF4A7" w14:textId="77777777" w:rsidR="00FE2F4F" w:rsidRPr="00BA592C" w:rsidRDefault="00FE2F4F" w:rsidP="00FE2F4F">
            <w:pPr>
              <w:rPr>
                <w:rFonts w:ascii="Times New Roman" w:eastAsia="Times New Roman" w:hAnsi="Times New Roman" w:cs="Times New Roman"/>
                <w:sz w:val="24"/>
                <w:szCs w:val="24"/>
              </w:rPr>
            </w:pPr>
          </w:p>
          <w:p w14:paraId="2D6344C9" w14:textId="77777777" w:rsidR="00FE2F4F" w:rsidRDefault="00FE2F4F">
            <w:pPr>
              <w:pBdr>
                <w:top w:val="nil"/>
                <w:left w:val="nil"/>
                <w:bottom w:val="nil"/>
                <w:right w:val="nil"/>
                <w:between w:val="nil"/>
              </w:pBdr>
              <w:jc w:val="both"/>
              <w:rPr>
                <w:rFonts w:ascii="Times New Roman" w:eastAsia="Times New Roman" w:hAnsi="Times New Roman" w:cs="Times New Roman"/>
                <w:i/>
                <w:sz w:val="24"/>
                <w:szCs w:val="24"/>
              </w:rPr>
            </w:pPr>
          </w:p>
        </w:tc>
        <w:tc>
          <w:tcPr>
            <w:tcW w:w="5023" w:type="dxa"/>
          </w:tcPr>
          <w:p w14:paraId="54528E5D" w14:textId="77777777" w:rsidR="00FE2F4F" w:rsidRDefault="00FE2F4F">
            <w:pPr>
              <w:pBdr>
                <w:top w:val="nil"/>
                <w:left w:val="nil"/>
                <w:bottom w:val="nil"/>
                <w:right w:val="nil"/>
                <w:between w:val="nil"/>
              </w:pBdr>
              <w:jc w:val="both"/>
              <w:rPr>
                <w:rFonts w:ascii="Times New Roman" w:eastAsia="Times New Roman" w:hAnsi="Times New Roman" w:cs="Times New Roman"/>
                <w:sz w:val="24"/>
                <w:szCs w:val="24"/>
              </w:rPr>
            </w:pPr>
          </w:p>
        </w:tc>
        <w:tc>
          <w:tcPr>
            <w:tcW w:w="5400" w:type="dxa"/>
          </w:tcPr>
          <w:p w14:paraId="2CFC65CA" w14:textId="77777777" w:rsidR="00FE2F4F" w:rsidRDefault="00FE2F4F" w:rsidP="00FE2F4F">
            <w:pPr>
              <w:jc w:val="both"/>
              <w:rPr>
                <w:rFonts w:ascii="Times New Roman" w:eastAsia="Times New Roman" w:hAnsi="Times New Roman" w:cs="Times New Roman"/>
                <w:b/>
                <w:sz w:val="24"/>
                <w:szCs w:val="24"/>
                <w:highlight w:val="red"/>
              </w:rPr>
            </w:pPr>
            <w:r w:rsidRPr="00BA592C">
              <w:rPr>
                <w:rFonts w:ascii="Times New Roman" w:eastAsia="Times New Roman" w:hAnsi="Times New Roman" w:cs="Times New Roman"/>
                <w:b/>
                <w:sz w:val="24"/>
                <w:szCs w:val="24"/>
              </w:rPr>
              <w:t>Відхилено.</w:t>
            </w:r>
          </w:p>
          <w:p w14:paraId="69D9B5EC"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Проектом передбачено, що суб’єкту господарювання, який включений до Реєстру виробників товарів в упаковці, присвоюється незмінний реєстраційний номер (частина п'ята статті 19), який вказується у всіх первинних </w:t>
            </w:r>
            <w:r>
              <w:rPr>
                <w:rFonts w:ascii="Times New Roman" w:eastAsia="Times New Roman" w:hAnsi="Times New Roman" w:cs="Times New Roman"/>
                <w:sz w:val="24"/>
                <w:szCs w:val="24"/>
              </w:rPr>
              <w:lastRenderedPageBreak/>
              <w:t>документах, які складаються під час введення в обіг товарів в упаковці та сервісної упаковки (частина друга статті 18). У випадку неотримання повідомлення про включення до Реєстру виробників товарів в упаковці та присвоєння реєстраційного номеру  виконання обов'язку щодо вказання такого номера в первинних документах є неможливим. Крім того проектом передбачено, що Порядок реєстрації в Реєстрі виробників товарів в упаковці буде  затверджено Кабінетом Міністрів України.</w:t>
            </w:r>
          </w:p>
          <w:p w14:paraId="1DD6F986" w14:textId="77777777" w:rsidR="00FE2F4F" w:rsidRDefault="00FE2F4F">
            <w:pPr>
              <w:jc w:val="both"/>
              <w:rPr>
                <w:rFonts w:ascii="Times New Roman" w:eastAsia="Times New Roman" w:hAnsi="Times New Roman" w:cs="Times New Roman"/>
                <w:sz w:val="24"/>
                <w:szCs w:val="24"/>
              </w:rPr>
            </w:pPr>
          </w:p>
        </w:tc>
      </w:tr>
      <w:tr w:rsidR="00054154" w14:paraId="0B3FCB46" w14:textId="77777777" w:rsidTr="00FE2F4F">
        <w:tc>
          <w:tcPr>
            <w:tcW w:w="15776" w:type="dxa"/>
            <w:gridSpan w:val="4"/>
            <w:shd w:val="clear" w:color="auto" w:fill="D0CECE"/>
          </w:tcPr>
          <w:p w14:paraId="40580189" w14:textId="77777777" w:rsidR="00054154" w:rsidRPr="00D1057B" w:rsidRDefault="00A537AC" w:rsidP="00FE2F4F">
            <w:pPr>
              <w:pBdr>
                <w:top w:val="nil"/>
                <w:left w:val="nil"/>
                <w:bottom w:val="nil"/>
                <w:right w:val="nil"/>
                <w:between w:val="nil"/>
              </w:pBdr>
              <w:jc w:val="center"/>
              <w:rPr>
                <w:rFonts w:ascii="Times New Roman" w:eastAsia="Times New Roman" w:hAnsi="Times New Roman" w:cs="Times New Roman"/>
                <w:b/>
                <w:color w:val="000000"/>
                <w:sz w:val="24"/>
                <w:szCs w:val="24"/>
              </w:rPr>
            </w:pPr>
            <w:r w:rsidRPr="00D1057B">
              <w:rPr>
                <w:rFonts w:ascii="Times New Roman" w:eastAsia="Times New Roman" w:hAnsi="Times New Roman" w:cs="Times New Roman"/>
                <w:b/>
                <w:color w:val="050505"/>
                <w:sz w:val="24"/>
                <w:szCs w:val="24"/>
              </w:rPr>
              <w:lastRenderedPageBreak/>
              <w:t>Асоціація «Рекопак»</w:t>
            </w:r>
          </w:p>
        </w:tc>
      </w:tr>
      <w:tr w:rsidR="00FE2F4F" w14:paraId="5204C7A2" w14:textId="77777777" w:rsidTr="00FE2F4F">
        <w:tc>
          <w:tcPr>
            <w:tcW w:w="615" w:type="dxa"/>
          </w:tcPr>
          <w:p w14:paraId="2966027D" w14:textId="21A5B7B2"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738" w:type="dxa"/>
          </w:tcPr>
          <w:p w14:paraId="16BDDD6C" w14:textId="08992ACF" w:rsidR="00FE2F4F" w:rsidRDefault="00FE2F4F" w:rsidP="00D1057B">
            <w:pPr>
              <w:jc w:val="both"/>
              <w:rPr>
                <w:rFonts w:ascii="Times New Roman" w:eastAsia="Times New Roman" w:hAnsi="Times New Roman" w:cs="Times New Roman"/>
                <w:color w:val="1D1C1D"/>
                <w:sz w:val="24"/>
                <w:szCs w:val="24"/>
              </w:rPr>
            </w:pPr>
            <w:r w:rsidRPr="00BA592C">
              <w:rPr>
                <w:rFonts w:ascii="Times New Roman" w:eastAsia="Times New Roman" w:hAnsi="Times New Roman" w:cs="Times New Roman"/>
                <w:sz w:val="24"/>
                <w:szCs w:val="24"/>
              </w:rPr>
              <w:t xml:space="preserve">Цей Закон визначає правові, економічні та організаційні засади у сфері управління упаковкою та відходами упаковки для забезпечення зменшення їх негативного впливу на здоров’я людей та навколишнє природне середовище, встановлює заходи, спрямовані на організацію системи запобігання утворення, </w:t>
            </w:r>
            <w:r w:rsidRPr="00BA592C">
              <w:rPr>
                <w:rFonts w:ascii="Times New Roman" w:eastAsia="Times New Roman" w:hAnsi="Times New Roman" w:cs="Times New Roman"/>
                <w:b/>
                <w:sz w:val="24"/>
                <w:szCs w:val="24"/>
              </w:rPr>
              <w:t>роздільного збирання</w:t>
            </w:r>
            <w:r w:rsidRPr="00BA592C">
              <w:rPr>
                <w:rFonts w:ascii="Times New Roman" w:eastAsia="Times New Roman" w:hAnsi="Times New Roman" w:cs="Times New Roman"/>
                <w:sz w:val="24"/>
                <w:szCs w:val="24"/>
              </w:rPr>
              <w:t>, повторного використання та рециклінгу відходів упаковки з метою зменшення видалення таких відходів на полігони та сприяння переходу до економіки замкненого циклу.</w:t>
            </w:r>
          </w:p>
        </w:tc>
        <w:tc>
          <w:tcPr>
            <w:tcW w:w="5023" w:type="dxa"/>
          </w:tcPr>
          <w:p w14:paraId="1FD944D3" w14:textId="77777777" w:rsidR="00FE2F4F" w:rsidRDefault="00FE2F4F" w:rsidP="00D10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Преамбула проекту закону</w:t>
            </w:r>
          </w:p>
          <w:p w14:paraId="6D3226F2" w14:textId="77777777" w:rsidR="00FE2F4F" w:rsidRDefault="00FE2F4F" w:rsidP="00D1057B">
            <w:pPr>
              <w:jc w:val="both"/>
              <w:rPr>
                <w:rFonts w:ascii="Times New Roman" w:eastAsia="Times New Roman" w:hAnsi="Times New Roman" w:cs="Times New Roman"/>
                <w:sz w:val="24"/>
                <w:szCs w:val="24"/>
              </w:rPr>
            </w:pPr>
          </w:p>
          <w:p w14:paraId="49561C35" w14:textId="380CF904" w:rsidR="00FE2F4F" w:rsidRDefault="00FE2F4F" w:rsidP="00D10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Цей Закон визначає правові, економічні та організаційні засади у сфері управління упаковкою та відходами упаковки для забезпечення зменшення їх негативного впливу на здоров’я людей та навколишнє природне середовище, встановлює заходи, спрямовані на організацію системи запобігання утворення, збирання, повторного використання та рециклінгу відходів упаковки з метою зменшення видалення таких відходів на полігони та сприяння переходу до економіки замкненого циклу.</w:t>
            </w:r>
          </w:p>
        </w:tc>
        <w:tc>
          <w:tcPr>
            <w:tcW w:w="5400" w:type="dxa"/>
          </w:tcPr>
          <w:p w14:paraId="1B905694" w14:textId="77777777" w:rsidR="00FE2F4F" w:rsidRPr="00BA592C" w:rsidRDefault="00FE2F4F" w:rsidP="00D1057B">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Враховано.</w:t>
            </w:r>
          </w:p>
          <w:p w14:paraId="0B563520" w14:textId="77777777" w:rsidR="00FE2F4F" w:rsidRDefault="00FE2F4F" w:rsidP="00D1057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преамбулу в наступній редакції:</w:t>
            </w:r>
          </w:p>
          <w:p w14:paraId="62FAFE90" w14:textId="0540B970" w:rsidR="00FE2F4F" w:rsidRDefault="00FE2F4F" w:rsidP="00D105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Цей Закон визначає правові, економічні та організаційні засади у сфері управління упаковкою та відходами упаковки для забезпечення зменшення їх негативного впливу на здоров’я людей та навколишнє природне середовище, встановлює заходи, спрямовані на організацію системи запобігання утворення, </w:t>
            </w:r>
            <w:r>
              <w:rPr>
                <w:rFonts w:ascii="Times New Roman" w:eastAsia="Times New Roman" w:hAnsi="Times New Roman" w:cs="Times New Roman"/>
                <w:b/>
                <w:sz w:val="24"/>
                <w:szCs w:val="24"/>
              </w:rPr>
              <w:t>роздільного збирання</w:t>
            </w:r>
            <w:r>
              <w:rPr>
                <w:rFonts w:ascii="Times New Roman" w:eastAsia="Times New Roman" w:hAnsi="Times New Roman" w:cs="Times New Roman"/>
                <w:sz w:val="24"/>
                <w:szCs w:val="24"/>
              </w:rPr>
              <w:t>, повторного використання та рециклінгу відходів упаковки з метою зменшення видалення таких відходів на полігони та сприяння переходу до економіки замкненого циклу.</w:t>
            </w:r>
          </w:p>
        </w:tc>
      </w:tr>
      <w:tr w:rsidR="00FE2F4F" w14:paraId="7076302A" w14:textId="77777777" w:rsidTr="00FE2F4F">
        <w:tc>
          <w:tcPr>
            <w:tcW w:w="615" w:type="dxa"/>
          </w:tcPr>
          <w:p w14:paraId="1C6B6C38" w14:textId="6D84F0B7"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38" w:type="dxa"/>
          </w:tcPr>
          <w:p w14:paraId="4269C305" w14:textId="77777777" w:rsidR="00FE2F4F" w:rsidRPr="00BA592C" w:rsidRDefault="00FE2F4F" w:rsidP="00FE2F4F">
            <w:pPr>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Видалити</w:t>
            </w:r>
          </w:p>
          <w:p w14:paraId="6E6B6A0F" w14:textId="77777777" w:rsidR="00FE2F4F" w:rsidRPr="00BA592C" w:rsidRDefault="00FE2F4F" w:rsidP="00FE2F4F">
            <w:pPr>
              <w:rPr>
                <w:rFonts w:ascii="Times New Roman" w:eastAsia="Times New Roman" w:hAnsi="Times New Roman" w:cs="Times New Roman"/>
                <w:sz w:val="24"/>
                <w:szCs w:val="24"/>
              </w:rPr>
            </w:pPr>
            <w:r w:rsidRPr="00BA592C">
              <w:rPr>
                <w:rFonts w:ascii="Times New Roman" w:eastAsia="Times New Roman" w:hAnsi="Times New Roman" w:cs="Times New Roman"/>
                <w:sz w:val="24"/>
                <w:szCs w:val="24"/>
              </w:rPr>
              <w:t xml:space="preserve">Упаковка, що має властивості багаторазового використання, це не окремий вид упаковки. Так «сталеві балони» у додатку «КРИТЕРІЇ ТА </w:t>
            </w:r>
            <w:r w:rsidRPr="00BA592C">
              <w:rPr>
                <w:rFonts w:ascii="Times New Roman" w:eastAsia="Times New Roman" w:hAnsi="Times New Roman" w:cs="Times New Roman"/>
                <w:sz w:val="24"/>
                <w:szCs w:val="24"/>
              </w:rPr>
              <w:lastRenderedPageBreak/>
              <w:t>ПРИКЛАДИ» визначені як для багаторазового використання.</w:t>
            </w:r>
          </w:p>
          <w:p w14:paraId="7661CF79" w14:textId="29D0BA16" w:rsidR="00FE2F4F" w:rsidRDefault="00FE2F4F">
            <w:pPr>
              <w:jc w:val="both"/>
              <w:rPr>
                <w:rFonts w:ascii="Times New Roman" w:eastAsia="Times New Roman" w:hAnsi="Times New Roman" w:cs="Times New Roman"/>
                <w:color w:val="1D1C1D"/>
                <w:sz w:val="24"/>
                <w:szCs w:val="24"/>
              </w:rPr>
            </w:pPr>
            <w:r w:rsidRPr="00BA592C">
              <w:rPr>
                <w:rFonts w:ascii="Times New Roman" w:eastAsia="Times New Roman" w:hAnsi="Times New Roman" w:cs="Times New Roman"/>
                <w:sz w:val="24"/>
                <w:szCs w:val="24"/>
              </w:rPr>
              <w:t>Термінологія має бути однаковою.</w:t>
            </w:r>
          </w:p>
        </w:tc>
        <w:tc>
          <w:tcPr>
            <w:tcW w:w="5023" w:type="dxa"/>
          </w:tcPr>
          <w:p w14:paraId="216154C9" w14:textId="068BDCC8" w:rsidR="00FE2F4F" w:rsidRDefault="00FE2F4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багаторазова упаковка – упаковка, призначена для використання протягом свого життєвого циклу кілька разів з тією ж метою, для якої вона була виготовлена;</w:t>
            </w:r>
          </w:p>
        </w:tc>
        <w:tc>
          <w:tcPr>
            <w:tcW w:w="5400" w:type="dxa"/>
          </w:tcPr>
          <w:p w14:paraId="5B30412C" w14:textId="77777777" w:rsidR="00FE2F4F" w:rsidRPr="00BA592C"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Відхилено.</w:t>
            </w:r>
          </w:p>
          <w:p w14:paraId="165C5D5B" w14:textId="654129CC" w:rsidR="00FE2F4F" w:rsidRDefault="00FE2F4F">
            <w:p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Термін відповідає Директиві 94/62/ЄС про упаковку та відходи упаковки </w:t>
            </w:r>
          </w:p>
        </w:tc>
      </w:tr>
      <w:tr w:rsidR="00FE2F4F" w14:paraId="0D85406B" w14:textId="77777777" w:rsidTr="00FE2F4F">
        <w:tc>
          <w:tcPr>
            <w:tcW w:w="615" w:type="dxa"/>
          </w:tcPr>
          <w:p w14:paraId="0122BFBC" w14:textId="2013A082"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t>
            </w:r>
          </w:p>
        </w:tc>
        <w:tc>
          <w:tcPr>
            <w:tcW w:w="4738" w:type="dxa"/>
          </w:tcPr>
          <w:p w14:paraId="1F4CE02F" w14:textId="77777777" w:rsidR="00FE2F4F" w:rsidRDefault="00FE2F4F" w:rsidP="00FE2F4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виробник товарів в упаковці – </w:t>
            </w:r>
            <w:r>
              <w:rPr>
                <w:rFonts w:ascii="Times New Roman" w:eastAsia="Times New Roman" w:hAnsi="Times New Roman" w:cs="Times New Roman"/>
                <w:b/>
                <w:sz w:val="24"/>
                <w:szCs w:val="24"/>
              </w:rPr>
              <w:t xml:space="preserve">суб’єкт господарювання, який виготовляє або імпортує товари в упаковці та вводить їх в обіг; </w:t>
            </w:r>
          </w:p>
          <w:p w14:paraId="17376E4B" w14:textId="634126B7" w:rsidR="00FE2F4F" w:rsidRDefault="00FE2F4F">
            <w:pPr>
              <w:rPr>
                <w:rFonts w:ascii="Times New Roman" w:eastAsia="Times New Roman" w:hAnsi="Times New Roman" w:cs="Times New Roman"/>
                <w:i/>
                <w:color w:val="1D1C1D"/>
                <w:sz w:val="24"/>
                <w:szCs w:val="24"/>
                <w:highlight w:val="white"/>
              </w:rPr>
            </w:pPr>
            <w:r w:rsidRPr="00BA592C">
              <w:rPr>
                <w:rFonts w:ascii="Times New Roman" w:eastAsia="Times New Roman" w:hAnsi="Times New Roman" w:cs="Times New Roman"/>
                <w:sz w:val="24"/>
                <w:szCs w:val="24"/>
                <w:highlight w:val="white"/>
              </w:rPr>
              <w:t>Суб’єкт господарювання може виробляти та імпортувати не тільки сервісну упаковку(первинну), а також вторинну, та третинну.</w:t>
            </w:r>
          </w:p>
        </w:tc>
        <w:tc>
          <w:tcPr>
            <w:tcW w:w="5023" w:type="dxa"/>
          </w:tcPr>
          <w:p w14:paraId="448EFBF7" w14:textId="57B1B8A9"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5) виробник товарів в упаковці, сервісної упаковки (далі – виробник товарів в упаковці) – суб’єкт господарювання, який виготовляє або імпортує товари в упаковці або сервісну упаковку та вводить їх в обіг;</w:t>
            </w:r>
          </w:p>
        </w:tc>
        <w:tc>
          <w:tcPr>
            <w:tcW w:w="5400" w:type="dxa"/>
          </w:tcPr>
          <w:p w14:paraId="58062274" w14:textId="77777777" w:rsidR="00FE2F4F" w:rsidRPr="00BA592C"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Відхилено.</w:t>
            </w:r>
          </w:p>
          <w:p w14:paraId="7E64AE07" w14:textId="77777777" w:rsidR="00FE2F4F" w:rsidRDefault="00FE2F4F" w:rsidP="00FE2F4F">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Під дію РВВ підпадають 1) виробники товарів в упаковці та 2) в</w:t>
            </w:r>
            <w:r>
              <w:rPr>
                <w:rFonts w:ascii="Times New Roman" w:eastAsia="Times New Roman" w:hAnsi="Times New Roman" w:cs="Times New Roman"/>
                <w:color w:val="000000"/>
                <w:sz w:val="24"/>
                <w:szCs w:val="24"/>
                <w:highlight w:val="white"/>
              </w:rPr>
              <w:t>иробники  сервісної упаковки.</w:t>
            </w:r>
          </w:p>
          <w:p w14:paraId="77754657"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highlight w:val="white"/>
              </w:rPr>
            </w:pPr>
          </w:p>
          <w:p w14:paraId="691864EC"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Всі інші виробники упаковки (як товару) не є зобов’язаними, їх відповідальність розповсюджується лише на ту упаковку, в яку вони упаковують свою продукцію.</w:t>
            </w:r>
          </w:p>
          <w:p w14:paraId="7D6E5A25" w14:textId="77777777" w:rsidR="00FE2F4F" w:rsidRDefault="00FE2F4F">
            <w:pPr>
              <w:pBdr>
                <w:top w:val="nil"/>
                <w:left w:val="nil"/>
                <w:bottom w:val="nil"/>
                <w:right w:val="nil"/>
                <w:between w:val="nil"/>
              </w:pBdr>
              <w:jc w:val="both"/>
              <w:rPr>
                <w:rFonts w:ascii="Times New Roman" w:eastAsia="Times New Roman" w:hAnsi="Times New Roman" w:cs="Times New Roman"/>
                <w:sz w:val="24"/>
                <w:szCs w:val="24"/>
                <w:highlight w:val="white"/>
              </w:rPr>
            </w:pPr>
          </w:p>
        </w:tc>
      </w:tr>
      <w:tr w:rsidR="00FE2F4F" w14:paraId="2FF47560" w14:textId="77777777" w:rsidTr="00FE2F4F">
        <w:tc>
          <w:tcPr>
            <w:tcW w:w="615" w:type="dxa"/>
          </w:tcPr>
          <w:p w14:paraId="4C050FD4" w14:textId="2C0150CD"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738" w:type="dxa"/>
          </w:tcPr>
          <w:p w14:paraId="67E4B289"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Виробник упаковки - це фізична або юридична особа, яка за родом діяльності розробляє, виробляє, обробляє, продає або імпортує упаковку в Україну.</w:t>
            </w:r>
          </w:p>
          <w:p w14:paraId="36F6EF53" w14:textId="77777777" w:rsidR="00FE2F4F" w:rsidRDefault="00FE2F4F">
            <w:pPr>
              <w:rPr>
                <w:rFonts w:ascii="Times New Roman" w:eastAsia="Times New Roman" w:hAnsi="Times New Roman" w:cs="Times New Roman"/>
                <w:sz w:val="24"/>
                <w:szCs w:val="24"/>
              </w:rPr>
            </w:pPr>
          </w:p>
        </w:tc>
        <w:tc>
          <w:tcPr>
            <w:tcW w:w="5023" w:type="dxa"/>
          </w:tcPr>
          <w:p w14:paraId="3A482622" w14:textId="2405C170"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Відсутній</w:t>
            </w:r>
          </w:p>
        </w:tc>
        <w:tc>
          <w:tcPr>
            <w:tcW w:w="5400" w:type="dxa"/>
          </w:tcPr>
          <w:p w14:paraId="60A7DE96" w14:textId="77777777" w:rsidR="00FE2F4F" w:rsidRPr="00BA592C"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Відхилено.</w:t>
            </w:r>
          </w:p>
          <w:p w14:paraId="7AEB4CF6" w14:textId="23130772"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Загальновживаний термін, що не потребує окремого визначення.</w:t>
            </w:r>
          </w:p>
        </w:tc>
      </w:tr>
      <w:tr w:rsidR="00FE2F4F" w14:paraId="752920D7" w14:textId="77777777" w:rsidTr="00FE2F4F">
        <w:tc>
          <w:tcPr>
            <w:tcW w:w="615" w:type="dxa"/>
          </w:tcPr>
          <w:p w14:paraId="5047AF07" w14:textId="49859D71"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738" w:type="dxa"/>
          </w:tcPr>
          <w:p w14:paraId="6912807F" w14:textId="33193D7B"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Вилучити</w:t>
            </w:r>
          </w:p>
        </w:tc>
        <w:tc>
          <w:tcPr>
            <w:tcW w:w="5023" w:type="dxa"/>
          </w:tcPr>
          <w:p w14:paraId="5A9E1AAA"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9) комерційна упаковка – категорія упаковки, до якої належить</w:t>
            </w:r>
          </w:p>
          <w:p w14:paraId="5F32806E" w14:textId="7E71DE52"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групова (вторинна) та транспортна (третинна) упаковка;</w:t>
            </w:r>
          </w:p>
        </w:tc>
        <w:tc>
          <w:tcPr>
            <w:tcW w:w="5400" w:type="dxa"/>
          </w:tcPr>
          <w:p w14:paraId="2CF626EC" w14:textId="77777777" w:rsidR="00FE2F4F" w:rsidRPr="00BA592C"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t>Відхилено.</w:t>
            </w:r>
          </w:p>
          <w:p w14:paraId="5A2FC1C2" w14:textId="7A400293"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Розподіл на побутову та комерційну (в Директиві </w:t>
            </w:r>
            <w:r>
              <w:rPr>
                <w:rFonts w:ascii="Times New Roman" w:eastAsia="Times New Roman" w:hAnsi="Times New Roman" w:cs="Times New Roman"/>
                <w:sz w:val="24"/>
                <w:szCs w:val="24"/>
                <w:highlight w:val="white"/>
              </w:rPr>
              <w:t xml:space="preserve"> 94/62/ЄС – не побутову)</w:t>
            </w:r>
            <w:r>
              <w:rPr>
                <w:rFonts w:ascii="Times New Roman" w:eastAsia="Times New Roman" w:hAnsi="Times New Roman" w:cs="Times New Roman"/>
                <w:sz w:val="24"/>
                <w:szCs w:val="24"/>
              </w:rPr>
              <w:t xml:space="preserve">  упаковку  потрібен для створення баз даних упаковки та відходів упаковки, яка буде частиною інформаційної системи управління відходами  (див. Додаток 3 табл. 3 , 4 Директиви)</w:t>
            </w:r>
          </w:p>
        </w:tc>
      </w:tr>
      <w:tr w:rsidR="00FE2F4F" w14:paraId="2AD0D4E3" w14:textId="77777777" w:rsidTr="00FE2F4F">
        <w:tc>
          <w:tcPr>
            <w:tcW w:w="615" w:type="dxa"/>
          </w:tcPr>
          <w:p w14:paraId="45DDD17D" w14:textId="25F5D124"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738" w:type="dxa"/>
          </w:tcPr>
          <w:p w14:paraId="69BA8C23" w14:textId="62E2E8D0"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Вилучити</w:t>
            </w:r>
          </w:p>
        </w:tc>
        <w:tc>
          <w:tcPr>
            <w:tcW w:w="5023" w:type="dxa"/>
          </w:tcPr>
          <w:p w14:paraId="48222DBB"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12) побутова упаковка – категорія упаковки, до якої належить</w:t>
            </w:r>
          </w:p>
          <w:p w14:paraId="557CAAB1" w14:textId="62413E3E"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споживча (первинна) упаковка</w:t>
            </w:r>
          </w:p>
        </w:tc>
        <w:tc>
          <w:tcPr>
            <w:tcW w:w="5400" w:type="dxa"/>
          </w:tcPr>
          <w:p w14:paraId="7BFDAC28" w14:textId="77777777" w:rsidR="00FE2F4F" w:rsidRPr="00D1057B" w:rsidRDefault="00FE2F4F" w:rsidP="00FE2F4F">
            <w:pPr>
              <w:jc w:val="both"/>
              <w:rPr>
                <w:rFonts w:ascii="Times New Roman" w:eastAsia="Times New Roman" w:hAnsi="Times New Roman" w:cs="Times New Roman"/>
                <w:b/>
                <w:sz w:val="24"/>
                <w:szCs w:val="24"/>
              </w:rPr>
            </w:pPr>
            <w:r w:rsidRPr="00D1057B">
              <w:rPr>
                <w:rFonts w:ascii="Times New Roman" w:eastAsia="Times New Roman" w:hAnsi="Times New Roman" w:cs="Times New Roman"/>
                <w:b/>
                <w:sz w:val="24"/>
                <w:szCs w:val="24"/>
              </w:rPr>
              <w:t>Відхилено.</w:t>
            </w:r>
          </w:p>
          <w:p w14:paraId="4DC2805A"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Розподіл на побутову та комерційну (в Директиві </w:t>
            </w:r>
            <w:r>
              <w:rPr>
                <w:rFonts w:ascii="Times New Roman" w:eastAsia="Times New Roman" w:hAnsi="Times New Roman" w:cs="Times New Roman"/>
                <w:sz w:val="24"/>
                <w:szCs w:val="24"/>
                <w:highlight w:val="white"/>
              </w:rPr>
              <w:t xml:space="preserve"> 94/62/ЄС – </w:t>
            </w:r>
            <w:r>
              <w:rPr>
                <w:rFonts w:ascii="Times New Roman" w:eastAsia="Times New Roman" w:hAnsi="Times New Roman" w:cs="Times New Roman"/>
                <w:sz w:val="24"/>
                <w:szCs w:val="24"/>
              </w:rPr>
              <w:t>не побутову</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упаковку  потрібен для створення баз даних упаковки та відходів упаковки, яка буде частиною єдиної інформаційної системи (див. Додаток 3 табл. 3, 4  Директиви).</w:t>
            </w:r>
          </w:p>
          <w:p w14:paraId="52E809E7" w14:textId="77777777" w:rsidR="00FE2F4F" w:rsidRDefault="00FE2F4F">
            <w:pPr>
              <w:jc w:val="both"/>
              <w:rPr>
                <w:rFonts w:ascii="Times New Roman" w:eastAsia="Times New Roman" w:hAnsi="Times New Roman" w:cs="Times New Roman"/>
                <w:sz w:val="24"/>
                <w:szCs w:val="24"/>
              </w:rPr>
            </w:pPr>
          </w:p>
        </w:tc>
      </w:tr>
      <w:tr w:rsidR="00FE2F4F" w14:paraId="24070890" w14:textId="77777777" w:rsidTr="00FE2F4F">
        <w:tc>
          <w:tcPr>
            <w:tcW w:w="615" w:type="dxa"/>
          </w:tcPr>
          <w:p w14:paraId="2883C682" w14:textId="62652ACB"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4738" w:type="dxa"/>
          </w:tcPr>
          <w:p w14:paraId="62632BFC" w14:textId="050E7C07"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Вилучити</w:t>
            </w:r>
          </w:p>
        </w:tc>
        <w:tc>
          <w:tcPr>
            <w:tcW w:w="5023" w:type="dxa"/>
          </w:tcPr>
          <w:p w14:paraId="119B5CAF" w14:textId="28B3DF44"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14) сервісна упаковка – упаковка, що заповнюється товаром в момент його продажу;</w:t>
            </w:r>
          </w:p>
        </w:tc>
        <w:tc>
          <w:tcPr>
            <w:tcW w:w="5400" w:type="dxa"/>
          </w:tcPr>
          <w:p w14:paraId="1788EDC6" w14:textId="77777777" w:rsidR="00FE2F4F" w:rsidRPr="00D1057B"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D1057B">
              <w:rPr>
                <w:rFonts w:ascii="Times New Roman" w:eastAsia="Times New Roman" w:hAnsi="Times New Roman" w:cs="Times New Roman"/>
                <w:b/>
                <w:sz w:val="24"/>
                <w:szCs w:val="24"/>
              </w:rPr>
              <w:t>Відхилено.</w:t>
            </w:r>
          </w:p>
          <w:p w14:paraId="7B169600"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пропонується ввести з метою налагодження якісної системи збирання та рециклінгу відходів упаковки. Виробники сервісної упаковки (як продукції) є відповідно до проєкту Закону виробниками товарів в упаковці і мають виконувати свої зобов'язання через ОРВВВ.</w:t>
            </w:r>
          </w:p>
          <w:p w14:paraId="6C76C8EC" w14:textId="77777777" w:rsidR="00FE2F4F"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695C066E" w14:textId="77777777" w:rsidTr="00FE2F4F">
        <w:tc>
          <w:tcPr>
            <w:tcW w:w="615" w:type="dxa"/>
          </w:tcPr>
          <w:p w14:paraId="3CE0357C" w14:textId="5E2789FB"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738" w:type="dxa"/>
          </w:tcPr>
          <w:p w14:paraId="159B416B" w14:textId="77777777" w:rsidR="00FE2F4F" w:rsidRDefault="00FE2F4F" w:rsidP="00FE2F4F">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15) споживач  </w:t>
            </w:r>
            <w:r>
              <w:rPr>
                <w:rFonts w:ascii="Times New Roman" w:eastAsia="Times New Roman" w:hAnsi="Times New Roman" w:cs="Times New Roman"/>
                <w:strike/>
                <w:sz w:val="24"/>
                <w:szCs w:val="24"/>
              </w:rPr>
              <w:t>упаковки, товарів в упаковці (далі – споживач) –</w:t>
            </w:r>
          </w:p>
          <w:p w14:paraId="00297599" w14:textId="77777777" w:rsidR="00FE2F4F" w:rsidRDefault="00FE2F4F" w:rsidP="00FE2F4F">
            <w:pP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фізична або юридична особа, яка після використання упаковки, товару</w:t>
            </w:r>
          </w:p>
          <w:p w14:paraId="51912C3F" w14:textId="77777777" w:rsidR="00FE2F4F" w:rsidRDefault="00FE2F4F" w:rsidP="00FE2F4F">
            <w:pP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в упаковці позбувається відходів упаковки, має намір або повинна</w:t>
            </w:r>
          </w:p>
          <w:p w14:paraId="4C959432" w14:textId="495B5989"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позбутися їх</w:t>
            </w:r>
            <w:r>
              <w:rPr>
                <w:rFonts w:ascii="Times New Roman" w:eastAsia="Times New Roman" w:hAnsi="Times New Roman" w:cs="Times New Roman"/>
                <w:sz w:val="24"/>
                <w:szCs w:val="24"/>
              </w:rPr>
              <w:t xml:space="preserve">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tc>
        <w:tc>
          <w:tcPr>
            <w:tcW w:w="5023" w:type="dxa"/>
          </w:tcPr>
          <w:p w14:paraId="216313FE" w14:textId="59AE20A3"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15) споживач упаковки, товарів в упаковці (далі – споживач) – фізична або юридична особа, яка після використання упаковки, товару в упаковці позбувається відходів упаковки, має намір або  повинна позбутися їх;</w:t>
            </w:r>
          </w:p>
        </w:tc>
        <w:tc>
          <w:tcPr>
            <w:tcW w:w="5400" w:type="dxa"/>
          </w:tcPr>
          <w:p w14:paraId="5A7D3319" w14:textId="77777777" w:rsidR="00FE2F4F" w:rsidRPr="00D1057B"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D1057B">
              <w:rPr>
                <w:rFonts w:ascii="Times New Roman" w:eastAsia="Times New Roman" w:hAnsi="Times New Roman" w:cs="Times New Roman"/>
                <w:b/>
                <w:sz w:val="24"/>
                <w:szCs w:val="24"/>
              </w:rPr>
              <w:t>Відхилено.</w:t>
            </w:r>
          </w:p>
          <w:p w14:paraId="0E157CA9" w14:textId="575F2AD6" w:rsidR="00FE2F4F" w:rsidRDefault="00FE2F4F" w:rsidP="00D1057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йде про споживачів упаковки, які після використання товарів в упаковці позбуваються відходів упаковки згідно вимог, зазначених в ст</w:t>
            </w:r>
            <w:r w:rsidR="00D1057B">
              <w:rPr>
                <w:rFonts w:ascii="Times New Roman" w:eastAsia="Times New Roman" w:hAnsi="Times New Roman" w:cs="Times New Roman"/>
                <w:sz w:val="24"/>
                <w:szCs w:val="24"/>
              </w:rPr>
              <w:t>атті</w:t>
            </w:r>
            <w:r>
              <w:rPr>
                <w:rFonts w:ascii="Times New Roman" w:eastAsia="Times New Roman" w:hAnsi="Times New Roman" w:cs="Times New Roman"/>
                <w:sz w:val="24"/>
                <w:szCs w:val="24"/>
              </w:rPr>
              <w:t xml:space="preserve"> 9 проєкту Закону.</w:t>
            </w:r>
          </w:p>
        </w:tc>
      </w:tr>
      <w:tr w:rsidR="00FE2F4F" w14:paraId="54194A2A" w14:textId="77777777" w:rsidTr="00FE2F4F">
        <w:tc>
          <w:tcPr>
            <w:tcW w:w="615" w:type="dxa"/>
          </w:tcPr>
          <w:p w14:paraId="0A6F9C28" w14:textId="2DE55307"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738" w:type="dxa"/>
          </w:tcPr>
          <w:p w14:paraId="76C6571C" w14:textId="182F0A05" w:rsidR="00FE2F4F" w:rsidRDefault="00FE2F4F">
            <w:pPr>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 xml:space="preserve">16) споживча (первинна) упаковка – упаковка </w:t>
            </w:r>
            <w:r>
              <w:rPr>
                <w:rFonts w:ascii="Times New Roman" w:eastAsia="Times New Roman" w:hAnsi="Times New Roman" w:cs="Times New Roman"/>
                <w:strike/>
                <w:sz w:val="24"/>
                <w:szCs w:val="24"/>
              </w:rPr>
              <w:t>(в тому числі сервісна упаковка)</w:t>
            </w:r>
            <w:r>
              <w:rPr>
                <w:rFonts w:ascii="Times New Roman" w:eastAsia="Times New Roman" w:hAnsi="Times New Roman" w:cs="Times New Roman"/>
                <w:sz w:val="24"/>
                <w:szCs w:val="24"/>
              </w:rPr>
              <w:t>, призначена для одиниці товару, яка передається споживачу в момент його продажу;</w:t>
            </w:r>
          </w:p>
        </w:tc>
        <w:tc>
          <w:tcPr>
            <w:tcW w:w="5023" w:type="dxa"/>
          </w:tcPr>
          <w:p w14:paraId="3208D04C" w14:textId="1F5D01E1"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споживча (первинна) упаковка – упаковка  (в тому числі сервісна упаковка), </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призначена для одиниці товару, яка передається споживачу в момент його продажу;</w:t>
            </w:r>
          </w:p>
        </w:tc>
        <w:tc>
          <w:tcPr>
            <w:tcW w:w="5400" w:type="dxa"/>
          </w:tcPr>
          <w:p w14:paraId="6BE0C63F" w14:textId="77777777" w:rsidR="00FE2F4F" w:rsidRPr="00D1057B"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D1057B">
              <w:rPr>
                <w:rFonts w:ascii="Times New Roman" w:eastAsia="Times New Roman" w:hAnsi="Times New Roman" w:cs="Times New Roman"/>
                <w:b/>
                <w:sz w:val="24"/>
                <w:szCs w:val="24"/>
              </w:rPr>
              <w:t>Відхилено.</w:t>
            </w:r>
          </w:p>
          <w:p w14:paraId="05BD8EBB" w14:textId="29225D4B"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Аргументація щодо застосування терміну “сервісна упаковка” наведене вище.</w:t>
            </w:r>
          </w:p>
        </w:tc>
      </w:tr>
      <w:tr w:rsidR="00FE2F4F" w14:paraId="4FA8411D" w14:textId="77777777" w:rsidTr="00FE2F4F">
        <w:tc>
          <w:tcPr>
            <w:tcW w:w="615" w:type="dxa"/>
          </w:tcPr>
          <w:p w14:paraId="693F09DE" w14:textId="51AEFC26"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738" w:type="dxa"/>
          </w:tcPr>
          <w:p w14:paraId="1097236E"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упаковка – виріб, виготовлений з будь-якого матеріалу, або пакувальний матеріал, що використовується для зберігання, захисту, переміщення, доставки та викладення товару (від сировини до </w:t>
            </w:r>
            <w:r>
              <w:rPr>
                <w:rFonts w:ascii="Times New Roman" w:eastAsia="Times New Roman" w:hAnsi="Times New Roman" w:cs="Times New Roman"/>
                <w:sz w:val="24"/>
                <w:szCs w:val="24"/>
              </w:rPr>
              <w:lastRenderedPageBreak/>
              <w:t>готових виробів), який надходить від виробника до споживача.</w:t>
            </w:r>
          </w:p>
          <w:p w14:paraId="1136F414"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Упаковка може бути:</w:t>
            </w:r>
          </w:p>
          <w:p w14:paraId="043E50D3"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А) споживча (первинна) упаковка – упаковка, призначена для одиниці товару, яка передається споживачу в момент його продажу;</w:t>
            </w:r>
          </w:p>
          <w:p w14:paraId="65AF72E9"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Б) групова (вторинна) упаковка – упаковка, призначена для групи товарних одиниць, яка може бути відділена без зміни характеристик товару, незалежно від того, чи передається вона споживачу;</w:t>
            </w:r>
          </w:p>
          <w:p w14:paraId="16D840B2"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транспортна (третинна) упаковка – упаковка, призначена для переміщення або перевезення групи товарних одиниць або товарів в груповій упаковці з метою запобігання їх пошкодження.</w:t>
            </w:r>
          </w:p>
          <w:p w14:paraId="01369D4C"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Транспортна упаковка не включає авіаційні, автомобільні, залізничні, морські контейнери;</w:t>
            </w:r>
          </w:p>
          <w:p w14:paraId="273D1BAB"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віднесення виробу або матеріалу до упаковки та приклади упаковки наведено в додатку 1 до цього Закону.</w:t>
            </w:r>
          </w:p>
          <w:p w14:paraId="50C989AA" w14:textId="6E5B254B" w:rsidR="00FE2F4F" w:rsidRDefault="00FE2F4F">
            <w:pPr>
              <w:jc w:val="both"/>
              <w:rPr>
                <w:rFonts w:ascii="Times New Roman" w:eastAsia="Times New Roman" w:hAnsi="Times New Roman" w:cs="Times New Roman"/>
                <w:i/>
                <w:sz w:val="24"/>
                <w:szCs w:val="24"/>
              </w:rPr>
            </w:pPr>
            <w:r w:rsidRPr="00BA592C">
              <w:rPr>
                <w:rFonts w:ascii="Times New Roman" w:eastAsia="Times New Roman" w:hAnsi="Times New Roman" w:cs="Times New Roman"/>
                <w:sz w:val="24"/>
                <w:szCs w:val="24"/>
              </w:rPr>
              <w:t>Згідно Директиві 94/62/ЄС</w:t>
            </w:r>
          </w:p>
        </w:tc>
        <w:tc>
          <w:tcPr>
            <w:tcW w:w="5023" w:type="dxa"/>
          </w:tcPr>
          <w:p w14:paraId="14B4CC41"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19) упаковка – виріб, виготовлений з будь-якого матеріалу, або пакувальний матеріал, в тому числі сервісна упаковка, що використовується для зберігання, захисту, переміщення, доставки та викладення товару </w:t>
            </w:r>
            <w:r>
              <w:rPr>
                <w:rFonts w:ascii="Times New Roman" w:eastAsia="Times New Roman" w:hAnsi="Times New Roman" w:cs="Times New Roman"/>
                <w:sz w:val="24"/>
                <w:szCs w:val="24"/>
              </w:rPr>
              <w:lastRenderedPageBreak/>
              <w:t>(від сировини до готових виробів), який надходить від виробника до споживача.</w:t>
            </w:r>
          </w:p>
          <w:p w14:paraId="1B7DCC52" w14:textId="770CA609"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віднесення виробу або матеріалу до упаковки та приклади упаковки наведено в додатку 1 до цього Закону.</w:t>
            </w:r>
          </w:p>
        </w:tc>
        <w:tc>
          <w:tcPr>
            <w:tcW w:w="5400" w:type="dxa"/>
          </w:tcPr>
          <w:p w14:paraId="3B9A0C99" w14:textId="77777777" w:rsidR="00FE2F4F" w:rsidRPr="00BA592C" w:rsidRDefault="00FE2F4F" w:rsidP="00FE2F4F">
            <w:pPr>
              <w:pStyle w:val="2"/>
              <w:keepNext w:val="0"/>
              <w:widowControl w:val="0"/>
              <w:spacing w:line="240" w:lineRule="auto"/>
              <w:ind w:firstLine="0"/>
              <w:outlineLvl w:val="1"/>
              <w:rPr>
                <w:rFonts w:ascii="Times New Roman" w:eastAsia="Times New Roman" w:hAnsi="Times New Roman" w:cs="Times New Roman"/>
                <w:sz w:val="24"/>
                <w:szCs w:val="24"/>
              </w:rPr>
            </w:pPr>
            <w:bookmarkStart w:id="32" w:name="_heading=h.7jl3mammto8m" w:colFirst="0" w:colLast="0"/>
            <w:bookmarkEnd w:id="32"/>
            <w:r w:rsidRPr="00BA592C">
              <w:rPr>
                <w:rFonts w:ascii="Times New Roman" w:eastAsia="Times New Roman" w:hAnsi="Times New Roman" w:cs="Times New Roman"/>
                <w:sz w:val="24"/>
                <w:szCs w:val="24"/>
              </w:rPr>
              <w:lastRenderedPageBreak/>
              <w:t>Враховано.</w:t>
            </w:r>
          </w:p>
          <w:p w14:paraId="53F741E8" w14:textId="1FE22872"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Термін визначено у редакції Директиви, визначення первинної, вторинної та третинної упаковки наведені в тексті законопроекту окремо згідно вимог нормопроектувальної техніки. </w:t>
            </w:r>
          </w:p>
        </w:tc>
      </w:tr>
      <w:tr w:rsidR="00FE2F4F" w14:paraId="4861A1CC" w14:textId="77777777" w:rsidTr="00FE2F4F">
        <w:trPr>
          <w:trHeight w:val="1839"/>
        </w:trPr>
        <w:tc>
          <w:tcPr>
            <w:tcW w:w="615" w:type="dxa"/>
          </w:tcPr>
          <w:p w14:paraId="04D6DB97" w14:textId="410C1805"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4738" w:type="dxa"/>
          </w:tcPr>
          <w:p w14:paraId="41B2F278" w14:textId="388ACF59" w:rsidR="00FE2F4F" w:rsidRDefault="00FE2F4F">
            <w:pPr>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20) управління відходами упаковки – комплекс заходів із приймання, роздільного збирання, перевезення, відновлення та видалення відходів упаковки;</w:t>
            </w:r>
          </w:p>
        </w:tc>
        <w:tc>
          <w:tcPr>
            <w:tcW w:w="5023" w:type="dxa"/>
          </w:tcPr>
          <w:p w14:paraId="090CAB6E" w14:textId="23CC0B98"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20) управління відходами упаковки – комплекс заходів із приймання, збирання, перевезення, відновлення та видалення відходів упаковки, які не можуть бути відновлені;</w:t>
            </w:r>
          </w:p>
        </w:tc>
        <w:tc>
          <w:tcPr>
            <w:tcW w:w="5400" w:type="dxa"/>
          </w:tcPr>
          <w:p w14:paraId="65E592B8" w14:textId="77777777" w:rsidR="00FE2F4F" w:rsidRPr="00D1057B"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D1057B">
              <w:rPr>
                <w:rFonts w:ascii="Times New Roman" w:eastAsia="Times New Roman" w:hAnsi="Times New Roman" w:cs="Times New Roman"/>
                <w:b/>
                <w:sz w:val="24"/>
                <w:szCs w:val="24"/>
              </w:rPr>
              <w:t>Відхилено.</w:t>
            </w:r>
          </w:p>
          <w:p w14:paraId="333A8824"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ОРВВ відповідають за видалення упаковки, яку не можна відновити.</w:t>
            </w:r>
          </w:p>
          <w:p w14:paraId="04E10AA2" w14:textId="77777777" w:rsidR="00FE2F4F"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3B34C19E" w14:textId="77777777" w:rsidTr="00FE2F4F">
        <w:tc>
          <w:tcPr>
            <w:tcW w:w="615" w:type="dxa"/>
          </w:tcPr>
          <w:p w14:paraId="6488EABF" w14:textId="080245F8"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738" w:type="dxa"/>
          </w:tcPr>
          <w:p w14:paraId="73A280D8" w14:textId="0E024FCE" w:rsidR="00FE2F4F" w:rsidRDefault="00FE2F4F" w:rsidP="00704118">
            <w:pPr>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 xml:space="preserve">система роздільного збирання відходів упаковки – це специфічний спосіб </w:t>
            </w:r>
            <w:r>
              <w:rPr>
                <w:rFonts w:ascii="Times New Roman" w:eastAsia="Times New Roman" w:hAnsi="Times New Roman" w:cs="Times New Roman"/>
                <w:sz w:val="24"/>
                <w:szCs w:val="24"/>
              </w:rPr>
              <w:lastRenderedPageBreak/>
              <w:t>організації збору відходів упаковки, який включає щонайменше такі елементи: контейнери для роздільного збирання, розміщені на вулицях; збір в контейнери, розміщені вдома; збір у контейнери, розміщені в місцях продажу; транспортні засоби, необхідні для їх обслуговування, а також майданчики та споруди для попередньої обробки із заявленою та підтвердженою потужністю (обладнання та персонал) та продуктивністю, що забезпечує переробку кількості окремо зібраних відходів упаковки;</w:t>
            </w:r>
          </w:p>
        </w:tc>
        <w:tc>
          <w:tcPr>
            <w:tcW w:w="5023" w:type="dxa"/>
          </w:tcPr>
          <w:p w14:paraId="3C35C80B" w14:textId="1693A18C"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Відсутній</w:t>
            </w:r>
          </w:p>
        </w:tc>
        <w:tc>
          <w:tcPr>
            <w:tcW w:w="5400" w:type="dxa"/>
          </w:tcPr>
          <w:p w14:paraId="4FC4B353" w14:textId="52F547FF" w:rsidR="00FE2F4F" w:rsidRPr="00D1057B" w:rsidRDefault="00FE2F4F" w:rsidP="00704118">
            <w:pPr>
              <w:pStyle w:val="2"/>
              <w:keepNext w:val="0"/>
              <w:widowControl w:val="0"/>
              <w:spacing w:line="240" w:lineRule="auto"/>
              <w:ind w:firstLine="0"/>
              <w:outlineLvl w:val="1"/>
              <w:rPr>
                <w:rFonts w:ascii="Times New Roman" w:eastAsia="Times New Roman" w:hAnsi="Times New Roman" w:cs="Times New Roman"/>
                <w:sz w:val="24"/>
                <w:szCs w:val="24"/>
              </w:rPr>
            </w:pPr>
            <w:bookmarkStart w:id="33" w:name="_heading=h.8tuup9d35ocj" w:colFirst="0" w:colLast="0"/>
            <w:bookmarkEnd w:id="33"/>
            <w:r w:rsidRPr="00D1057B">
              <w:rPr>
                <w:rFonts w:ascii="Times New Roman" w:eastAsia="Times New Roman" w:hAnsi="Times New Roman" w:cs="Times New Roman"/>
                <w:sz w:val="24"/>
                <w:szCs w:val="24"/>
              </w:rPr>
              <w:t>Враховано в інший спосіб</w:t>
            </w:r>
            <w:r w:rsidR="00704118">
              <w:rPr>
                <w:rFonts w:ascii="Times New Roman" w:eastAsia="Times New Roman" w:hAnsi="Times New Roman" w:cs="Times New Roman"/>
                <w:sz w:val="24"/>
                <w:szCs w:val="24"/>
              </w:rPr>
              <w:t>.</w:t>
            </w:r>
          </w:p>
          <w:p w14:paraId="48CB52D0" w14:textId="51F546B1" w:rsidR="00FE2F4F" w:rsidRDefault="00FE2F4F" w:rsidP="0070411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Визначення роздільного збирання закріплено в </w:t>
            </w:r>
            <w:r>
              <w:rPr>
                <w:rFonts w:ascii="Times New Roman" w:eastAsia="Times New Roman" w:hAnsi="Times New Roman" w:cs="Times New Roman"/>
                <w:color w:val="000000"/>
                <w:sz w:val="24"/>
                <w:szCs w:val="24"/>
              </w:rPr>
              <w:lastRenderedPageBreak/>
              <w:t>Законі України «Про управління відходами». М</w:t>
            </w:r>
            <w:r>
              <w:rPr>
                <w:rFonts w:ascii="Times New Roman" w:eastAsia="Times New Roman" w:hAnsi="Times New Roman" w:cs="Times New Roman"/>
                <w:sz w:val="24"/>
                <w:szCs w:val="24"/>
              </w:rPr>
              <w:t xml:space="preserve">етодика роздільного збирання передбачена цим же Законом та затверджена наказом </w:t>
            </w:r>
            <w:r>
              <w:rPr>
                <w:rFonts w:ascii="Times New Roman" w:eastAsia="Times New Roman" w:hAnsi="Times New Roman" w:cs="Times New Roman"/>
                <w:color w:val="212529"/>
                <w:sz w:val="24"/>
                <w:szCs w:val="24"/>
                <w:highlight w:val="white"/>
              </w:rPr>
              <w:t xml:space="preserve">Міністерства регіонального розвитку, будівництва та житлово-комунального господарства України N 133 від 01.08.11 </w:t>
            </w:r>
            <w:r w:rsidR="00D1057B">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rPr>
              <w:t>Про затвердження Методики роздільного збирання побутових відходів</w:t>
            </w:r>
            <w:r w:rsidR="00D1057B">
              <w:rPr>
                <w:rFonts w:ascii="Times New Roman" w:eastAsia="Times New Roman" w:hAnsi="Times New Roman" w:cs="Times New Roman"/>
                <w:color w:val="212529"/>
                <w:sz w:val="24"/>
                <w:szCs w:val="24"/>
                <w:highlight w:val="white"/>
              </w:rPr>
              <w:t>»</w:t>
            </w:r>
            <w:r>
              <w:rPr>
                <w:rFonts w:ascii="Times New Roman" w:eastAsia="Times New Roman" w:hAnsi="Times New Roman" w:cs="Times New Roman"/>
                <w:color w:val="212529"/>
                <w:sz w:val="24"/>
                <w:szCs w:val="24"/>
                <w:highlight w:val="white"/>
              </w:rPr>
              <w:t xml:space="preserve">. Методика буде оновлена відповідно до вимог Закону. </w:t>
            </w:r>
          </w:p>
        </w:tc>
      </w:tr>
      <w:tr w:rsidR="00FE2F4F" w14:paraId="3D642D16" w14:textId="77777777" w:rsidTr="00FE2F4F">
        <w:tc>
          <w:tcPr>
            <w:tcW w:w="615" w:type="dxa"/>
          </w:tcPr>
          <w:p w14:paraId="71F48BE2"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1EF44AE6" w14:textId="77777777" w:rsidR="00FE2F4F" w:rsidRDefault="00FE2F4F" w:rsidP="0070411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3. Законодавство у сфері управління упаковкою та</w:t>
            </w:r>
          </w:p>
          <w:p w14:paraId="27491B61" w14:textId="1CEA180C" w:rsidR="00FE2F4F" w:rsidRDefault="00FE2F4F" w:rsidP="00704118">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відходами упаковки</w:t>
            </w:r>
          </w:p>
        </w:tc>
        <w:tc>
          <w:tcPr>
            <w:tcW w:w="5023" w:type="dxa"/>
          </w:tcPr>
          <w:p w14:paraId="3AAC26C4" w14:textId="77777777" w:rsidR="00FE2F4F" w:rsidRDefault="00FE2F4F" w:rsidP="00704118">
            <w:pPr>
              <w:jc w:val="both"/>
              <w:rPr>
                <w:rFonts w:ascii="Times New Roman" w:eastAsia="Times New Roman" w:hAnsi="Times New Roman" w:cs="Times New Roman"/>
                <w:sz w:val="24"/>
                <w:szCs w:val="24"/>
              </w:rPr>
            </w:pPr>
          </w:p>
        </w:tc>
        <w:tc>
          <w:tcPr>
            <w:tcW w:w="5400" w:type="dxa"/>
          </w:tcPr>
          <w:p w14:paraId="7957EE76" w14:textId="77777777" w:rsidR="00FE2F4F" w:rsidRDefault="00FE2F4F" w:rsidP="00704118">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5F82AAF5" w14:textId="77777777" w:rsidTr="00FE2F4F">
        <w:tc>
          <w:tcPr>
            <w:tcW w:w="615" w:type="dxa"/>
          </w:tcPr>
          <w:p w14:paraId="47228786" w14:textId="49A5CB4B" w:rsidR="00FE2F4F" w:rsidRDefault="00D105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738" w:type="dxa"/>
          </w:tcPr>
          <w:p w14:paraId="12B5F40D" w14:textId="089E7E16" w:rsidR="00FE2F4F" w:rsidRDefault="00FE2F4F" w:rsidP="00704118">
            <w:pPr>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 xml:space="preserve">1. Законодавство у сфері управління упаковкою та відходами упаковки складається з Конституції України, цього Закону, законів України «Про вилучення з обігу, переробку, утилізацію, знищення або подальше використання неякісної та небезпечної продукції», «Про державний ринковий нагляд і контроль нехарчової продукції», «Про забезпечення санітарного та епідемічного благополуччя населення», «Про загальну безпечність нехарчової продукції», «Про охорону навколишнього природного середовища», «Про технічні регламенти та оцінку відповідності», «Про управління відходами», </w:t>
            </w:r>
            <w:r>
              <w:rPr>
                <w:rFonts w:ascii="Times New Roman" w:eastAsia="Times New Roman" w:hAnsi="Times New Roman" w:cs="Times New Roman"/>
                <w:b/>
                <w:sz w:val="24"/>
                <w:szCs w:val="24"/>
              </w:rPr>
              <w:t>Закон «Про металобрухт»</w:t>
            </w:r>
            <w:r>
              <w:rPr>
                <w:rFonts w:ascii="Times New Roman" w:eastAsia="Times New Roman" w:hAnsi="Times New Roman" w:cs="Times New Roman"/>
                <w:sz w:val="24"/>
                <w:szCs w:val="24"/>
              </w:rPr>
              <w:t xml:space="preserve">, інших законів України, що </w:t>
            </w:r>
            <w:r>
              <w:rPr>
                <w:rFonts w:ascii="Times New Roman" w:eastAsia="Times New Roman" w:hAnsi="Times New Roman" w:cs="Times New Roman"/>
                <w:sz w:val="24"/>
                <w:szCs w:val="24"/>
              </w:rPr>
              <w:lastRenderedPageBreak/>
              <w:t>регулюють діяльність у сфері управління упаковкою та відходами упаковки, а також міжнародних договорів, що регулюють діяльність у сфері управління упаковкою та відходами упаковки, згода на обов’язковість яких надана Верховною Радою України.</w:t>
            </w:r>
          </w:p>
        </w:tc>
        <w:tc>
          <w:tcPr>
            <w:tcW w:w="5023" w:type="dxa"/>
          </w:tcPr>
          <w:p w14:paraId="1A02D579"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Законодавство у сфері управління упаковкою та відходами</w:t>
            </w:r>
          </w:p>
          <w:p w14:paraId="31137548" w14:textId="79C450A8"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упаковки складається з Конституції України, цього Закону, законів України «Про вилучення з обігу, переробку, утилізацію, знищення або подальше використання неякісної та небезпечної продукції», «Про державний ринковий нагляд і контроль нехарчової продукції», «Про забезпечення санітарного та епідемічного благополуччя населення», «Про загальну безпечність нехарчової продукції», «Про охорону навколишнього природного середовища», «Про технічні регламенти та оцінку відповідності», «Про управління відходами», інших законів України, що регулюють </w:t>
            </w:r>
            <w:r>
              <w:rPr>
                <w:rFonts w:ascii="Times New Roman" w:eastAsia="Times New Roman" w:hAnsi="Times New Roman" w:cs="Times New Roman"/>
                <w:sz w:val="24"/>
                <w:szCs w:val="24"/>
              </w:rPr>
              <w:lastRenderedPageBreak/>
              <w:t>діяльність у сфері управління упаковкою та відходами упаковки, а також міжнародних договорів, що регулюють діяльність у сфері управління упаковкою та відходами упаковки, згода на обов’язковість яких надана Верховною Радою України.</w:t>
            </w:r>
          </w:p>
        </w:tc>
        <w:tc>
          <w:tcPr>
            <w:tcW w:w="5400" w:type="dxa"/>
          </w:tcPr>
          <w:p w14:paraId="592902C2" w14:textId="77777777" w:rsidR="00FE2F4F" w:rsidRPr="00BA592C" w:rsidRDefault="00FE2F4F" w:rsidP="00704118">
            <w:pPr>
              <w:pBdr>
                <w:top w:val="nil"/>
                <w:left w:val="nil"/>
                <w:bottom w:val="nil"/>
                <w:right w:val="nil"/>
                <w:between w:val="nil"/>
              </w:pBdr>
              <w:jc w:val="both"/>
              <w:rPr>
                <w:rFonts w:ascii="Times New Roman" w:eastAsia="Times New Roman" w:hAnsi="Times New Roman" w:cs="Times New Roman"/>
                <w:b/>
                <w:sz w:val="24"/>
                <w:szCs w:val="24"/>
              </w:rPr>
            </w:pPr>
            <w:r w:rsidRPr="00BA592C">
              <w:rPr>
                <w:rFonts w:ascii="Times New Roman" w:eastAsia="Times New Roman" w:hAnsi="Times New Roman" w:cs="Times New Roman"/>
                <w:b/>
                <w:sz w:val="24"/>
                <w:szCs w:val="24"/>
              </w:rPr>
              <w:lastRenderedPageBreak/>
              <w:t>Враховано.</w:t>
            </w:r>
          </w:p>
          <w:p w14:paraId="155BAAD0" w14:textId="77777777" w:rsidR="00FE2F4F" w:rsidRDefault="00FE2F4F" w:rsidP="0070411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у наступній редакції:</w:t>
            </w:r>
          </w:p>
          <w:p w14:paraId="0B4E8CF8" w14:textId="78B4BB56" w:rsidR="00FE2F4F" w:rsidRDefault="00FE2F4F" w:rsidP="00704118">
            <w:pPr>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1. Законодавство у сфері управління упаковкою та відходами упаковки складається з Конституції України, цього Закону, законів України «Про вилучення з обігу, переробку, утилізацію, знищення або подальше використання неякісної та небезпечної продукції», «Про державний ринковий нагляд і контроль нехарчової продукції», «Про забезпечення санітарного та епідемічного благополуччя населення», «Про загальну безпечність нехарчової продукції», «Про охорону навколишнього природного середовища», «Про технічні регламенти та оцінку відповідності», «Про управління відходами», </w:t>
            </w:r>
            <w:r>
              <w:rPr>
                <w:rFonts w:ascii="Times New Roman" w:eastAsia="Times New Roman" w:hAnsi="Times New Roman" w:cs="Times New Roman"/>
                <w:b/>
                <w:sz w:val="24"/>
                <w:szCs w:val="24"/>
              </w:rPr>
              <w:t>«Про металобрухт»</w:t>
            </w:r>
            <w:r>
              <w:rPr>
                <w:rFonts w:ascii="Times New Roman" w:eastAsia="Times New Roman" w:hAnsi="Times New Roman" w:cs="Times New Roman"/>
                <w:sz w:val="24"/>
                <w:szCs w:val="24"/>
              </w:rPr>
              <w:t xml:space="preserve">, інших законів України, що </w:t>
            </w:r>
            <w:r>
              <w:rPr>
                <w:rFonts w:ascii="Times New Roman" w:eastAsia="Times New Roman" w:hAnsi="Times New Roman" w:cs="Times New Roman"/>
                <w:sz w:val="24"/>
                <w:szCs w:val="24"/>
              </w:rPr>
              <w:lastRenderedPageBreak/>
              <w:t>регулюють діяльність у сфері управління упаковкою та відходами упаковки, а також міжнародних договорів, що регулюють діяльність у сфері управління упаковкою та відходами упаковки, згода на обов’язковість яких надана Верховною Радою України.</w:t>
            </w:r>
          </w:p>
        </w:tc>
      </w:tr>
      <w:tr w:rsidR="00FE2F4F" w14:paraId="57000269" w14:textId="77777777" w:rsidTr="00FE2F4F">
        <w:tc>
          <w:tcPr>
            <w:tcW w:w="615" w:type="dxa"/>
          </w:tcPr>
          <w:p w14:paraId="32E560EE"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24C461D4" w14:textId="018C8F6D"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Стаття 8. Органи місцевого самоврядування</w:t>
            </w:r>
          </w:p>
        </w:tc>
        <w:tc>
          <w:tcPr>
            <w:tcW w:w="5023" w:type="dxa"/>
          </w:tcPr>
          <w:p w14:paraId="1CE9D3EA" w14:textId="77777777" w:rsidR="00FE2F4F" w:rsidRDefault="00FE2F4F">
            <w:pPr>
              <w:jc w:val="both"/>
              <w:rPr>
                <w:rFonts w:ascii="Times New Roman" w:eastAsia="Times New Roman" w:hAnsi="Times New Roman" w:cs="Times New Roman"/>
                <w:sz w:val="24"/>
                <w:szCs w:val="24"/>
              </w:rPr>
            </w:pPr>
          </w:p>
        </w:tc>
        <w:tc>
          <w:tcPr>
            <w:tcW w:w="5400" w:type="dxa"/>
          </w:tcPr>
          <w:p w14:paraId="51737FF0"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1350CE37" w14:textId="77777777" w:rsidTr="00FE2F4F">
        <w:tc>
          <w:tcPr>
            <w:tcW w:w="615" w:type="dxa"/>
          </w:tcPr>
          <w:p w14:paraId="36696963" w14:textId="757CBB2C"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738" w:type="dxa"/>
          </w:tcPr>
          <w:p w14:paraId="086707D7" w14:textId="77777777" w:rsidR="00FE2F4F" w:rsidRPr="00F2743E" w:rsidRDefault="00FE2F4F" w:rsidP="00FE2F4F">
            <w:pPr>
              <w:jc w:val="both"/>
              <w:rPr>
                <w:rFonts w:ascii="Times New Roman" w:eastAsia="Times New Roman" w:hAnsi="Times New Roman" w:cs="Times New Roman"/>
                <w:sz w:val="24"/>
                <w:szCs w:val="24"/>
              </w:rPr>
            </w:pPr>
            <w:r w:rsidRPr="00F2743E">
              <w:rPr>
                <w:rFonts w:ascii="Times New Roman" w:eastAsia="Times New Roman" w:hAnsi="Times New Roman" w:cs="Times New Roman"/>
                <w:sz w:val="24"/>
                <w:szCs w:val="24"/>
              </w:rPr>
              <w:t>Орган місцевого самоврядування забезпечуючи виконання цільових показників згідно Закону «Про управління відходами» укладають з організаціями розширеної відповідальності виробника договори про організацію роздільного збирання відходів упаковки на території відповідної сільської, селищної, міської ради, ради об’єднаної територіальної громади;</w:t>
            </w:r>
          </w:p>
          <w:p w14:paraId="6ED39EAA" w14:textId="77777777" w:rsidR="00FE2F4F" w:rsidRDefault="00FE2F4F">
            <w:pPr>
              <w:jc w:val="both"/>
              <w:rPr>
                <w:rFonts w:ascii="Times New Roman" w:eastAsia="Times New Roman" w:hAnsi="Times New Roman" w:cs="Times New Roman"/>
                <w:i/>
                <w:sz w:val="24"/>
                <w:szCs w:val="24"/>
              </w:rPr>
            </w:pPr>
          </w:p>
        </w:tc>
        <w:tc>
          <w:tcPr>
            <w:tcW w:w="5023" w:type="dxa"/>
          </w:tcPr>
          <w:p w14:paraId="09267B22"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 місцевого самоврядування:</w:t>
            </w:r>
          </w:p>
          <w:p w14:paraId="4FFA3199" w14:textId="244E6BFE"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укладають з організаціями колективної розширеної відповідальності виробника договори про організацію приймання та роздільного збирання відходів упаковки на території відповідної сільської, селищної, міської ради, ради об’єднаної територіальної громади; </w:t>
            </w:r>
          </w:p>
        </w:tc>
        <w:tc>
          <w:tcPr>
            <w:tcW w:w="5400" w:type="dxa"/>
          </w:tcPr>
          <w:p w14:paraId="45D79AFA" w14:textId="77777777" w:rsidR="00FE2F4F" w:rsidRPr="00F2743E" w:rsidRDefault="00FE2F4F" w:rsidP="00FE2F4F">
            <w:pPr>
              <w:jc w:val="both"/>
              <w:rPr>
                <w:rFonts w:ascii="Times New Roman" w:eastAsia="Times New Roman" w:hAnsi="Times New Roman" w:cs="Times New Roman"/>
                <w:b/>
                <w:sz w:val="24"/>
                <w:szCs w:val="24"/>
              </w:rPr>
            </w:pPr>
            <w:r w:rsidRPr="00F2743E">
              <w:rPr>
                <w:rFonts w:ascii="Times New Roman" w:eastAsia="Times New Roman" w:hAnsi="Times New Roman" w:cs="Times New Roman"/>
                <w:b/>
                <w:sz w:val="24"/>
                <w:szCs w:val="24"/>
              </w:rPr>
              <w:t>Відхилено.</w:t>
            </w:r>
          </w:p>
          <w:p w14:paraId="55C5761B" w14:textId="7B6139AA"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Дублювання положення, що вже наведене у Законі України “про управління відходами”</w:t>
            </w:r>
          </w:p>
        </w:tc>
      </w:tr>
      <w:tr w:rsidR="00FE2F4F" w14:paraId="1C92B22F" w14:textId="77777777" w:rsidTr="00FE2F4F">
        <w:tc>
          <w:tcPr>
            <w:tcW w:w="615" w:type="dxa"/>
          </w:tcPr>
          <w:p w14:paraId="1E03D6BE" w14:textId="4D257893"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738" w:type="dxa"/>
          </w:tcPr>
          <w:p w14:paraId="14520ACC" w14:textId="5B7E05D6" w:rsidR="00FE2F4F" w:rsidRDefault="00FE2F4F">
            <w:pPr>
              <w:jc w:val="both"/>
              <w:rPr>
                <w:rFonts w:ascii="Times New Roman" w:eastAsia="Times New Roman" w:hAnsi="Times New Roman" w:cs="Times New Roman"/>
                <w:color w:val="1D1C1D"/>
                <w:sz w:val="24"/>
                <w:szCs w:val="24"/>
              </w:rPr>
            </w:pPr>
            <w:r w:rsidRPr="00F2743E">
              <w:rPr>
                <w:rFonts w:ascii="Times New Roman" w:eastAsia="Times New Roman" w:hAnsi="Times New Roman" w:cs="Times New Roman"/>
                <w:sz w:val="24"/>
                <w:szCs w:val="24"/>
              </w:rPr>
              <w:t>Орган місцевого самоврядування визначає місця для розміщення елементів системи роздільного збору відходів упаковки на території громади, в т.ч. розміщення контейнерів для збору побутових відходів та контейнерів для роздільного збору, відповідно до мінімальних критеріїв згідно статті «Вимоги до системи роздільного збирання відходів упаковки»</w:t>
            </w:r>
          </w:p>
        </w:tc>
        <w:tc>
          <w:tcPr>
            <w:tcW w:w="5023" w:type="dxa"/>
          </w:tcPr>
          <w:p w14:paraId="2A74EA6F" w14:textId="77777777" w:rsidR="00FE2F4F" w:rsidRDefault="00FE2F4F">
            <w:pPr>
              <w:jc w:val="both"/>
              <w:rPr>
                <w:rFonts w:ascii="Times New Roman" w:eastAsia="Times New Roman" w:hAnsi="Times New Roman" w:cs="Times New Roman"/>
                <w:sz w:val="24"/>
                <w:szCs w:val="24"/>
              </w:rPr>
            </w:pPr>
          </w:p>
        </w:tc>
        <w:tc>
          <w:tcPr>
            <w:tcW w:w="5400" w:type="dxa"/>
          </w:tcPr>
          <w:p w14:paraId="3F55992C"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 xml:space="preserve">Враховано в інший спосіб. </w:t>
            </w:r>
          </w:p>
          <w:p w14:paraId="51E20B18"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статті 32 законопроєкту передбачено, що органи місцевого самоврядування укладають з організаціями розширеної відповідальності виробника договори про  організацію приймання та роздільного збирання відходів упаковки на основі примірного договору,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14:paraId="6558D93C" w14:textId="67D076F3"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Розміщення елементів системи роздільного </w:t>
            </w:r>
            <w:r>
              <w:rPr>
                <w:rFonts w:ascii="Times New Roman" w:eastAsia="Times New Roman" w:hAnsi="Times New Roman" w:cs="Times New Roman"/>
                <w:sz w:val="24"/>
                <w:szCs w:val="24"/>
              </w:rPr>
              <w:lastRenderedPageBreak/>
              <w:t>збирання відходів упаковки може визначатися додатком до договору між ОМС та ОРВВ.</w:t>
            </w:r>
          </w:p>
        </w:tc>
      </w:tr>
      <w:tr w:rsidR="00FE2F4F" w14:paraId="27A5B360" w14:textId="77777777" w:rsidTr="00FE2F4F">
        <w:tc>
          <w:tcPr>
            <w:tcW w:w="615" w:type="dxa"/>
          </w:tcPr>
          <w:p w14:paraId="42CA7151"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44D31147" w14:textId="77777777" w:rsidR="00FE2F4F" w:rsidRDefault="00FE2F4F" w:rsidP="00FE2F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12. Рітейлери</w:t>
            </w:r>
          </w:p>
          <w:p w14:paraId="5E5221C9" w14:textId="704AB9FD"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1. Рітейлери:</w:t>
            </w:r>
          </w:p>
        </w:tc>
        <w:tc>
          <w:tcPr>
            <w:tcW w:w="5023" w:type="dxa"/>
          </w:tcPr>
          <w:p w14:paraId="0FE7163B" w14:textId="77777777" w:rsidR="00FE2F4F" w:rsidRDefault="00FE2F4F">
            <w:pPr>
              <w:jc w:val="both"/>
              <w:rPr>
                <w:rFonts w:ascii="Times New Roman" w:eastAsia="Times New Roman" w:hAnsi="Times New Roman" w:cs="Times New Roman"/>
                <w:sz w:val="24"/>
                <w:szCs w:val="24"/>
              </w:rPr>
            </w:pPr>
          </w:p>
        </w:tc>
        <w:tc>
          <w:tcPr>
            <w:tcW w:w="5400" w:type="dxa"/>
          </w:tcPr>
          <w:p w14:paraId="2F4C92BA"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1B2AF0F2" w14:textId="77777777" w:rsidTr="00FE2F4F">
        <w:tc>
          <w:tcPr>
            <w:tcW w:w="615" w:type="dxa"/>
          </w:tcPr>
          <w:p w14:paraId="1ADF407F" w14:textId="318F8754" w:rsidR="00FE2F4F" w:rsidRPr="009804BC"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sidRPr="009804BC">
              <w:rPr>
                <w:rFonts w:ascii="Times New Roman" w:eastAsia="Times New Roman" w:hAnsi="Times New Roman" w:cs="Times New Roman"/>
                <w:color w:val="000000"/>
                <w:sz w:val="24"/>
                <w:szCs w:val="24"/>
              </w:rPr>
              <w:t>16.</w:t>
            </w:r>
          </w:p>
        </w:tc>
        <w:tc>
          <w:tcPr>
            <w:tcW w:w="4738" w:type="dxa"/>
          </w:tcPr>
          <w:p w14:paraId="67AEEBBA" w14:textId="77777777" w:rsidR="00FE2F4F" w:rsidRPr="009804BC" w:rsidRDefault="00FE2F4F" w:rsidP="00FE2F4F">
            <w:pPr>
              <w:rPr>
                <w:rFonts w:ascii="Times New Roman" w:eastAsia="Times New Roman" w:hAnsi="Times New Roman" w:cs="Times New Roman"/>
                <w:sz w:val="24"/>
                <w:szCs w:val="24"/>
              </w:rPr>
            </w:pPr>
            <w:r w:rsidRPr="009804BC">
              <w:rPr>
                <w:rFonts w:ascii="Times New Roman" w:eastAsia="Times New Roman" w:hAnsi="Times New Roman" w:cs="Times New Roman"/>
                <w:sz w:val="24"/>
                <w:szCs w:val="24"/>
              </w:rPr>
              <w:t>А якщо вводять в обіг? Якщо виробник продав товар в упаковці</w:t>
            </w:r>
          </w:p>
          <w:p w14:paraId="3C963A47" w14:textId="77777777" w:rsidR="00FE2F4F" w:rsidRPr="009804BC" w:rsidRDefault="00FE2F4F" w:rsidP="00FE2F4F">
            <w:pPr>
              <w:rPr>
                <w:rFonts w:ascii="Times New Roman" w:eastAsia="Times New Roman" w:hAnsi="Times New Roman" w:cs="Times New Roman"/>
                <w:sz w:val="24"/>
                <w:szCs w:val="24"/>
              </w:rPr>
            </w:pPr>
            <w:r w:rsidRPr="009804BC">
              <w:rPr>
                <w:rFonts w:ascii="Times New Roman" w:eastAsia="Times New Roman" w:hAnsi="Times New Roman" w:cs="Times New Roman"/>
                <w:sz w:val="24"/>
                <w:szCs w:val="24"/>
              </w:rPr>
              <w:t>разом з вторинною та третинною упаковкою, а не окремо, тоді</w:t>
            </w:r>
          </w:p>
          <w:p w14:paraId="1F740D76" w14:textId="6A468B5C" w:rsidR="00FE2F4F" w:rsidRPr="009804BC" w:rsidRDefault="00FE2F4F">
            <w:pPr>
              <w:jc w:val="both"/>
              <w:rPr>
                <w:rFonts w:ascii="Times New Roman" w:eastAsia="Times New Roman" w:hAnsi="Times New Roman" w:cs="Times New Roman"/>
                <w:color w:val="1D1C1D"/>
                <w:sz w:val="24"/>
                <w:szCs w:val="24"/>
              </w:rPr>
            </w:pPr>
            <w:r w:rsidRPr="009804BC">
              <w:rPr>
                <w:rFonts w:ascii="Times New Roman" w:eastAsia="Times New Roman" w:hAnsi="Times New Roman" w:cs="Times New Roman"/>
                <w:sz w:val="24"/>
                <w:szCs w:val="24"/>
              </w:rPr>
              <w:t>власником вторинної та третинної упаковки стає рітейлер.</w:t>
            </w:r>
          </w:p>
        </w:tc>
        <w:tc>
          <w:tcPr>
            <w:tcW w:w="5023" w:type="dxa"/>
          </w:tcPr>
          <w:p w14:paraId="4235223D" w14:textId="2576594E" w:rsidR="00FE2F4F" w:rsidRPr="009804BC" w:rsidRDefault="00FE2F4F">
            <w:pPr>
              <w:rPr>
                <w:rFonts w:ascii="Times New Roman" w:eastAsia="Times New Roman" w:hAnsi="Times New Roman" w:cs="Times New Roman"/>
                <w:sz w:val="24"/>
                <w:szCs w:val="24"/>
              </w:rPr>
            </w:pPr>
            <w:r w:rsidRPr="009804BC">
              <w:rPr>
                <w:rFonts w:ascii="Times New Roman" w:eastAsia="Times New Roman" w:hAnsi="Times New Roman" w:cs="Times New Roman"/>
                <w:sz w:val="24"/>
                <w:szCs w:val="24"/>
              </w:rPr>
              <w:t>1) надають на ринок упаковку або товари в упаковці, яка відповідає вимогам цього Закону;</w:t>
            </w:r>
          </w:p>
        </w:tc>
        <w:tc>
          <w:tcPr>
            <w:tcW w:w="5400" w:type="dxa"/>
          </w:tcPr>
          <w:p w14:paraId="484CBE35" w14:textId="238E5B4C" w:rsidR="00FE2F4F" w:rsidRPr="009804BC" w:rsidRDefault="009804BC" w:rsidP="00FE2F4F">
            <w:pPr>
              <w:pBdr>
                <w:top w:val="nil"/>
                <w:left w:val="nil"/>
                <w:bottom w:val="nil"/>
                <w:right w:val="nil"/>
                <w:between w:val="nil"/>
              </w:pBdr>
              <w:jc w:val="both"/>
              <w:rPr>
                <w:rFonts w:ascii="Times New Roman" w:eastAsia="Times New Roman" w:hAnsi="Times New Roman" w:cs="Times New Roman"/>
                <w:sz w:val="24"/>
                <w:szCs w:val="24"/>
              </w:rPr>
            </w:pPr>
            <w:r w:rsidRPr="009804BC">
              <w:rPr>
                <w:rFonts w:ascii="Times New Roman" w:eastAsia="Times New Roman" w:hAnsi="Times New Roman" w:cs="Times New Roman"/>
                <w:sz w:val="24"/>
                <w:szCs w:val="24"/>
              </w:rPr>
              <w:t>Обґрунтування:</w:t>
            </w:r>
          </w:p>
          <w:p w14:paraId="4329CBEC" w14:textId="77777777" w:rsidR="00FE2F4F" w:rsidRPr="009804BC"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sidRPr="009804BC">
              <w:rPr>
                <w:rFonts w:ascii="Times New Roman" w:eastAsia="Times New Roman" w:hAnsi="Times New Roman" w:cs="Times New Roman"/>
                <w:sz w:val="24"/>
                <w:szCs w:val="24"/>
              </w:rPr>
              <w:t xml:space="preserve">Введення в обіг - надання продукції на ринку України </w:t>
            </w:r>
            <w:r w:rsidRPr="009804BC">
              <w:rPr>
                <w:rFonts w:ascii="Times New Roman" w:eastAsia="Times New Roman" w:hAnsi="Times New Roman" w:cs="Times New Roman"/>
                <w:b/>
                <w:sz w:val="24"/>
                <w:szCs w:val="24"/>
              </w:rPr>
              <w:t>в перший раз.</w:t>
            </w:r>
            <w:r w:rsidRPr="009804BC">
              <w:rPr>
                <w:rFonts w:ascii="Times New Roman" w:eastAsia="Times New Roman" w:hAnsi="Times New Roman" w:cs="Times New Roman"/>
                <w:sz w:val="24"/>
                <w:szCs w:val="24"/>
              </w:rPr>
              <w:t xml:space="preserve"> Рітейлер не  обов'язково вводить товари в упаковці вперше, але він має переконатися, що виробники товарів в упаковці, продукцію яких він надає на ринку, зареєстровані у Реєстрі виробників товарів в упаковці, та товари в упаковці, сервісна упаковка мають відповідне маркування.</w:t>
            </w:r>
          </w:p>
          <w:p w14:paraId="35810051" w14:textId="77777777" w:rsidR="00FE2F4F" w:rsidRPr="009804BC"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sidRPr="009804BC">
              <w:rPr>
                <w:rFonts w:ascii="Times New Roman" w:eastAsia="Times New Roman" w:hAnsi="Times New Roman" w:cs="Times New Roman"/>
                <w:sz w:val="24"/>
                <w:szCs w:val="24"/>
              </w:rPr>
              <w:t>Якщо рітейлер  вводить в обіг товари в упаковці (вперше)  він має відповідати за відходи такої упаковки (бути членом ОКРВВ або створити ОІРВВ).</w:t>
            </w:r>
          </w:p>
          <w:p w14:paraId="447D6F7D" w14:textId="77777777" w:rsidR="00FE2F4F" w:rsidRPr="009804BC"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1765D4A1" w14:textId="77777777" w:rsidTr="00FE2F4F">
        <w:tc>
          <w:tcPr>
            <w:tcW w:w="615" w:type="dxa"/>
          </w:tcPr>
          <w:p w14:paraId="596A21EB" w14:textId="6A4778E1"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738" w:type="dxa"/>
          </w:tcPr>
          <w:p w14:paraId="648F7313"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Видалити</w:t>
            </w:r>
            <w:r>
              <w:rPr>
                <w:rFonts w:ascii="Times New Roman" w:eastAsia="Times New Roman" w:hAnsi="Times New Roman" w:cs="Times New Roman"/>
                <w:sz w:val="24"/>
                <w:szCs w:val="24"/>
              </w:rPr>
              <w:t>.</w:t>
            </w:r>
          </w:p>
          <w:p w14:paraId="6E3E9ED4" w14:textId="77777777" w:rsidR="00FE2F4F" w:rsidRPr="00025917" w:rsidRDefault="00FE2F4F" w:rsidP="00FE2F4F">
            <w:pPr>
              <w:rPr>
                <w:rFonts w:ascii="Times New Roman" w:eastAsia="Times New Roman" w:hAnsi="Times New Roman" w:cs="Times New Roman"/>
                <w:sz w:val="24"/>
                <w:szCs w:val="24"/>
              </w:rPr>
            </w:pPr>
            <w:r w:rsidRPr="00025917">
              <w:rPr>
                <w:rFonts w:ascii="Times New Roman" w:eastAsia="Times New Roman" w:hAnsi="Times New Roman" w:cs="Times New Roman"/>
                <w:sz w:val="24"/>
                <w:szCs w:val="24"/>
              </w:rPr>
              <w:t>Треба уточнити, на яку упаковку діють договори. На первинну(споживчу), чи якусь іншу?</w:t>
            </w:r>
          </w:p>
          <w:p w14:paraId="3AAF41C1" w14:textId="73601FAD" w:rsidR="00FE2F4F" w:rsidRDefault="00FE2F4F">
            <w:pPr>
              <w:rPr>
                <w:rFonts w:ascii="Times New Roman" w:eastAsia="Times New Roman" w:hAnsi="Times New Roman" w:cs="Times New Roman"/>
                <w:color w:val="1D1C1D"/>
                <w:sz w:val="24"/>
                <w:szCs w:val="24"/>
              </w:rPr>
            </w:pPr>
            <w:r w:rsidRPr="00025917">
              <w:rPr>
                <w:rFonts w:ascii="Times New Roman" w:eastAsia="Times New Roman" w:hAnsi="Times New Roman" w:cs="Times New Roman"/>
                <w:sz w:val="24"/>
                <w:szCs w:val="24"/>
              </w:rPr>
              <w:t>Рітейлер може бути членом ОРВВ, відповідно, він може самостійно збирати упаковку та передавати ії до ОРВВ в якій він є членом. Є великі мережи які реалізують товари по всій Україні, або в декілька областях.</w:t>
            </w:r>
          </w:p>
        </w:tc>
        <w:tc>
          <w:tcPr>
            <w:tcW w:w="5023" w:type="dxa"/>
          </w:tcPr>
          <w:p w14:paraId="49AC2902" w14:textId="77777777" w:rsidR="00FE2F4F" w:rsidRDefault="00FE2F4F" w:rsidP="00FE2F4F">
            <w:pPr>
              <w:widowControl w:val="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укладають з організаціями розширеної відповідальності виробника договори приймання та збирання відходів упаковки на строк поточного плану управління відходами упаковки такої організації розширеної відповідальності виробника;</w:t>
            </w:r>
          </w:p>
          <w:p w14:paraId="6CAE00A0" w14:textId="77777777" w:rsidR="00FE2F4F" w:rsidRDefault="00FE2F4F" w:rsidP="00FE2F4F">
            <w:pPr>
              <w:widowControl w:val="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Приймання та збирання відходів упаковки в місцях торгівлі здійснюється організаціями розширеної відповідальності виробника, </w:t>
            </w:r>
            <w:r>
              <w:rPr>
                <w:rFonts w:ascii="Times New Roman" w:eastAsia="Times New Roman" w:hAnsi="Times New Roman" w:cs="Times New Roman"/>
                <w:b/>
                <w:sz w:val="24"/>
                <w:szCs w:val="24"/>
              </w:rPr>
              <w:t>діяльність яких охоплює території відповідних сільських, селищних, міських рад, рад об’єднаних територіальних громад.</w:t>
            </w:r>
          </w:p>
          <w:p w14:paraId="6A5ADE3A" w14:textId="77777777" w:rsidR="00FE2F4F" w:rsidRDefault="00FE2F4F" w:rsidP="00FE2F4F">
            <w:pPr>
              <w:widowControl w:val="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випадку якщо між рітейлером та організацією розширеної відповідальності виробника укладено договір щодо приймання та збирання відходів упаковки такий рітейлер відмовляє іншим організаціям розширеної відповідальності виробника в укладенні такого договору.</w:t>
            </w:r>
          </w:p>
          <w:p w14:paraId="3B0C4AAF" w14:textId="77777777" w:rsidR="00FE2F4F" w:rsidRDefault="00FE2F4F" w:rsidP="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передають упаковку та відходи упаковки суб’єктам господарювання у сфері управління відходами упаковки відповідно до договорів, укладених з організаціями розширеної відповідальності виробника;</w:t>
            </w:r>
          </w:p>
          <w:p w14:paraId="6199FFD4" w14:textId="77777777" w:rsidR="00FE2F4F" w:rsidRDefault="00FE2F4F" w:rsidP="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беруть участь у створенні та забезпеченні функціонування депозитної системи у випадку її запровадженні організаціями розширеної відповідальності виробника;</w:t>
            </w:r>
          </w:p>
          <w:p w14:paraId="6BF84333" w14:textId="77777777" w:rsidR="00FE2F4F" w:rsidRDefault="00FE2F4F" w:rsidP="00FE2F4F">
            <w:pPr>
              <w:keepLines/>
              <w:widowControl w:val="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надають споживачам, уповноваженим органам виконавчої влади у сфері управління упаковкою та відходами упаковки інформацію про виробника упаковки та товарів в упаковці, зокрема, реєстраційний номер виробника товарів в упаковці у Реєстрі виробників товарів в упаковці.</w:t>
            </w:r>
          </w:p>
          <w:p w14:paraId="04EDD4C7" w14:textId="77777777" w:rsidR="00FE2F4F" w:rsidRDefault="00FE2F4F">
            <w:pPr>
              <w:jc w:val="both"/>
              <w:rPr>
                <w:rFonts w:ascii="Times New Roman" w:eastAsia="Times New Roman" w:hAnsi="Times New Roman" w:cs="Times New Roman"/>
                <w:sz w:val="24"/>
                <w:szCs w:val="24"/>
              </w:rPr>
            </w:pPr>
          </w:p>
        </w:tc>
        <w:tc>
          <w:tcPr>
            <w:tcW w:w="5400" w:type="dxa"/>
          </w:tcPr>
          <w:p w14:paraId="0EB762DC" w14:textId="1A169A18" w:rsidR="00FE2F4F" w:rsidRPr="00704118" w:rsidRDefault="00FE2F4F" w:rsidP="00FE2F4F">
            <w:pPr>
              <w:jc w:val="both"/>
              <w:rPr>
                <w:rFonts w:ascii="Times New Roman" w:eastAsia="Times New Roman" w:hAnsi="Times New Roman" w:cs="Times New Roman"/>
                <w:b/>
                <w:sz w:val="24"/>
                <w:szCs w:val="24"/>
              </w:rPr>
            </w:pPr>
          </w:p>
          <w:p w14:paraId="68AB86F8" w14:textId="2C584087" w:rsidR="00FE2F4F" w:rsidRDefault="00FE2F4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Стаття розповсюджується на всі види упаковки. </w:t>
            </w:r>
          </w:p>
        </w:tc>
      </w:tr>
      <w:tr w:rsidR="00054154" w14:paraId="459234F3" w14:textId="77777777" w:rsidTr="00FE2F4F">
        <w:tc>
          <w:tcPr>
            <w:tcW w:w="615" w:type="dxa"/>
          </w:tcPr>
          <w:p w14:paraId="389AD39E" w14:textId="77777777" w:rsidR="00054154"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26B537E8" w14:textId="77777777" w:rsidR="00054154" w:rsidRDefault="00A537AC">
            <w:pPr>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Стаття 13. Суб’єкти господарювання у сфері управління відходами упаковки</w:t>
            </w:r>
          </w:p>
        </w:tc>
        <w:tc>
          <w:tcPr>
            <w:tcW w:w="5023" w:type="dxa"/>
          </w:tcPr>
          <w:p w14:paraId="112E7B27" w14:textId="77777777" w:rsidR="00054154" w:rsidRDefault="00054154">
            <w:pPr>
              <w:jc w:val="both"/>
              <w:rPr>
                <w:rFonts w:ascii="Times New Roman" w:eastAsia="Times New Roman" w:hAnsi="Times New Roman" w:cs="Times New Roman"/>
                <w:sz w:val="24"/>
                <w:szCs w:val="24"/>
              </w:rPr>
            </w:pPr>
          </w:p>
        </w:tc>
        <w:tc>
          <w:tcPr>
            <w:tcW w:w="5400" w:type="dxa"/>
          </w:tcPr>
          <w:p w14:paraId="3F373FAA"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5836EF3B" w14:textId="77777777" w:rsidTr="00FE2F4F">
        <w:tc>
          <w:tcPr>
            <w:tcW w:w="615" w:type="dxa"/>
          </w:tcPr>
          <w:p w14:paraId="1506201A" w14:textId="26D7EFEF"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738" w:type="dxa"/>
          </w:tcPr>
          <w:p w14:paraId="1BC50CC9" w14:textId="77777777" w:rsidR="00FE2F4F" w:rsidRDefault="00FE2F4F" w:rsidP="0070411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«Вимоги до системи роздільного збирання відходів</w:t>
            </w:r>
          </w:p>
          <w:p w14:paraId="718849D7" w14:textId="77777777" w:rsidR="00FE2F4F" w:rsidRDefault="00FE2F4F" w:rsidP="0070411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упаковки»</w:t>
            </w:r>
          </w:p>
          <w:p w14:paraId="1485C09C"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Системи роздільного збору відходів упаковки організовані організаціями </w:t>
            </w:r>
            <w:r>
              <w:rPr>
                <w:rFonts w:ascii="Times New Roman" w:eastAsia="Times New Roman" w:hAnsi="Times New Roman" w:cs="Times New Roman"/>
                <w:sz w:val="24"/>
                <w:szCs w:val="24"/>
              </w:rPr>
              <w:lastRenderedPageBreak/>
              <w:t>розширеної відповідальності виробника та охоплюють усіх жителів на території України і обов'язково включають всі населені пункти з населенням понад 5000 жителів.</w:t>
            </w:r>
          </w:p>
          <w:p w14:paraId="6A3ACBC1"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Цільові показники для населення, охопленого п. 1, досягаються організаціями розширеної відповідальності виробника відповідно до кількості упаковки, яку вони представляють.</w:t>
            </w:r>
          </w:p>
          <w:p w14:paraId="6CA795F5"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Кількість жителів у населених пунктах визначається на основі останніх даних про населення Державної статистичної служби України, чинна на 1 січня поточного року.</w:t>
            </w:r>
          </w:p>
          <w:p w14:paraId="7430D8F4"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Системи роздільного збору відходів упаковки, організовані організаціями розширеної відповідальності виробника, мають включати принаймні такі елементи:</w:t>
            </w:r>
          </w:p>
          <w:p w14:paraId="10FFF9B6"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зелені, жовті (та сині) контейнери для збору відходів упаковки від домогосподарств, які відрізняються від контейнерів для змішаних відходів, із забезпеченням мінімального загального об’єму контейнерів, а саме:</w:t>
            </w:r>
          </w:p>
          <w:p w14:paraId="471B7257"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для населених пунктів з кількістю жителів менше 50 тис. на кожні</w:t>
            </w:r>
          </w:p>
          <w:p w14:paraId="02FE486E"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350 жителів - ємності мінімальним загальним об'ємом 3300 л;</w:t>
            </w:r>
          </w:p>
          <w:p w14:paraId="702D48C0"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для населених пунктів від 50 тис. до 100 тис. жителів на кожні 550 жителів - ємності мінімальним загальним об'ємом 3300 л;</w:t>
            </w:r>
          </w:p>
          <w:p w14:paraId="144CCEB6"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для населених пунктів з населенням </w:t>
            </w:r>
            <w:r>
              <w:rPr>
                <w:rFonts w:ascii="Times New Roman" w:eastAsia="Times New Roman" w:hAnsi="Times New Roman" w:cs="Times New Roman"/>
                <w:sz w:val="24"/>
                <w:szCs w:val="24"/>
              </w:rPr>
              <w:lastRenderedPageBreak/>
              <w:t>понад 100 тис. жителів на кожні 750 жителів - ємності мінімальним загальним об'ємом 3300 л;</w:t>
            </w:r>
          </w:p>
          <w:p w14:paraId="61A2E851"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кольорові контейнери для збору відходів з комерційних, промислових та адміністративних об'єктів;</w:t>
            </w:r>
          </w:p>
          <w:p w14:paraId="41B76137"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Майданчик для здійснення діяльності з попередньої обробки окремо зібраних відходів упаковки, що відповідає всім вимогам згідно постанови КМУ;</w:t>
            </w:r>
          </w:p>
          <w:p w14:paraId="33194323"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Об’єкти попередньої обробки відходів упаковки, розташовані на майданчику згідно п. 3, в т.ч. установки для розділення відходів, спеціалізована та транспортна техніка, що забезпечує функціонування споруд для попередньої  обробки; один майданчик може обслуговувати декілька систем для роздільного збирання; будь-який об'єкт для попередньої обробки відходів упаковки повинна відповідати таким вимогам:</w:t>
            </w:r>
          </w:p>
          <w:p w14:paraId="6B316C7B"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дозвіл на введення об'єкта в експлуатацію видано відповідним компетентним органом;</w:t>
            </w:r>
          </w:p>
          <w:p w14:paraId="621B918F"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спроможність сортувальної установки забезпечити та задовольнити потреби та охопити обсяги конкретної системи роздільного збору, яку вона/які вона обслуговує, а також технічно забезпечити розділення всіх основних типів відходів упаковки, зібраних у спеціальні контейнери, що розміщуються, але не </w:t>
            </w:r>
            <w:r>
              <w:rPr>
                <w:rFonts w:ascii="Times New Roman" w:eastAsia="Times New Roman" w:hAnsi="Times New Roman" w:cs="Times New Roman"/>
                <w:sz w:val="24"/>
                <w:szCs w:val="24"/>
              </w:rPr>
              <w:lastRenderedPageBreak/>
              <w:t>менше як для таких видів відходів упаковки з матеріалів:</w:t>
            </w:r>
          </w:p>
          <w:p w14:paraId="56AC03EC"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папір і картон, розділені принаймні на такі фракції: відходи</w:t>
            </w:r>
          </w:p>
          <w:p w14:paraId="201F60EF"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гофрованого картону, змішаний папір;</w:t>
            </w:r>
          </w:p>
          <w:p w14:paraId="6ED66F63"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скло;</w:t>
            </w:r>
          </w:p>
          <w:p w14:paraId="337C1C81"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полімерні матеріали:</w:t>
            </w:r>
          </w:p>
          <w:p w14:paraId="3B5E5E4D"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ПЕТ</w:t>
            </w:r>
          </w:p>
          <w:p w14:paraId="2E5476DB"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ПВД</w:t>
            </w:r>
          </w:p>
          <w:p w14:paraId="796082F3"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ПНД</w:t>
            </w:r>
          </w:p>
          <w:p w14:paraId="068CAADA"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p w14:paraId="5D83295C"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інші тверді пластмаси;</w:t>
            </w:r>
          </w:p>
          <w:p w14:paraId="0BD6A928"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метали - чорні та кольорові.</w:t>
            </w:r>
          </w:p>
          <w:p w14:paraId="45242B3D"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Мішки для роздільного збору не замінюють елементи систем роздільного збору згідно з п. 4 і не відповідають вимогам для</w:t>
            </w:r>
          </w:p>
          <w:p w14:paraId="179B967C"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охопленого населення.</w:t>
            </w:r>
          </w:p>
          <w:p w14:paraId="18F26165" w14:textId="46E8C5EC" w:rsidR="00FE2F4F" w:rsidRDefault="00FE2F4F" w:rsidP="00704118">
            <w:pPr>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7. Для населених пунктів з регіональним поділом забезпечується мінімальний загальний об'єм ємностей згідно з п. 4 літ. "а", " б" і "в" кількість мешканців у цьому районі розраховується на основі останніх даних про чисельність населення на момент 1 січня поточного року.</w:t>
            </w:r>
          </w:p>
        </w:tc>
        <w:tc>
          <w:tcPr>
            <w:tcW w:w="5023" w:type="dxa"/>
          </w:tcPr>
          <w:p w14:paraId="258F108C" w14:textId="26F00AF6"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Відсутній</w:t>
            </w:r>
          </w:p>
        </w:tc>
        <w:tc>
          <w:tcPr>
            <w:tcW w:w="5400" w:type="dxa"/>
          </w:tcPr>
          <w:p w14:paraId="1AFA7104" w14:textId="77777777" w:rsidR="00FE2F4F" w:rsidRPr="00704118" w:rsidRDefault="00FE2F4F" w:rsidP="00704118">
            <w:pPr>
              <w:pBdr>
                <w:top w:val="nil"/>
                <w:left w:val="nil"/>
                <w:bottom w:val="nil"/>
                <w:right w:val="nil"/>
                <w:between w:val="nil"/>
              </w:pBdr>
              <w:jc w:val="both"/>
              <w:rPr>
                <w:rFonts w:ascii="Times New Roman" w:eastAsia="Times New Roman" w:hAnsi="Times New Roman" w:cs="Times New Roman"/>
                <w:b/>
                <w:sz w:val="24"/>
                <w:szCs w:val="24"/>
              </w:rPr>
            </w:pPr>
            <w:r w:rsidRPr="00704118">
              <w:rPr>
                <w:rFonts w:ascii="Times New Roman" w:eastAsia="Times New Roman" w:hAnsi="Times New Roman" w:cs="Times New Roman"/>
                <w:b/>
                <w:sz w:val="24"/>
                <w:szCs w:val="24"/>
              </w:rPr>
              <w:t>Відхилено</w:t>
            </w:r>
          </w:p>
          <w:p w14:paraId="14CE79B4" w14:textId="77777777" w:rsidR="00FE2F4F" w:rsidRDefault="00FE2F4F" w:rsidP="0070411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Надмірне регулювання. Законопроект надає ОРВВ можливість вільно обирати способи запровадження роздільного збирання (контейнери / пластикові пакети в невеликих населених </w:t>
            </w:r>
            <w:r>
              <w:rPr>
                <w:rFonts w:ascii="Times New Roman" w:eastAsia="Times New Roman" w:hAnsi="Times New Roman" w:cs="Times New Roman"/>
                <w:sz w:val="24"/>
                <w:szCs w:val="24"/>
              </w:rPr>
              <w:lastRenderedPageBreak/>
              <w:t xml:space="preserve">пунктах / інші). </w:t>
            </w:r>
          </w:p>
          <w:p w14:paraId="501F9A4C" w14:textId="77777777" w:rsidR="00FE2F4F" w:rsidRDefault="00FE2F4F" w:rsidP="00704118">
            <w:pPr>
              <w:pBdr>
                <w:top w:val="nil"/>
                <w:left w:val="nil"/>
                <w:bottom w:val="nil"/>
                <w:right w:val="nil"/>
                <w:between w:val="nil"/>
              </w:pBdr>
              <w:jc w:val="both"/>
              <w:rPr>
                <w:rFonts w:ascii="Times New Roman" w:eastAsia="Times New Roman" w:hAnsi="Times New Roman" w:cs="Times New Roman"/>
                <w:sz w:val="24"/>
                <w:szCs w:val="24"/>
              </w:rPr>
            </w:pPr>
          </w:p>
          <w:p w14:paraId="676F4061" w14:textId="258CDB7F" w:rsidR="00FE2F4F" w:rsidRDefault="00FE2F4F" w:rsidP="00704118">
            <w:pPr>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Базові вимоги до роздільного збирання встановлені Методикою роздільного збирання, що затверджена наказом </w:t>
            </w:r>
            <w:r>
              <w:rPr>
                <w:rFonts w:ascii="Times New Roman" w:eastAsia="Times New Roman" w:hAnsi="Times New Roman" w:cs="Times New Roman"/>
                <w:sz w:val="24"/>
                <w:szCs w:val="24"/>
                <w:highlight w:val="white"/>
              </w:rPr>
              <w:t xml:space="preserve">Міністерства регіонального розвитку, будівництва та житлово-комунального господарства України N 133 від 01.08.11 </w:t>
            </w:r>
            <w:r w:rsidR="0070411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затвердження Методики роздільного збирання побутових відходів</w:t>
            </w:r>
            <w:r w:rsidR="0070411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Методика буде оновлена відповідно до вимог Закону України </w:t>
            </w:r>
            <w:r w:rsidR="0070411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управління відходами</w:t>
            </w:r>
            <w:r w:rsidR="0070411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14:paraId="3205C339" w14:textId="77777777" w:rsidR="00FE2F4F" w:rsidRDefault="00FE2F4F" w:rsidP="00704118">
            <w:pPr>
              <w:pBdr>
                <w:top w:val="nil"/>
                <w:left w:val="nil"/>
                <w:bottom w:val="nil"/>
                <w:right w:val="nil"/>
                <w:between w:val="nil"/>
              </w:pBdr>
              <w:jc w:val="both"/>
              <w:rPr>
                <w:rFonts w:ascii="Times New Roman" w:eastAsia="Times New Roman" w:hAnsi="Times New Roman" w:cs="Times New Roman"/>
                <w:sz w:val="24"/>
                <w:szCs w:val="24"/>
              </w:rPr>
            </w:pPr>
          </w:p>
          <w:p w14:paraId="02783286" w14:textId="221F3075" w:rsidR="00FE2F4F" w:rsidRDefault="00FE2F4F" w:rsidP="0070411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Додаткові вимоги до роздільного збирання  мають бути прописані в договорі між ОРВВ та ОМС, а також правилах благоустрою конкретного населеного пункту. </w:t>
            </w:r>
          </w:p>
        </w:tc>
      </w:tr>
      <w:tr w:rsidR="00054154" w14:paraId="0E2F8103" w14:textId="77777777" w:rsidTr="00FE2F4F">
        <w:tc>
          <w:tcPr>
            <w:tcW w:w="615" w:type="dxa"/>
          </w:tcPr>
          <w:p w14:paraId="4E849F40" w14:textId="77777777" w:rsidR="00054154"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0DE2B8C" w14:textId="77777777" w:rsidR="00054154" w:rsidRDefault="00A537AC">
            <w:pPr>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Стаття 14. Організації розширеної відповідальності виробника</w:t>
            </w:r>
          </w:p>
        </w:tc>
        <w:tc>
          <w:tcPr>
            <w:tcW w:w="5023" w:type="dxa"/>
          </w:tcPr>
          <w:p w14:paraId="763976C4" w14:textId="77777777" w:rsidR="00054154" w:rsidRDefault="00054154">
            <w:pPr>
              <w:jc w:val="both"/>
              <w:rPr>
                <w:rFonts w:ascii="Times New Roman" w:eastAsia="Times New Roman" w:hAnsi="Times New Roman" w:cs="Times New Roman"/>
                <w:sz w:val="24"/>
                <w:szCs w:val="24"/>
              </w:rPr>
            </w:pPr>
          </w:p>
        </w:tc>
        <w:tc>
          <w:tcPr>
            <w:tcW w:w="5400" w:type="dxa"/>
          </w:tcPr>
          <w:p w14:paraId="158E4666"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69E4CF4D" w14:textId="77777777" w:rsidTr="00FE2F4F">
        <w:tc>
          <w:tcPr>
            <w:tcW w:w="615" w:type="dxa"/>
          </w:tcPr>
          <w:p w14:paraId="4F750E48" w14:textId="27CD7001"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738" w:type="dxa"/>
          </w:tcPr>
          <w:p w14:paraId="4792D1AD" w14:textId="77777777" w:rsidR="00FE2F4F" w:rsidRPr="008F591A" w:rsidRDefault="00FE2F4F" w:rsidP="00FE2F4F">
            <w:pPr>
              <w:rPr>
                <w:rFonts w:ascii="Times New Roman" w:eastAsia="Times New Roman" w:hAnsi="Times New Roman" w:cs="Times New Roman"/>
                <w:sz w:val="24"/>
                <w:szCs w:val="24"/>
              </w:rPr>
            </w:pPr>
            <w:r w:rsidRPr="008F591A">
              <w:rPr>
                <w:rFonts w:ascii="Times New Roman" w:eastAsia="Times New Roman" w:hAnsi="Times New Roman" w:cs="Times New Roman"/>
                <w:sz w:val="24"/>
                <w:szCs w:val="24"/>
              </w:rPr>
              <w:t>В ст.12, рітейлери укладають договори про приймання та збирання.</w:t>
            </w:r>
          </w:p>
          <w:p w14:paraId="33DA8D16" w14:textId="6682A24D" w:rsidR="00FE2F4F" w:rsidRPr="008F591A" w:rsidRDefault="00FE2F4F">
            <w:pPr>
              <w:rPr>
                <w:rFonts w:ascii="Times New Roman" w:eastAsia="Times New Roman" w:hAnsi="Times New Roman" w:cs="Times New Roman"/>
                <w:sz w:val="24"/>
                <w:szCs w:val="24"/>
              </w:rPr>
            </w:pPr>
            <w:r w:rsidRPr="008F591A">
              <w:rPr>
                <w:rFonts w:ascii="Times New Roman" w:eastAsia="Times New Roman" w:hAnsi="Times New Roman" w:cs="Times New Roman"/>
                <w:sz w:val="24"/>
                <w:szCs w:val="24"/>
              </w:rPr>
              <w:t>Не стає зрозуміло, в яких випадках «збирання», а в яких «роздільне збирання».</w:t>
            </w:r>
          </w:p>
        </w:tc>
        <w:tc>
          <w:tcPr>
            <w:tcW w:w="5023" w:type="dxa"/>
          </w:tcPr>
          <w:p w14:paraId="619C9B6D" w14:textId="77777777" w:rsidR="00FE2F4F" w:rsidRPr="008F591A" w:rsidRDefault="00FE2F4F" w:rsidP="00FE2F4F">
            <w:pPr>
              <w:jc w:val="both"/>
              <w:rPr>
                <w:rFonts w:ascii="Times New Roman" w:eastAsia="Times New Roman" w:hAnsi="Times New Roman" w:cs="Times New Roman"/>
                <w:sz w:val="24"/>
                <w:szCs w:val="24"/>
              </w:rPr>
            </w:pPr>
            <w:r w:rsidRPr="008F591A">
              <w:rPr>
                <w:rFonts w:ascii="Times New Roman" w:eastAsia="Times New Roman" w:hAnsi="Times New Roman" w:cs="Times New Roman"/>
                <w:sz w:val="24"/>
                <w:szCs w:val="24"/>
              </w:rPr>
              <w:t>1. Організації розширеної відповідальності виробника:</w:t>
            </w:r>
          </w:p>
          <w:p w14:paraId="19C3DCD9" w14:textId="50038EFF" w:rsidR="00FE2F4F" w:rsidRPr="008F591A" w:rsidRDefault="00FE2F4F">
            <w:pPr>
              <w:rPr>
                <w:rFonts w:ascii="Times New Roman" w:eastAsia="Times New Roman" w:hAnsi="Times New Roman" w:cs="Times New Roman"/>
                <w:sz w:val="24"/>
                <w:szCs w:val="24"/>
              </w:rPr>
            </w:pPr>
            <w:r w:rsidRPr="008F591A">
              <w:rPr>
                <w:rFonts w:ascii="Times New Roman" w:eastAsia="Times New Roman" w:hAnsi="Times New Roman" w:cs="Times New Roman"/>
                <w:sz w:val="24"/>
                <w:szCs w:val="24"/>
              </w:rPr>
              <w:t xml:space="preserve">5) укладають з рітейлерами договори про приймання та роздільне збирання відходів упаковки з метою досягнення мінімальних </w:t>
            </w:r>
            <w:r w:rsidRPr="008F591A">
              <w:rPr>
                <w:rFonts w:ascii="Times New Roman" w:eastAsia="Times New Roman" w:hAnsi="Times New Roman" w:cs="Times New Roman"/>
                <w:sz w:val="24"/>
                <w:szCs w:val="24"/>
              </w:rPr>
              <w:lastRenderedPageBreak/>
              <w:t>цільових показників рециклінгу відходів упаковки за видами та категоріями упаковки, визначеними в додатку 3 до цього Закону;</w:t>
            </w:r>
          </w:p>
        </w:tc>
        <w:tc>
          <w:tcPr>
            <w:tcW w:w="5400" w:type="dxa"/>
          </w:tcPr>
          <w:p w14:paraId="0E52EAD8" w14:textId="77777777" w:rsidR="008F591A" w:rsidRPr="008F591A" w:rsidRDefault="008F591A" w:rsidP="008F591A">
            <w:pPr>
              <w:pBdr>
                <w:top w:val="nil"/>
                <w:left w:val="nil"/>
                <w:bottom w:val="nil"/>
                <w:right w:val="nil"/>
                <w:between w:val="nil"/>
              </w:pBdr>
              <w:jc w:val="both"/>
              <w:rPr>
                <w:rFonts w:ascii="Times New Roman" w:eastAsia="Times New Roman" w:hAnsi="Times New Roman" w:cs="Times New Roman"/>
                <w:b/>
                <w:color w:val="000000"/>
                <w:sz w:val="24"/>
                <w:szCs w:val="24"/>
              </w:rPr>
            </w:pPr>
            <w:r w:rsidRPr="008F591A">
              <w:rPr>
                <w:rFonts w:ascii="Times New Roman" w:eastAsia="Times New Roman" w:hAnsi="Times New Roman" w:cs="Times New Roman"/>
                <w:b/>
                <w:color w:val="000000"/>
                <w:sz w:val="24"/>
                <w:szCs w:val="24"/>
              </w:rPr>
              <w:lastRenderedPageBreak/>
              <w:t>Враховано.</w:t>
            </w:r>
          </w:p>
          <w:p w14:paraId="1E082B66" w14:textId="23BF1613" w:rsidR="008F591A" w:rsidRPr="008F591A" w:rsidRDefault="008F591A" w:rsidP="008F591A">
            <w:pPr>
              <w:pBdr>
                <w:top w:val="nil"/>
                <w:left w:val="nil"/>
                <w:bottom w:val="nil"/>
                <w:right w:val="nil"/>
                <w:between w:val="nil"/>
              </w:pBdr>
              <w:jc w:val="both"/>
              <w:rPr>
                <w:rFonts w:ascii="Times New Roman" w:eastAsia="Times New Roman" w:hAnsi="Times New Roman" w:cs="Times New Roman"/>
                <w:bCs/>
                <w:color w:val="000000"/>
                <w:sz w:val="24"/>
                <w:szCs w:val="24"/>
              </w:rPr>
            </w:pPr>
            <w:r w:rsidRPr="008F591A">
              <w:rPr>
                <w:rFonts w:ascii="Times New Roman" w:eastAsia="Times New Roman" w:hAnsi="Times New Roman" w:cs="Times New Roman"/>
                <w:bCs/>
                <w:color w:val="000000"/>
                <w:sz w:val="24"/>
                <w:szCs w:val="24"/>
              </w:rPr>
              <w:t xml:space="preserve">Терміни уточнені – </w:t>
            </w:r>
            <w:r>
              <w:rPr>
                <w:rFonts w:ascii="Times New Roman" w:eastAsia="Times New Roman" w:hAnsi="Times New Roman" w:cs="Times New Roman"/>
                <w:bCs/>
                <w:color w:val="000000"/>
                <w:sz w:val="24"/>
                <w:szCs w:val="24"/>
              </w:rPr>
              <w:t>«</w:t>
            </w:r>
            <w:r w:rsidRPr="008F591A">
              <w:rPr>
                <w:rFonts w:ascii="Times New Roman" w:eastAsia="Times New Roman" w:hAnsi="Times New Roman" w:cs="Times New Roman"/>
                <w:bCs/>
                <w:color w:val="000000"/>
                <w:sz w:val="24"/>
                <w:szCs w:val="24"/>
              </w:rPr>
              <w:t>роздільне збирання</w:t>
            </w:r>
            <w:r>
              <w:rPr>
                <w:rFonts w:ascii="Times New Roman" w:eastAsia="Times New Roman" w:hAnsi="Times New Roman" w:cs="Times New Roman"/>
                <w:bCs/>
                <w:color w:val="000000"/>
                <w:sz w:val="24"/>
                <w:szCs w:val="24"/>
              </w:rPr>
              <w:t>».</w:t>
            </w:r>
          </w:p>
          <w:p w14:paraId="7544ECA5" w14:textId="7C700AB7" w:rsidR="00FE2F4F" w:rsidRPr="008F591A" w:rsidRDefault="00FE2F4F" w:rsidP="00FE2F4F">
            <w:pPr>
              <w:pBdr>
                <w:top w:val="nil"/>
                <w:left w:val="nil"/>
                <w:bottom w:val="nil"/>
                <w:right w:val="nil"/>
                <w:between w:val="nil"/>
              </w:pBdr>
              <w:jc w:val="both"/>
              <w:rPr>
                <w:rFonts w:ascii="Times New Roman" w:eastAsia="Times New Roman" w:hAnsi="Times New Roman" w:cs="Times New Roman"/>
                <w:b/>
                <w:color w:val="000000"/>
                <w:sz w:val="24"/>
                <w:szCs w:val="24"/>
              </w:rPr>
            </w:pPr>
          </w:p>
          <w:p w14:paraId="2812877F" w14:textId="3A75B41C" w:rsidR="00FE2F4F" w:rsidRPr="008F591A"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75820FA4" w14:textId="77777777" w:rsidTr="00FE2F4F">
        <w:tc>
          <w:tcPr>
            <w:tcW w:w="615" w:type="dxa"/>
          </w:tcPr>
          <w:p w14:paraId="09F1B7B5" w14:textId="0F4E9A2D"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p>
        </w:tc>
        <w:tc>
          <w:tcPr>
            <w:tcW w:w="4738" w:type="dxa"/>
          </w:tcPr>
          <w:p w14:paraId="19216277" w14:textId="61DCE4F6" w:rsidR="00FE2F4F" w:rsidRDefault="00FE2F4F">
            <w:pPr>
              <w:rPr>
                <w:rFonts w:ascii="Times New Roman" w:eastAsia="Times New Roman" w:hAnsi="Times New Roman" w:cs="Times New Roman"/>
                <w:i/>
                <w:color w:val="FF0000"/>
                <w:sz w:val="24"/>
                <w:szCs w:val="24"/>
              </w:rPr>
            </w:pPr>
            <w:r w:rsidRPr="00025917">
              <w:rPr>
                <w:rFonts w:ascii="Times New Roman" w:eastAsia="Times New Roman" w:hAnsi="Times New Roman" w:cs="Times New Roman"/>
                <w:sz w:val="24"/>
                <w:szCs w:val="24"/>
              </w:rPr>
              <w:t>Яким чином ОРВВ набули власність на відходи? Стали власниками згідно договору про купівлю-продаж?</w:t>
            </w:r>
          </w:p>
        </w:tc>
        <w:tc>
          <w:tcPr>
            <w:tcW w:w="5023" w:type="dxa"/>
          </w:tcPr>
          <w:p w14:paraId="30CB1C30" w14:textId="64591EB1"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продають відходи упаковки, як вторинну сировину, що є їх власністю;</w:t>
            </w:r>
          </w:p>
        </w:tc>
        <w:tc>
          <w:tcPr>
            <w:tcW w:w="5400" w:type="dxa"/>
          </w:tcPr>
          <w:p w14:paraId="497F1093"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Враховано в інший спосіб</w:t>
            </w:r>
            <w:r>
              <w:rPr>
                <w:rFonts w:ascii="Times New Roman" w:eastAsia="Times New Roman" w:hAnsi="Times New Roman" w:cs="Times New Roman"/>
                <w:b/>
                <w:sz w:val="24"/>
                <w:szCs w:val="24"/>
              </w:rPr>
              <w:t>.</w:t>
            </w:r>
          </w:p>
          <w:p w14:paraId="120F7181" w14:textId="2AABBA16"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статті 11 Закону України “Про упаковку та відходи упаковки” територіальні громади є власниками відходів, переданих їх утворювачами або попередніми власниками до систем управління побутовими відходами. Перехід права власності на відходи до інших суб’єктів здійснюється на підставі договору між органом місцевого самоврядування та суб’єктом господарювання у сфері управління відходами або між суб’єктами господарювання у сфері управління відходами. Організації розширеної відповідальності виробника є власниками відходів, прийнятих, зібраних або отриманих в інший спосіб у результаті діяльності такої організації.</w:t>
            </w:r>
          </w:p>
        </w:tc>
      </w:tr>
      <w:tr w:rsidR="00FE2F4F" w14:paraId="731D6016" w14:textId="77777777" w:rsidTr="00FE2F4F">
        <w:tc>
          <w:tcPr>
            <w:tcW w:w="615" w:type="dxa"/>
          </w:tcPr>
          <w:p w14:paraId="199F061C" w14:textId="557D7295"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738" w:type="dxa"/>
          </w:tcPr>
          <w:p w14:paraId="04BA19A5" w14:textId="60344BA6" w:rsidR="00FE2F4F" w:rsidRDefault="00FE2F4F">
            <w:pPr>
              <w:jc w:val="both"/>
              <w:rPr>
                <w:rFonts w:ascii="Times New Roman" w:eastAsia="Times New Roman" w:hAnsi="Times New Roman" w:cs="Times New Roman"/>
                <w:i/>
                <w:color w:val="FF0000"/>
                <w:sz w:val="24"/>
                <w:szCs w:val="24"/>
              </w:rPr>
            </w:pPr>
            <w:r w:rsidRPr="00025917">
              <w:rPr>
                <w:rFonts w:ascii="Times New Roman" w:eastAsia="Times New Roman" w:hAnsi="Times New Roman" w:cs="Times New Roman"/>
                <w:sz w:val="24"/>
                <w:szCs w:val="24"/>
              </w:rPr>
              <w:t>Знову – «збирання», чи «роздільного збирання»?</w:t>
            </w:r>
          </w:p>
        </w:tc>
        <w:tc>
          <w:tcPr>
            <w:tcW w:w="5023" w:type="dxa"/>
          </w:tcPr>
          <w:p w14:paraId="72768EA1" w14:textId="2FB339DC"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8) надають органам місцевого самоврядування, з якими укладено договори про організацію приймання та збирання відходів упаковки, інформацію про обсяги приймання, збирання, рециклінгу та видалення відходів упаковки, які не можуть бути рециклінговані;</w:t>
            </w:r>
          </w:p>
        </w:tc>
        <w:tc>
          <w:tcPr>
            <w:tcW w:w="5400" w:type="dxa"/>
          </w:tcPr>
          <w:p w14:paraId="0F604988"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Враховано.</w:t>
            </w:r>
          </w:p>
          <w:p w14:paraId="7BF18E6A"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Викласти пункт у наступній редакції: </w:t>
            </w:r>
          </w:p>
          <w:p w14:paraId="442C509D" w14:textId="7CF1788F"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надають органам місцевого самоврядування, з якими укладено договори про організацію приймання та </w:t>
            </w:r>
            <w:r>
              <w:rPr>
                <w:rFonts w:ascii="Times New Roman" w:eastAsia="Times New Roman" w:hAnsi="Times New Roman" w:cs="Times New Roman"/>
                <w:b/>
                <w:sz w:val="24"/>
                <w:szCs w:val="24"/>
              </w:rPr>
              <w:t>збирання</w:t>
            </w:r>
            <w:r>
              <w:rPr>
                <w:rFonts w:ascii="Times New Roman" w:eastAsia="Times New Roman" w:hAnsi="Times New Roman" w:cs="Times New Roman"/>
                <w:sz w:val="24"/>
                <w:szCs w:val="24"/>
              </w:rPr>
              <w:t xml:space="preserve"> відходів упаковки, інформацію про обсяги приймання, </w:t>
            </w:r>
            <w:r>
              <w:rPr>
                <w:rFonts w:ascii="Times New Roman" w:eastAsia="Times New Roman" w:hAnsi="Times New Roman" w:cs="Times New Roman"/>
                <w:b/>
                <w:sz w:val="24"/>
                <w:szCs w:val="24"/>
              </w:rPr>
              <w:t>роздільного збирання</w:t>
            </w:r>
            <w:r>
              <w:rPr>
                <w:rFonts w:ascii="Times New Roman" w:eastAsia="Times New Roman" w:hAnsi="Times New Roman" w:cs="Times New Roman"/>
                <w:sz w:val="24"/>
                <w:szCs w:val="24"/>
              </w:rPr>
              <w:t>, рециклінгу та видалення відходів упаковки, які не можуть бути рециклінговані;</w:t>
            </w:r>
          </w:p>
        </w:tc>
      </w:tr>
      <w:tr w:rsidR="00FE2F4F" w14:paraId="53E009BE" w14:textId="77777777" w:rsidTr="00FE2F4F">
        <w:tc>
          <w:tcPr>
            <w:tcW w:w="615" w:type="dxa"/>
          </w:tcPr>
          <w:p w14:paraId="48FC3004"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0DCAE565" w14:textId="76CABDEF" w:rsidR="00FE2F4F" w:rsidRDefault="00FE2F4F">
            <w:pPr>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Стаття 18. Введення в обіг товарів в упаковці та сервісної упаковки</w:t>
            </w:r>
          </w:p>
        </w:tc>
        <w:tc>
          <w:tcPr>
            <w:tcW w:w="5023" w:type="dxa"/>
          </w:tcPr>
          <w:p w14:paraId="3BCF024C" w14:textId="77777777" w:rsidR="00FE2F4F" w:rsidRDefault="00FE2F4F">
            <w:pPr>
              <w:jc w:val="both"/>
              <w:rPr>
                <w:rFonts w:ascii="Times New Roman" w:eastAsia="Times New Roman" w:hAnsi="Times New Roman" w:cs="Times New Roman"/>
                <w:sz w:val="24"/>
                <w:szCs w:val="24"/>
              </w:rPr>
            </w:pPr>
          </w:p>
        </w:tc>
        <w:tc>
          <w:tcPr>
            <w:tcW w:w="5400" w:type="dxa"/>
          </w:tcPr>
          <w:p w14:paraId="0F97F6B4"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611FDCF7" w14:textId="77777777" w:rsidTr="00FE2F4F">
        <w:tc>
          <w:tcPr>
            <w:tcW w:w="615" w:type="dxa"/>
          </w:tcPr>
          <w:p w14:paraId="54E29A42" w14:textId="2C3FBEAB"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738" w:type="dxa"/>
          </w:tcPr>
          <w:p w14:paraId="1444C6D2" w14:textId="2F1A20A4" w:rsidR="00FE2F4F" w:rsidRDefault="00FE2F4F">
            <w:pPr>
              <w:rPr>
                <w:rFonts w:ascii="Times New Roman" w:eastAsia="Times New Roman" w:hAnsi="Times New Roman" w:cs="Times New Roman"/>
                <w:color w:val="1D1C1D"/>
                <w:sz w:val="24"/>
                <w:szCs w:val="24"/>
              </w:rPr>
            </w:pPr>
            <w:r w:rsidRPr="00025917">
              <w:rPr>
                <w:rFonts w:ascii="Times New Roman" w:eastAsia="Times New Roman" w:hAnsi="Times New Roman" w:cs="Times New Roman"/>
                <w:sz w:val="24"/>
                <w:szCs w:val="24"/>
              </w:rPr>
              <w:t>Виробник упаковки та виробник товарів в упаковці мають бути в окремих реєстрах.</w:t>
            </w:r>
          </w:p>
        </w:tc>
        <w:tc>
          <w:tcPr>
            <w:tcW w:w="5023" w:type="dxa"/>
          </w:tcPr>
          <w:p w14:paraId="2D8C2EE5" w14:textId="28E74BFD"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Введення в обіг товарів в упаковці та сервісної упаковки здійснюється виробниками товарів в упаковці після внесення їх до </w:t>
            </w:r>
            <w:r>
              <w:rPr>
                <w:rFonts w:ascii="Times New Roman" w:eastAsia="Times New Roman" w:hAnsi="Times New Roman" w:cs="Times New Roman"/>
                <w:sz w:val="24"/>
                <w:szCs w:val="24"/>
              </w:rPr>
              <w:lastRenderedPageBreak/>
              <w:t>Реєстру виробників товарів в упаковці.</w:t>
            </w:r>
          </w:p>
        </w:tc>
        <w:tc>
          <w:tcPr>
            <w:tcW w:w="5400" w:type="dxa"/>
          </w:tcPr>
          <w:p w14:paraId="4C5AE78D"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lastRenderedPageBreak/>
              <w:t>Відхилено.</w:t>
            </w:r>
          </w:p>
          <w:p w14:paraId="5671E05E"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Виробники сервісної упаковки є виробниками товарів в упаковці (згідно визначення). </w:t>
            </w:r>
            <w:r>
              <w:rPr>
                <w:rFonts w:ascii="Times New Roman" w:eastAsia="Times New Roman" w:hAnsi="Times New Roman" w:cs="Times New Roman"/>
                <w:sz w:val="24"/>
                <w:szCs w:val="24"/>
              </w:rPr>
              <w:lastRenderedPageBreak/>
              <w:t xml:space="preserve">Виробники товарів в упаковці мають бути в реєстрі. </w:t>
            </w:r>
          </w:p>
          <w:p w14:paraId="69B94F50" w14:textId="77777777" w:rsidR="00FE2F4F" w:rsidRDefault="00FE2F4F" w:rsidP="00FE2F4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Реєстр виробників упаковки (не сервісної) не передбачається законопроєктом.</w:t>
            </w:r>
          </w:p>
          <w:p w14:paraId="75C351A3"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p>
        </w:tc>
      </w:tr>
      <w:tr w:rsidR="00FE2F4F" w14:paraId="719DD4B8" w14:textId="77777777" w:rsidTr="00FE2F4F">
        <w:tc>
          <w:tcPr>
            <w:tcW w:w="615" w:type="dxa"/>
          </w:tcPr>
          <w:p w14:paraId="1E6CC839" w14:textId="24826EBB"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4738" w:type="dxa"/>
          </w:tcPr>
          <w:p w14:paraId="66AB6A80" w14:textId="77777777" w:rsidR="00FE2F4F" w:rsidRDefault="00FE2F4F" w:rsidP="00FE2F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20. Розширена відповідальність виробників товарів в упаковці</w:t>
            </w:r>
          </w:p>
          <w:p w14:paraId="070A287A" w14:textId="5921A1B7" w:rsidR="00FE2F4F" w:rsidRDefault="00FE2F4F">
            <w:pPr>
              <w:rPr>
                <w:rFonts w:ascii="Times New Roman" w:eastAsia="Times New Roman" w:hAnsi="Times New Roman" w:cs="Times New Roman"/>
                <w:color w:val="1D1C1D"/>
                <w:sz w:val="24"/>
                <w:szCs w:val="24"/>
              </w:rPr>
            </w:pPr>
            <w:r w:rsidRPr="00025917">
              <w:rPr>
                <w:rFonts w:ascii="Times New Roman" w:eastAsia="Times New Roman" w:hAnsi="Times New Roman" w:cs="Times New Roman"/>
                <w:sz w:val="24"/>
                <w:szCs w:val="24"/>
              </w:rPr>
              <w:t>Системи розширеної відповідальності виробника – що включає система? Де це визначено в законі?</w:t>
            </w:r>
          </w:p>
        </w:tc>
        <w:tc>
          <w:tcPr>
            <w:tcW w:w="5023" w:type="dxa"/>
          </w:tcPr>
          <w:p w14:paraId="2BBF97CE" w14:textId="64067411"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Виробники товарів в упаковці забезпечують створення </w:t>
            </w:r>
            <w:r>
              <w:rPr>
                <w:rFonts w:ascii="Times New Roman" w:eastAsia="Times New Roman" w:hAnsi="Times New Roman" w:cs="Times New Roman"/>
                <w:b/>
                <w:sz w:val="24"/>
                <w:szCs w:val="24"/>
              </w:rPr>
              <w:t xml:space="preserve">системи розширеної відповідальності виробника </w:t>
            </w:r>
            <w:r>
              <w:rPr>
                <w:rFonts w:ascii="Times New Roman" w:eastAsia="Times New Roman" w:hAnsi="Times New Roman" w:cs="Times New Roman"/>
                <w:sz w:val="24"/>
                <w:szCs w:val="24"/>
              </w:rPr>
              <w:t>для відходів упаковки з дотриманням встановлених законодавством вимог щодо захисту здоров'я людини та навколишнього природного середовища, санітарно- гігієнічних правил і норм, гарантій захисту права власності та права інтелектуальної власності.</w:t>
            </w:r>
          </w:p>
        </w:tc>
        <w:tc>
          <w:tcPr>
            <w:tcW w:w="5400" w:type="dxa"/>
          </w:tcPr>
          <w:p w14:paraId="15C89BBA" w14:textId="77777777" w:rsidR="00FE2F4F" w:rsidRPr="00025917" w:rsidRDefault="00FE2F4F" w:rsidP="00FE2F4F">
            <w:pPr>
              <w:pStyle w:val="2"/>
              <w:keepNext w:val="0"/>
              <w:widowControl w:val="0"/>
              <w:spacing w:line="240" w:lineRule="auto"/>
              <w:ind w:firstLine="0"/>
              <w:outlineLvl w:val="1"/>
              <w:rPr>
                <w:rFonts w:ascii="Times New Roman" w:eastAsia="Times New Roman" w:hAnsi="Times New Roman" w:cs="Times New Roman"/>
                <w:sz w:val="24"/>
                <w:szCs w:val="24"/>
              </w:rPr>
            </w:pPr>
            <w:bookmarkStart w:id="34" w:name="_heading=h.z4uiau6uoyhk" w:colFirst="0" w:colLast="0"/>
            <w:bookmarkEnd w:id="34"/>
            <w:r w:rsidRPr="00025917">
              <w:rPr>
                <w:rFonts w:ascii="Times New Roman" w:eastAsia="Times New Roman" w:hAnsi="Times New Roman" w:cs="Times New Roman"/>
                <w:sz w:val="24"/>
                <w:szCs w:val="24"/>
              </w:rPr>
              <w:t>Враховано в інший спосіб.</w:t>
            </w:r>
          </w:p>
          <w:p w14:paraId="682514DA" w14:textId="6378F743" w:rsidR="00FE2F4F" w:rsidRDefault="00FE2F4F" w:rsidP="0070411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Визначення системи розширеної відповідальності виробника міститься у </w:t>
            </w:r>
            <w:r w:rsidR="00704118">
              <w:rPr>
                <w:rFonts w:ascii="Times New Roman" w:eastAsia="Times New Roman" w:hAnsi="Times New Roman" w:cs="Times New Roman"/>
                <w:sz w:val="24"/>
                <w:szCs w:val="24"/>
              </w:rPr>
              <w:t>пункті</w:t>
            </w:r>
            <w:r>
              <w:rPr>
                <w:rFonts w:ascii="Times New Roman" w:eastAsia="Times New Roman" w:hAnsi="Times New Roman" w:cs="Times New Roman"/>
                <w:color w:val="000000"/>
                <w:sz w:val="24"/>
                <w:szCs w:val="24"/>
              </w:rPr>
              <w:t xml:space="preserve"> 3 ст</w:t>
            </w:r>
            <w:r w:rsidR="00704118">
              <w:rPr>
                <w:rFonts w:ascii="Times New Roman" w:eastAsia="Times New Roman" w:hAnsi="Times New Roman" w:cs="Times New Roman"/>
                <w:color w:val="000000"/>
                <w:sz w:val="24"/>
                <w:szCs w:val="24"/>
              </w:rPr>
              <w:t>атті</w:t>
            </w:r>
            <w:r>
              <w:rPr>
                <w:rFonts w:ascii="Times New Roman" w:eastAsia="Times New Roman" w:hAnsi="Times New Roman" w:cs="Times New Roman"/>
                <w:color w:val="000000"/>
                <w:sz w:val="24"/>
                <w:szCs w:val="24"/>
              </w:rPr>
              <w:t xml:space="preserve"> 10 Закону України «Про управління відходами». </w:t>
            </w:r>
          </w:p>
        </w:tc>
      </w:tr>
      <w:tr w:rsidR="00FE2F4F" w14:paraId="7CB6E33F" w14:textId="77777777" w:rsidTr="00FE2F4F">
        <w:tc>
          <w:tcPr>
            <w:tcW w:w="615" w:type="dxa"/>
          </w:tcPr>
          <w:p w14:paraId="4EF69BC4" w14:textId="32B2C3BF"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738" w:type="dxa"/>
          </w:tcPr>
          <w:p w14:paraId="65C29108" w14:textId="1F9CF6EC" w:rsidR="00FE2F4F" w:rsidRDefault="00FE2F4F">
            <w:pPr>
              <w:jc w:val="both"/>
              <w:rPr>
                <w:rFonts w:ascii="Times New Roman" w:eastAsia="Times New Roman" w:hAnsi="Times New Roman" w:cs="Times New Roman"/>
                <w:color w:val="1D1C1D"/>
                <w:sz w:val="24"/>
                <w:szCs w:val="24"/>
              </w:rPr>
            </w:pPr>
            <w:r w:rsidRPr="00025917">
              <w:rPr>
                <w:rFonts w:ascii="Times New Roman" w:eastAsia="Times New Roman" w:hAnsi="Times New Roman" w:cs="Times New Roman"/>
                <w:sz w:val="24"/>
                <w:szCs w:val="24"/>
              </w:rPr>
              <w:t>Що забезпечують? Збирання, чи роздільне збирання?</w:t>
            </w:r>
          </w:p>
        </w:tc>
        <w:tc>
          <w:tcPr>
            <w:tcW w:w="5023" w:type="dxa"/>
          </w:tcPr>
          <w:p w14:paraId="5E957DA3"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Виробники товарів в упаковці через організації розширеної відповідальності виробника забезпечують приймання, збирання та відновлення відходів упаковки, включаючи:</w:t>
            </w:r>
          </w:p>
          <w:p w14:paraId="2801C45C"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приймання та збирання відходів упаковки від споживачів або інших суб’єктів з метою здійснення найбільш прийнятної операції з їх оброблення, відповідно до ієрархії управління відходами;</w:t>
            </w:r>
          </w:p>
          <w:p w14:paraId="7E191438" w14:textId="66D6D7B5"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повторне використання або відновлення, включаючи рециклінг, зібраних відходів упаковки;</w:t>
            </w:r>
          </w:p>
        </w:tc>
        <w:tc>
          <w:tcPr>
            <w:tcW w:w="5400" w:type="dxa"/>
          </w:tcPr>
          <w:p w14:paraId="311382D3"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Враховано.</w:t>
            </w:r>
          </w:p>
          <w:p w14:paraId="548EA920"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П.2 викладено у редакції:</w:t>
            </w:r>
          </w:p>
          <w:p w14:paraId="7FFB0D9C"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Виробники товарів в упаковці через організації розширеної відповідальності виробника забезпечують приймання, </w:t>
            </w:r>
            <w:r>
              <w:rPr>
                <w:rFonts w:ascii="Times New Roman" w:eastAsia="Times New Roman" w:hAnsi="Times New Roman" w:cs="Times New Roman"/>
                <w:b/>
                <w:sz w:val="24"/>
                <w:szCs w:val="24"/>
              </w:rPr>
              <w:t>роздільне збирання</w:t>
            </w:r>
            <w:r>
              <w:rPr>
                <w:rFonts w:ascii="Times New Roman" w:eastAsia="Times New Roman" w:hAnsi="Times New Roman" w:cs="Times New Roman"/>
                <w:sz w:val="24"/>
                <w:szCs w:val="24"/>
              </w:rPr>
              <w:t xml:space="preserve"> та відновлення відходів упаковки, включаючи:</w:t>
            </w:r>
          </w:p>
          <w:p w14:paraId="5D460378"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приймання та </w:t>
            </w:r>
            <w:r>
              <w:rPr>
                <w:rFonts w:ascii="Times New Roman" w:eastAsia="Times New Roman" w:hAnsi="Times New Roman" w:cs="Times New Roman"/>
                <w:b/>
                <w:sz w:val="24"/>
                <w:szCs w:val="24"/>
              </w:rPr>
              <w:t>роздільне збирання</w:t>
            </w:r>
            <w:r>
              <w:rPr>
                <w:rFonts w:ascii="Times New Roman" w:eastAsia="Times New Roman" w:hAnsi="Times New Roman" w:cs="Times New Roman"/>
                <w:sz w:val="24"/>
                <w:szCs w:val="24"/>
              </w:rPr>
              <w:t xml:space="preserve"> відходів упаковки від споживачів або інших суб’єктів з метою здійснення найбільш прийнятної операції з їх оброблення, відповідно до ієрархії управління відходами;</w:t>
            </w:r>
          </w:p>
          <w:p w14:paraId="64F095FC" w14:textId="61FFFEB7"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повторне використання або відновлення, включаючи рециклінг, зібраних відходів упаковки;</w:t>
            </w:r>
          </w:p>
        </w:tc>
      </w:tr>
      <w:tr w:rsidR="00FE2F4F" w14:paraId="1F123E23" w14:textId="77777777" w:rsidTr="00FE2F4F">
        <w:tc>
          <w:tcPr>
            <w:tcW w:w="615" w:type="dxa"/>
          </w:tcPr>
          <w:p w14:paraId="0F38EE03" w14:textId="0F0C3A46"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738" w:type="dxa"/>
          </w:tcPr>
          <w:p w14:paraId="66411059" w14:textId="77777777" w:rsidR="00FE2F4F" w:rsidRPr="00025917" w:rsidRDefault="00FE2F4F" w:rsidP="00FE2F4F">
            <w:pPr>
              <w:rPr>
                <w:rFonts w:ascii="Times New Roman" w:eastAsia="Times New Roman" w:hAnsi="Times New Roman" w:cs="Times New Roman"/>
                <w:sz w:val="24"/>
                <w:szCs w:val="24"/>
              </w:rPr>
            </w:pPr>
            <w:r w:rsidRPr="00025917">
              <w:rPr>
                <w:rFonts w:ascii="Times New Roman" w:eastAsia="Times New Roman" w:hAnsi="Times New Roman" w:cs="Times New Roman"/>
                <w:sz w:val="24"/>
                <w:szCs w:val="24"/>
              </w:rPr>
              <w:t>«Високоякісного рециклінгу» – згідно яких технічних умов буде</w:t>
            </w:r>
          </w:p>
          <w:p w14:paraId="691D033E" w14:textId="77777777" w:rsidR="00FE2F4F" w:rsidRPr="00025917" w:rsidRDefault="00FE2F4F" w:rsidP="00FE2F4F">
            <w:pPr>
              <w:rPr>
                <w:rFonts w:ascii="Times New Roman" w:eastAsia="Times New Roman" w:hAnsi="Times New Roman" w:cs="Times New Roman"/>
                <w:sz w:val="24"/>
                <w:szCs w:val="24"/>
              </w:rPr>
            </w:pPr>
            <w:r w:rsidRPr="00025917">
              <w:rPr>
                <w:rFonts w:ascii="Times New Roman" w:eastAsia="Times New Roman" w:hAnsi="Times New Roman" w:cs="Times New Roman"/>
                <w:sz w:val="24"/>
                <w:szCs w:val="24"/>
              </w:rPr>
              <w:t>визначатись якість? Де можна ознайомитись з відповідними</w:t>
            </w:r>
          </w:p>
          <w:p w14:paraId="57AA4FD9" w14:textId="1912445B" w:rsidR="00FE2F4F" w:rsidRDefault="00FE2F4F">
            <w:pPr>
              <w:jc w:val="both"/>
              <w:rPr>
                <w:rFonts w:ascii="Times New Roman" w:eastAsia="Times New Roman" w:hAnsi="Times New Roman" w:cs="Times New Roman"/>
                <w:color w:val="1D1C1D"/>
                <w:sz w:val="24"/>
                <w:szCs w:val="24"/>
              </w:rPr>
            </w:pPr>
            <w:r w:rsidRPr="00025917">
              <w:rPr>
                <w:rFonts w:ascii="Times New Roman" w:eastAsia="Times New Roman" w:hAnsi="Times New Roman" w:cs="Times New Roman"/>
                <w:sz w:val="24"/>
                <w:szCs w:val="24"/>
              </w:rPr>
              <w:lastRenderedPageBreak/>
              <w:t>стандартами?</w:t>
            </w:r>
          </w:p>
        </w:tc>
        <w:tc>
          <w:tcPr>
            <w:tcW w:w="5023" w:type="dxa"/>
          </w:tcPr>
          <w:p w14:paraId="3BC6211B" w14:textId="475D74C6"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забезпечення високоякісного рециклінгу зібраних відходів упаковки та дотримання відповідних стандартів.</w:t>
            </w:r>
          </w:p>
        </w:tc>
        <w:tc>
          <w:tcPr>
            <w:tcW w:w="5400" w:type="dxa"/>
          </w:tcPr>
          <w:p w14:paraId="5BA104C6"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Враховано.</w:t>
            </w:r>
          </w:p>
          <w:p w14:paraId="4B40FCC4"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підпункт у наступній редакції:</w:t>
            </w:r>
          </w:p>
          <w:p w14:paraId="07067DBC" w14:textId="172DC711"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3) забезпечення рециклінгу зібраних відходів упаковки та дотримання відповідних стандартів.</w:t>
            </w:r>
          </w:p>
        </w:tc>
      </w:tr>
      <w:tr w:rsidR="00FE2F4F" w14:paraId="294021A8" w14:textId="77777777" w:rsidTr="00FE2F4F">
        <w:tc>
          <w:tcPr>
            <w:tcW w:w="615" w:type="dxa"/>
          </w:tcPr>
          <w:p w14:paraId="19E677F8" w14:textId="3B0E3F1D" w:rsidR="00FE2F4F" w:rsidRPr="0031547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sidRPr="0031547F">
              <w:rPr>
                <w:rFonts w:ascii="Times New Roman" w:eastAsia="Times New Roman" w:hAnsi="Times New Roman" w:cs="Times New Roman"/>
                <w:color w:val="000000"/>
                <w:sz w:val="24"/>
                <w:szCs w:val="24"/>
              </w:rPr>
              <w:lastRenderedPageBreak/>
              <w:t>26.</w:t>
            </w:r>
          </w:p>
        </w:tc>
        <w:tc>
          <w:tcPr>
            <w:tcW w:w="4738" w:type="dxa"/>
          </w:tcPr>
          <w:p w14:paraId="399521DC" w14:textId="2EDF8C8F" w:rsidR="00FE2F4F" w:rsidRPr="0031547F" w:rsidRDefault="00FE2F4F" w:rsidP="00704118">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sz w:val="24"/>
                <w:szCs w:val="24"/>
              </w:rPr>
              <w:t>Системи розширеної відповідальності виробника – що включає система? Де це визначено в законі?</w:t>
            </w:r>
          </w:p>
        </w:tc>
        <w:tc>
          <w:tcPr>
            <w:tcW w:w="5023" w:type="dxa"/>
          </w:tcPr>
          <w:p w14:paraId="58D050A4"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Доступ до </w:t>
            </w:r>
            <w:r>
              <w:rPr>
                <w:rFonts w:ascii="Times New Roman" w:eastAsia="Times New Roman" w:hAnsi="Times New Roman" w:cs="Times New Roman"/>
                <w:b/>
                <w:sz w:val="24"/>
                <w:szCs w:val="24"/>
              </w:rPr>
              <w:t xml:space="preserve">системи розширеної відповідальності виробника </w:t>
            </w:r>
            <w:r>
              <w:rPr>
                <w:rFonts w:ascii="Times New Roman" w:eastAsia="Times New Roman" w:hAnsi="Times New Roman" w:cs="Times New Roman"/>
                <w:sz w:val="24"/>
                <w:szCs w:val="24"/>
              </w:rPr>
              <w:t>є відкритим та рівним для споживачів, виробників товарів в упаковці, рітейлерів, суб’єктів господарювання у сфері управління відходами упаковки, організацій розширеної відповідальності виробника та органів місцевого самоврядування.</w:t>
            </w:r>
          </w:p>
          <w:p w14:paraId="4AB282A9" w14:textId="77777777"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Контроль за системою розширеної відповідальності виробника здійснюється уповноваженими органами виконавчої влади у сфері управління упаковкою та відходами упаковки.</w:t>
            </w:r>
          </w:p>
          <w:p w14:paraId="22959F99" w14:textId="3D4B7A7E" w:rsidR="00FE2F4F" w:rsidRDefault="00FE2F4F" w:rsidP="0070411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Відходи упаковки імпортованих товарів приймаються збираються та відновлюються в тому ж порядку та на них же умовах, що й відходи упаковки товарів, введених в обіг на території України.</w:t>
            </w:r>
          </w:p>
        </w:tc>
        <w:tc>
          <w:tcPr>
            <w:tcW w:w="5400" w:type="dxa"/>
          </w:tcPr>
          <w:p w14:paraId="670F3054" w14:textId="1B7A99F8" w:rsidR="0031547F" w:rsidRDefault="0031547F" w:rsidP="00704118">
            <w:pPr>
              <w:pBdr>
                <w:top w:val="nil"/>
                <w:left w:val="nil"/>
                <w:bottom w:val="nil"/>
                <w:right w:val="nil"/>
                <w:between w:val="nil"/>
              </w:pBdr>
              <w:jc w:val="both"/>
              <w:rPr>
                <w:rFonts w:ascii="Times New Roman" w:eastAsia="Times New Roman" w:hAnsi="Times New Roman" w:cs="Times New Roman"/>
                <w:color w:val="000000"/>
                <w:sz w:val="24"/>
                <w:szCs w:val="24"/>
              </w:rPr>
            </w:pPr>
            <w:bookmarkStart w:id="35" w:name="_heading=h.syl4agu2u7bz" w:colFirst="0" w:colLast="0"/>
            <w:bookmarkEnd w:id="35"/>
            <w:r>
              <w:rPr>
                <w:rFonts w:ascii="Times New Roman" w:eastAsia="Times New Roman" w:hAnsi="Times New Roman" w:cs="Times New Roman"/>
                <w:color w:val="000000"/>
                <w:sz w:val="24"/>
                <w:szCs w:val="24"/>
              </w:rPr>
              <w:t>Обґрунтування:</w:t>
            </w:r>
          </w:p>
          <w:p w14:paraId="01335492" w14:textId="5BD2A4EF" w:rsidR="00FE2F4F" w:rsidRDefault="00FE2F4F" w:rsidP="0070411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04118">
              <w:rPr>
                <w:rFonts w:ascii="Times New Roman" w:eastAsia="Times New Roman" w:hAnsi="Times New Roman" w:cs="Times New Roman"/>
                <w:color w:val="000000"/>
                <w:sz w:val="24"/>
                <w:szCs w:val="24"/>
              </w:rPr>
              <w:t>ункт</w:t>
            </w:r>
            <w:r>
              <w:rPr>
                <w:rFonts w:ascii="Times New Roman" w:eastAsia="Times New Roman" w:hAnsi="Times New Roman" w:cs="Times New Roman"/>
                <w:color w:val="000000"/>
                <w:sz w:val="24"/>
                <w:szCs w:val="24"/>
              </w:rPr>
              <w:t xml:space="preserve"> 3 ст</w:t>
            </w:r>
            <w:r w:rsidR="00704118">
              <w:rPr>
                <w:rFonts w:ascii="Times New Roman" w:eastAsia="Times New Roman" w:hAnsi="Times New Roman" w:cs="Times New Roman"/>
                <w:color w:val="000000"/>
                <w:sz w:val="24"/>
                <w:szCs w:val="24"/>
              </w:rPr>
              <w:t>атті</w:t>
            </w:r>
            <w:r>
              <w:rPr>
                <w:rFonts w:ascii="Times New Roman" w:eastAsia="Times New Roman" w:hAnsi="Times New Roman" w:cs="Times New Roman"/>
                <w:color w:val="000000"/>
                <w:sz w:val="24"/>
                <w:szCs w:val="24"/>
              </w:rPr>
              <w:t xml:space="preserve"> 10 Закону України «Про управління відходами» </w:t>
            </w:r>
          </w:p>
        </w:tc>
      </w:tr>
      <w:tr w:rsidR="00FE2F4F" w14:paraId="5A329B17" w14:textId="77777777" w:rsidTr="00FE2F4F">
        <w:tc>
          <w:tcPr>
            <w:tcW w:w="615" w:type="dxa"/>
          </w:tcPr>
          <w:p w14:paraId="1C5801DA" w14:textId="2C9810A8"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4738" w:type="dxa"/>
          </w:tcPr>
          <w:p w14:paraId="774BC2AC" w14:textId="116BC283" w:rsidR="00FE2F4F" w:rsidRDefault="00FE2F4F">
            <w:pPr>
              <w:jc w:val="both"/>
              <w:rPr>
                <w:rFonts w:ascii="Times New Roman" w:eastAsia="Times New Roman" w:hAnsi="Times New Roman" w:cs="Times New Roman"/>
                <w:color w:val="FF0000"/>
                <w:sz w:val="24"/>
                <w:szCs w:val="24"/>
              </w:rPr>
            </w:pPr>
            <w:r w:rsidRPr="00025917">
              <w:rPr>
                <w:rFonts w:ascii="Times New Roman" w:eastAsia="Times New Roman" w:hAnsi="Times New Roman" w:cs="Times New Roman"/>
                <w:sz w:val="24"/>
                <w:szCs w:val="24"/>
              </w:rPr>
              <w:t>Роздільного збирання?</w:t>
            </w:r>
          </w:p>
        </w:tc>
        <w:tc>
          <w:tcPr>
            <w:tcW w:w="5023" w:type="dxa"/>
          </w:tcPr>
          <w:p w14:paraId="3AB7C291" w14:textId="77777777" w:rsidR="00FE2F4F" w:rsidRDefault="00FE2F4F" w:rsidP="00FE2F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21. Вимоги до приймання, збирання та зберігання</w:t>
            </w:r>
          </w:p>
          <w:p w14:paraId="11E48FBD" w14:textId="36B00347"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відходів упаковки</w:t>
            </w:r>
          </w:p>
        </w:tc>
        <w:tc>
          <w:tcPr>
            <w:tcW w:w="5400" w:type="dxa"/>
          </w:tcPr>
          <w:p w14:paraId="0C015AEB"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Враховано.</w:t>
            </w:r>
          </w:p>
          <w:p w14:paraId="0C0C9812" w14:textId="2B09A5C4"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Стаття 21. Вимоги до приймання, роздільного збирання та зберігання відходів упаковки</w:t>
            </w:r>
          </w:p>
        </w:tc>
      </w:tr>
      <w:tr w:rsidR="00FE2F4F" w14:paraId="5DE489DE" w14:textId="77777777" w:rsidTr="00FE2F4F">
        <w:tc>
          <w:tcPr>
            <w:tcW w:w="615" w:type="dxa"/>
          </w:tcPr>
          <w:p w14:paraId="6274B62B" w14:textId="60C3BDB1"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4738" w:type="dxa"/>
          </w:tcPr>
          <w:p w14:paraId="327D7048" w14:textId="3ECF213E" w:rsidR="00FE2F4F" w:rsidRDefault="00FE2F4F">
            <w:pPr>
              <w:rPr>
                <w:rFonts w:ascii="Times New Roman" w:eastAsia="Times New Roman" w:hAnsi="Times New Roman" w:cs="Times New Roman"/>
                <w:color w:val="FF0000"/>
                <w:sz w:val="24"/>
                <w:szCs w:val="24"/>
              </w:rPr>
            </w:pPr>
            <w:r w:rsidRPr="00025917">
              <w:rPr>
                <w:rFonts w:ascii="Times New Roman" w:eastAsia="Times New Roman" w:hAnsi="Times New Roman" w:cs="Times New Roman"/>
                <w:sz w:val="24"/>
                <w:szCs w:val="24"/>
              </w:rPr>
              <w:t>В якій статті Закону України “Про управління відходами” визначено порядок?</w:t>
            </w:r>
          </w:p>
        </w:tc>
        <w:tc>
          <w:tcPr>
            <w:tcW w:w="5023" w:type="dxa"/>
          </w:tcPr>
          <w:p w14:paraId="114939C6" w14:textId="15ACC7C5"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3. Роздільне збирання відходів упаковки здійснюється в порядку, встановленому Законом України “Про управління відходами”.</w:t>
            </w:r>
          </w:p>
        </w:tc>
        <w:tc>
          <w:tcPr>
            <w:tcW w:w="5400" w:type="dxa"/>
          </w:tcPr>
          <w:p w14:paraId="4E95FBD1" w14:textId="77777777" w:rsidR="00FE2F4F" w:rsidRPr="00025917" w:rsidRDefault="00FE2F4F" w:rsidP="00FE2F4F">
            <w:pPr>
              <w:pStyle w:val="2"/>
              <w:keepNext w:val="0"/>
              <w:widowControl w:val="0"/>
              <w:spacing w:line="240" w:lineRule="auto"/>
              <w:ind w:firstLine="0"/>
              <w:outlineLvl w:val="1"/>
              <w:rPr>
                <w:rFonts w:ascii="Times New Roman" w:eastAsia="Times New Roman" w:hAnsi="Times New Roman" w:cs="Times New Roman"/>
                <w:b w:val="0"/>
                <w:sz w:val="24"/>
                <w:szCs w:val="24"/>
              </w:rPr>
            </w:pPr>
            <w:bookmarkStart w:id="36" w:name="_heading=h.lpaulg8ua1vt" w:colFirst="0" w:colLast="0"/>
            <w:bookmarkEnd w:id="36"/>
            <w:r w:rsidRPr="00025917">
              <w:rPr>
                <w:rFonts w:ascii="Times New Roman" w:eastAsia="Times New Roman" w:hAnsi="Times New Roman" w:cs="Times New Roman"/>
                <w:sz w:val="24"/>
                <w:szCs w:val="24"/>
              </w:rPr>
              <w:t>Враховано.</w:t>
            </w:r>
            <w:r w:rsidRPr="00025917">
              <w:rPr>
                <w:rFonts w:ascii="Times New Roman" w:eastAsia="Times New Roman" w:hAnsi="Times New Roman" w:cs="Times New Roman"/>
                <w:b w:val="0"/>
                <w:sz w:val="24"/>
                <w:szCs w:val="24"/>
              </w:rPr>
              <w:t xml:space="preserve"> </w:t>
            </w:r>
          </w:p>
          <w:p w14:paraId="6AEA640E" w14:textId="1A0E52F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Викласти п</w:t>
            </w:r>
            <w:r w:rsidR="00704118">
              <w:rPr>
                <w:rFonts w:ascii="Times New Roman" w:eastAsia="Times New Roman" w:hAnsi="Times New Roman" w:cs="Times New Roman"/>
                <w:sz w:val="24"/>
                <w:szCs w:val="24"/>
              </w:rPr>
              <w:t>ункт</w:t>
            </w:r>
            <w:r>
              <w:rPr>
                <w:rFonts w:ascii="Times New Roman" w:eastAsia="Times New Roman" w:hAnsi="Times New Roman" w:cs="Times New Roman"/>
                <w:sz w:val="24"/>
                <w:szCs w:val="24"/>
              </w:rPr>
              <w:t xml:space="preserve"> 3 ст</w:t>
            </w:r>
            <w:r w:rsidR="00704118">
              <w:rPr>
                <w:rFonts w:ascii="Times New Roman" w:eastAsia="Times New Roman" w:hAnsi="Times New Roman" w:cs="Times New Roman"/>
                <w:sz w:val="24"/>
                <w:szCs w:val="24"/>
              </w:rPr>
              <w:t>атті</w:t>
            </w:r>
            <w:r>
              <w:rPr>
                <w:rFonts w:ascii="Times New Roman" w:eastAsia="Times New Roman" w:hAnsi="Times New Roman" w:cs="Times New Roman"/>
                <w:sz w:val="24"/>
                <w:szCs w:val="24"/>
              </w:rPr>
              <w:t xml:space="preserve"> 20 в наступній редакції:</w:t>
            </w:r>
          </w:p>
          <w:p w14:paraId="3D0D52D7" w14:textId="339B7199"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Роздільне збирання відходів упаковки здійснюється відповідно до  Закону України </w:t>
            </w:r>
            <w:r w:rsidR="00704118">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управління відходами</w:t>
            </w:r>
            <w:r w:rsidR="0070411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32FCF5B" w14:textId="77777777" w:rsidR="00FE2F4F" w:rsidRDefault="00FE2F4F" w:rsidP="00FE2F4F">
            <w:pPr>
              <w:rPr>
                <w:rFonts w:ascii="Times New Roman" w:eastAsia="Times New Roman" w:hAnsi="Times New Roman" w:cs="Times New Roman"/>
                <w:sz w:val="24"/>
                <w:szCs w:val="24"/>
              </w:rPr>
            </w:pPr>
          </w:p>
          <w:p w14:paraId="04F9A678" w14:textId="77777777" w:rsidR="00FE2F4F" w:rsidRDefault="00FE2F4F" w:rsidP="00704118">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(Закон України </w:t>
            </w:r>
            <w:r w:rsidR="00704118">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управління відходами</w:t>
            </w:r>
            <w:r w:rsidR="007041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Статті: 6., п</w:t>
            </w:r>
            <w:r w:rsidR="00704118">
              <w:rPr>
                <w:rFonts w:ascii="Times New Roman" w:eastAsia="Times New Roman" w:hAnsi="Times New Roman" w:cs="Times New Roman"/>
                <w:b/>
                <w:sz w:val="24"/>
                <w:szCs w:val="24"/>
              </w:rPr>
              <w:t>ідпункту</w:t>
            </w:r>
            <w:r>
              <w:rPr>
                <w:rFonts w:ascii="Times New Roman" w:eastAsia="Times New Roman" w:hAnsi="Times New Roman" w:cs="Times New Roman"/>
                <w:b/>
                <w:sz w:val="24"/>
                <w:szCs w:val="24"/>
              </w:rPr>
              <w:t>1 п</w:t>
            </w:r>
            <w:r w:rsidR="00704118">
              <w:rPr>
                <w:rFonts w:ascii="Times New Roman" w:eastAsia="Times New Roman" w:hAnsi="Times New Roman" w:cs="Times New Roman"/>
                <w:b/>
                <w:sz w:val="24"/>
                <w:szCs w:val="24"/>
              </w:rPr>
              <w:t xml:space="preserve">ункту </w:t>
            </w:r>
            <w:r>
              <w:rPr>
                <w:rFonts w:ascii="Times New Roman" w:eastAsia="Times New Roman" w:hAnsi="Times New Roman" w:cs="Times New Roman"/>
                <w:b/>
                <w:sz w:val="24"/>
                <w:szCs w:val="24"/>
              </w:rPr>
              <w:t>5 ст</w:t>
            </w:r>
            <w:r w:rsidR="00704118">
              <w:rPr>
                <w:rFonts w:ascii="Times New Roman" w:eastAsia="Times New Roman" w:hAnsi="Times New Roman" w:cs="Times New Roman"/>
                <w:b/>
                <w:sz w:val="24"/>
                <w:szCs w:val="24"/>
              </w:rPr>
              <w:t>атті</w:t>
            </w:r>
            <w:r>
              <w:rPr>
                <w:rFonts w:ascii="Times New Roman" w:eastAsia="Times New Roman" w:hAnsi="Times New Roman" w:cs="Times New Roman"/>
                <w:b/>
                <w:sz w:val="24"/>
                <w:szCs w:val="24"/>
              </w:rPr>
              <w:t xml:space="preserve"> 10, ст</w:t>
            </w:r>
            <w:r w:rsidR="00704118">
              <w:rPr>
                <w:rFonts w:ascii="Times New Roman" w:eastAsia="Times New Roman" w:hAnsi="Times New Roman" w:cs="Times New Roman"/>
                <w:b/>
                <w:sz w:val="24"/>
                <w:szCs w:val="24"/>
              </w:rPr>
              <w:t>атті</w:t>
            </w:r>
            <w:r>
              <w:rPr>
                <w:rFonts w:ascii="Times New Roman" w:eastAsia="Times New Roman" w:hAnsi="Times New Roman" w:cs="Times New Roman"/>
                <w:b/>
                <w:sz w:val="24"/>
                <w:szCs w:val="24"/>
              </w:rPr>
              <w:t xml:space="preserve"> 13, ст</w:t>
            </w:r>
            <w:r w:rsidR="00704118">
              <w:rPr>
                <w:rFonts w:ascii="Times New Roman" w:eastAsia="Times New Roman" w:hAnsi="Times New Roman" w:cs="Times New Roman"/>
                <w:b/>
                <w:sz w:val="24"/>
                <w:szCs w:val="24"/>
              </w:rPr>
              <w:t>аттєй</w:t>
            </w:r>
            <w:r>
              <w:rPr>
                <w:rFonts w:ascii="Times New Roman" w:eastAsia="Times New Roman" w:hAnsi="Times New Roman" w:cs="Times New Roman"/>
                <w:b/>
                <w:sz w:val="24"/>
                <w:szCs w:val="24"/>
              </w:rPr>
              <w:t>. 26, 30 та інші)</w:t>
            </w:r>
          </w:p>
          <w:p w14:paraId="12764292" w14:textId="09A0A2A4" w:rsidR="00704118" w:rsidRDefault="00704118" w:rsidP="00704118">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480F4D1C" w14:textId="77777777" w:rsidTr="00FE2F4F">
        <w:tc>
          <w:tcPr>
            <w:tcW w:w="615" w:type="dxa"/>
          </w:tcPr>
          <w:p w14:paraId="2389F7A5" w14:textId="728C21CD"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29.</w:t>
            </w:r>
          </w:p>
        </w:tc>
        <w:tc>
          <w:tcPr>
            <w:tcW w:w="4738" w:type="dxa"/>
          </w:tcPr>
          <w:p w14:paraId="0052F544" w14:textId="77777777" w:rsidR="00FE2F4F" w:rsidRPr="00025917" w:rsidRDefault="00FE2F4F" w:rsidP="00FE2F4F">
            <w:pPr>
              <w:rPr>
                <w:rFonts w:ascii="Times New Roman" w:eastAsia="Times New Roman" w:hAnsi="Times New Roman" w:cs="Times New Roman"/>
                <w:sz w:val="24"/>
                <w:szCs w:val="24"/>
              </w:rPr>
            </w:pPr>
            <w:r w:rsidRPr="00025917">
              <w:rPr>
                <w:rFonts w:ascii="Times New Roman" w:eastAsia="Times New Roman" w:hAnsi="Times New Roman" w:cs="Times New Roman"/>
                <w:sz w:val="24"/>
                <w:szCs w:val="24"/>
              </w:rPr>
              <w:t>Видатки на фінансування організації роздільного збирання відходів упаковки входить в ціну продукції. ОРВВ не є виконавцем послуг.</w:t>
            </w:r>
          </w:p>
          <w:p w14:paraId="154BB79C" w14:textId="0997E748" w:rsidR="00FE2F4F" w:rsidRDefault="00FE2F4F">
            <w:pPr>
              <w:jc w:val="both"/>
              <w:rPr>
                <w:rFonts w:ascii="Times New Roman" w:eastAsia="Times New Roman" w:hAnsi="Times New Roman" w:cs="Times New Roman"/>
                <w:sz w:val="24"/>
                <w:szCs w:val="24"/>
              </w:rPr>
            </w:pPr>
            <w:r w:rsidRPr="00025917">
              <w:rPr>
                <w:rFonts w:ascii="Times New Roman" w:eastAsia="Times New Roman" w:hAnsi="Times New Roman" w:cs="Times New Roman"/>
                <w:sz w:val="24"/>
                <w:szCs w:val="24"/>
              </w:rPr>
              <w:t>В чому сенс цього пункту?</w:t>
            </w:r>
          </w:p>
        </w:tc>
        <w:tc>
          <w:tcPr>
            <w:tcW w:w="5023" w:type="dxa"/>
          </w:tcPr>
          <w:p w14:paraId="239063C4"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Організації розширеної відповідальності виробника забезпечують приймання та збирання відходів упаковки без стягнення плати зі  споживачів.</w:t>
            </w:r>
          </w:p>
          <w:p w14:paraId="7B9660BF" w14:textId="77777777" w:rsidR="00FE2F4F" w:rsidRDefault="00FE2F4F">
            <w:pPr>
              <w:rPr>
                <w:rFonts w:ascii="Times New Roman" w:eastAsia="Times New Roman" w:hAnsi="Times New Roman" w:cs="Times New Roman"/>
                <w:sz w:val="24"/>
                <w:szCs w:val="24"/>
              </w:rPr>
            </w:pPr>
          </w:p>
        </w:tc>
        <w:tc>
          <w:tcPr>
            <w:tcW w:w="5400" w:type="dxa"/>
          </w:tcPr>
          <w:p w14:paraId="7550174E" w14:textId="77777777" w:rsidR="00FE2F4F" w:rsidRDefault="00FE2F4F" w:rsidP="00FE2F4F">
            <w:pP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Враховано</w:t>
            </w:r>
            <w:r>
              <w:rPr>
                <w:rFonts w:ascii="Times New Roman" w:eastAsia="Times New Roman" w:hAnsi="Times New Roman" w:cs="Times New Roman"/>
                <w:b/>
                <w:sz w:val="24"/>
                <w:szCs w:val="24"/>
              </w:rPr>
              <w:t>.</w:t>
            </w:r>
            <w:r w:rsidRPr="00025917">
              <w:rPr>
                <w:rFonts w:ascii="Times New Roman" w:eastAsia="Times New Roman" w:hAnsi="Times New Roman" w:cs="Times New Roman"/>
                <w:b/>
                <w:sz w:val="24"/>
                <w:szCs w:val="24"/>
              </w:rPr>
              <w:t xml:space="preserve"> </w:t>
            </w:r>
          </w:p>
          <w:p w14:paraId="1C9AF660" w14:textId="1441F2E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04118">
              <w:rPr>
                <w:rFonts w:ascii="Times New Roman" w:eastAsia="Times New Roman" w:hAnsi="Times New Roman" w:cs="Times New Roman"/>
                <w:sz w:val="24"/>
                <w:szCs w:val="24"/>
              </w:rPr>
              <w:t xml:space="preserve">ункт </w:t>
            </w:r>
            <w:r>
              <w:rPr>
                <w:rFonts w:ascii="Times New Roman" w:eastAsia="Times New Roman" w:hAnsi="Times New Roman" w:cs="Times New Roman"/>
                <w:sz w:val="24"/>
                <w:szCs w:val="24"/>
              </w:rPr>
              <w:t>4 викласти у редакції:</w:t>
            </w:r>
          </w:p>
          <w:p w14:paraId="7FEA7373" w14:textId="7BF81DF2" w:rsidR="00FE2F4F" w:rsidRDefault="00704118"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2F4F">
              <w:rPr>
                <w:rFonts w:ascii="Times New Roman" w:eastAsia="Times New Roman" w:hAnsi="Times New Roman" w:cs="Times New Roman"/>
                <w:sz w:val="24"/>
                <w:szCs w:val="24"/>
              </w:rPr>
              <w:t xml:space="preserve">4. Організації розширеної відповідальності виробника забезпечують приймання та </w:t>
            </w:r>
            <w:r w:rsidR="00FE2F4F">
              <w:rPr>
                <w:rFonts w:ascii="Times New Roman" w:eastAsia="Times New Roman" w:hAnsi="Times New Roman" w:cs="Times New Roman"/>
                <w:b/>
                <w:sz w:val="24"/>
                <w:szCs w:val="24"/>
              </w:rPr>
              <w:t>роздільне збирання</w:t>
            </w:r>
            <w:r w:rsidR="00FE2F4F">
              <w:rPr>
                <w:rFonts w:ascii="Times New Roman" w:eastAsia="Times New Roman" w:hAnsi="Times New Roman" w:cs="Times New Roman"/>
                <w:sz w:val="24"/>
                <w:szCs w:val="24"/>
              </w:rPr>
              <w:t xml:space="preserve"> відходів упаковки без стягнення плати зі  споживачів.</w:t>
            </w:r>
            <w:r>
              <w:rPr>
                <w:rFonts w:ascii="Times New Roman" w:eastAsia="Times New Roman" w:hAnsi="Times New Roman" w:cs="Times New Roman"/>
                <w:sz w:val="24"/>
                <w:szCs w:val="24"/>
              </w:rPr>
              <w:t>».</w:t>
            </w:r>
          </w:p>
          <w:p w14:paraId="71D9B55B" w14:textId="77777777" w:rsidR="00FE2F4F" w:rsidRDefault="00FE2F4F">
            <w:pPr>
              <w:rPr>
                <w:rFonts w:ascii="Times New Roman" w:eastAsia="Times New Roman" w:hAnsi="Times New Roman" w:cs="Times New Roman"/>
                <w:sz w:val="24"/>
                <w:szCs w:val="24"/>
              </w:rPr>
            </w:pPr>
          </w:p>
        </w:tc>
      </w:tr>
      <w:tr w:rsidR="00FE2F4F" w14:paraId="3C95D23F" w14:textId="77777777" w:rsidTr="00FE2F4F">
        <w:tc>
          <w:tcPr>
            <w:tcW w:w="615" w:type="dxa"/>
          </w:tcPr>
          <w:p w14:paraId="0E0E0F0E" w14:textId="78A1CB64" w:rsidR="00FE2F4F" w:rsidRDefault="00704118"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4738" w:type="dxa"/>
          </w:tcPr>
          <w:p w14:paraId="4C64446E" w14:textId="42A96300" w:rsidR="00FE2F4F" w:rsidRPr="00F05883" w:rsidRDefault="00FE2F4F" w:rsidP="00704118">
            <w:pPr>
              <w:jc w:val="both"/>
              <w:rPr>
                <w:rFonts w:ascii="Times New Roman" w:eastAsia="Times New Roman" w:hAnsi="Times New Roman" w:cs="Times New Roman"/>
                <w:sz w:val="24"/>
                <w:szCs w:val="24"/>
              </w:rPr>
            </w:pPr>
            <w:r w:rsidRPr="00F05883">
              <w:rPr>
                <w:rFonts w:ascii="Times New Roman" w:eastAsia="Times New Roman" w:hAnsi="Times New Roman" w:cs="Times New Roman"/>
                <w:sz w:val="24"/>
                <w:szCs w:val="24"/>
              </w:rPr>
              <w:t>Яку відповідальність несе споживач при порушенні? Згідно ст.37 цього закону – ніякої. Який сенс цієї заборони?</w:t>
            </w:r>
          </w:p>
        </w:tc>
        <w:tc>
          <w:tcPr>
            <w:tcW w:w="5023" w:type="dxa"/>
          </w:tcPr>
          <w:p w14:paraId="3DA22094" w14:textId="18D03D88" w:rsidR="00FE2F4F" w:rsidRPr="00F05883" w:rsidRDefault="00FE2F4F" w:rsidP="00704118">
            <w:pPr>
              <w:pBdr>
                <w:top w:val="nil"/>
                <w:left w:val="nil"/>
                <w:bottom w:val="nil"/>
                <w:right w:val="nil"/>
                <w:between w:val="nil"/>
              </w:pBdr>
              <w:jc w:val="both"/>
              <w:rPr>
                <w:rFonts w:ascii="Times New Roman" w:eastAsia="Times New Roman" w:hAnsi="Times New Roman" w:cs="Times New Roman"/>
                <w:sz w:val="24"/>
                <w:szCs w:val="24"/>
              </w:rPr>
            </w:pPr>
            <w:r w:rsidRPr="00F05883">
              <w:rPr>
                <w:rFonts w:ascii="Times New Roman" w:eastAsia="Times New Roman" w:hAnsi="Times New Roman" w:cs="Times New Roman"/>
                <w:sz w:val="24"/>
                <w:szCs w:val="24"/>
              </w:rPr>
              <w:t>5. Забороняється викидання відходів упаковки до змішаних побутових відходів, якщо у населеному пункті запроваджено роздільне збирання таких відходів.</w:t>
            </w:r>
          </w:p>
        </w:tc>
        <w:tc>
          <w:tcPr>
            <w:tcW w:w="5400" w:type="dxa"/>
          </w:tcPr>
          <w:p w14:paraId="1FDB5698" w14:textId="436A536A" w:rsidR="00FE2F4F" w:rsidRPr="00F05883" w:rsidRDefault="00FE2F4F" w:rsidP="00704118">
            <w:pPr>
              <w:pBdr>
                <w:top w:val="nil"/>
                <w:left w:val="nil"/>
                <w:bottom w:val="nil"/>
                <w:right w:val="nil"/>
                <w:between w:val="nil"/>
              </w:pBdr>
              <w:jc w:val="both"/>
              <w:rPr>
                <w:rFonts w:ascii="Times New Roman" w:eastAsia="Times New Roman" w:hAnsi="Times New Roman" w:cs="Times New Roman"/>
                <w:sz w:val="24"/>
                <w:szCs w:val="24"/>
              </w:rPr>
            </w:pPr>
            <w:r w:rsidRPr="00F05883">
              <w:rPr>
                <w:rFonts w:ascii="Times New Roman" w:eastAsia="Times New Roman" w:hAnsi="Times New Roman" w:cs="Times New Roman"/>
                <w:sz w:val="24"/>
                <w:szCs w:val="24"/>
              </w:rPr>
              <w:t xml:space="preserve">Відповідальність передбачена окремим законопроектом щодо внесення змін в КУпАП. </w:t>
            </w:r>
          </w:p>
        </w:tc>
      </w:tr>
      <w:tr w:rsidR="00FE2F4F" w14:paraId="6C62DF2F" w14:textId="77777777" w:rsidTr="00FE2F4F">
        <w:tc>
          <w:tcPr>
            <w:tcW w:w="615" w:type="dxa"/>
          </w:tcPr>
          <w:p w14:paraId="5AAF8A3C" w14:textId="6B3B80F0"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738" w:type="dxa"/>
          </w:tcPr>
          <w:p w14:paraId="12CDC8E5" w14:textId="44D578DE" w:rsidR="00FE2F4F" w:rsidRPr="00F05883" w:rsidRDefault="00FE2F4F" w:rsidP="00704118">
            <w:pPr>
              <w:jc w:val="both"/>
              <w:rPr>
                <w:rFonts w:ascii="Times New Roman" w:eastAsia="Times New Roman" w:hAnsi="Times New Roman" w:cs="Times New Roman"/>
                <w:i/>
                <w:color w:val="1D1C1D"/>
                <w:sz w:val="24"/>
                <w:szCs w:val="24"/>
              </w:rPr>
            </w:pPr>
            <w:r w:rsidRPr="00F05883">
              <w:rPr>
                <w:rFonts w:ascii="Times New Roman" w:eastAsia="Times New Roman" w:hAnsi="Times New Roman" w:cs="Times New Roman"/>
                <w:sz w:val="24"/>
                <w:szCs w:val="24"/>
              </w:rPr>
              <w:t>Цей пункт стосується депозитної системи?</w:t>
            </w:r>
          </w:p>
        </w:tc>
        <w:tc>
          <w:tcPr>
            <w:tcW w:w="5023" w:type="dxa"/>
          </w:tcPr>
          <w:p w14:paraId="4C8AB883" w14:textId="77777777" w:rsidR="00FE2F4F" w:rsidRPr="00F05883" w:rsidRDefault="00FE2F4F" w:rsidP="00704118">
            <w:pPr>
              <w:jc w:val="both"/>
              <w:rPr>
                <w:rFonts w:ascii="Times New Roman" w:eastAsia="Times New Roman" w:hAnsi="Times New Roman" w:cs="Times New Roman"/>
                <w:b/>
                <w:sz w:val="24"/>
                <w:szCs w:val="24"/>
              </w:rPr>
            </w:pPr>
            <w:r w:rsidRPr="00F05883">
              <w:rPr>
                <w:rFonts w:ascii="Times New Roman" w:eastAsia="Times New Roman" w:hAnsi="Times New Roman" w:cs="Times New Roman"/>
                <w:b/>
                <w:sz w:val="24"/>
                <w:szCs w:val="24"/>
              </w:rPr>
              <w:t>Стаття 22. Мінімальні цільові показники з рециклінгу відходів упаковки</w:t>
            </w:r>
          </w:p>
          <w:p w14:paraId="00D54798" w14:textId="77777777" w:rsidR="00FE2F4F" w:rsidRPr="00F05883" w:rsidRDefault="00FE2F4F" w:rsidP="00704118">
            <w:pPr>
              <w:jc w:val="both"/>
              <w:rPr>
                <w:rFonts w:ascii="Times New Roman" w:eastAsia="Times New Roman" w:hAnsi="Times New Roman" w:cs="Times New Roman"/>
                <w:sz w:val="24"/>
                <w:szCs w:val="24"/>
              </w:rPr>
            </w:pPr>
            <w:r w:rsidRPr="00F05883">
              <w:rPr>
                <w:rFonts w:ascii="Times New Roman" w:eastAsia="Times New Roman" w:hAnsi="Times New Roman" w:cs="Times New Roman"/>
                <w:sz w:val="24"/>
                <w:szCs w:val="24"/>
              </w:rPr>
              <w:t>6. Багаторазова упаковка, яка була введена в обіг та використана повторно, враховується при обчисленні показників з рециклінгу відходів упаковки в порядку, встановленому центральним органом виконавчої влади, що забезпечує формування державної політики у сфері управління відходами.</w:t>
            </w:r>
          </w:p>
          <w:p w14:paraId="13AA3582" w14:textId="77777777" w:rsidR="00FE2F4F" w:rsidRPr="00F05883" w:rsidRDefault="00FE2F4F" w:rsidP="00704118">
            <w:pPr>
              <w:jc w:val="both"/>
              <w:rPr>
                <w:rFonts w:ascii="Times New Roman" w:eastAsia="Times New Roman" w:hAnsi="Times New Roman" w:cs="Times New Roman"/>
                <w:sz w:val="24"/>
                <w:szCs w:val="24"/>
              </w:rPr>
            </w:pPr>
          </w:p>
        </w:tc>
        <w:tc>
          <w:tcPr>
            <w:tcW w:w="5400" w:type="dxa"/>
          </w:tcPr>
          <w:p w14:paraId="0E89C678" w14:textId="77777777" w:rsidR="00704118" w:rsidRPr="00F05883" w:rsidRDefault="00704118" w:rsidP="00704118">
            <w:pPr>
              <w:pBdr>
                <w:top w:val="nil"/>
                <w:left w:val="nil"/>
                <w:bottom w:val="nil"/>
                <w:right w:val="nil"/>
                <w:between w:val="nil"/>
              </w:pBdr>
              <w:jc w:val="both"/>
              <w:rPr>
                <w:rFonts w:ascii="Times New Roman" w:eastAsia="Times New Roman" w:hAnsi="Times New Roman" w:cs="Times New Roman"/>
                <w:sz w:val="24"/>
                <w:szCs w:val="24"/>
              </w:rPr>
            </w:pPr>
          </w:p>
          <w:p w14:paraId="107B7C79" w14:textId="0242FD51" w:rsidR="00FE2F4F" w:rsidRPr="00F05883" w:rsidRDefault="00FE2F4F" w:rsidP="00704118">
            <w:pPr>
              <w:pBdr>
                <w:top w:val="nil"/>
                <w:left w:val="nil"/>
                <w:bottom w:val="nil"/>
                <w:right w:val="nil"/>
                <w:between w:val="nil"/>
              </w:pBdr>
              <w:jc w:val="both"/>
              <w:rPr>
                <w:rFonts w:ascii="Times New Roman" w:eastAsia="Times New Roman" w:hAnsi="Times New Roman" w:cs="Times New Roman"/>
                <w:color w:val="000000"/>
                <w:sz w:val="24"/>
                <w:szCs w:val="24"/>
              </w:rPr>
            </w:pPr>
            <w:r w:rsidRPr="00F05883">
              <w:rPr>
                <w:rFonts w:ascii="Times New Roman" w:eastAsia="Times New Roman" w:hAnsi="Times New Roman" w:cs="Times New Roman"/>
                <w:sz w:val="24"/>
                <w:szCs w:val="24"/>
              </w:rPr>
              <w:t>Норма с</w:t>
            </w:r>
            <w:r w:rsidRPr="00F05883">
              <w:rPr>
                <w:rFonts w:ascii="Times New Roman" w:eastAsia="Times New Roman" w:hAnsi="Times New Roman" w:cs="Times New Roman"/>
                <w:color w:val="000000"/>
                <w:sz w:val="24"/>
                <w:szCs w:val="24"/>
              </w:rPr>
              <w:t xml:space="preserve">тосується повторного використання (ст. 5 Директиви про упаковку та відходи упаковки). Це може бути депозитна система або системи повернення багаторазової упаковки без </w:t>
            </w:r>
            <w:r w:rsidRPr="00F05883">
              <w:rPr>
                <w:rFonts w:ascii="Times New Roman" w:eastAsia="Times New Roman" w:hAnsi="Times New Roman" w:cs="Times New Roman"/>
                <w:sz w:val="24"/>
                <w:szCs w:val="24"/>
              </w:rPr>
              <w:t>застави.</w:t>
            </w:r>
          </w:p>
        </w:tc>
      </w:tr>
      <w:tr w:rsidR="00054154" w14:paraId="3EEA5593" w14:textId="77777777" w:rsidTr="00FE2F4F">
        <w:tc>
          <w:tcPr>
            <w:tcW w:w="615" w:type="dxa"/>
          </w:tcPr>
          <w:p w14:paraId="2818F4E1" w14:textId="77777777" w:rsidR="00054154"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077174E" w14:textId="77777777" w:rsidR="00054154" w:rsidRPr="00F05883" w:rsidRDefault="00A537AC">
            <w:pPr>
              <w:jc w:val="both"/>
              <w:rPr>
                <w:rFonts w:ascii="Times New Roman" w:eastAsia="Times New Roman" w:hAnsi="Times New Roman" w:cs="Times New Roman"/>
                <w:color w:val="1D1C1D"/>
                <w:sz w:val="24"/>
                <w:szCs w:val="24"/>
              </w:rPr>
            </w:pPr>
            <w:r w:rsidRPr="00F05883">
              <w:rPr>
                <w:rFonts w:ascii="Times New Roman" w:eastAsia="Times New Roman" w:hAnsi="Times New Roman" w:cs="Times New Roman"/>
                <w:b/>
                <w:sz w:val="24"/>
                <w:szCs w:val="24"/>
              </w:rPr>
              <w:t>Стаття 24. Депозитна система</w:t>
            </w:r>
          </w:p>
        </w:tc>
        <w:tc>
          <w:tcPr>
            <w:tcW w:w="5023" w:type="dxa"/>
          </w:tcPr>
          <w:p w14:paraId="53C5F4AF" w14:textId="77777777" w:rsidR="00054154" w:rsidRPr="00F05883" w:rsidRDefault="00054154">
            <w:pPr>
              <w:jc w:val="both"/>
              <w:rPr>
                <w:rFonts w:ascii="Times New Roman" w:eastAsia="Times New Roman" w:hAnsi="Times New Roman" w:cs="Times New Roman"/>
                <w:sz w:val="24"/>
                <w:szCs w:val="24"/>
              </w:rPr>
            </w:pPr>
          </w:p>
        </w:tc>
        <w:tc>
          <w:tcPr>
            <w:tcW w:w="5400" w:type="dxa"/>
          </w:tcPr>
          <w:p w14:paraId="6C48C63F" w14:textId="77777777" w:rsidR="00054154" w:rsidRPr="00F05883"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45CE0427" w14:textId="77777777" w:rsidTr="00FE2F4F">
        <w:tc>
          <w:tcPr>
            <w:tcW w:w="615" w:type="dxa"/>
          </w:tcPr>
          <w:p w14:paraId="3EE1B774" w14:textId="64CE7584"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4738" w:type="dxa"/>
          </w:tcPr>
          <w:p w14:paraId="7447A8D1" w14:textId="4EB0777C" w:rsidR="00FE2F4F" w:rsidRPr="00F05883" w:rsidRDefault="00FE2F4F">
            <w:pPr>
              <w:rPr>
                <w:rFonts w:ascii="Times New Roman" w:eastAsia="Times New Roman" w:hAnsi="Times New Roman" w:cs="Times New Roman"/>
                <w:i/>
                <w:color w:val="FF0000"/>
                <w:sz w:val="24"/>
                <w:szCs w:val="24"/>
              </w:rPr>
            </w:pPr>
            <w:r w:rsidRPr="00F05883">
              <w:rPr>
                <w:rFonts w:ascii="Times New Roman" w:eastAsia="Times New Roman" w:hAnsi="Times New Roman" w:cs="Times New Roman"/>
                <w:sz w:val="24"/>
                <w:szCs w:val="24"/>
              </w:rPr>
              <w:t>Має бути відкритий особовий рахунок, на якій надходять кошти за депозит? Чи буде визначений порядок фінансування депозитної системи?</w:t>
            </w:r>
          </w:p>
        </w:tc>
        <w:tc>
          <w:tcPr>
            <w:tcW w:w="5023" w:type="dxa"/>
          </w:tcPr>
          <w:p w14:paraId="7C24454B" w14:textId="7C58A3F0" w:rsidR="00FE2F4F" w:rsidRPr="00F05883" w:rsidRDefault="00FE2F4F">
            <w:pPr>
              <w:rPr>
                <w:rFonts w:ascii="Times New Roman" w:eastAsia="Times New Roman" w:hAnsi="Times New Roman" w:cs="Times New Roman"/>
                <w:sz w:val="24"/>
                <w:szCs w:val="24"/>
              </w:rPr>
            </w:pPr>
            <w:r w:rsidRPr="00F05883">
              <w:rPr>
                <w:rFonts w:ascii="Times New Roman" w:eastAsia="Times New Roman" w:hAnsi="Times New Roman" w:cs="Times New Roman"/>
                <w:sz w:val="24"/>
                <w:szCs w:val="24"/>
              </w:rPr>
              <w:t>13. Невикористані депозити залишаються в депозитній системі і спрямовуються на забезпечення функціонування депозитної системи.</w:t>
            </w:r>
          </w:p>
        </w:tc>
        <w:tc>
          <w:tcPr>
            <w:tcW w:w="5400" w:type="dxa"/>
          </w:tcPr>
          <w:p w14:paraId="6F7024CB" w14:textId="77777777" w:rsidR="00FE2F4F" w:rsidRPr="00F05883"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sidRPr="00F05883">
              <w:rPr>
                <w:rFonts w:ascii="Times New Roman" w:eastAsia="Times New Roman" w:hAnsi="Times New Roman" w:cs="Times New Roman"/>
                <w:sz w:val="24"/>
                <w:szCs w:val="24"/>
              </w:rPr>
              <w:t>На цьому етапі реалізації реформи надається можливість виробникам запроваджувати депозитну систему на їх розсуд у разі потреби.</w:t>
            </w:r>
          </w:p>
          <w:p w14:paraId="57E9F7A3" w14:textId="77777777" w:rsidR="00FE2F4F" w:rsidRPr="00F05883"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25497559" w14:textId="77777777" w:rsidTr="00FE2F4F">
        <w:tc>
          <w:tcPr>
            <w:tcW w:w="615" w:type="dxa"/>
          </w:tcPr>
          <w:p w14:paraId="0B822124"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1A3E14CF" w14:textId="10D86645" w:rsidR="00FE2F4F" w:rsidRDefault="00FE2F4F">
            <w:pPr>
              <w:jc w:val="both"/>
              <w:rPr>
                <w:rFonts w:ascii="Times New Roman" w:eastAsia="Times New Roman" w:hAnsi="Times New Roman" w:cs="Times New Roman"/>
                <w:color w:val="1D1C1D"/>
                <w:sz w:val="24"/>
                <w:szCs w:val="24"/>
              </w:rPr>
            </w:pPr>
            <w:r w:rsidRPr="00025917">
              <w:rPr>
                <w:rFonts w:ascii="Times New Roman" w:eastAsia="Times New Roman" w:hAnsi="Times New Roman" w:cs="Times New Roman"/>
                <w:b/>
                <w:sz w:val="24"/>
                <w:szCs w:val="24"/>
              </w:rPr>
              <w:t>Стаття 28. Організація колективної розширеної відповідальності виробника</w:t>
            </w:r>
          </w:p>
        </w:tc>
        <w:tc>
          <w:tcPr>
            <w:tcW w:w="5023" w:type="dxa"/>
          </w:tcPr>
          <w:p w14:paraId="5AB0FB8D" w14:textId="77777777" w:rsidR="00FE2F4F" w:rsidRDefault="00FE2F4F">
            <w:pPr>
              <w:rPr>
                <w:rFonts w:ascii="Times New Roman" w:eastAsia="Times New Roman" w:hAnsi="Times New Roman" w:cs="Times New Roman"/>
                <w:sz w:val="24"/>
                <w:szCs w:val="24"/>
              </w:rPr>
            </w:pPr>
          </w:p>
        </w:tc>
        <w:tc>
          <w:tcPr>
            <w:tcW w:w="5400" w:type="dxa"/>
          </w:tcPr>
          <w:p w14:paraId="52AF2C75"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3B1C41E4" w14:textId="77777777" w:rsidTr="00FE2F4F">
        <w:tc>
          <w:tcPr>
            <w:tcW w:w="615" w:type="dxa"/>
          </w:tcPr>
          <w:p w14:paraId="0E279FF1" w14:textId="5F7F2C62"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4738" w:type="dxa"/>
          </w:tcPr>
          <w:p w14:paraId="764371E1" w14:textId="77777777" w:rsidR="00FE2F4F" w:rsidRPr="00025917" w:rsidRDefault="00FE2F4F" w:rsidP="00FE2F4F">
            <w:pPr>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Видалити.</w:t>
            </w:r>
          </w:p>
          <w:p w14:paraId="395D0192" w14:textId="1474BCA0" w:rsidR="00FE2F4F" w:rsidRDefault="00FE2F4F">
            <w:pPr>
              <w:rPr>
                <w:rFonts w:ascii="Times New Roman" w:eastAsia="Times New Roman" w:hAnsi="Times New Roman" w:cs="Times New Roman"/>
                <w:color w:val="1D1C1D"/>
                <w:sz w:val="24"/>
                <w:szCs w:val="24"/>
              </w:rPr>
            </w:pPr>
            <w:r w:rsidRPr="00025917">
              <w:rPr>
                <w:rFonts w:ascii="Times New Roman" w:eastAsia="Times New Roman" w:hAnsi="Times New Roman" w:cs="Times New Roman"/>
                <w:sz w:val="24"/>
                <w:szCs w:val="24"/>
              </w:rPr>
              <w:t xml:space="preserve">Якщо ця вимога залишається в законі, Міністерство захисту довкілля має оприлюднити офіційно підтверджену </w:t>
            </w:r>
            <w:r w:rsidRPr="00025917">
              <w:rPr>
                <w:rFonts w:ascii="Times New Roman" w:eastAsia="Times New Roman" w:hAnsi="Times New Roman" w:cs="Times New Roman"/>
                <w:sz w:val="24"/>
                <w:szCs w:val="24"/>
              </w:rPr>
              <w:lastRenderedPageBreak/>
              <w:t>інформацію, яка засвідчує кількість введеної в обіг упаковки за минулий календарний рік.</w:t>
            </w:r>
          </w:p>
        </w:tc>
        <w:tc>
          <w:tcPr>
            <w:tcW w:w="5023" w:type="dxa"/>
          </w:tcPr>
          <w:p w14:paraId="401202D3" w14:textId="6F30313B"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Організація колективної розширеної відповідальності виробника створюється виробниками товарів в упаковці, які в попередньому календарному році спільно </w:t>
            </w:r>
            <w:r>
              <w:rPr>
                <w:rFonts w:ascii="Times New Roman" w:eastAsia="Times New Roman" w:hAnsi="Times New Roman" w:cs="Times New Roman"/>
                <w:sz w:val="24"/>
                <w:szCs w:val="24"/>
              </w:rPr>
              <w:lastRenderedPageBreak/>
              <w:t>ввели в обіг не менше десяти відсотків загальної маси сервісної упаковки та упаковки товарів, які введено в обіг всіма виробниками товарів в упаковці в минулому календарному році.</w:t>
            </w:r>
          </w:p>
        </w:tc>
        <w:tc>
          <w:tcPr>
            <w:tcW w:w="5400" w:type="dxa"/>
          </w:tcPr>
          <w:p w14:paraId="26DD95CD" w14:textId="77777777" w:rsidR="00FE2F4F" w:rsidRPr="00025917" w:rsidRDefault="00FE2F4F" w:rsidP="00FE2F4F">
            <w:pPr>
              <w:pStyle w:val="2"/>
              <w:keepNext w:val="0"/>
              <w:widowControl w:val="0"/>
              <w:spacing w:line="240" w:lineRule="auto"/>
              <w:ind w:firstLine="0"/>
              <w:outlineLvl w:val="1"/>
              <w:rPr>
                <w:rFonts w:ascii="Times New Roman" w:eastAsia="Times New Roman" w:hAnsi="Times New Roman" w:cs="Times New Roman"/>
                <w:sz w:val="24"/>
                <w:szCs w:val="24"/>
              </w:rPr>
            </w:pPr>
            <w:bookmarkStart w:id="37" w:name="_heading=h.t45jfaichjyc" w:colFirst="0" w:colLast="0"/>
            <w:bookmarkEnd w:id="37"/>
            <w:r w:rsidRPr="00025917">
              <w:rPr>
                <w:rFonts w:ascii="Times New Roman" w:eastAsia="Times New Roman" w:hAnsi="Times New Roman" w:cs="Times New Roman"/>
                <w:sz w:val="24"/>
                <w:szCs w:val="24"/>
              </w:rPr>
              <w:lastRenderedPageBreak/>
              <w:t>Враховано в інший спосіб.</w:t>
            </w:r>
          </w:p>
          <w:p w14:paraId="1DC8AC92" w14:textId="77777777" w:rsidR="00FE2F4F" w:rsidRDefault="00FE2F4F" w:rsidP="00FE2F4F">
            <w:pPr>
              <w:pStyle w:val="2"/>
              <w:spacing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26. Оприлюднення інформації щодо відходів упаковки</w:t>
            </w:r>
          </w:p>
          <w:p w14:paraId="36912160" w14:textId="77777777" w:rsidR="00FE2F4F" w:rsidRDefault="00FE2F4F" w:rsidP="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Центральний орган виконавчої влади, що </w:t>
            </w:r>
            <w:r>
              <w:rPr>
                <w:rFonts w:ascii="Times New Roman" w:eastAsia="Times New Roman" w:hAnsi="Times New Roman" w:cs="Times New Roman"/>
                <w:sz w:val="24"/>
                <w:szCs w:val="24"/>
              </w:rPr>
              <w:lastRenderedPageBreak/>
              <w:t xml:space="preserve">реалізує державну політику у сфері управління відходами узагальнює та оприлюднює на своєму офіційному веб-сайті таку інформацію щодо відходів упаковки (за видами та категоріями упаковки, визначеними в додатку 3 до цього Закону): </w:t>
            </w:r>
          </w:p>
          <w:p w14:paraId="78BA2C86" w14:textId="77777777" w:rsidR="00FE2F4F" w:rsidRDefault="00FE2F4F" w:rsidP="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загальна маса сервісної упаковки, упаковки товарів, які були введені в обіг в попередньому календарному році  – до 1 березня поточного року;</w:t>
            </w:r>
          </w:p>
          <w:p w14:paraId="5B53DB98"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p>
        </w:tc>
      </w:tr>
      <w:tr w:rsidR="00FE2F4F" w14:paraId="1203AAA1" w14:textId="77777777" w:rsidTr="00FE2F4F">
        <w:tc>
          <w:tcPr>
            <w:tcW w:w="615" w:type="dxa"/>
          </w:tcPr>
          <w:p w14:paraId="4618A257"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3A18CDA1" w14:textId="6EC82BF3" w:rsidR="00FE2F4F" w:rsidRDefault="00FE2F4F">
            <w:pPr>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Стаття 29. Реєстр організацій розширеної відповідальності виробника</w:t>
            </w:r>
          </w:p>
        </w:tc>
        <w:tc>
          <w:tcPr>
            <w:tcW w:w="5023" w:type="dxa"/>
          </w:tcPr>
          <w:p w14:paraId="64957426" w14:textId="77777777" w:rsidR="00FE2F4F" w:rsidRDefault="00FE2F4F">
            <w:pPr>
              <w:jc w:val="both"/>
              <w:rPr>
                <w:rFonts w:ascii="Times New Roman" w:eastAsia="Times New Roman" w:hAnsi="Times New Roman" w:cs="Times New Roman"/>
                <w:sz w:val="24"/>
                <w:szCs w:val="24"/>
              </w:rPr>
            </w:pPr>
          </w:p>
        </w:tc>
        <w:tc>
          <w:tcPr>
            <w:tcW w:w="5400" w:type="dxa"/>
          </w:tcPr>
          <w:p w14:paraId="5495CDC4"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2F7D275C" w14:textId="77777777" w:rsidTr="00FE2F4F">
        <w:tc>
          <w:tcPr>
            <w:tcW w:w="615" w:type="dxa"/>
          </w:tcPr>
          <w:p w14:paraId="31B58E79" w14:textId="2CD686DE"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738" w:type="dxa"/>
          </w:tcPr>
          <w:p w14:paraId="25EED117" w14:textId="77777777" w:rsidR="00FE2F4F" w:rsidRDefault="00FE2F4F" w:rsidP="00F05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Центральний орган виконавчої влади, що реалізує державну політику у сфері управління відходами, протягом 45 робочих днів з дати отримання заяви про включення до Реєстру організацій</w:t>
            </w:r>
          </w:p>
          <w:p w14:paraId="55D82809" w14:textId="77777777" w:rsidR="00FE2F4F" w:rsidRDefault="00FE2F4F" w:rsidP="00F05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розширеної відповідальності виробника та доданих до неї документів приймає рішення про включення або відмову у</w:t>
            </w:r>
          </w:p>
          <w:p w14:paraId="10A7CD27" w14:textId="6084C273" w:rsidR="00FE2F4F" w:rsidRDefault="00FE2F4F" w:rsidP="00F05883">
            <w:pPr>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 xml:space="preserve">включенні заявника до Реєстру організацій розширеної відповідальності виробника </w:t>
            </w:r>
            <w:r>
              <w:rPr>
                <w:rFonts w:ascii="Times New Roman" w:eastAsia="Times New Roman" w:hAnsi="Times New Roman" w:cs="Times New Roman"/>
                <w:strike/>
                <w:sz w:val="24"/>
                <w:szCs w:val="24"/>
              </w:rPr>
              <w:t>крім випадку, передбаченого частиною сьомої цієї статті.</w:t>
            </w:r>
          </w:p>
        </w:tc>
        <w:tc>
          <w:tcPr>
            <w:tcW w:w="5023" w:type="dxa"/>
          </w:tcPr>
          <w:p w14:paraId="1075FD74" w14:textId="7907AB24" w:rsidR="00FE2F4F" w:rsidRDefault="00FE2F4F" w:rsidP="00F05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Центральний орган виконавчої влади, що реалізує державну політику у сфері управління відходами, протягом 45 робочих днів з дати отримання заяви про включення до Реєстру організацій розширеної відповідальності виробника та доданих до неї документів приймає рішення про включення або відмову у включенні заявника до Реєстру організацій розширеної відповідальності виробника,  , крім випадку, передбаченого частиною сьомої цієї статті. </w:t>
            </w:r>
          </w:p>
        </w:tc>
        <w:tc>
          <w:tcPr>
            <w:tcW w:w="5400" w:type="dxa"/>
          </w:tcPr>
          <w:p w14:paraId="6F0BC6DE" w14:textId="77777777" w:rsidR="00FE2F4F" w:rsidRPr="00025917" w:rsidRDefault="00FE2F4F" w:rsidP="00F05883">
            <w:pPr>
              <w:jc w:val="both"/>
              <w:rPr>
                <w:rFonts w:ascii="Times New Roman" w:eastAsia="Times New Roman" w:hAnsi="Times New Roman" w:cs="Times New Roman"/>
                <w:b/>
                <w:sz w:val="24"/>
                <w:szCs w:val="24"/>
              </w:rPr>
            </w:pPr>
            <w:r w:rsidRPr="0031547F">
              <w:rPr>
                <w:rFonts w:ascii="Times New Roman" w:eastAsia="Times New Roman" w:hAnsi="Times New Roman" w:cs="Times New Roman"/>
                <w:b/>
                <w:sz w:val="24"/>
                <w:szCs w:val="24"/>
              </w:rPr>
              <w:t>Відхилено.</w:t>
            </w:r>
          </w:p>
          <w:p w14:paraId="399F4DEC" w14:textId="37466E9E" w:rsidR="00FE2F4F" w:rsidRDefault="00FE2F4F" w:rsidP="00F05883">
            <w:pPr>
              <w:jc w:val="both"/>
              <w:rPr>
                <w:rFonts w:ascii="Times New Roman" w:eastAsia="Times New Roman" w:hAnsi="Times New Roman" w:cs="Times New Roman"/>
                <w:sz w:val="24"/>
                <w:szCs w:val="24"/>
              </w:rPr>
            </w:pPr>
          </w:p>
        </w:tc>
      </w:tr>
      <w:tr w:rsidR="00FE2F4F" w14:paraId="2E35964A" w14:textId="77777777" w:rsidTr="00FE2F4F">
        <w:tc>
          <w:tcPr>
            <w:tcW w:w="615" w:type="dxa"/>
          </w:tcPr>
          <w:p w14:paraId="6F5BB8FB" w14:textId="3D00AF44"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4738" w:type="dxa"/>
          </w:tcPr>
          <w:p w14:paraId="2CD456BE" w14:textId="072FBD51" w:rsidR="00FE2F4F" w:rsidRDefault="00FE2F4F" w:rsidP="00F05883">
            <w:pPr>
              <w:jc w:val="both"/>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t>Виключити</w:t>
            </w:r>
          </w:p>
        </w:tc>
        <w:tc>
          <w:tcPr>
            <w:tcW w:w="5023" w:type="dxa"/>
          </w:tcPr>
          <w:p w14:paraId="4D7E8BE4" w14:textId="77777777" w:rsidR="00FE2F4F" w:rsidRDefault="00FE2F4F" w:rsidP="00F05883">
            <w:pPr>
              <w:shd w:val="clear" w:color="auto" w:fill="FFFFFF"/>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Рішення про включення або відмову у включенні до Реєстру організацій розширеної відповідальності виробника заявника, який має намір отримати статус організації індивідуальної розширеної відповідальності виробника, приймається на підставі висновку комісії, до складу якої входять по одному </w:t>
            </w:r>
            <w:r>
              <w:rPr>
                <w:rFonts w:ascii="Times New Roman" w:eastAsia="Times New Roman" w:hAnsi="Times New Roman" w:cs="Times New Roman"/>
                <w:sz w:val="24"/>
                <w:szCs w:val="24"/>
              </w:rPr>
              <w:lastRenderedPageBreak/>
              <w:t>представнику від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житлово-комунального господарства,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14:paraId="0AC97DE7" w14:textId="77777777" w:rsidR="00FE2F4F" w:rsidRDefault="00FE2F4F" w:rsidP="00F05883">
            <w:pPr>
              <w:shd w:val="clear" w:color="auto" w:fill="FFFFFF"/>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Положення про діяльність комісії та її персональний склад затверджується центральним органом виконавчої влади, що реалізує державну політику у сфері управління відходами.</w:t>
            </w:r>
          </w:p>
          <w:p w14:paraId="6EEFB2C0" w14:textId="77777777" w:rsidR="00FE2F4F" w:rsidRDefault="00FE2F4F" w:rsidP="00F05883">
            <w:pPr>
              <w:shd w:val="clear" w:color="auto" w:fill="FFFFFF"/>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Організаційне забезпечення діяльності комісії, передбаченої абзацом другим цієї частини, здійснюється центральним органом виконавчої влади, що реалізує державну політику у сфері управління відходами.</w:t>
            </w:r>
          </w:p>
          <w:p w14:paraId="4A838402" w14:textId="77777777" w:rsidR="00FE2F4F" w:rsidRDefault="00FE2F4F" w:rsidP="00F05883">
            <w:pPr>
              <w:jc w:val="both"/>
              <w:rPr>
                <w:rFonts w:ascii="Times New Roman" w:eastAsia="Times New Roman" w:hAnsi="Times New Roman" w:cs="Times New Roman"/>
                <w:sz w:val="24"/>
                <w:szCs w:val="24"/>
              </w:rPr>
            </w:pPr>
          </w:p>
        </w:tc>
        <w:tc>
          <w:tcPr>
            <w:tcW w:w="5400" w:type="dxa"/>
          </w:tcPr>
          <w:p w14:paraId="06F74655" w14:textId="77777777" w:rsidR="00FE2F4F" w:rsidRPr="00025917" w:rsidRDefault="00FE2F4F" w:rsidP="00F05883">
            <w:pPr>
              <w:jc w:val="both"/>
              <w:rPr>
                <w:rFonts w:ascii="Times New Roman" w:eastAsia="Times New Roman" w:hAnsi="Times New Roman" w:cs="Times New Roman"/>
                <w:b/>
                <w:sz w:val="24"/>
                <w:szCs w:val="24"/>
              </w:rPr>
            </w:pPr>
            <w:r w:rsidRPr="0031547F">
              <w:rPr>
                <w:rFonts w:ascii="Times New Roman" w:eastAsia="Times New Roman" w:hAnsi="Times New Roman" w:cs="Times New Roman"/>
                <w:b/>
                <w:sz w:val="24"/>
                <w:szCs w:val="24"/>
              </w:rPr>
              <w:lastRenderedPageBreak/>
              <w:t>Відхилено.</w:t>
            </w:r>
          </w:p>
          <w:p w14:paraId="7907758D" w14:textId="240E754C" w:rsidR="00FE2F4F" w:rsidRDefault="00FE2F4F" w:rsidP="00F05883">
            <w:pPr>
              <w:jc w:val="both"/>
              <w:rPr>
                <w:rFonts w:ascii="Times New Roman" w:eastAsia="Times New Roman" w:hAnsi="Times New Roman" w:cs="Times New Roman"/>
                <w:sz w:val="24"/>
                <w:szCs w:val="24"/>
              </w:rPr>
            </w:pPr>
          </w:p>
        </w:tc>
      </w:tr>
      <w:tr w:rsidR="00FE2F4F" w14:paraId="66F3DE97" w14:textId="77777777" w:rsidTr="00FE2F4F">
        <w:tc>
          <w:tcPr>
            <w:tcW w:w="615" w:type="dxa"/>
          </w:tcPr>
          <w:p w14:paraId="58D3564B"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095B71F2" w14:textId="77777777" w:rsidR="00FE2F4F" w:rsidRDefault="00FE2F4F" w:rsidP="00FE2F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Стаття 31. Координаційний комітет організацій розширеної</w:t>
            </w:r>
          </w:p>
          <w:p w14:paraId="77F138C5" w14:textId="142F0CA3"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відповідальності виробника</w:t>
            </w:r>
          </w:p>
        </w:tc>
        <w:tc>
          <w:tcPr>
            <w:tcW w:w="5023" w:type="dxa"/>
          </w:tcPr>
          <w:p w14:paraId="7C1BCB1C" w14:textId="77777777" w:rsidR="00FE2F4F" w:rsidRDefault="00FE2F4F">
            <w:pPr>
              <w:jc w:val="both"/>
              <w:rPr>
                <w:rFonts w:ascii="Times New Roman" w:eastAsia="Times New Roman" w:hAnsi="Times New Roman" w:cs="Times New Roman"/>
                <w:sz w:val="24"/>
                <w:szCs w:val="24"/>
              </w:rPr>
            </w:pPr>
          </w:p>
        </w:tc>
        <w:tc>
          <w:tcPr>
            <w:tcW w:w="5400" w:type="dxa"/>
          </w:tcPr>
          <w:p w14:paraId="514BE097"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52050BA9" w14:textId="77777777" w:rsidTr="00FE2F4F">
        <w:tc>
          <w:tcPr>
            <w:tcW w:w="615" w:type="dxa"/>
          </w:tcPr>
          <w:p w14:paraId="34AF299D" w14:textId="5E509B84"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4738" w:type="dxa"/>
          </w:tcPr>
          <w:p w14:paraId="3EDC2EF2" w14:textId="01DA535E" w:rsidR="00FE2F4F" w:rsidRDefault="00FE2F4F" w:rsidP="00F05883">
            <w:pPr>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Вилучити всю статтю</w:t>
            </w:r>
          </w:p>
        </w:tc>
        <w:tc>
          <w:tcPr>
            <w:tcW w:w="5023" w:type="dxa"/>
          </w:tcPr>
          <w:p w14:paraId="2001DB9F" w14:textId="77777777" w:rsidR="00FE2F4F" w:rsidRDefault="00FE2F4F" w:rsidP="00F05883">
            <w:pPr>
              <w:jc w:val="both"/>
              <w:rPr>
                <w:rFonts w:ascii="Times New Roman" w:eastAsia="Times New Roman" w:hAnsi="Times New Roman" w:cs="Times New Roman"/>
                <w:sz w:val="24"/>
                <w:szCs w:val="24"/>
              </w:rPr>
            </w:pPr>
          </w:p>
        </w:tc>
        <w:tc>
          <w:tcPr>
            <w:tcW w:w="5400" w:type="dxa"/>
          </w:tcPr>
          <w:p w14:paraId="7D1A8ACC" w14:textId="77777777" w:rsidR="00FE2F4F" w:rsidRPr="00025917" w:rsidRDefault="00FE2F4F" w:rsidP="00F05883">
            <w:pPr>
              <w:pBdr>
                <w:top w:val="nil"/>
                <w:left w:val="nil"/>
                <w:bottom w:val="nil"/>
                <w:right w:val="nil"/>
                <w:between w:val="nil"/>
              </w:pBdr>
              <w:shd w:val="clear" w:color="auto" w:fill="FFFFFF"/>
              <w:ind w:right="450"/>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Відхилено.</w:t>
            </w:r>
          </w:p>
          <w:p w14:paraId="4D79BAEE" w14:textId="7E4BB62E" w:rsidR="00FE2F4F" w:rsidRDefault="00FE2F4F" w:rsidP="00F05883">
            <w:pPr>
              <w:pBdr>
                <w:top w:val="nil"/>
                <w:left w:val="nil"/>
                <w:bottom w:val="nil"/>
                <w:right w:val="nil"/>
                <w:between w:val="nil"/>
              </w:pBdr>
              <w:shd w:val="clear" w:color="auto" w:fill="FFFFFF"/>
              <w:ind w:right="450"/>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sz w:val="24"/>
                <w:szCs w:val="24"/>
              </w:rPr>
              <w:t xml:space="preserve">Стаття 8a </w:t>
            </w:r>
            <w:r>
              <w:rPr>
                <w:rFonts w:ascii="Times New Roman" w:eastAsia="Times New Roman" w:hAnsi="Times New Roman" w:cs="Times New Roman"/>
                <w:color w:val="000000"/>
                <w:sz w:val="24"/>
                <w:szCs w:val="24"/>
              </w:rPr>
              <w:t>Директив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2008/98/ЄС </w:t>
            </w:r>
            <w:r>
              <w:rPr>
                <w:rFonts w:ascii="Times New Roman" w:eastAsia="Times New Roman" w:hAnsi="Times New Roman" w:cs="Times New Roman"/>
                <w:sz w:val="24"/>
                <w:szCs w:val="24"/>
              </w:rPr>
              <w:t xml:space="preserve"> вимагає, що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Якщо на території держави-члена декілька організацій виконують обов’язки з розширеної відповідальності виробника від імені виробників продуктів, відповідна держава-член повинна призначити принаймні </w:t>
            </w:r>
            <w:r>
              <w:rPr>
                <w:rFonts w:ascii="Times New Roman" w:eastAsia="Times New Roman" w:hAnsi="Times New Roman" w:cs="Times New Roman"/>
                <w:sz w:val="24"/>
                <w:szCs w:val="24"/>
              </w:rPr>
              <w:lastRenderedPageBreak/>
              <w:t>один орган, незалежний від приватних інтересів, або доручити органу публічної влади здійснювати нагляд за виконанням обов’язків з розширеної відповідальності виробника”</w:t>
            </w:r>
          </w:p>
        </w:tc>
      </w:tr>
      <w:tr w:rsidR="00054154" w14:paraId="07F42FBB" w14:textId="77777777" w:rsidTr="00FE2F4F">
        <w:tc>
          <w:tcPr>
            <w:tcW w:w="615" w:type="dxa"/>
          </w:tcPr>
          <w:p w14:paraId="269D4303" w14:textId="77777777" w:rsidR="00054154"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7A20A427" w14:textId="77777777" w:rsidR="00054154" w:rsidRDefault="00A537AC">
            <w:pPr>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Стаття 32. Взаємодія організацій розширеної відповідальності виробника з органами місцевого самоврядування</w:t>
            </w:r>
          </w:p>
        </w:tc>
        <w:tc>
          <w:tcPr>
            <w:tcW w:w="5023" w:type="dxa"/>
          </w:tcPr>
          <w:p w14:paraId="514652BE" w14:textId="77777777" w:rsidR="00054154" w:rsidRDefault="00054154">
            <w:pPr>
              <w:jc w:val="both"/>
              <w:rPr>
                <w:rFonts w:ascii="Times New Roman" w:eastAsia="Times New Roman" w:hAnsi="Times New Roman" w:cs="Times New Roman"/>
                <w:sz w:val="24"/>
                <w:szCs w:val="24"/>
              </w:rPr>
            </w:pPr>
          </w:p>
        </w:tc>
        <w:tc>
          <w:tcPr>
            <w:tcW w:w="5400" w:type="dxa"/>
          </w:tcPr>
          <w:p w14:paraId="11E1367E" w14:textId="77777777" w:rsidR="00054154"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120ECF2E" w14:textId="77777777" w:rsidTr="00FE2F4F">
        <w:tc>
          <w:tcPr>
            <w:tcW w:w="615" w:type="dxa"/>
          </w:tcPr>
          <w:p w14:paraId="3DD7D600" w14:textId="556B12A9"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4738" w:type="dxa"/>
          </w:tcPr>
          <w:p w14:paraId="1C399944" w14:textId="60FE2D79" w:rsidR="00FE2F4F" w:rsidRDefault="00FE2F4F" w:rsidP="00F05883">
            <w:pPr>
              <w:shd w:val="clear" w:color="auto" w:fill="FFFFFF"/>
              <w:ind w:righ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 місцевого самоврядування укладають з організаціями розширеної відповідальності виробника, договори про організацію приймання та роздільного збирання відходів упаковки договір, який повинний відповідати мінімальним критеріям і вимогам, визначеним п.3 цієї статті.</w:t>
            </w:r>
          </w:p>
        </w:tc>
        <w:tc>
          <w:tcPr>
            <w:tcW w:w="5023" w:type="dxa"/>
          </w:tcPr>
          <w:p w14:paraId="1223752B" w14:textId="77777777" w:rsidR="00FE2F4F" w:rsidRDefault="00FE2F4F" w:rsidP="00F05883">
            <w:pPr>
              <w:shd w:val="clear" w:color="auto" w:fill="FFFFFF"/>
              <w:ind w:firstLine="56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 Органи місцевого самоврядування укладають з організаціями розширеної відповідальності виробника, договори про  організацію приймання та роздільного збирання відходів упаковки на основі примірного договору,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 </w:t>
            </w:r>
          </w:p>
          <w:p w14:paraId="7552AFE9" w14:textId="77777777" w:rsidR="00FE2F4F" w:rsidRDefault="00FE2F4F" w:rsidP="00F05883">
            <w:pPr>
              <w:pBdr>
                <w:top w:val="nil"/>
                <w:left w:val="nil"/>
                <w:bottom w:val="nil"/>
                <w:right w:val="nil"/>
                <w:between w:val="nil"/>
              </w:pBdr>
              <w:shd w:val="clear" w:color="auto" w:fill="FFFFFF"/>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 місцевого самоврядування після укладання з організаціями розширеної відповідальності виробника договору про організацію приймання та роздільного збирання відходів упаковки сприяють їм в організації приймання та роздільного збирання відходів упаковки, включаючи облаштування майданчиків для встановлення контейнерів для роздільного збирання та влаштування пунктів приймання та роздільного збирання відходів упаковки на їх території.</w:t>
            </w:r>
          </w:p>
          <w:p w14:paraId="5ACC1EA7" w14:textId="77777777" w:rsidR="00FE2F4F" w:rsidRDefault="00FE2F4F" w:rsidP="00F05883">
            <w:pPr>
              <w:shd w:val="clear" w:color="auto" w:fill="FFFFFF"/>
              <w:jc w:val="both"/>
              <w:rPr>
                <w:rFonts w:ascii="Times New Roman" w:eastAsia="Times New Roman" w:hAnsi="Times New Roman" w:cs="Times New Roman"/>
                <w:sz w:val="24"/>
                <w:szCs w:val="24"/>
              </w:rPr>
            </w:pPr>
          </w:p>
        </w:tc>
        <w:tc>
          <w:tcPr>
            <w:tcW w:w="5400" w:type="dxa"/>
          </w:tcPr>
          <w:p w14:paraId="50089B41" w14:textId="77777777" w:rsidR="00FE2F4F" w:rsidRPr="00025917" w:rsidRDefault="00FE2F4F" w:rsidP="00F05883">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 xml:space="preserve">Відхилено. </w:t>
            </w:r>
          </w:p>
          <w:p w14:paraId="74E86244" w14:textId="7538EC85" w:rsidR="00FE2F4F" w:rsidRDefault="00FE2F4F" w:rsidP="00F0588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Примірний договір носить рекомендаційний характер,  та не є обов'язковим для укладення. Разом з тим, його розроблення та затвердження може значно спростити  процес укладення договорів та ведення переговорів для сторін. </w:t>
            </w:r>
          </w:p>
        </w:tc>
      </w:tr>
      <w:tr w:rsidR="00FE2F4F" w14:paraId="62851374" w14:textId="77777777" w:rsidTr="00FE2F4F">
        <w:tc>
          <w:tcPr>
            <w:tcW w:w="615" w:type="dxa"/>
          </w:tcPr>
          <w:p w14:paraId="5D2ED094" w14:textId="07B7B2F7"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4738" w:type="dxa"/>
          </w:tcPr>
          <w:p w14:paraId="6804B8CC" w14:textId="7CA08A56" w:rsidR="00FE2F4F" w:rsidRDefault="00FE2F4F">
            <w:pPr>
              <w:jc w:val="both"/>
              <w:rPr>
                <w:rFonts w:ascii="Times New Roman" w:eastAsia="Times New Roman" w:hAnsi="Times New Roman" w:cs="Times New Roman"/>
                <w:b/>
                <w:color w:val="1D1C1D"/>
                <w:sz w:val="24"/>
                <w:szCs w:val="24"/>
              </w:rPr>
            </w:pPr>
            <w:r>
              <w:rPr>
                <w:rFonts w:ascii="Times New Roman" w:eastAsia="Times New Roman" w:hAnsi="Times New Roman" w:cs="Times New Roman"/>
                <w:b/>
                <w:color w:val="1D1C1D"/>
                <w:sz w:val="24"/>
                <w:szCs w:val="24"/>
              </w:rPr>
              <w:t xml:space="preserve">Вилучити </w:t>
            </w:r>
          </w:p>
        </w:tc>
        <w:tc>
          <w:tcPr>
            <w:tcW w:w="5023" w:type="dxa"/>
          </w:tcPr>
          <w:p w14:paraId="18324DB1" w14:textId="2167D543"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Сторона договору про організацію </w:t>
            </w:r>
            <w:r>
              <w:rPr>
                <w:rFonts w:ascii="Times New Roman" w:eastAsia="Times New Roman" w:hAnsi="Times New Roman" w:cs="Times New Roman"/>
                <w:sz w:val="24"/>
                <w:szCs w:val="24"/>
              </w:rPr>
              <w:lastRenderedPageBreak/>
              <w:t xml:space="preserve">приймання та роздільного збирання відходів упаковки, яка ініціювала його розірвання, невідкладно повідомляє про таке рішення координаційний комітет (у разі його створення) </w:t>
            </w:r>
          </w:p>
        </w:tc>
        <w:tc>
          <w:tcPr>
            <w:tcW w:w="5400" w:type="dxa"/>
          </w:tcPr>
          <w:p w14:paraId="5CDB4223" w14:textId="25546F46"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r w:rsidRPr="00025917">
              <w:rPr>
                <w:rFonts w:ascii="Times New Roman" w:eastAsia="Times New Roman" w:hAnsi="Times New Roman" w:cs="Times New Roman"/>
                <w:b/>
                <w:color w:val="000000"/>
                <w:sz w:val="24"/>
                <w:szCs w:val="24"/>
              </w:rPr>
              <w:lastRenderedPageBreak/>
              <w:t>Відхилено</w:t>
            </w:r>
            <w:r w:rsidRPr="00025917">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w:t>
            </w:r>
          </w:p>
        </w:tc>
      </w:tr>
      <w:tr w:rsidR="00FE2F4F" w14:paraId="5B7D8D57" w14:textId="77777777" w:rsidTr="00FE2F4F">
        <w:tc>
          <w:tcPr>
            <w:tcW w:w="615" w:type="dxa"/>
          </w:tcPr>
          <w:p w14:paraId="264821B5"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3841EB0E" w14:textId="5D166921" w:rsidR="00FE2F4F" w:rsidRDefault="00FE2F4F">
            <w:pPr>
              <w:rPr>
                <w:rFonts w:ascii="Times New Roman" w:eastAsia="Times New Roman" w:hAnsi="Times New Roman" w:cs="Times New Roman"/>
                <w:color w:val="1D1C1D"/>
                <w:sz w:val="24"/>
                <w:szCs w:val="24"/>
              </w:rPr>
            </w:pPr>
            <w:r>
              <w:rPr>
                <w:rFonts w:ascii="Times New Roman" w:eastAsia="Times New Roman" w:hAnsi="Times New Roman" w:cs="Times New Roman"/>
                <w:b/>
                <w:sz w:val="24"/>
                <w:szCs w:val="24"/>
              </w:rPr>
              <w:t>Стаття 33. Особливості укладення договорів з суб’єктами господарювання у сфері управління відходами упаковки</w:t>
            </w:r>
          </w:p>
        </w:tc>
        <w:tc>
          <w:tcPr>
            <w:tcW w:w="5023" w:type="dxa"/>
          </w:tcPr>
          <w:p w14:paraId="53E34ACE" w14:textId="77777777" w:rsidR="00FE2F4F" w:rsidRDefault="00FE2F4F">
            <w:pPr>
              <w:jc w:val="both"/>
              <w:rPr>
                <w:rFonts w:ascii="Times New Roman" w:eastAsia="Times New Roman" w:hAnsi="Times New Roman" w:cs="Times New Roman"/>
                <w:sz w:val="24"/>
                <w:szCs w:val="24"/>
              </w:rPr>
            </w:pPr>
          </w:p>
        </w:tc>
        <w:tc>
          <w:tcPr>
            <w:tcW w:w="5400" w:type="dxa"/>
          </w:tcPr>
          <w:p w14:paraId="51B9AF0E" w14:textId="7777777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FE2F4F" w14:paraId="2112BB6D" w14:textId="77777777" w:rsidTr="00FE2F4F">
        <w:tc>
          <w:tcPr>
            <w:tcW w:w="615" w:type="dxa"/>
          </w:tcPr>
          <w:p w14:paraId="7AA439F7" w14:textId="2D5971D7"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4738" w:type="dxa"/>
          </w:tcPr>
          <w:p w14:paraId="0950A023" w14:textId="0F38D74D"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color w:val="1D1C1D"/>
                <w:sz w:val="24"/>
                <w:szCs w:val="24"/>
              </w:rPr>
              <w:t xml:space="preserve">Вилучити </w:t>
            </w:r>
          </w:p>
        </w:tc>
        <w:tc>
          <w:tcPr>
            <w:tcW w:w="5023" w:type="dxa"/>
          </w:tcPr>
          <w:p w14:paraId="751C054D" w14:textId="6083D7DE" w:rsidR="00FE2F4F" w:rsidRDefault="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Оголошення про проведення конкурентної процедури відбору оприлюднюється на веб-сайті організації розширеної відповідальності виробника не пізніше ніж за місяць до дня проведення конкурентної процедури відбору.</w:t>
            </w:r>
          </w:p>
        </w:tc>
        <w:tc>
          <w:tcPr>
            <w:tcW w:w="5400" w:type="dxa"/>
          </w:tcPr>
          <w:p w14:paraId="5DA6B323" w14:textId="77777777" w:rsidR="00FE2F4F" w:rsidRPr="0002591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Відхилено.</w:t>
            </w:r>
          </w:p>
          <w:p w14:paraId="728CDD4D" w14:textId="5F331F54"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Існування норми забезпечить прозорість процесу відбору суб'єктів господарювання, які надаватимуть послуги організаціям розширеної відповідальності виробника. </w:t>
            </w:r>
          </w:p>
        </w:tc>
      </w:tr>
      <w:tr w:rsidR="00FE2F4F" w14:paraId="65CB57BC" w14:textId="77777777" w:rsidTr="00FE2F4F">
        <w:tc>
          <w:tcPr>
            <w:tcW w:w="615" w:type="dxa"/>
          </w:tcPr>
          <w:p w14:paraId="66AD002A" w14:textId="5B712337"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4738" w:type="dxa"/>
          </w:tcPr>
          <w:p w14:paraId="15EC349C" w14:textId="5962EBB1"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color w:val="1D1C1D"/>
                <w:sz w:val="24"/>
                <w:szCs w:val="24"/>
              </w:rPr>
              <w:t xml:space="preserve">Вилучити </w:t>
            </w:r>
          </w:p>
        </w:tc>
        <w:tc>
          <w:tcPr>
            <w:tcW w:w="5023" w:type="dxa"/>
          </w:tcPr>
          <w:p w14:paraId="5FA0AD85" w14:textId="77777777" w:rsidR="00FE2F4F" w:rsidRDefault="00FE2F4F" w:rsidP="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Оголошення про проведення конкурентної процедури відбору містить:</w:t>
            </w:r>
          </w:p>
          <w:p w14:paraId="322DAABF" w14:textId="77777777" w:rsidR="00FE2F4F" w:rsidRDefault="00FE2F4F" w:rsidP="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порядок участі в конкурентної процедури відбору;</w:t>
            </w:r>
          </w:p>
          <w:p w14:paraId="1CFC3CA7" w14:textId="77777777" w:rsidR="00FE2F4F" w:rsidRDefault="00FE2F4F" w:rsidP="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істотні умови договору про здійснення операції з управління відходами упаковки;</w:t>
            </w:r>
          </w:p>
          <w:p w14:paraId="6CB9CC7D" w14:textId="13AF8F4A" w:rsidR="00FE2F4F" w:rsidRDefault="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критерії відбору суб’єкта господарювання у сфері управління відходами упаковки за результатами конкурентної процедури відбору.</w:t>
            </w:r>
          </w:p>
        </w:tc>
        <w:tc>
          <w:tcPr>
            <w:tcW w:w="5400" w:type="dxa"/>
          </w:tcPr>
          <w:p w14:paraId="2EE6C2C9" w14:textId="3CD7A796" w:rsidR="00FE2F4F" w:rsidRDefault="00FE2F4F">
            <w:pPr>
              <w:jc w:val="both"/>
              <w:rPr>
                <w:rFonts w:ascii="Times New Roman" w:eastAsia="Times New Roman" w:hAnsi="Times New Roman" w:cs="Times New Roman"/>
                <w:b/>
                <w:color w:val="000000"/>
                <w:sz w:val="24"/>
                <w:szCs w:val="24"/>
                <w:highlight w:val="red"/>
              </w:rPr>
            </w:pPr>
            <w:r w:rsidRPr="00025917">
              <w:rPr>
                <w:rFonts w:ascii="Times New Roman" w:eastAsia="Times New Roman" w:hAnsi="Times New Roman" w:cs="Times New Roman"/>
                <w:b/>
                <w:sz w:val="24"/>
                <w:szCs w:val="24"/>
              </w:rPr>
              <w:t>Відхилено.</w:t>
            </w:r>
          </w:p>
        </w:tc>
      </w:tr>
      <w:tr w:rsidR="00FE2F4F" w14:paraId="0FFC3E8C" w14:textId="77777777" w:rsidTr="00FE2F4F">
        <w:tc>
          <w:tcPr>
            <w:tcW w:w="615" w:type="dxa"/>
          </w:tcPr>
          <w:p w14:paraId="44F1A269" w14:textId="1E60D437" w:rsidR="00FE2F4F" w:rsidRDefault="00F05883"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4738" w:type="dxa"/>
          </w:tcPr>
          <w:p w14:paraId="04F06B31" w14:textId="496058EC" w:rsidR="00FE2F4F" w:rsidRDefault="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b/>
                <w:color w:val="1D1C1D"/>
                <w:sz w:val="24"/>
                <w:szCs w:val="24"/>
              </w:rPr>
              <w:t xml:space="preserve">Вилучити </w:t>
            </w:r>
          </w:p>
        </w:tc>
        <w:tc>
          <w:tcPr>
            <w:tcW w:w="5023" w:type="dxa"/>
          </w:tcPr>
          <w:p w14:paraId="164CF080" w14:textId="0A11C4B5" w:rsidR="00FE2F4F" w:rsidRDefault="00FE2F4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Договір про здійснення операцій з управління відходами упаковки укладається з суб’єктом господарювання у сфері управління відходами упаковки на період дії поточного плану управління відходами упаковки організації розширеної відповідальності виробника.</w:t>
            </w:r>
          </w:p>
        </w:tc>
        <w:tc>
          <w:tcPr>
            <w:tcW w:w="5400" w:type="dxa"/>
          </w:tcPr>
          <w:p w14:paraId="20B30CBC" w14:textId="22BFDD08" w:rsidR="00FE2F4F" w:rsidRDefault="00FE2F4F">
            <w:pPr>
              <w:jc w:val="both"/>
              <w:rPr>
                <w:rFonts w:ascii="Times New Roman" w:eastAsia="Times New Roman" w:hAnsi="Times New Roman" w:cs="Times New Roman"/>
                <w:b/>
                <w:color w:val="000000"/>
                <w:sz w:val="24"/>
                <w:szCs w:val="24"/>
                <w:highlight w:val="red"/>
              </w:rPr>
            </w:pPr>
            <w:r w:rsidRPr="00025917">
              <w:rPr>
                <w:rFonts w:ascii="Times New Roman" w:eastAsia="Times New Roman" w:hAnsi="Times New Roman" w:cs="Times New Roman"/>
                <w:b/>
                <w:sz w:val="24"/>
                <w:szCs w:val="24"/>
              </w:rPr>
              <w:t>Відхилено.</w:t>
            </w:r>
          </w:p>
        </w:tc>
      </w:tr>
      <w:tr w:rsidR="00054154" w14:paraId="4F55FC98" w14:textId="77777777" w:rsidTr="00FE2F4F">
        <w:tc>
          <w:tcPr>
            <w:tcW w:w="615" w:type="dxa"/>
          </w:tcPr>
          <w:p w14:paraId="5AF847D1" w14:textId="77777777" w:rsidR="00054154"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01E7F74B" w14:textId="77777777" w:rsidR="00054154" w:rsidRDefault="00054154">
            <w:pPr>
              <w:jc w:val="both"/>
              <w:rPr>
                <w:rFonts w:ascii="Times New Roman" w:eastAsia="Times New Roman" w:hAnsi="Times New Roman" w:cs="Times New Roman"/>
                <w:color w:val="1D1C1D"/>
                <w:sz w:val="24"/>
                <w:szCs w:val="24"/>
              </w:rPr>
            </w:pPr>
          </w:p>
        </w:tc>
        <w:tc>
          <w:tcPr>
            <w:tcW w:w="5023" w:type="dxa"/>
          </w:tcPr>
          <w:p w14:paraId="3B06ADF8" w14:textId="77777777" w:rsidR="00054154" w:rsidRDefault="00A537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VII</w:t>
            </w:r>
          </w:p>
          <w:p w14:paraId="0A4CE601" w14:textId="77777777" w:rsidR="00054154" w:rsidRDefault="00A537A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ПРИКІНЦЕВІ ТА ПЕРЕХІДНІ ПОЛОЖЕННЯ до проекту закону </w:t>
            </w:r>
          </w:p>
        </w:tc>
        <w:tc>
          <w:tcPr>
            <w:tcW w:w="5400" w:type="dxa"/>
          </w:tcPr>
          <w:p w14:paraId="432075DA" w14:textId="77777777" w:rsidR="00054154" w:rsidRDefault="00054154">
            <w:pPr>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FE2F4F" w14:paraId="3D373920" w14:textId="77777777" w:rsidTr="00FE2F4F">
        <w:tc>
          <w:tcPr>
            <w:tcW w:w="615" w:type="dxa"/>
          </w:tcPr>
          <w:p w14:paraId="30C8293D" w14:textId="24463FF3" w:rsidR="00FE2F4F" w:rsidRPr="009D16FC" w:rsidRDefault="009D16FC" w:rsidP="009D16F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42</w:t>
            </w:r>
            <w:r>
              <w:rPr>
                <w:rFonts w:ascii="Times New Roman" w:eastAsia="Times New Roman" w:hAnsi="Times New Roman" w:cs="Times New Roman"/>
                <w:color w:val="000000"/>
                <w:sz w:val="24"/>
                <w:szCs w:val="24"/>
              </w:rPr>
              <w:t>.</w:t>
            </w:r>
          </w:p>
        </w:tc>
        <w:tc>
          <w:tcPr>
            <w:tcW w:w="4738" w:type="dxa"/>
          </w:tcPr>
          <w:p w14:paraId="09E2D0B8" w14:textId="3FB98078" w:rsidR="00FE2F4F" w:rsidRDefault="00FE2F4F">
            <w:pPr>
              <w:rPr>
                <w:rFonts w:ascii="Times New Roman" w:eastAsia="Times New Roman" w:hAnsi="Times New Roman" w:cs="Times New Roman"/>
                <w:color w:val="1D1C1D"/>
                <w:sz w:val="24"/>
                <w:szCs w:val="24"/>
              </w:rPr>
            </w:pPr>
            <w:r w:rsidRPr="00025917">
              <w:rPr>
                <w:rFonts w:ascii="Times New Roman" w:eastAsia="Times New Roman" w:hAnsi="Times New Roman" w:cs="Times New Roman"/>
                <w:sz w:val="24"/>
                <w:szCs w:val="24"/>
              </w:rPr>
              <w:t xml:space="preserve">частини другої статті </w:t>
            </w:r>
            <w:r w:rsidRPr="00025917">
              <w:rPr>
                <w:rFonts w:ascii="Times New Roman" w:eastAsia="Times New Roman" w:hAnsi="Times New Roman" w:cs="Times New Roman"/>
                <w:b/>
                <w:sz w:val="24"/>
                <w:szCs w:val="24"/>
              </w:rPr>
              <w:t>15</w:t>
            </w:r>
            <w:r w:rsidRPr="00025917">
              <w:rPr>
                <w:rFonts w:ascii="Times New Roman" w:eastAsia="Times New Roman" w:hAnsi="Times New Roman" w:cs="Times New Roman"/>
                <w:sz w:val="24"/>
                <w:szCs w:val="24"/>
              </w:rPr>
              <w:t>, яка вводиться в дію через п’ять років з дня набрання чинності цим Законом;</w:t>
            </w:r>
          </w:p>
        </w:tc>
        <w:tc>
          <w:tcPr>
            <w:tcW w:w="5023" w:type="dxa"/>
          </w:tcPr>
          <w:p w14:paraId="5D6DE83A" w14:textId="020F17CA"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частини другої статті </w:t>
            </w:r>
            <w:r>
              <w:rPr>
                <w:rFonts w:ascii="Times New Roman" w:eastAsia="Times New Roman" w:hAnsi="Times New Roman" w:cs="Times New Roman"/>
                <w:strike/>
                <w:sz w:val="24"/>
                <w:szCs w:val="24"/>
              </w:rPr>
              <w:t>14</w:t>
            </w:r>
            <w:r>
              <w:rPr>
                <w:rFonts w:ascii="Times New Roman" w:eastAsia="Times New Roman" w:hAnsi="Times New Roman" w:cs="Times New Roman"/>
                <w:sz w:val="24"/>
                <w:szCs w:val="24"/>
              </w:rPr>
              <w:t>, яка вводиться в дію через п’ять років з дня набрання чинності цим Законом;</w:t>
            </w:r>
          </w:p>
        </w:tc>
        <w:tc>
          <w:tcPr>
            <w:tcW w:w="5400" w:type="dxa"/>
          </w:tcPr>
          <w:p w14:paraId="5C72DA8D" w14:textId="44C4583A" w:rsidR="00FE2F4F" w:rsidRDefault="00FE2F4F">
            <w:pPr>
              <w:pBdr>
                <w:top w:val="nil"/>
                <w:left w:val="nil"/>
                <w:bottom w:val="nil"/>
                <w:right w:val="nil"/>
                <w:between w:val="nil"/>
              </w:pBdr>
              <w:jc w:val="both"/>
              <w:rPr>
                <w:rFonts w:ascii="Times New Roman" w:eastAsia="Times New Roman" w:hAnsi="Times New Roman" w:cs="Times New Roman"/>
                <w:b/>
                <w:color w:val="000000"/>
                <w:sz w:val="24"/>
                <w:szCs w:val="24"/>
                <w:highlight w:val="green"/>
              </w:rPr>
            </w:pPr>
            <w:r w:rsidRPr="00025917">
              <w:rPr>
                <w:rFonts w:ascii="Times New Roman" w:eastAsia="Times New Roman" w:hAnsi="Times New Roman" w:cs="Times New Roman"/>
                <w:b/>
                <w:sz w:val="24"/>
                <w:szCs w:val="24"/>
              </w:rPr>
              <w:t>Враховано.</w:t>
            </w:r>
          </w:p>
        </w:tc>
      </w:tr>
      <w:tr w:rsidR="00FE2F4F" w14:paraId="47BB60A0" w14:textId="77777777" w:rsidTr="00FE2F4F">
        <w:tc>
          <w:tcPr>
            <w:tcW w:w="615" w:type="dxa"/>
          </w:tcPr>
          <w:p w14:paraId="0A975BAB"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BA456D5" w14:textId="77777777" w:rsidR="00FE2F4F" w:rsidRDefault="00FE2F4F">
            <w:pPr>
              <w:jc w:val="both"/>
              <w:rPr>
                <w:rFonts w:ascii="Times New Roman" w:eastAsia="Times New Roman" w:hAnsi="Times New Roman" w:cs="Times New Roman"/>
                <w:color w:val="1D1C1D"/>
                <w:sz w:val="24"/>
                <w:szCs w:val="24"/>
              </w:rPr>
            </w:pPr>
          </w:p>
        </w:tc>
        <w:tc>
          <w:tcPr>
            <w:tcW w:w="5023" w:type="dxa"/>
          </w:tcPr>
          <w:p w14:paraId="1AA40D90" w14:textId="3F32BB3B"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3) у Законі України «Про управління відходами» (Офіційний вісник України, 2022 р., № 56, ст. 3270):</w:t>
            </w:r>
          </w:p>
        </w:tc>
        <w:tc>
          <w:tcPr>
            <w:tcW w:w="5400" w:type="dxa"/>
          </w:tcPr>
          <w:p w14:paraId="22A8FB3F" w14:textId="77777777" w:rsidR="00FE2F4F" w:rsidRDefault="00FE2F4F">
            <w:pPr>
              <w:pBdr>
                <w:top w:val="nil"/>
                <w:left w:val="nil"/>
                <w:bottom w:val="nil"/>
                <w:right w:val="nil"/>
                <w:between w:val="nil"/>
              </w:pBdr>
              <w:jc w:val="both"/>
              <w:rPr>
                <w:rFonts w:ascii="Times New Roman" w:eastAsia="Times New Roman" w:hAnsi="Times New Roman" w:cs="Times New Roman"/>
                <w:b/>
                <w:color w:val="000000"/>
                <w:sz w:val="24"/>
                <w:szCs w:val="24"/>
              </w:rPr>
            </w:pPr>
          </w:p>
        </w:tc>
      </w:tr>
      <w:tr w:rsidR="00FE2F4F" w14:paraId="6C21F7E3" w14:textId="77777777" w:rsidTr="00FE2F4F">
        <w:tc>
          <w:tcPr>
            <w:tcW w:w="615" w:type="dxa"/>
          </w:tcPr>
          <w:p w14:paraId="7A76B190" w14:textId="248E5D83" w:rsidR="00FE2F4F" w:rsidRPr="009D16FC" w:rsidRDefault="009D16FC" w:rsidP="009D16FC">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43</w:t>
            </w:r>
            <w:r>
              <w:rPr>
                <w:rFonts w:ascii="Times New Roman" w:eastAsia="Times New Roman" w:hAnsi="Times New Roman" w:cs="Times New Roman"/>
                <w:color w:val="000000"/>
                <w:sz w:val="24"/>
                <w:szCs w:val="24"/>
              </w:rPr>
              <w:t>.</w:t>
            </w:r>
          </w:p>
        </w:tc>
        <w:tc>
          <w:tcPr>
            <w:tcW w:w="4738" w:type="dxa"/>
          </w:tcPr>
          <w:p w14:paraId="3686E08B" w14:textId="4289EA72"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пункті 11 «власник» замінити словом «утримувач»</w:t>
            </w:r>
          </w:p>
        </w:tc>
        <w:tc>
          <w:tcPr>
            <w:tcW w:w="5023" w:type="dxa"/>
          </w:tcPr>
          <w:p w14:paraId="0D2D5445"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Стаття 1. Визначення термінів</w:t>
            </w:r>
          </w:p>
          <w:p w14:paraId="762870AD" w14:textId="1F069B22"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власник відходів - фізична особа, юридична особа, яка утворює відходи або яка відповідно до закону володіє, користується і розпоряджається відходами;</w:t>
            </w:r>
          </w:p>
        </w:tc>
        <w:tc>
          <w:tcPr>
            <w:tcW w:w="5400" w:type="dxa"/>
          </w:tcPr>
          <w:p w14:paraId="0877847A" w14:textId="782194A4"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r w:rsidRPr="00025917">
              <w:rPr>
                <w:rFonts w:ascii="Times New Roman" w:eastAsia="Times New Roman" w:hAnsi="Times New Roman" w:cs="Times New Roman"/>
                <w:b/>
                <w:sz w:val="24"/>
                <w:szCs w:val="24"/>
              </w:rPr>
              <w:t>Відхилено.</w:t>
            </w:r>
            <w:r w:rsidRPr="00025917">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Проектом закону не містив вказаних положень. </w:t>
            </w:r>
          </w:p>
        </w:tc>
      </w:tr>
      <w:tr w:rsidR="00FE2F4F" w14:paraId="05C31E05" w14:textId="77777777" w:rsidTr="00FE2F4F">
        <w:tc>
          <w:tcPr>
            <w:tcW w:w="615" w:type="dxa"/>
          </w:tcPr>
          <w:p w14:paraId="6E2FA8D0" w14:textId="04A63513"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4738" w:type="dxa"/>
          </w:tcPr>
          <w:p w14:paraId="1075F12C"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У пункті 15 після слова «купівлі» та «включаючи роздільне</w:t>
            </w:r>
          </w:p>
          <w:p w14:paraId="0F89E04E" w14:textId="17B1E7F9"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збирання» вилучити.</w:t>
            </w:r>
          </w:p>
        </w:tc>
        <w:tc>
          <w:tcPr>
            <w:tcW w:w="5023" w:type="dxa"/>
          </w:tcPr>
          <w:p w14:paraId="376EB7C0" w14:textId="36403EE4"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збирання відходів - операція, що полягає у вилученні, купівлі, накопиченні та зберіганні відходів суб’єктами господарювання у сфері управління відходами, включаючи роздільне збирання, з метою подальшого перевезення відходів на об’єкти оброблення відходів;</w:t>
            </w:r>
          </w:p>
        </w:tc>
        <w:tc>
          <w:tcPr>
            <w:tcW w:w="5400" w:type="dxa"/>
          </w:tcPr>
          <w:p w14:paraId="3C6BA66B"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sidRPr="00025917">
              <w:rPr>
                <w:rFonts w:ascii="Times New Roman" w:eastAsia="Times New Roman" w:hAnsi="Times New Roman" w:cs="Times New Roman"/>
                <w:b/>
                <w:sz w:val="24"/>
                <w:szCs w:val="24"/>
              </w:rPr>
              <w:t>Відхилено.</w:t>
            </w:r>
          </w:p>
          <w:p w14:paraId="704442C9" w14:textId="08DC1BE2"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наведена аргументація щодо запропонованих змін. </w:t>
            </w:r>
          </w:p>
        </w:tc>
      </w:tr>
      <w:tr w:rsidR="00FE2F4F" w14:paraId="54921B9A" w14:textId="77777777" w:rsidTr="00FE2F4F">
        <w:tc>
          <w:tcPr>
            <w:tcW w:w="615" w:type="dxa"/>
          </w:tcPr>
          <w:p w14:paraId="2963692E" w14:textId="774EBC24"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4738" w:type="dxa"/>
          </w:tcPr>
          <w:p w14:paraId="65C6C880" w14:textId="00002C2C" w:rsidR="00FE2F4F" w:rsidRDefault="00FE2F4F">
            <w:pPr>
              <w:jc w:val="both"/>
              <w:rPr>
                <w:rFonts w:ascii="Times New Roman" w:eastAsia="Times New Roman" w:hAnsi="Times New Roman" w:cs="Times New Roman"/>
                <w:i/>
                <w:color w:val="1D1C1D"/>
                <w:sz w:val="24"/>
                <w:szCs w:val="24"/>
              </w:rPr>
            </w:pPr>
            <w:r w:rsidRPr="00025917">
              <w:rPr>
                <w:rFonts w:ascii="Times New Roman" w:eastAsia="Times New Roman" w:hAnsi="Times New Roman" w:cs="Times New Roman"/>
                <w:sz w:val="24"/>
                <w:szCs w:val="24"/>
              </w:rPr>
              <w:t>Повторює термін «відходи будівництва та знесення».</w:t>
            </w:r>
          </w:p>
        </w:tc>
        <w:tc>
          <w:tcPr>
            <w:tcW w:w="5023" w:type="dxa"/>
          </w:tcPr>
          <w:p w14:paraId="42CA4C93"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доповнити новим пунктом 42 такого змісту:</w:t>
            </w:r>
          </w:p>
          <w:p w14:paraId="2294B1A8" w14:textId="77777777" w:rsidR="00FE2F4F" w:rsidRDefault="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відходи від руйнувань - частини (уламки) пошкоджених (зруйнованих) об’єктів, а також матеріали, предмети, які були всередині або поряд з такими об’єктами у момент пошкодження (руйнування) та/або виконання робіт з демонтажу та які повністю або частково втратили свої споживчі властивості та не можуть у подальшому використовуватись за місцем їх утворення чи виявлення»;</w:t>
            </w:r>
          </w:p>
          <w:p w14:paraId="1AE3FD0E" w14:textId="65E8852F" w:rsidR="009D16FC" w:rsidRDefault="009D16FC">
            <w:pPr>
              <w:rPr>
                <w:rFonts w:ascii="Times New Roman" w:eastAsia="Times New Roman" w:hAnsi="Times New Roman" w:cs="Times New Roman"/>
                <w:sz w:val="24"/>
                <w:szCs w:val="24"/>
              </w:rPr>
            </w:pPr>
          </w:p>
        </w:tc>
        <w:tc>
          <w:tcPr>
            <w:tcW w:w="5400" w:type="dxa"/>
          </w:tcPr>
          <w:p w14:paraId="376FBC28" w14:textId="4E3F80F7" w:rsidR="00FE2F4F" w:rsidRDefault="00FE2F4F">
            <w:pPr>
              <w:pBdr>
                <w:top w:val="nil"/>
                <w:left w:val="nil"/>
                <w:bottom w:val="nil"/>
                <w:right w:val="nil"/>
                <w:between w:val="nil"/>
              </w:pBdr>
              <w:jc w:val="both"/>
              <w:rPr>
                <w:rFonts w:ascii="Times New Roman" w:eastAsia="Times New Roman" w:hAnsi="Times New Roman" w:cs="Times New Roman"/>
                <w:color w:val="000000"/>
                <w:sz w:val="24"/>
                <w:szCs w:val="24"/>
              </w:rPr>
            </w:pPr>
            <w:r w:rsidRPr="00025917">
              <w:rPr>
                <w:rFonts w:ascii="Times New Roman" w:eastAsia="Times New Roman" w:hAnsi="Times New Roman" w:cs="Times New Roman"/>
                <w:b/>
                <w:sz w:val="24"/>
                <w:szCs w:val="24"/>
              </w:rPr>
              <w:t>Відхилено.</w:t>
            </w:r>
            <w:r w:rsidRPr="00025917">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Термін вводиться для забезпечення окремого обліку відходів від руйнувань спричинених, в тому числі збройною агресією рф. </w:t>
            </w:r>
          </w:p>
        </w:tc>
      </w:tr>
      <w:tr w:rsidR="00FE2F4F" w14:paraId="7E617B9C" w14:textId="77777777" w:rsidTr="00FE2F4F">
        <w:tc>
          <w:tcPr>
            <w:tcW w:w="615" w:type="dxa"/>
          </w:tcPr>
          <w:p w14:paraId="0439D152" w14:textId="77777777" w:rsidR="00FE2F4F" w:rsidRDefault="00FE2F4F"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32DFAD6E" w14:textId="77777777" w:rsidR="00FE2F4F" w:rsidRPr="00025917" w:rsidRDefault="00FE2F4F" w:rsidP="00FE2F4F">
            <w:pPr>
              <w:jc w:val="both"/>
              <w:rPr>
                <w:rFonts w:ascii="Times New Roman" w:eastAsia="Times New Roman" w:hAnsi="Times New Roman" w:cs="Times New Roman"/>
                <w:sz w:val="24"/>
                <w:szCs w:val="24"/>
              </w:rPr>
            </w:pPr>
            <w:r w:rsidRPr="00025917">
              <w:rPr>
                <w:rFonts w:ascii="Times New Roman" w:eastAsia="Times New Roman" w:hAnsi="Times New Roman" w:cs="Times New Roman"/>
                <w:sz w:val="24"/>
                <w:szCs w:val="24"/>
              </w:rPr>
              <w:t>у абзаці другому частини першої статті 37:</w:t>
            </w:r>
          </w:p>
          <w:p w14:paraId="4A0D238F" w14:textId="77777777" w:rsidR="00FE2F4F" w:rsidRPr="00025917" w:rsidRDefault="00FE2F4F" w:rsidP="00FE2F4F">
            <w:pPr>
              <w:jc w:val="both"/>
              <w:rPr>
                <w:rFonts w:ascii="Times New Roman" w:eastAsia="Times New Roman" w:hAnsi="Times New Roman" w:cs="Times New Roman"/>
                <w:sz w:val="24"/>
                <w:szCs w:val="24"/>
              </w:rPr>
            </w:pPr>
            <w:r w:rsidRPr="00025917">
              <w:rPr>
                <w:rFonts w:ascii="Times New Roman" w:eastAsia="Times New Roman" w:hAnsi="Times New Roman" w:cs="Times New Roman"/>
                <w:sz w:val="24"/>
                <w:szCs w:val="24"/>
              </w:rPr>
              <w:t>пункт 1 виключити;</w:t>
            </w:r>
          </w:p>
          <w:p w14:paraId="751A138A" w14:textId="77777777" w:rsidR="00FE2F4F" w:rsidRPr="00025917" w:rsidRDefault="00FE2F4F" w:rsidP="00FE2F4F">
            <w:pPr>
              <w:rPr>
                <w:rFonts w:ascii="Times New Roman" w:eastAsia="Times New Roman" w:hAnsi="Times New Roman" w:cs="Times New Roman"/>
                <w:b/>
                <w:sz w:val="24"/>
                <w:szCs w:val="24"/>
              </w:rPr>
            </w:pPr>
            <w:r w:rsidRPr="00025917">
              <w:rPr>
                <w:rFonts w:ascii="Times New Roman" w:eastAsia="Times New Roman" w:hAnsi="Times New Roman" w:cs="Times New Roman"/>
                <w:b/>
                <w:sz w:val="24"/>
                <w:szCs w:val="24"/>
              </w:rPr>
              <w:t>Видалити.</w:t>
            </w:r>
          </w:p>
          <w:p w14:paraId="3C32D0E7" w14:textId="046C993C" w:rsidR="00FE2F4F" w:rsidRDefault="00FE2F4F">
            <w:pPr>
              <w:rPr>
                <w:rFonts w:ascii="Times New Roman" w:eastAsia="Times New Roman" w:hAnsi="Times New Roman" w:cs="Times New Roman"/>
                <w:i/>
                <w:sz w:val="24"/>
                <w:szCs w:val="24"/>
              </w:rPr>
            </w:pPr>
            <w:r w:rsidRPr="00025917">
              <w:rPr>
                <w:rFonts w:ascii="Times New Roman" w:eastAsia="Times New Roman" w:hAnsi="Times New Roman" w:cs="Times New Roman"/>
                <w:sz w:val="24"/>
                <w:szCs w:val="24"/>
              </w:rPr>
              <w:t>Якщо ОМС не несуть відповідальність за не виконання показників, то і сенсу виписувати самі показники немає.</w:t>
            </w:r>
          </w:p>
        </w:tc>
        <w:tc>
          <w:tcPr>
            <w:tcW w:w="5023" w:type="dxa"/>
          </w:tcPr>
          <w:p w14:paraId="78D0AD94" w14:textId="77777777" w:rsidR="00FE2F4F" w:rsidRPr="00336811"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sidRPr="00336811">
              <w:rPr>
                <w:rFonts w:ascii="Times New Roman" w:eastAsia="Times New Roman" w:hAnsi="Times New Roman" w:cs="Times New Roman"/>
                <w:sz w:val="24"/>
                <w:szCs w:val="24"/>
              </w:rPr>
              <w:t>Стаття 37. Цільові показники з управління побутовими відходами</w:t>
            </w:r>
          </w:p>
          <w:p w14:paraId="7035C5D2" w14:textId="78A00AB6" w:rsidR="00FE2F4F" w:rsidRDefault="00FE2F4F">
            <w:pPr>
              <w:jc w:val="both"/>
              <w:rPr>
                <w:rFonts w:ascii="Times New Roman" w:eastAsia="Times New Roman" w:hAnsi="Times New Roman" w:cs="Times New Roman"/>
                <w:sz w:val="24"/>
                <w:szCs w:val="24"/>
              </w:rPr>
            </w:pPr>
            <w:r w:rsidRPr="00336811">
              <w:rPr>
                <w:rFonts w:ascii="Times New Roman" w:eastAsia="Times New Roman" w:hAnsi="Times New Roman" w:cs="Times New Roman"/>
                <w:sz w:val="24"/>
                <w:szCs w:val="24"/>
              </w:rPr>
              <w:t>1. Органи місцевого самоврядування забезпечують виконання цільових показників щодо підготовки до повторного використання та рециклінгу побутових відходів.</w:t>
            </w:r>
          </w:p>
        </w:tc>
        <w:tc>
          <w:tcPr>
            <w:tcW w:w="5400" w:type="dxa"/>
          </w:tcPr>
          <w:p w14:paraId="456AAC12"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sidRPr="00336811">
              <w:rPr>
                <w:rFonts w:ascii="Times New Roman" w:eastAsia="Times New Roman" w:hAnsi="Times New Roman" w:cs="Times New Roman"/>
                <w:b/>
                <w:sz w:val="24"/>
                <w:szCs w:val="24"/>
              </w:rPr>
              <w:t>Відхилено.</w:t>
            </w:r>
            <w:r w:rsidRPr="00336811">
              <w:rPr>
                <w:rFonts w:ascii="Times New Roman" w:eastAsia="Times New Roman" w:hAnsi="Times New Roman" w:cs="Times New Roman"/>
                <w:sz w:val="24"/>
                <w:szCs w:val="24"/>
              </w:rPr>
              <w:t xml:space="preserve"> </w:t>
            </w:r>
          </w:p>
          <w:p w14:paraId="28581258"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основі встановлених законами цільових показників розробляється національний, регіональні та місцеві плани управління відходами. </w:t>
            </w:r>
          </w:p>
          <w:p w14:paraId="5C1074E6" w14:textId="2EC7E360" w:rsidR="00FE2F4F"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054154" w14:paraId="6FAFE68A" w14:textId="77777777" w:rsidTr="009D16FC">
        <w:trPr>
          <w:trHeight w:val="337"/>
        </w:trPr>
        <w:tc>
          <w:tcPr>
            <w:tcW w:w="15776" w:type="dxa"/>
            <w:gridSpan w:val="4"/>
          </w:tcPr>
          <w:p w14:paraId="01CB4F5A" w14:textId="60EBC400" w:rsidR="009D16FC" w:rsidRPr="009D16FC" w:rsidRDefault="009D16FC" w:rsidP="009D16FC">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ГС «</w:t>
            </w:r>
            <w:r w:rsidR="00A537AC" w:rsidRPr="009D16FC">
              <w:rPr>
                <w:rFonts w:ascii="Times New Roman" w:eastAsia="Times New Roman" w:hAnsi="Times New Roman" w:cs="Times New Roman"/>
                <w:b/>
                <w:sz w:val="24"/>
                <w:szCs w:val="24"/>
              </w:rPr>
              <w:t>Український Альянс Нуль Відходів</w:t>
            </w:r>
            <w:r>
              <w:rPr>
                <w:rFonts w:ascii="Times New Roman" w:eastAsia="Times New Roman" w:hAnsi="Times New Roman" w:cs="Times New Roman"/>
                <w:b/>
                <w:sz w:val="24"/>
                <w:szCs w:val="24"/>
              </w:rPr>
              <w:t>»</w:t>
            </w:r>
          </w:p>
        </w:tc>
      </w:tr>
      <w:tr w:rsidR="00FE2F4F" w14:paraId="6735B205" w14:textId="77777777" w:rsidTr="00FE2F4F">
        <w:tc>
          <w:tcPr>
            <w:tcW w:w="615" w:type="dxa"/>
          </w:tcPr>
          <w:p w14:paraId="4A2C3AD7" w14:textId="027DDC7C"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738" w:type="dxa"/>
          </w:tcPr>
          <w:p w14:paraId="006F634D"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Стаття 1.</w:t>
            </w:r>
          </w:p>
          <w:p w14:paraId="4C412CF5"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До переліку термінів додати визначення життєвий цикл упаковки. Цей термін згадується у Проєкті двічі, однак не пояснюється; вважаємо за належне додати цей термін та його пояснення, тому що воно є ключовим для стандартизації упаковки, багаторазової зокрема;</w:t>
            </w:r>
          </w:p>
          <w:p w14:paraId="7B667E61"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приклад визначення: життєвий цикл упаковки - це фази, які проходить упаковка від її створення до утилізації, які можна розділити на п’ять основних етапів: видобуток сировини, оброблення матеріалу, виробництво продукції, використання/перевикористання/ремонт та обслуговування, управління відходами</w:t>
            </w:r>
          </w:p>
          <w:p w14:paraId="306B85C8" w14:textId="260B5091" w:rsidR="00FE2F4F" w:rsidRDefault="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продукції.</w:t>
            </w:r>
          </w:p>
        </w:tc>
        <w:tc>
          <w:tcPr>
            <w:tcW w:w="5023" w:type="dxa"/>
          </w:tcPr>
          <w:p w14:paraId="27F804C7" w14:textId="7ED14DB2"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Відсутній.</w:t>
            </w:r>
          </w:p>
        </w:tc>
        <w:tc>
          <w:tcPr>
            <w:tcW w:w="5400" w:type="dxa"/>
          </w:tcPr>
          <w:p w14:paraId="652BDFF7" w14:textId="77777777" w:rsidR="00FE2F4F" w:rsidRPr="00336811"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336811">
              <w:rPr>
                <w:rFonts w:ascii="Times New Roman" w:eastAsia="Times New Roman" w:hAnsi="Times New Roman" w:cs="Times New Roman"/>
                <w:b/>
                <w:sz w:val="24"/>
                <w:szCs w:val="24"/>
              </w:rPr>
              <w:t>Відхилено.</w:t>
            </w:r>
          </w:p>
          <w:p w14:paraId="43D8976B" w14:textId="5F3BF6D2"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правил нормопроектувальної техніки в розділ визначення термінологої додаються лише ті терміни, які в подальшому використовуються за текстом законопроекту. </w:t>
            </w:r>
          </w:p>
        </w:tc>
      </w:tr>
      <w:tr w:rsidR="00FE2F4F" w14:paraId="3A59D88D" w14:textId="77777777" w:rsidTr="00FE2F4F">
        <w:tc>
          <w:tcPr>
            <w:tcW w:w="615" w:type="dxa"/>
          </w:tcPr>
          <w:p w14:paraId="11FB54F8" w14:textId="31803E57"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38" w:type="dxa"/>
          </w:tcPr>
          <w:p w14:paraId="1A78CC4E"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Стаття 11 пункт 6, абзац один.</w:t>
            </w:r>
          </w:p>
          <w:p w14:paraId="27428309"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Додати до переліку формулювання та повторного використання, так як виробники відповідальні за ведення обліку повторно використаної багаторазової упаковки (згідно п.3 цієї ж статті), відповідно, повинні забезпечити і фінансування цього процесу.</w:t>
            </w:r>
          </w:p>
          <w:p w14:paraId="1A452CB9" w14:textId="77777777" w:rsidR="00FE2F4F" w:rsidRDefault="00FE2F4F">
            <w:pPr>
              <w:jc w:val="both"/>
              <w:rPr>
                <w:rFonts w:ascii="Times New Roman" w:eastAsia="Times New Roman" w:hAnsi="Times New Roman" w:cs="Times New Roman"/>
                <w:color w:val="1D1C1D"/>
                <w:sz w:val="24"/>
                <w:szCs w:val="24"/>
              </w:rPr>
            </w:pPr>
          </w:p>
        </w:tc>
        <w:tc>
          <w:tcPr>
            <w:tcW w:w="5023" w:type="dxa"/>
          </w:tcPr>
          <w:p w14:paraId="336B407C" w14:textId="77777777" w:rsidR="00FE2F4F" w:rsidRDefault="00FE2F4F" w:rsidP="00FE2F4F">
            <w:pPr>
              <w:pStyle w:val="2"/>
              <w:keepNext w:val="0"/>
              <w:spacing w:line="240" w:lineRule="auto"/>
              <w:ind w:firstLine="0"/>
              <w:outlineLvl w:val="1"/>
              <w:rPr>
                <w:rFonts w:ascii="Times New Roman" w:eastAsia="Times New Roman" w:hAnsi="Times New Roman" w:cs="Times New Roman"/>
                <w:sz w:val="24"/>
                <w:szCs w:val="24"/>
              </w:rPr>
            </w:pPr>
            <w:bookmarkStart w:id="38" w:name="_heading=h.6v3uegktxh0" w:colFirst="0" w:colLast="0"/>
            <w:bookmarkEnd w:id="38"/>
            <w:r>
              <w:rPr>
                <w:rFonts w:ascii="Times New Roman" w:eastAsia="Times New Roman" w:hAnsi="Times New Roman" w:cs="Times New Roman"/>
                <w:sz w:val="24"/>
                <w:szCs w:val="24"/>
              </w:rPr>
              <w:lastRenderedPageBreak/>
              <w:t>Стаття 11.  Виробники товарів в упаковці</w:t>
            </w:r>
          </w:p>
          <w:p w14:paraId="3495B362"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Виробники товарів в упаковці:</w:t>
            </w:r>
          </w:p>
          <w:p w14:paraId="6E0F8460"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вводять в обіг сервісну упаковку, товари в упаковці, які відповідають вимогам цього Закону;</w:t>
            </w:r>
          </w:p>
          <w:p w14:paraId="6456458B"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реєструються в Реєстрі виробників продукції, щодо якої встановлено розширену відповідальність виробника (далі – Реєстр </w:t>
            </w:r>
            <w:r>
              <w:rPr>
                <w:rFonts w:ascii="Times New Roman" w:eastAsia="Times New Roman" w:hAnsi="Times New Roman" w:cs="Times New Roman"/>
                <w:sz w:val="24"/>
                <w:szCs w:val="24"/>
              </w:rPr>
              <w:lastRenderedPageBreak/>
              <w:t>виробників товарів в упаковці);</w:t>
            </w:r>
          </w:p>
          <w:p w14:paraId="5CB6CA46"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ведуть облік сервісної упаковки, упаковки товарів, введених ними в обіг (за категоріями та видами упаковки, визначеними в додатку 3 до цього Закону);</w:t>
            </w:r>
          </w:p>
          <w:p w14:paraId="6B7AC508"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ведуть облік повторно використаної багаторазової упаковки (за категоріями та видами упаковки, визначеними в додатку 3 до цього Закону);</w:t>
            </w:r>
          </w:p>
          <w:p w14:paraId="5FE5A96F"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звітують щодо  обсягу сервісної упаковки, упаковки товарів, введених ними в обіг;</w:t>
            </w:r>
          </w:p>
          <w:p w14:paraId="08A1E5F6"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забезпечують фінансування:</w:t>
            </w:r>
          </w:p>
          <w:p w14:paraId="45FFD1A7"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приймання, роздільного збирання, перевезення, сортування, підготовки до відновлення, відновлення відходів упаковки, зокрема, з метою досягнення мінімальних цільових показників з рециклінгу відходів упаковки, та видалення відходів упаковки, що не можуть бути відновлені;</w:t>
            </w:r>
          </w:p>
          <w:p w14:paraId="021AD1DB"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інформаційно-роз'яснювальної та просвітницької роботи серед населення щодо  безпечного та ресурсозберігаючого управління відходами упаковки;</w:t>
            </w:r>
          </w:p>
          <w:p w14:paraId="59F17E65"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надають декларацію про відповідність сервісної упаковки, упаковки товарів, введених ними в обіг, вимогам, визначених цим Законом;</w:t>
            </w:r>
          </w:p>
          <w:p w14:paraId="7C846E1D" w14:textId="208ADF9B" w:rsidR="00FE2F4F" w:rsidRDefault="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вживають заходів для запобігання утворенню відходів упаковки.</w:t>
            </w:r>
          </w:p>
        </w:tc>
        <w:tc>
          <w:tcPr>
            <w:tcW w:w="5400" w:type="dxa"/>
          </w:tcPr>
          <w:p w14:paraId="4608A787" w14:textId="77777777" w:rsidR="00FE2F4F" w:rsidRPr="00336811"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sidRPr="00336811">
              <w:rPr>
                <w:rFonts w:ascii="Times New Roman" w:eastAsia="Times New Roman" w:hAnsi="Times New Roman" w:cs="Times New Roman"/>
                <w:b/>
                <w:sz w:val="24"/>
                <w:szCs w:val="24"/>
              </w:rPr>
              <w:lastRenderedPageBreak/>
              <w:t>Враховано.</w:t>
            </w:r>
            <w:r w:rsidRPr="00336811">
              <w:rPr>
                <w:rFonts w:ascii="Times New Roman" w:eastAsia="Times New Roman" w:hAnsi="Times New Roman" w:cs="Times New Roman"/>
                <w:sz w:val="24"/>
                <w:szCs w:val="24"/>
              </w:rPr>
              <w:t xml:space="preserve"> </w:t>
            </w:r>
          </w:p>
          <w:p w14:paraId="1C9FD277" w14:textId="550FD35D"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Підпункт 6 частини 1 статті 11 доповнено  словами “Підготовки до повторного використання”.</w:t>
            </w:r>
          </w:p>
        </w:tc>
      </w:tr>
      <w:tr w:rsidR="00FE2F4F" w14:paraId="588360C4" w14:textId="77777777" w:rsidTr="00FE2F4F">
        <w:tc>
          <w:tcPr>
            <w:tcW w:w="615" w:type="dxa"/>
          </w:tcPr>
          <w:p w14:paraId="23D57157" w14:textId="1FE4596A"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738" w:type="dxa"/>
          </w:tcPr>
          <w:p w14:paraId="5B2C7126" w14:textId="77777777" w:rsidR="00FE2F4F" w:rsidRDefault="00FE2F4F" w:rsidP="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Стаття 13 пункту 1. 2).</w:t>
            </w:r>
          </w:p>
          <w:p w14:paraId="52FD9AE4"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 xml:space="preserve">Додати формулювання повторного </w:t>
            </w:r>
            <w:r w:rsidRPr="00336811">
              <w:rPr>
                <w:rFonts w:ascii="Times New Roman" w:eastAsia="Times New Roman" w:hAnsi="Times New Roman" w:cs="Times New Roman"/>
                <w:color w:val="1D1C1D"/>
                <w:sz w:val="24"/>
                <w:szCs w:val="24"/>
              </w:rPr>
              <w:lastRenderedPageBreak/>
              <w:t>використання, тому що суб’єкти господарювання збиратимуть у тому числі і багаторазову упаковку, яку також слід облікувати.</w:t>
            </w:r>
          </w:p>
          <w:p w14:paraId="1591C640" w14:textId="77777777" w:rsidR="00FE2F4F" w:rsidRDefault="00FE2F4F">
            <w:pPr>
              <w:jc w:val="both"/>
              <w:rPr>
                <w:rFonts w:ascii="Times New Roman" w:eastAsia="Times New Roman" w:hAnsi="Times New Roman" w:cs="Times New Roman"/>
                <w:color w:val="1D1C1D"/>
                <w:sz w:val="24"/>
                <w:szCs w:val="24"/>
              </w:rPr>
            </w:pPr>
          </w:p>
        </w:tc>
        <w:tc>
          <w:tcPr>
            <w:tcW w:w="5023" w:type="dxa"/>
          </w:tcPr>
          <w:p w14:paraId="40FEA025" w14:textId="77777777" w:rsidR="00FE2F4F" w:rsidRDefault="00FE2F4F" w:rsidP="00FE2F4F">
            <w:pPr>
              <w:pStyle w:val="2"/>
              <w:keepNext w:val="0"/>
              <w:spacing w:line="240" w:lineRule="auto"/>
              <w:ind w:firstLine="0"/>
              <w:outlineLvl w:val="1"/>
              <w:rPr>
                <w:rFonts w:ascii="Times New Roman" w:eastAsia="Times New Roman" w:hAnsi="Times New Roman" w:cs="Times New Roman"/>
                <w:sz w:val="24"/>
                <w:szCs w:val="24"/>
              </w:rPr>
            </w:pPr>
            <w:bookmarkStart w:id="39" w:name="_heading=h.6z8o2pqdes6z" w:colFirst="0" w:colLast="0"/>
            <w:bookmarkEnd w:id="39"/>
            <w:r>
              <w:rPr>
                <w:rFonts w:ascii="Times New Roman" w:eastAsia="Times New Roman" w:hAnsi="Times New Roman" w:cs="Times New Roman"/>
                <w:sz w:val="24"/>
                <w:szCs w:val="24"/>
              </w:rPr>
              <w:lastRenderedPageBreak/>
              <w:t>Стаття 13. Суб’єкти господарювання у сфері управління відходами упаковки</w:t>
            </w:r>
          </w:p>
          <w:p w14:paraId="035284E9"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Суб’єкти господарювання у сфері управління відходами упаковки:</w:t>
            </w:r>
          </w:p>
          <w:p w14:paraId="0FC18D7A"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здійснюють операції з управління відходами упаковки відповідно до договорів, укладених з організаціями розширеної відповідальності виробника;</w:t>
            </w:r>
          </w:p>
          <w:p w14:paraId="0F5D48F5"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ведуть облік обсягів зібраних, відсортованих, підготовлених до рециклінгу та рециклінгованих відходів упаковки (за видами та категоріями упаковки, визначеними в додатку 3 до цього Закону) відповідно до договорів, укладених з організаціями розширеної відповідальності виробника;</w:t>
            </w:r>
          </w:p>
          <w:p w14:paraId="5094FC23" w14:textId="08C49C00" w:rsidR="00FE2F4F" w:rsidRDefault="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подають звітність, передбачену цим Законом, до центрального органу виконавчої влади, що реалізує державну політику у сфері управління відходами.</w:t>
            </w:r>
          </w:p>
        </w:tc>
        <w:tc>
          <w:tcPr>
            <w:tcW w:w="5400" w:type="dxa"/>
          </w:tcPr>
          <w:p w14:paraId="3E03E690" w14:textId="77777777" w:rsidR="00FE2F4F" w:rsidRPr="00336811"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336811">
              <w:rPr>
                <w:rFonts w:ascii="Times New Roman" w:eastAsia="Times New Roman" w:hAnsi="Times New Roman" w:cs="Times New Roman"/>
                <w:b/>
                <w:sz w:val="24"/>
                <w:szCs w:val="24"/>
              </w:rPr>
              <w:lastRenderedPageBreak/>
              <w:t>Враховано в інший спосіб.</w:t>
            </w:r>
          </w:p>
          <w:p w14:paraId="36B0F9C1"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Підпунктом 2 частини 1 статті 13 передбачено, </w:t>
            </w:r>
            <w:r>
              <w:rPr>
                <w:rFonts w:ascii="Times New Roman" w:eastAsia="Times New Roman" w:hAnsi="Times New Roman" w:cs="Times New Roman"/>
                <w:sz w:val="24"/>
                <w:szCs w:val="24"/>
              </w:rPr>
              <w:lastRenderedPageBreak/>
              <w:t xml:space="preserve">що суб’єкти господарювання здійснюють облік обсягів зібраних, відсортованих відходів упаковки. </w:t>
            </w:r>
          </w:p>
          <w:p w14:paraId="3E6A39FB"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 положення включає облік всієї упаковки, в тому числі багаторазової. </w:t>
            </w:r>
          </w:p>
          <w:p w14:paraId="5F3A3EAD" w14:textId="0C3F15FF" w:rsidR="00FE2F4F" w:rsidRDefault="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цього, форми обліку затверджуватимуться підзаконними актами.</w:t>
            </w:r>
          </w:p>
        </w:tc>
      </w:tr>
      <w:tr w:rsidR="00FE2F4F" w14:paraId="201BAD0B" w14:textId="77777777" w:rsidTr="00FE2F4F">
        <w:tc>
          <w:tcPr>
            <w:tcW w:w="615" w:type="dxa"/>
          </w:tcPr>
          <w:p w14:paraId="43242AF3" w14:textId="1646FEC4"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4738" w:type="dxa"/>
          </w:tcPr>
          <w:p w14:paraId="6B3B99DF" w14:textId="77777777" w:rsidR="00FE2F4F" w:rsidRDefault="00FE2F4F" w:rsidP="00FE2F4F">
            <w:pPr>
              <w:jc w:val="both"/>
              <w:rPr>
                <w:rFonts w:ascii="Times New Roman" w:eastAsia="Times New Roman" w:hAnsi="Times New Roman" w:cs="Times New Roman"/>
                <w:color w:val="1D1C1D"/>
                <w:sz w:val="24"/>
                <w:szCs w:val="24"/>
              </w:rPr>
            </w:pPr>
            <w:r>
              <w:rPr>
                <w:rFonts w:ascii="Times New Roman" w:eastAsia="Times New Roman" w:hAnsi="Times New Roman" w:cs="Times New Roman"/>
                <w:color w:val="1D1C1D"/>
                <w:sz w:val="24"/>
                <w:szCs w:val="24"/>
              </w:rPr>
              <w:t>Стаття 24.</w:t>
            </w:r>
          </w:p>
          <w:p w14:paraId="688AEFBA"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 xml:space="preserve">Для заохочення споживачів/ок до більш свідомого споживання, рекомендуємо вказувати на депозитній тарі інформацію про одно- чи багаторазовість її використання (як це роблять у супермаркетах Німеччини та Австрії). Це заохочуватиме споживача/ку дізнатись більше про одно- та багаторазову упаковку та обирати багаторазову як більш екологічну альтернативу, збільшуючи цим показники повторного використання. Тому пропонуємо до статті додати пункт Маркування на продукції чи у рітейлах на цінниках повинно містити інформацію </w:t>
            </w:r>
            <w:r w:rsidRPr="00336811">
              <w:rPr>
                <w:rFonts w:ascii="Times New Roman" w:eastAsia="Times New Roman" w:hAnsi="Times New Roman" w:cs="Times New Roman"/>
                <w:color w:val="1D1C1D"/>
                <w:sz w:val="24"/>
                <w:szCs w:val="24"/>
              </w:rPr>
              <w:lastRenderedPageBreak/>
              <w:t>щодо характеристики депозитної продукції як продукції одно- чи багаторазового використання.</w:t>
            </w:r>
          </w:p>
          <w:p w14:paraId="15C23147" w14:textId="77777777" w:rsidR="00FE2F4F" w:rsidRDefault="00FE2F4F">
            <w:pPr>
              <w:jc w:val="both"/>
              <w:rPr>
                <w:rFonts w:ascii="Times New Roman" w:eastAsia="Times New Roman" w:hAnsi="Times New Roman" w:cs="Times New Roman"/>
                <w:color w:val="1D1C1D"/>
                <w:sz w:val="24"/>
                <w:szCs w:val="24"/>
              </w:rPr>
            </w:pPr>
          </w:p>
        </w:tc>
        <w:tc>
          <w:tcPr>
            <w:tcW w:w="5023" w:type="dxa"/>
          </w:tcPr>
          <w:p w14:paraId="01A932FD" w14:textId="77777777" w:rsidR="00FE2F4F" w:rsidRDefault="00FE2F4F" w:rsidP="00FE2F4F">
            <w:pPr>
              <w:pStyle w:val="2"/>
              <w:keepNext w:val="0"/>
              <w:spacing w:line="240" w:lineRule="auto"/>
              <w:ind w:firstLine="0"/>
              <w:outlineLvl w:val="1"/>
              <w:rPr>
                <w:rFonts w:ascii="Times New Roman" w:eastAsia="Times New Roman" w:hAnsi="Times New Roman" w:cs="Times New Roman"/>
                <w:sz w:val="24"/>
                <w:szCs w:val="24"/>
              </w:rPr>
            </w:pPr>
            <w:bookmarkStart w:id="40" w:name="_heading=h.l1ixkl55vd36" w:colFirst="0" w:colLast="0"/>
            <w:bookmarkEnd w:id="40"/>
            <w:r>
              <w:rPr>
                <w:rFonts w:ascii="Times New Roman" w:eastAsia="Times New Roman" w:hAnsi="Times New Roman" w:cs="Times New Roman"/>
                <w:sz w:val="24"/>
                <w:szCs w:val="24"/>
              </w:rPr>
              <w:lastRenderedPageBreak/>
              <w:t>Стаття 24. Депозитна система</w:t>
            </w:r>
          </w:p>
          <w:p w14:paraId="5315B1F5"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 метою досягнення мінімальних цільових показників з рециклінгу відходів упаковки організації розширеної відповідальності виробника можуть запроваджувати депозитну систему, яка поширюється на всю територію України. </w:t>
            </w:r>
          </w:p>
          <w:p w14:paraId="0258D7A1"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Депозитна система діє на засадах неприбутковості та передбачає встановлення надбавки (депозиту) до ціни товару в упаковці, яка відшкодовується споживачу у випадку повернення упаковки.</w:t>
            </w:r>
          </w:p>
          <w:p w14:paraId="2554EF57"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Виробники товарів в упаковці визначають розмір депозиту за відповідну упаковку, що сплачується під час купівлі </w:t>
            </w:r>
            <w:r>
              <w:rPr>
                <w:rFonts w:ascii="Times New Roman" w:eastAsia="Times New Roman" w:hAnsi="Times New Roman" w:cs="Times New Roman"/>
                <w:sz w:val="24"/>
                <w:szCs w:val="24"/>
              </w:rPr>
              <w:lastRenderedPageBreak/>
              <w:t>товару. Сплачені суми депозиту не можуть використовуватись для досягнення мінімальних цільових показників з рециклінгу відходами іншої упаковки.</w:t>
            </w:r>
          </w:p>
          <w:p w14:paraId="466EAAC2"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депозиту, що відшкодовується, дорівнює сумі депозиту, яка сплачується під час купівлі товару в упаковці.</w:t>
            </w:r>
          </w:p>
          <w:p w14:paraId="1E99B044"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Забороняється вимагати від споживача, який повертає депозитну упаковку до місць, призначених для збору такої упаковки, підтвердження сплати депозиту під час придбання товару в упаковці.</w:t>
            </w:r>
          </w:p>
          <w:p w14:paraId="090BE7BD"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 згодою споживача депозит може відшкодовуватися як частина вартості нового товару в упаковці.</w:t>
            </w:r>
          </w:p>
          <w:p w14:paraId="28C5F8A1"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На депозитну упаковку наноситься маркування, яке вказує на належність такої упаковки до депозитної системи.</w:t>
            </w:r>
          </w:p>
          <w:p w14:paraId="4DE01074"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Ціна товару в упаковці, на який поширюється депозитна система, включає суму депозиту, яка окремо зазначається в розрахунковому документі, який надається споживачу.</w:t>
            </w:r>
          </w:p>
          <w:p w14:paraId="27E4156C"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Виробники товарів в упаковці, на які поширюється депозитна система, збирають депозитну упаковку товарів, які вони ввели в обіг, без кількісних обмежень.</w:t>
            </w:r>
          </w:p>
          <w:p w14:paraId="74169D8F"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Заборонено вимагати придбання нового товару для отримання відшкодування за повернення депозитної упаковки.</w:t>
            </w:r>
          </w:p>
          <w:p w14:paraId="22A7622C"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Виробник товарів в упаковці, який прийняв рішення скасувати депозитну </w:t>
            </w:r>
            <w:r>
              <w:rPr>
                <w:rFonts w:ascii="Times New Roman" w:eastAsia="Times New Roman" w:hAnsi="Times New Roman" w:cs="Times New Roman"/>
                <w:sz w:val="24"/>
                <w:szCs w:val="24"/>
              </w:rPr>
              <w:lastRenderedPageBreak/>
              <w:t>систему або припинити використання певного виду депозитної упаковки, зобов'язаний відшкодувати суму депозиту за вже придбаний товар в упаковці протягом дванадцяти місяців з моменту оприлюднення такого рішення на власному веб-сайті.</w:t>
            </w:r>
          </w:p>
          <w:p w14:paraId="0A6E0921"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Суб’єкти господарювання, що здійснюють оптову або роздрібну торгівлю товарами у депозитній упаковці забезпечують збирання такої упаковки та повернення депозиту у всіх місцях здійснення торговельної діяльності, що здійснюють реалізацію товарів у такій упаковці, і повідомляють належним чином споживачів щодо суми депозиту для різних видів упаковки та будь-яких змін у видах депозитної упаковки.</w:t>
            </w:r>
          </w:p>
          <w:p w14:paraId="3A60F3FB"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Депозитна упаковка може бути повернена споживачем у інших пунктах прийому депозитної упаковки, які беруть участь у депозитній системі, з обов'язковим поверненням суми депозиту.</w:t>
            </w:r>
          </w:p>
          <w:p w14:paraId="642B6373" w14:textId="347CB87B" w:rsidR="00FE2F4F" w:rsidRDefault="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Невикористані депозити залишаються в депозитній системі і спрямовуються на забезпечення функціонування депозитної системи.</w:t>
            </w:r>
          </w:p>
        </w:tc>
        <w:tc>
          <w:tcPr>
            <w:tcW w:w="5400" w:type="dxa"/>
          </w:tcPr>
          <w:p w14:paraId="2FBE076C" w14:textId="77777777" w:rsidR="00FE2F4F" w:rsidRDefault="00FE2F4F" w:rsidP="00FE2F4F">
            <w:pPr>
              <w:pBdr>
                <w:top w:val="nil"/>
                <w:left w:val="nil"/>
                <w:bottom w:val="nil"/>
                <w:right w:val="nil"/>
                <w:between w:val="nil"/>
              </w:pBdr>
              <w:jc w:val="both"/>
              <w:rPr>
                <w:rFonts w:ascii="Times New Roman" w:eastAsia="Times New Roman" w:hAnsi="Times New Roman" w:cs="Times New Roman"/>
                <w:b/>
                <w:sz w:val="24"/>
                <w:szCs w:val="24"/>
                <w:highlight w:val="red"/>
              </w:rPr>
            </w:pPr>
            <w:r w:rsidRPr="00336811">
              <w:rPr>
                <w:rFonts w:ascii="Times New Roman" w:eastAsia="Times New Roman" w:hAnsi="Times New Roman" w:cs="Times New Roman"/>
                <w:b/>
                <w:sz w:val="24"/>
                <w:szCs w:val="24"/>
              </w:rPr>
              <w:lastRenderedPageBreak/>
              <w:t xml:space="preserve">Відхилено. </w:t>
            </w:r>
          </w:p>
          <w:p w14:paraId="282F91AD"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p>
          <w:p w14:paraId="43F472B6" w14:textId="77777777" w:rsidR="00FE2F4F" w:rsidRDefault="00FE2F4F" w:rsidP="00FE2F4F">
            <w:pPr>
              <w:pBdr>
                <w:top w:val="nil"/>
                <w:left w:val="nil"/>
                <w:bottom w:val="nil"/>
                <w:right w:val="nil"/>
                <w:between w:val="nil"/>
              </w:pBdr>
              <w:jc w:val="both"/>
              <w:rPr>
                <w:rFonts w:ascii="Times New Roman" w:eastAsia="Times New Roman" w:hAnsi="Times New Roman" w:cs="Times New Roman"/>
                <w:b/>
                <w:color w:val="231F20"/>
                <w:sz w:val="24"/>
                <w:szCs w:val="24"/>
              </w:rPr>
            </w:pPr>
            <w:r>
              <w:rPr>
                <w:rFonts w:ascii="Times New Roman" w:eastAsia="Times New Roman" w:hAnsi="Times New Roman" w:cs="Times New Roman"/>
                <w:sz w:val="24"/>
                <w:szCs w:val="24"/>
              </w:rPr>
              <w:t xml:space="preserve">Вимога маркувати продукцію одноразового використання встановлена в Директиві 2019/904 Європейського парламенту та ради від 5 липня 2019 року про зменшення впливу деякої пластикової продукції на довкілля. Зазначені положення будуть включені в українське законодавство в рамках імплементації вказаної Директиви. </w:t>
            </w:r>
          </w:p>
          <w:p w14:paraId="13E19A4B" w14:textId="77777777" w:rsidR="00FE2F4F" w:rsidRDefault="00FE2F4F" w:rsidP="00FE2F4F">
            <w:pPr>
              <w:pStyle w:val="1"/>
              <w:keepNext w:val="0"/>
              <w:keepLines w:val="0"/>
              <w:spacing w:before="0" w:after="0"/>
              <w:ind w:left="380" w:right="360"/>
              <w:jc w:val="both"/>
              <w:outlineLvl w:val="0"/>
              <w:rPr>
                <w:rFonts w:ascii="Times New Roman" w:eastAsia="Times New Roman" w:hAnsi="Times New Roman" w:cs="Times New Roman"/>
                <w:color w:val="231F20"/>
                <w:sz w:val="24"/>
                <w:szCs w:val="24"/>
              </w:rPr>
            </w:pPr>
            <w:bookmarkStart w:id="41" w:name="_heading=h.1evw1z8rt6r4" w:colFirst="0" w:colLast="0"/>
            <w:bookmarkEnd w:id="41"/>
            <w:r>
              <w:rPr>
                <w:rFonts w:ascii="Times New Roman" w:eastAsia="Times New Roman" w:hAnsi="Times New Roman" w:cs="Times New Roman"/>
                <w:color w:val="231F20"/>
                <w:sz w:val="24"/>
                <w:szCs w:val="24"/>
              </w:rPr>
              <w:t xml:space="preserve"> </w:t>
            </w:r>
          </w:p>
          <w:p w14:paraId="572E23AE" w14:textId="77777777" w:rsidR="00FE2F4F" w:rsidRDefault="00FE2F4F">
            <w:pPr>
              <w:pBdr>
                <w:top w:val="nil"/>
                <w:left w:val="nil"/>
                <w:bottom w:val="nil"/>
                <w:right w:val="nil"/>
                <w:between w:val="nil"/>
              </w:pBdr>
              <w:jc w:val="both"/>
              <w:rPr>
                <w:rFonts w:ascii="Times New Roman" w:eastAsia="Times New Roman" w:hAnsi="Times New Roman" w:cs="Times New Roman"/>
                <w:sz w:val="24"/>
                <w:szCs w:val="24"/>
              </w:rPr>
            </w:pPr>
          </w:p>
        </w:tc>
      </w:tr>
      <w:tr w:rsidR="00FE2F4F" w14:paraId="598C5A84" w14:textId="77777777" w:rsidTr="00FE2F4F">
        <w:tc>
          <w:tcPr>
            <w:tcW w:w="615" w:type="dxa"/>
          </w:tcPr>
          <w:p w14:paraId="60CA48E0" w14:textId="3CA87514"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4738" w:type="dxa"/>
          </w:tcPr>
          <w:p w14:paraId="1FA2320E"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Стаття 31 пункт 4.</w:t>
            </w:r>
          </w:p>
          <w:p w14:paraId="2C670E3E"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До складу координаційного комітету, на нашу думку, варто також включити представника/цю Держекоінспекції як центрального органу виконавчої влади,</w:t>
            </w:r>
          </w:p>
          <w:p w14:paraId="516B6C97" w14:textId="089A1B1F" w:rsidR="00FE2F4F" w:rsidRDefault="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 xml:space="preserve">основним завданням якого є реалізація </w:t>
            </w:r>
            <w:r w:rsidRPr="00336811">
              <w:rPr>
                <w:rFonts w:ascii="Times New Roman" w:eastAsia="Times New Roman" w:hAnsi="Times New Roman" w:cs="Times New Roman"/>
                <w:color w:val="1D1C1D"/>
                <w:sz w:val="24"/>
                <w:szCs w:val="24"/>
              </w:rPr>
              <w:lastRenderedPageBreak/>
              <w:t>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що відповідатиме принципу державної політики у сфері управління упаковкою та відходами упаковки 1) пункту першого статті 4 - пріоритетність охорони навколишнього природного середовища та здоров’я людини, підтримки та відтворення сприятливого стану навколишнього природного середовища.</w:t>
            </w:r>
          </w:p>
        </w:tc>
        <w:tc>
          <w:tcPr>
            <w:tcW w:w="5023" w:type="dxa"/>
          </w:tcPr>
          <w:p w14:paraId="1B0F2963" w14:textId="77777777" w:rsidR="00FE2F4F" w:rsidRDefault="00FE2F4F" w:rsidP="00FE2F4F">
            <w:pPr>
              <w:pStyle w:val="2"/>
              <w:keepNext w:val="0"/>
              <w:spacing w:line="240" w:lineRule="auto"/>
              <w:ind w:firstLine="0"/>
              <w:outlineLvl w:val="1"/>
              <w:rPr>
                <w:rFonts w:ascii="Times New Roman" w:eastAsia="Times New Roman" w:hAnsi="Times New Roman" w:cs="Times New Roman"/>
                <w:sz w:val="24"/>
                <w:szCs w:val="24"/>
              </w:rPr>
            </w:pPr>
            <w:bookmarkStart w:id="42" w:name="_heading=h.r0qfswkpz1fk" w:colFirst="0" w:colLast="0"/>
            <w:bookmarkEnd w:id="42"/>
            <w:r>
              <w:rPr>
                <w:rFonts w:ascii="Times New Roman" w:eastAsia="Times New Roman" w:hAnsi="Times New Roman" w:cs="Times New Roman"/>
                <w:sz w:val="24"/>
                <w:szCs w:val="24"/>
              </w:rPr>
              <w:lastRenderedPageBreak/>
              <w:t>Стаття 31. Координаційний комітет організацій розширеної відповідальності виробника</w:t>
            </w:r>
          </w:p>
          <w:p w14:paraId="2FB38C7D"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62162DE"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 складу координаційного комітету входять по одному представнику кожної </w:t>
            </w:r>
            <w:r>
              <w:rPr>
                <w:rFonts w:ascii="Times New Roman" w:eastAsia="Times New Roman" w:hAnsi="Times New Roman" w:cs="Times New Roman"/>
                <w:sz w:val="24"/>
                <w:szCs w:val="24"/>
              </w:rPr>
              <w:lastRenderedPageBreak/>
              <w:t>організації колективної розширеної відповідальності виробника, по три представника від центрального органу виконавчої влади, що формує державну політику у сфері управління відходами,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житлово-комунального господарства.</w:t>
            </w:r>
          </w:p>
          <w:p w14:paraId="7C34F08A" w14:textId="77777777" w:rsidR="00FE2F4F" w:rsidRDefault="00FE2F4F">
            <w:pPr>
              <w:jc w:val="both"/>
              <w:rPr>
                <w:rFonts w:ascii="Times New Roman" w:eastAsia="Times New Roman" w:hAnsi="Times New Roman" w:cs="Times New Roman"/>
                <w:sz w:val="24"/>
                <w:szCs w:val="24"/>
              </w:rPr>
            </w:pPr>
          </w:p>
        </w:tc>
        <w:tc>
          <w:tcPr>
            <w:tcW w:w="5400" w:type="dxa"/>
          </w:tcPr>
          <w:p w14:paraId="70A34D1D" w14:textId="77777777" w:rsidR="00FE2F4F" w:rsidRPr="00336811"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336811">
              <w:rPr>
                <w:rFonts w:ascii="Times New Roman" w:eastAsia="Times New Roman" w:hAnsi="Times New Roman" w:cs="Times New Roman"/>
                <w:b/>
                <w:sz w:val="24"/>
                <w:szCs w:val="24"/>
              </w:rPr>
              <w:lastRenderedPageBreak/>
              <w:t>Відхилено.</w:t>
            </w:r>
          </w:p>
          <w:p w14:paraId="43D24AEB"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p>
          <w:p w14:paraId="38636E54" w14:textId="7590FD19" w:rsidR="00FE2F4F" w:rsidRDefault="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Обов'язки координаційного комітету - це, в першу чергу, забезпечення пропорційного розподілу території України між кількома ОРВВ відповідно до часток ринку, що займає кожна з </w:t>
            </w:r>
            <w:r>
              <w:rPr>
                <w:rFonts w:ascii="Times New Roman" w:eastAsia="Times New Roman" w:hAnsi="Times New Roman" w:cs="Times New Roman"/>
                <w:sz w:val="24"/>
                <w:szCs w:val="24"/>
              </w:rPr>
              <w:lastRenderedPageBreak/>
              <w:t>організаций (у разі утворення декількох). Ці завдання не стосуються діяльності Держекоінспекції.</w:t>
            </w:r>
          </w:p>
        </w:tc>
      </w:tr>
      <w:tr w:rsidR="00FE2F4F" w14:paraId="02E25C21" w14:textId="77777777" w:rsidTr="00FE2F4F">
        <w:tc>
          <w:tcPr>
            <w:tcW w:w="615" w:type="dxa"/>
          </w:tcPr>
          <w:p w14:paraId="78795729" w14:textId="25A04BDF"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4738" w:type="dxa"/>
          </w:tcPr>
          <w:p w14:paraId="564A9F38"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Стаття 36 пункт 1.</w:t>
            </w:r>
          </w:p>
          <w:p w14:paraId="07CAF9FE"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Додати положення 3) центральний орган виконавчої влади, основним завданням</w:t>
            </w:r>
          </w:p>
          <w:p w14:paraId="10E5462A"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якого є реалізація державної політики із здійснення державного нагляду</w:t>
            </w:r>
          </w:p>
          <w:p w14:paraId="46C17846"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(контролю) у сфері охорони навколишнього природного середовища,</w:t>
            </w:r>
          </w:p>
          <w:p w14:paraId="072FE60E"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раціонального використання, відтворення і охорони природних ресурсів, тому що і</w:t>
            </w:r>
          </w:p>
          <w:p w14:paraId="53996BA5"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в питанні упаковки мова йде про раціональне використання природних ресурсів.</w:t>
            </w:r>
          </w:p>
          <w:p w14:paraId="0F675A82" w14:textId="77777777" w:rsidR="00FE2F4F" w:rsidRDefault="00FE2F4F">
            <w:pPr>
              <w:jc w:val="both"/>
              <w:rPr>
                <w:rFonts w:ascii="Times New Roman" w:eastAsia="Times New Roman" w:hAnsi="Times New Roman" w:cs="Times New Roman"/>
                <w:color w:val="1D1C1D"/>
                <w:sz w:val="24"/>
                <w:szCs w:val="24"/>
              </w:rPr>
            </w:pPr>
          </w:p>
        </w:tc>
        <w:tc>
          <w:tcPr>
            <w:tcW w:w="5023" w:type="dxa"/>
          </w:tcPr>
          <w:p w14:paraId="3FC37A80" w14:textId="77777777" w:rsidR="00FE2F4F" w:rsidRDefault="00FE2F4F" w:rsidP="00FE2F4F">
            <w:pPr>
              <w:pStyle w:val="2"/>
              <w:keepNext w:val="0"/>
              <w:spacing w:line="240" w:lineRule="auto"/>
              <w:ind w:firstLine="0"/>
              <w:outlineLvl w:val="1"/>
              <w:rPr>
                <w:rFonts w:ascii="Times New Roman" w:eastAsia="Times New Roman" w:hAnsi="Times New Roman" w:cs="Times New Roman"/>
                <w:sz w:val="24"/>
                <w:szCs w:val="24"/>
              </w:rPr>
            </w:pPr>
            <w:bookmarkStart w:id="43" w:name="_heading=h.kxifgu9s2l04" w:colFirst="0" w:colLast="0"/>
            <w:bookmarkEnd w:id="43"/>
            <w:r>
              <w:rPr>
                <w:rFonts w:ascii="Times New Roman" w:eastAsia="Times New Roman" w:hAnsi="Times New Roman" w:cs="Times New Roman"/>
                <w:sz w:val="24"/>
                <w:szCs w:val="24"/>
              </w:rPr>
              <w:t>Стаття 36. Контроль за дотриманням законодавства у сфері управління упаковкою та відходами упаковки</w:t>
            </w:r>
          </w:p>
          <w:p w14:paraId="493F4702"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Контроль за дотриманням законодавства у сфері управління упаковкою та відходами упаковки у межах своїх повноважень здійснюють:</w:t>
            </w:r>
          </w:p>
          <w:p w14:paraId="1B93EEA5"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w:t>
            </w:r>
          </w:p>
          <w:p w14:paraId="1536FE65"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центральний орган виконавчої влади, що реалізує державну політику у сфері управління відходами.</w:t>
            </w:r>
          </w:p>
          <w:p w14:paraId="5BD38F5D" w14:textId="77777777" w:rsidR="00FE2F4F" w:rsidRDefault="00FE2F4F">
            <w:pPr>
              <w:jc w:val="both"/>
              <w:rPr>
                <w:rFonts w:ascii="Times New Roman" w:eastAsia="Times New Roman" w:hAnsi="Times New Roman" w:cs="Times New Roman"/>
                <w:sz w:val="24"/>
                <w:szCs w:val="24"/>
              </w:rPr>
            </w:pPr>
          </w:p>
        </w:tc>
        <w:tc>
          <w:tcPr>
            <w:tcW w:w="5400" w:type="dxa"/>
          </w:tcPr>
          <w:p w14:paraId="5AAD0386" w14:textId="77777777" w:rsidR="00FE2F4F" w:rsidRPr="00BC427B" w:rsidRDefault="00FE2F4F" w:rsidP="00FE2F4F">
            <w:pPr>
              <w:rPr>
                <w:rFonts w:ascii="Times New Roman" w:eastAsia="Times New Roman" w:hAnsi="Times New Roman" w:cs="Times New Roman"/>
                <w:b/>
                <w:sz w:val="24"/>
                <w:szCs w:val="24"/>
              </w:rPr>
            </w:pPr>
            <w:r w:rsidRPr="00BC427B">
              <w:rPr>
                <w:rFonts w:ascii="Times New Roman" w:eastAsia="Times New Roman" w:hAnsi="Times New Roman" w:cs="Times New Roman"/>
                <w:b/>
                <w:sz w:val="24"/>
                <w:szCs w:val="24"/>
              </w:rPr>
              <w:t>Враховано в інший спосіб.</w:t>
            </w:r>
          </w:p>
          <w:p w14:paraId="3A6D0DC3" w14:textId="77777777" w:rsidR="00FE2F4F" w:rsidRPr="00BC427B" w:rsidRDefault="00FE2F4F" w:rsidP="00FE2F4F">
            <w:pPr>
              <w:jc w:val="both"/>
              <w:rPr>
                <w:rFonts w:ascii="Times New Roman" w:eastAsia="Times New Roman" w:hAnsi="Times New Roman" w:cs="Times New Roman"/>
                <w:bCs/>
                <w:sz w:val="24"/>
                <w:szCs w:val="24"/>
              </w:rPr>
            </w:pPr>
            <w:r w:rsidRPr="00BC427B">
              <w:rPr>
                <w:rFonts w:ascii="Times New Roman" w:eastAsia="Times New Roman" w:hAnsi="Times New Roman" w:cs="Times New Roman"/>
                <w:bCs/>
                <w:sz w:val="24"/>
                <w:szCs w:val="24"/>
              </w:rPr>
              <w:t>Стаття 35. Контроль за дотриманням законодавства та нагляд у сфері управління упаковкою та відходами упаковки</w:t>
            </w:r>
          </w:p>
          <w:p w14:paraId="04B5C2C4" w14:textId="77777777" w:rsidR="00FE2F4F" w:rsidRPr="00BC427B" w:rsidRDefault="00FE2F4F" w:rsidP="00FE2F4F">
            <w:pPr>
              <w:jc w:val="both"/>
              <w:rPr>
                <w:rFonts w:ascii="Times New Roman" w:eastAsia="Times New Roman" w:hAnsi="Times New Roman" w:cs="Times New Roman"/>
                <w:bCs/>
                <w:sz w:val="24"/>
                <w:szCs w:val="24"/>
              </w:rPr>
            </w:pPr>
            <w:r w:rsidRPr="00BC427B">
              <w:rPr>
                <w:rFonts w:ascii="Times New Roman" w:eastAsia="Times New Roman" w:hAnsi="Times New Roman" w:cs="Times New Roman"/>
                <w:bCs/>
                <w:sz w:val="24"/>
                <w:szCs w:val="24"/>
              </w:rPr>
              <w:t>1. Контроль за дотриманням законодавства у сфері управління упаковкою та відходами упаковки у межах своїх повноважень здійснює центральний орган виконавчої влади, що реалізує державну політику у сфері управління відходами.</w:t>
            </w:r>
          </w:p>
          <w:p w14:paraId="4BFD9346" w14:textId="77777777" w:rsidR="00FE2F4F" w:rsidRPr="00BC427B" w:rsidRDefault="00FE2F4F" w:rsidP="00FE2F4F">
            <w:pPr>
              <w:jc w:val="both"/>
              <w:rPr>
                <w:rFonts w:ascii="Times New Roman" w:eastAsia="Times New Roman" w:hAnsi="Times New Roman" w:cs="Times New Roman"/>
                <w:b/>
                <w:sz w:val="24"/>
                <w:szCs w:val="24"/>
                <w:highlight w:val="red"/>
              </w:rPr>
            </w:pPr>
            <w:r w:rsidRPr="00BC427B">
              <w:rPr>
                <w:rFonts w:ascii="Times New Roman" w:eastAsia="Times New Roman" w:hAnsi="Times New Roman" w:cs="Times New Roman"/>
                <w:bCs/>
                <w:sz w:val="24"/>
                <w:szCs w:val="24"/>
              </w:rPr>
              <w:t>2. Ринковий нагляд у сфері управління упаковкою щодо введення в обіг та маркування упаковки та товарів в упаковці здійснюється органами ринкового нагляду в межах сфери їх відповідальності, в порядку, встановленому законодавством про державний ринковий нагляд і контроль нехарчової продукції.</w:t>
            </w:r>
          </w:p>
          <w:p w14:paraId="5F23FE5F" w14:textId="79CA22FB" w:rsidR="00FE2F4F" w:rsidRDefault="00FE2F4F">
            <w:pPr>
              <w:jc w:val="both"/>
              <w:rPr>
                <w:rFonts w:ascii="Times New Roman" w:eastAsia="Times New Roman" w:hAnsi="Times New Roman" w:cs="Times New Roman"/>
                <w:b/>
                <w:sz w:val="24"/>
                <w:szCs w:val="24"/>
                <w:highlight w:val="red"/>
              </w:rPr>
            </w:pPr>
          </w:p>
        </w:tc>
      </w:tr>
      <w:tr w:rsidR="00FE2F4F" w14:paraId="27FB0DC0" w14:textId="77777777" w:rsidTr="00FE2F4F">
        <w:tc>
          <w:tcPr>
            <w:tcW w:w="615" w:type="dxa"/>
          </w:tcPr>
          <w:p w14:paraId="40F51AC1" w14:textId="118B680E" w:rsidR="00FE2F4F" w:rsidRDefault="009D16F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738" w:type="dxa"/>
          </w:tcPr>
          <w:p w14:paraId="5A07B580"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 xml:space="preserve">Розділ VII про внесення змін до статті 38 рамкового закону України “Про управління </w:t>
            </w:r>
            <w:r w:rsidRPr="00336811">
              <w:rPr>
                <w:rFonts w:ascii="Times New Roman" w:eastAsia="Times New Roman" w:hAnsi="Times New Roman" w:cs="Times New Roman"/>
                <w:color w:val="1D1C1D"/>
                <w:sz w:val="24"/>
                <w:szCs w:val="24"/>
              </w:rPr>
              <w:lastRenderedPageBreak/>
              <w:t>відходами”.</w:t>
            </w:r>
          </w:p>
          <w:p w14:paraId="74CADDDE"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Залишити норму рамкового Закону “Про управління відходами” про Загальні вимоги до спалювання та сумісного спалювання відходів щодо обов’язковості оцінки впливу на довкілля незмінною.</w:t>
            </w:r>
          </w:p>
          <w:p w14:paraId="25AE7CD8" w14:textId="77777777" w:rsidR="00FE2F4F" w:rsidRPr="00336811" w:rsidRDefault="00FE2F4F" w:rsidP="00FE2F4F">
            <w:pPr>
              <w:jc w:val="both"/>
              <w:rPr>
                <w:rFonts w:ascii="Times New Roman" w:eastAsia="Times New Roman" w:hAnsi="Times New Roman" w:cs="Times New Roman"/>
                <w:color w:val="1D1C1D"/>
                <w:sz w:val="24"/>
                <w:szCs w:val="24"/>
              </w:rPr>
            </w:pPr>
            <w:r w:rsidRPr="00336811">
              <w:rPr>
                <w:rFonts w:ascii="Times New Roman" w:eastAsia="Times New Roman" w:hAnsi="Times New Roman" w:cs="Times New Roman"/>
                <w:color w:val="1D1C1D"/>
                <w:sz w:val="24"/>
                <w:szCs w:val="24"/>
              </w:rPr>
              <w:t>Враховуючи існуючі дослідження про негативний вплив спалювання відходів на здоров’я людей, що проживають поблизу сміттєспалювальних установок, а також утворення небезпечних залишків та викидів, а також велику кількість установок та заводів у країнах ЄС, які порушують норми викидів, оцінка впливу на довкілля (ОВД) є важливим інструментом, який не можна ігнорувати, навіть у воєнний час. Більше стосовно впливу спалювання відходів на людей та довкілля можна переглянути за посиланням.</w:t>
            </w:r>
          </w:p>
          <w:p w14:paraId="4927C00A" w14:textId="77777777" w:rsidR="00FE2F4F" w:rsidRDefault="00FE2F4F">
            <w:pPr>
              <w:jc w:val="both"/>
              <w:rPr>
                <w:rFonts w:ascii="Times New Roman" w:eastAsia="Times New Roman" w:hAnsi="Times New Roman" w:cs="Times New Roman"/>
                <w:color w:val="1D1C1D"/>
                <w:sz w:val="24"/>
                <w:szCs w:val="24"/>
              </w:rPr>
            </w:pPr>
          </w:p>
        </w:tc>
        <w:tc>
          <w:tcPr>
            <w:tcW w:w="5023" w:type="dxa"/>
          </w:tcPr>
          <w:p w14:paraId="31F8333A" w14:textId="77777777" w:rsidR="00FE2F4F" w:rsidRDefault="00FE2F4F" w:rsidP="00FE2F4F">
            <w:pPr>
              <w:pStyle w:val="1"/>
              <w:keepNext w:val="0"/>
              <w:keepLines w:val="0"/>
              <w:spacing w:before="0" w:after="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РОЗДІЛ VII</w:t>
            </w:r>
          </w:p>
          <w:p w14:paraId="19D1F9DC" w14:textId="77777777" w:rsidR="00FE2F4F" w:rsidRDefault="00FE2F4F" w:rsidP="00FE2F4F">
            <w:pPr>
              <w:pStyle w:val="1"/>
              <w:keepNext w:val="0"/>
              <w:keepLines w:val="0"/>
              <w:spacing w:before="0" w:after="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ПРИКІНЦЕВІ ТА ПЕРЕХІДНІ </w:t>
            </w:r>
            <w:r>
              <w:rPr>
                <w:rFonts w:ascii="Times New Roman" w:eastAsia="Times New Roman" w:hAnsi="Times New Roman" w:cs="Times New Roman"/>
                <w:sz w:val="24"/>
                <w:szCs w:val="24"/>
              </w:rPr>
              <w:lastRenderedPageBreak/>
              <w:t>ПОЛОЖЕННЯ</w:t>
            </w:r>
          </w:p>
          <w:p w14:paraId="276B32D5"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689DAE9" w14:textId="77777777" w:rsidR="00FE2F4F" w:rsidRDefault="00FE2F4F" w:rsidP="00FE2F4F">
            <w:pPr>
              <w:rPr>
                <w:rFonts w:ascii="Times New Roman" w:eastAsia="Times New Roman" w:hAnsi="Times New Roman" w:cs="Times New Roman"/>
                <w:sz w:val="24"/>
                <w:szCs w:val="24"/>
              </w:rPr>
            </w:pPr>
          </w:p>
          <w:p w14:paraId="01A00C11"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Внести зміни до таких законів України:</w:t>
            </w:r>
          </w:p>
          <w:p w14:paraId="73FB9F78"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21C0C0"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Законі України «Про управління відходами» (Офіційний вісник України, 2022 р., № 56, ст. 3270):</w:t>
            </w:r>
          </w:p>
          <w:p w14:paraId="04EC3209"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4484428"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другу статті 38 викласти у такій редакції:</w:t>
            </w:r>
          </w:p>
          <w:p w14:paraId="136B97EA"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Стаціонарні установки спалювання відходів та установки сумісного спалювання відходів, у тому числі майданчики для зберігання відходів виробничої зони таких установок, проектуються відповідно до вимог законодавства про містобудування.»</w:t>
            </w:r>
          </w:p>
          <w:p w14:paraId="474D1D7B" w14:textId="77777777" w:rsidR="00FE2F4F" w:rsidRDefault="00FE2F4F">
            <w:pPr>
              <w:jc w:val="both"/>
              <w:rPr>
                <w:rFonts w:ascii="Times New Roman" w:eastAsia="Times New Roman" w:hAnsi="Times New Roman" w:cs="Times New Roman"/>
                <w:sz w:val="24"/>
                <w:szCs w:val="24"/>
              </w:rPr>
            </w:pPr>
          </w:p>
        </w:tc>
        <w:tc>
          <w:tcPr>
            <w:tcW w:w="5400" w:type="dxa"/>
          </w:tcPr>
          <w:p w14:paraId="6827797F" w14:textId="77777777" w:rsidR="00FE2F4F" w:rsidRDefault="00FE2F4F" w:rsidP="00FE2F4F">
            <w:pPr>
              <w:pBdr>
                <w:top w:val="nil"/>
                <w:left w:val="nil"/>
                <w:bottom w:val="nil"/>
                <w:right w:val="nil"/>
                <w:between w:val="nil"/>
              </w:pBdr>
              <w:jc w:val="both"/>
              <w:rPr>
                <w:rFonts w:ascii="Times New Roman" w:eastAsia="Times New Roman" w:hAnsi="Times New Roman" w:cs="Times New Roman"/>
                <w:b/>
                <w:sz w:val="24"/>
                <w:szCs w:val="24"/>
                <w:highlight w:val="magenta"/>
              </w:rPr>
            </w:pPr>
          </w:p>
          <w:p w14:paraId="4D6CDA92" w14:textId="77777777" w:rsidR="00FE2F4F" w:rsidRPr="00FE67D7" w:rsidRDefault="00FE2F4F" w:rsidP="00FE2F4F">
            <w:pPr>
              <w:pBdr>
                <w:top w:val="nil"/>
                <w:left w:val="nil"/>
                <w:bottom w:val="nil"/>
                <w:right w:val="nil"/>
                <w:between w:val="nil"/>
              </w:pBdr>
              <w:jc w:val="both"/>
              <w:rPr>
                <w:rFonts w:ascii="Times New Roman" w:eastAsia="Times New Roman" w:hAnsi="Times New Roman" w:cs="Times New Roman"/>
                <w:b/>
                <w:sz w:val="24"/>
                <w:szCs w:val="24"/>
              </w:rPr>
            </w:pPr>
            <w:r w:rsidRPr="00FE67D7">
              <w:rPr>
                <w:rFonts w:ascii="Times New Roman" w:eastAsia="Times New Roman" w:hAnsi="Times New Roman" w:cs="Times New Roman"/>
                <w:b/>
                <w:sz w:val="24"/>
                <w:szCs w:val="24"/>
              </w:rPr>
              <w:t>Враховано.</w:t>
            </w:r>
          </w:p>
          <w:p w14:paraId="640A0048" w14:textId="77777777" w:rsidR="00FE2F4F" w:rsidRDefault="00FE2F4F" w:rsidP="00FE2F4F">
            <w:pPr>
              <w:pBdr>
                <w:top w:val="nil"/>
                <w:left w:val="nil"/>
                <w:bottom w:val="nil"/>
                <w:right w:val="nil"/>
                <w:between w:val="nil"/>
              </w:pBdr>
              <w:jc w:val="both"/>
              <w:rPr>
                <w:rFonts w:ascii="Times New Roman" w:eastAsia="Times New Roman" w:hAnsi="Times New Roman" w:cs="Times New Roman"/>
                <w:b/>
                <w:sz w:val="24"/>
                <w:szCs w:val="24"/>
                <w:highlight w:val="green"/>
              </w:rPr>
            </w:pPr>
          </w:p>
          <w:p w14:paraId="6EB9C3EA" w14:textId="77777777" w:rsidR="00FE2F4F" w:rsidRDefault="00FE2F4F" w:rsidP="00FE2F4F">
            <w:pPr>
              <w:pBdr>
                <w:top w:val="nil"/>
                <w:left w:val="nil"/>
                <w:bottom w:val="nil"/>
                <w:right w:val="nil"/>
                <w:between w:val="nil"/>
              </w:pBdr>
              <w:jc w:val="both"/>
              <w:rPr>
                <w:rFonts w:ascii="Times New Roman" w:eastAsia="Times New Roman" w:hAnsi="Times New Roman" w:cs="Times New Roman"/>
                <w:b/>
                <w:sz w:val="24"/>
                <w:szCs w:val="24"/>
                <w:highlight w:val="green"/>
              </w:rPr>
            </w:pPr>
          </w:p>
          <w:p w14:paraId="679DC837" w14:textId="77777777" w:rsidR="00FE2F4F" w:rsidRDefault="00FE2F4F" w:rsidP="00FE2F4F">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Внести зміни до таких законів України:</w:t>
            </w:r>
          </w:p>
          <w:p w14:paraId="2B16C883" w14:textId="77777777" w:rsidR="00FE2F4F" w:rsidRDefault="00FE2F4F" w:rsidP="00FE2F4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4171DF6"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Законі України «Про управління відходами» (Офіційний вісник України, 2022 р., № 56, ст. 3270):</w:t>
            </w:r>
          </w:p>
          <w:p w14:paraId="25E52E13" w14:textId="77777777" w:rsidR="00FE2F4F" w:rsidRDefault="00FE2F4F" w:rsidP="00FE2F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4256239" w14:textId="77777777" w:rsidR="00FE2F4F" w:rsidRDefault="00FE2F4F" w:rsidP="00FE2F4F">
            <w:pPr>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частину другу статті 38 викласти у такій редакції:</w:t>
            </w:r>
          </w:p>
          <w:p w14:paraId="72CFC665" w14:textId="0935FDF3" w:rsidR="00FE2F4F" w:rsidRDefault="00FE2F4F">
            <w:pPr>
              <w:pBdr>
                <w:top w:val="nil"/>
                <w:left w:val="nil"/>
                <w:bottom w:val="nil"/>
                <w:right w:val="nil"/>
                <w:between w:val="nil"/>
              </w:pBdr>
              <w:jc w:val="both"/>
              <w:rPr>
                <w:rFonts w:ascii="Times New Roman" w:eastAsia="Times New Roman" w:hAnsi="Times New Roman" w:cs="Times New Roman"/>
                <w:b/>
                <w:sz w:val="24"/>
                <w:szCs w:val="24"/>
                <w:highlight w:val="green"/>
              </w:rPr>
            </w:pPr>
            <w:r>
              <w:rPr>
                <w:rFonts w:ascii="Times New Roman" w:eastAsia="Times New Roman" w:hAnsi="Times New Roman" w:cs="Times New Roman"/>
                <w:sz w:val="24"/>
                <w:szCs w:val="24"/>
              </w:rPr>
              <w:t>«2. Стаціонарні установки спалювання відходів та установки сумісного спалювання відходів, у тому числі майданчики для зберігання відходів виробничої зони таких установок, проектуються відповідно до вимог законодавства про містобудування</w:t>
            </w:r>
            <w:r>
              <w:rPr>
                <w:rFonts w:ascii="Times New Roman" w:eastAsia="Times New Roman" w:hAnsi="Times New Roman" w:cs="Times New Roman"/>
                <w:b/>
                <w:sz w:val="24"/>
                <w:szCs w:val="24"/>
              </w:rPr>
              <w:t xml:space="preserve"> та оцінку впливу на довкілля.</w:t>
            </w:r>
            <w:r>
              <w:rPr>
                <w:rFonts w:ascii="Times New Roman" w:eastAsia="Times New Roman" w:hAnsi="Times New Roman" w:cs="Times New Roman"/>
                <w:sz w:val="24"/>
                <w:szCs w:val="24"/>
              </w:rPr>
              <w:t>»</w:t>
            </w:r>
          </w:p>
        </w:tc>
      </w:tr>
      <w:tr w:rsidR="00BC427B" w14:paraId="6FB86905" w14:textId="77777777" w:rsidTr="00FE2F4F">
        <w:tc>
          <w:tcPr>
            <w:tcW w:w="615" w:type="dxa"/>
          </w:tcPr>
          <w:p w14:paraId="654B385E" w14:textId="6D1B9071" w:rsidR="00BC427B"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48B13BEC" w14:textId="77777777" w:rsidR="00BC427B" w:rsidRPr="0031547F" w:rsidRDefault="00BC427B" w:rsidP="00EF37D9">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Додаток 3. Мінімальні цільові показники з рециклінгу відходів упаковки.</w:t>
            </w:r>
          </w:p>
          <w:p w14:paraId="5254AF57" w14:textId="77777777" w:rsidR="00BC427B" w:rsidRPr="0031547F" w:rsidRDefault="00BC427B" w:rsidP="00EF37D9">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1. У переліку видів відходів упаковки додати роз’яснення до категорії Інші види</w:t>
            </w:r>
          </w:p>
          <w:p w14:paraId="15D777F2" w14:textId="77777777" w:rsidR="00BC427B" w:rsidRPr="0031547F" w:rsidRDefault="00BC427B" w:rsidP="00EF37D9">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пластику: які типи пластику сюди входять та які характеристики має виконувати упаковка, щоб бути віднесеною до цього типу.</w:t>
            </w:r>
          </w:p>
          <w:p w14:paraId="06214281" w14:textId="77777777" w:rsidR="00BC427B" w:rsidRPr="0031547F" w:rsidRDefault="00BC427B" w:rsidP="00EF37D9">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 xml:space="preserve">2. До переліку видів відходів упаковки додати багатошарову/комбіновану упаковку типу тетра пак та встановити </w:t>
            </w:r>
            <w:r w:rsidRPr="0031547F">
              <w:rPr>
                <w:rFonts w:ascii="Times New Roman" w:eastAsia="Times New Roman" w:hAnsi="Times New Roman" w:cs="Times New Roman"/>
                <w:color w:val="1D1C1D"/>
                <w:sz w:val="24"/>
                <w:szCs w:val="24"/>
              </w:rPr>
              <w:lastRenderedPageBreak/>
              <w:t>мінімальні показники на рівні з категорією інші види пластику.</w:t>
            </w:r>
          </w:p>
          <w:p w14:paraId="6B097B07" w14:textId="77777777" w:rsidR="00BC427B" w:rsidRPr="0031547F" w:rsidRDefault="00BC427B">
            <w:pPr>
              <w:jc w:val="both"/>
              <w:rPr>
                <w:rFonts w:ascii="Times New Roman" w:eastAsia="Times New Roman" w:hAnsi="Times New Roman" w:cs="Times New Roman"/>
                <w:color w:val="1D1C1D"/>
                <w:sz w:val="24"/>
                <w:szCs w:val="24"/>
              </w:rPr>
            </w:pPr>
          </w:p>
        </w:tc>
        <w:tc>
          <w:tcPr>
            <w:tcW w:w="5023" w:type="dxa"/>
          </w:tcPr>
          <w:p w14:paraId="4500FC32" w14:textId="77777777" w:rsidR="00BC427B" w:rsidRPr="0031547F" w:rsidRDefault="00BC427B" w:rsidP="00EF37D9">
            <w:pPr>
              <w:pStyle w:val="1"/>
              <w:keepNext w:val="0"/>
              <w:keepLines w:val="0"/>
              <w:spacing w:before="0" w:after="0"/>
              <w:jc w:val="both"/>
              <w:outlineLvl w:val="0"/>
              <w:rPr>
                <w:rFonts w:ascii="Times New Roman" w:eastAsia="Times New Roman" w:hAnsi="Times New Roman" w:cs="Times New Roman"/>
                <w:sz w:val="24"/>
                <w:szCs w:val="24"/>
              </w:rPr>
            </w:pPr>
            <w:bookmarkStart w:id="44" w:name="_heading=h.2qtnaizaa81b" w:colFirst="0" w:colLast="0"/>
            <w:bookmarkEnd w:id="44"/>
            <w:r w:rsidRPr="0031547F">
              <w:rPr>
                <w:rFonts w:ascii="Times New Roman" w:eastAsia="Times New Roman" w:hAnsi="Times New Roman" w:cs="Times New Roman"/>
                <w:sz w:val="24"/>
                <w:szCs w:val="24"/>
              </w:rPr>
              <w:lastRenderedPageBreak/>
              <w:t>МІНІМАЛЬНІ ЦІЛЬОВІ ПОКАЗНИКИ З РЕЦИКЛІНГУ ВІДХОДІВ УПАКОВКИ</w:t>
            </w:r>
          </w:p>
          <w:p w14:paraId="51D7DFE2" w14:textId="77777777" w:rsidR="00BC427B" w:rsidRPr="0031547F" w:rsidRDefault="00BC427B" w:rsidP="00EF37D9">
            <w:pPr>
              <w:pStyle w:val="1"/>
              <w:keepNext w:val="0"/>
              <w:keepLines w:val="0"/>
              <w:spacing w:before="0" w:after="0"/>
              <w:jc w:val="both"/>
              <w:outlineLvl w:val="0"/>
              <w:rPr>
                <w:rFonts w:ascii="Times New Roman" w:eastAsia="Times New Roman" w:hAnsi="Times New Roman" w:cs="Times New Roman"/>
                <w:sz w:val="24"/>
                <w:szCs w:val="24"/>
              </w:rPr>
            </w:pPr>
            <w:bookmarkStart w:id="45" w:name="_heading=h.qykzpqtx6a6v" w:colFirst="0" w:colLast="0"/>
            <w:bookmarkEnd w:id="45"/>
            <w:r w:rsidRPr="0031547F">
              <w:rPr>
                <w:rFonts w:ascii="Times New Roman" w:eastAsia="Times New Roman" w:hAnsi="Times New Roman" w:cs="Times New Roman"/>
                <w:b w:val="0"/>
                <w:sz w:val="24"/>
                <w:szCs w:val="24"/>
              </w:rPr>
              <w:t xml:space="preserve"> </w:t>
            </w:r>
            <w:r w:rsidRPr="0031547F">
              <w:rPr>
                <w:rFonts w:ascii="Times New Roman" w:eastAsia="Times New Roman" w:hAnsi="Times New Roman" w:cs="Times New Roman"/>
                <w:sz w:val="24"/>
                <w:szCs w:val="24"/>
              </w:rPr>
              <w:t>1. Мінімальними цільовими показниками з рециклінгу відходів упаковки є:</w:t>
            </w:r>
          </w:p>
          <w:tbl>
            <w:tblPr>
              <w:tblStyle w:val="aff6"/>
              <w:tblW w:w="44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2"/>
              <w:gridCol w:w="429"/>
              <w:gridCol w:w="372"/>
              <w:gridCol w:w="358"/>
              <w:gridCol w:w="512"/>
              <w:gridCol w:w="442"/>
              <w:gridCol w:w="533"/>
              <w:gridCol w:w="442"/>
              <w:gridCol w:w="589"/>
            </w:tblGrid>
            <w:tr w:rsidR="00BC427B" w:rsidRPr="0031547F" w14:paraId="7A63954B" w14:textId="77777777" w:rsidTr="00EF37D9">
              <w:trPr>
                <w:trHeight w:val="405"/>
              </w:trPr>
              <w:tc>
                <w:tcPr>
                  <w:tcW w:w="82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1B4B325"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Роки (за які виконуються цільові </w:t>
                  </w:r>
                  <w:r w:rsidRPr="0031547F">
                    <w:rPr>
                      <w:rFonts w:ascii="Times New Roman" w:eastAsia="Times New Roman" w:hAnsi="Times New Roman" w:cs="Times New Roman"/>
                      <w:sz w:val="24"/>
                      <w:szCs w:val="24"/>
                    </w:rPr>
                    <w:lastRenderedPageBreak/>
                    <w:t>показники) / Рециклінг</w:t>
                  </w:r>
                </w:p>
              </w:tc>
              <w:tc>
                <w:tcPr>
                  <w:tcW w:w="3088" w:type="dxa"/>
                  <w:gridSpan w:val="7"/>
                  <w:tcBorders>
                    <w:top w:val="single" w:sz="8" w:space="0" w:color="000000"/>
                    <w:left w:val="nil"/>
                    <w:bottom w:val="single" w:sz="8" w:space="0" w:color="000000"/>
                    <w:right w:val="single" w:sz="8" w:space="0" w:color="000000"/>
                  </w:tcBorders>
                  <w:tcMar>
                    <w:top w:w="60" w:type="dxa"/>
                    <w:left w:w="60" w:type="dxa"/>
                    <w:bottom w:w="60" w:type="dxa"/>
                    <w:right w:w="60" w:type="dxa"/>
                  </w:tcMar>
                </w:tcPr>
                <w:p w14:paraId="6C498EA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lastRenderedPageBreak/>
                    <w:t>Види відходів упаковки</w:t>
                  </w:r>
                </w:p>
              </w:tc>
              <w:tc>
                <w:tcPr>
                  <w:tcW w:w="589" w:type="dxa"/>
                  <w:vMerge w:val="restart"/>
                  <w:tcBorders>
                    <w:top w:val="single" w:sz="8" w:space="0" w:color="000000"/>
                    <w:left w:val="nil"/>
                    <w:bottom w:val="single" w:sz="8" w:space="0" w:color="000000"/>
                    <w:right w:val="single" w:sz="8" w:space="0" w:color="000000"/>
                  </w:tcBorders>
                  <w:shd w:val="clear" w:color="auto" w:fill="auto"/>
                  <w:tcMar>
                    <w:top w:w="60" w:type="dxa"/>
                    <w:left w:w="60" w:type="dxa"/>
                    <w:bottom w:w="60" w:type="dxa"/>
                    <w:right w:w="60" w:type="dxa"/>
                  </w:tcMar>
                </w:tcPr>
                <w:p w14:paraId="5CF33C77"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Загальна норма рециклінгу</w:t>
                  </w:r>
                </w:p>
              </w:tc>
            </w:tr>
            <w:tr w:rsidR="00BC427B" w:rsidRPr="0031547F" w14:paraId="0CE553DF" w14:textId="77777777" w:rsidTr="00EF37D9">
              <w:trPr>
                <w:trHeight w:val="960"/>
              </w:trPr>
              <w:tc>
                <w:tcPr>
                  <w:tcW w:w="822"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6345F2" w14:textId="77777777" w:rsidR="00BC427B" w:rsidRPr="0031547F" w:rsidRDefault="00BC427B" w:rsidP="00EF37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07F3DB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Папір/ карт</w:t>
                  </w:r>
                  <w:r w:rsidRPr="0031547F">
                    <w:rPr>
                      <w:rFonts w:ascii="Times New Roman" w:eastAsia="Times New Roman" w:hAnsi="Times New Roman" w:cs="Times New Roman"/>
                      <w:sz w:val="24"/>
                      <w:szCs w:val="24"/>
                    </w:rPr>
                    <w:lastRenderedPageBreak/>
                    <w:t>он</w:t>
                  </w:r>
                </w:p>
              </w:tc>
              <w:tc>
                <w:tcPr>
                  <w:tcW w:w="37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C7059E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lastRenderedPageBreak/>
                    <w:t>Скло</w:t>
                  </w:r>
                </w:p>
              </w:tc>
              <w:tc>
                <w:tcPr>
                  <w:tcW w:w="358"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D36798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ПЕТ</w:t>
                  </w:r>
                </w:p>
              </w:tc>
              <w:tc>
                <w:tcPr>
                  <w:tcW w:w="51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DE195E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Інші види пла</w:t>
                  </w:r>
                  <w:r w:rsidRPr="0031547F">
                    <w:rPr>
                      <w:rFonts w:ascii="Times New Roman" w:eastAsia="Times New Roman" w:hAnsi="Times New Roman" w:cs="Times New Roman"/>
                      <w:sz w:val="24"/>
                      <w:szCs w:val="24"/>
                    </w:rPr>
                    <w:lastRenderedPageBreak/>
                    <w:t>стику</w:t>
                  </w:r>
                </w:p>
              </w:tc>
              <w:tc>
                <w:tcPr>
                  <w:tcW w:w="4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241631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lastRenderedPageBreak/>
                    <w:t>Чорні метали</w:t>
                  </w:r>
                </w:p>
              </w:tc>
              <w:tc>
                <w:tcPr>
                  <w:tcW w:w="53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1823F0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Алюміній</w:t>
                  </w:r>
                </w:p>
              </w:tc>
              <w:tc>
                <w:tcPr>
                  <w:tcW w:w="4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CB967D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Дерево</w:t>
                  </w:r>
                </w:p>
              </w:tc>
              <w:tc>
                <w:tcPr>
                  <w:tcW w:w="589" w:type="dxa"/>
                  <w:vMerge/>
                  <w:tcBorders>
                    <w:top w:val="single" w:sz="8" w:space="0" w:color="000000"/>
                    <w:left w:val="nil"/>
                    <w:bottom w:val="single" w:sz="8" w:space="0" w:color="000000"/>
                    <w:right w:val="single" w:sz="8" w:space="0" w:color="000000"/>
                  </w:tcBorders>
                  <w:shd w:val="clear" w:color="auto" w:fill="auto"/>
                  <w:tcMar>
                    <w:top w:w="60" w:type="dxa"/>
                    <w:left w:w="60" w:type="dxa"/>
                    <w:bottom w:w="60" w:type="dxa"/>
                    <w:right w:w="60" w:type="dxa"/>
                  </w:tcMar>
                </w:tcPr>
                <w:p w14:paraId="0FD22BC1" w14:textId="77777777" w:rsidR="00BC427B" w:rsidRPr="0031547F" w:rsidRDefault="00BC427B" w:rsidP="00EF37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BC427B" w:rsidRPr="0031547F" w14:paraId="798396CC" w14:textId="77777777" w:rsidTr="00EF37D9">
              <w:trPr>
                <w:trHeight w:val="450"/>
              </w:trPr>
              <w:tc>
                <w:tcPr>
                  <w:tcW w:w="822"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CF53CC" w14:textId="77777777" w:rsidR="00BC427B" w:rsidRPr="0031547F" w:rsidRDefault="00BC427B" w:rsidP="00EF37D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0CEA562"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tc>
              <w:tc>
                <w:tcPr>
                  <w:tcW w:w="37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2AB662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tc>
              <w:tc>
                <w:tcPr>
                  <w:tcW w:w="358"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47A15C6"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tc>
              <w:tc>
                <w:tcPr>
                  <w:tcW w:w="51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AA2043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tc>
              <w:tc>
                <w:tcPr>
                  <w:tcW w:w="4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48917D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53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6A64DB3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tc>
              <w:tc>
                <w:tcPr>
                  <w:tcW w:w="4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A3B9338"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tc>
              <w:tc>
                <w:tcPr>
                  <w:tcW w:w="58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A8B9FF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tc>
            </w:tr>
            <w:tr w:rsidR="00BC427B" w:rsidRPr="0031547F" w14:paraId="60FB1A93" w14:textId="77777777" w:rsidTr="00EF37D9">
              <w:trPr>
                <w:trHeight w:val="1470"/>
              </w:trPr>
              <w:tc>
                <w:tcPr>
                  <w:tcW w:w="822"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83CFD6E"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X</w:t>
                  </w:r>
                </w:p>
                <w:p w14:paraId="66D33F66"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(рік введення в дію цього Закону)</w:t>
                  </w:r>
                </w:p>
              </w:tc>
              <w:tc>
                <w:tcPr>
                  <w:tcW w:w="42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1340F1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37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53483F5"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358"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5AB71F3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51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E35CA03"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4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3093BC0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533"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EA1BB8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442"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0DA2FE9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c>
                <w:tcPr>
                  <w:tcW w:w="58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10E69B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 </w:t>
                  </w:r>
                </w:p>
              </w:tc>
            </w:tr>
            <w:tr w:rsidR="00BC427B" w:rsidRPr="0031547F" w14:paraId="580E5ED5"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76BF8"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Х+1</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35D885"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35</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02E79"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30</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3AEB9"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50</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12D615"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15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BCC87"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30</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23C46"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15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F0C1F"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0A7B3"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40</w:t>
                  </w:r>
                </w:p>
              </w:tc>
            </w:tr>
            <w:tr w:rsidR="00BC427B" w:rsidRPr="0031547F" w14:paraId="3A053BD5"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9054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Х+2</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CE80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40</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D85C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35</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29A4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52</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4A3D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DCB5E"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40</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F9656"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73C22"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7</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AA47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43</w:t>
                  </w:r>
                </w:p>
              </w:tc>
            </w:tr>
            <w:tr w:rsidR="00BC427B" w:rsidRPr="0031547F" w14:paraId="11B6DC89"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D52DD9"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Х+3</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CC503"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45</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EBC36"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40</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73F5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54</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55FF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E860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45</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7ABF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C967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10</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44EF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45</w:t>
                  </w:r>
                </w:p>
              </w:tc>
            </w:tr>
            <w:tr w:rsidR="00BC427B" w:rsidRPr="0031547F" w14:paraId="2762B009"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73615"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Х+4</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293F3"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50</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2C6B0"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45</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DD400E"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56</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EF2523"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0979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50</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36639"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57CA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15</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C4512"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48</w:t>
                  </w:r>
                </w:p>
              </w:tc>
            </w:tr>
            <w:tr w:rsidR="00BC427B" w:rsidRPr="0031547F" w14:paraId="7748E70A"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823B6"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Х+5</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EB9D0"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53</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B18F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50</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3A4CC5"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58</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FF782"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71D2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55</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73737"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E1A2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20</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E874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50</w:t>
                  </w:r>
                </w:p>
              </w:tc>
            </w:tr>
            <w:tr w:rsidR="00BC427B" w:rsidRPr="0031547F" w14:paraId="36054AD2"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45D93"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Х+6</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169C7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55</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CF5FE"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55</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F5E1A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60</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F5980"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9716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60</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101B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ACBC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25</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576687"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55</w:t>
                  </w:r>
                </w:p>
              </w:tc>
            </w:tr>
            <w:tr w:rsidR="00BC427B" w:rsidRPr="0031547F" w14:paraId="4D8C1049"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424D9"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lastRenderedPageBreak/>
                    <w:t>Х+7</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6420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60</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07617"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60</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F1EE2"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61</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40855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4922A5"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65</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2D01C"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6968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27</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A1A3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58</w:t>
                  </w:r>
                </w:p>
              </w:tc>
            </w:tr>
            <w:tr w:rsidR="00BC427B" w:rsidRPr="0031547F" w14:paraId="25743802"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9A0B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X+8</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7E21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65</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9D3D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65</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FC0A2"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62</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DDA2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27A33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70</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DA85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0A56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30</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6C519"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60</w:t>
                  </w:r>
                </w:p>
              </w:tc>
            </w:tr>
            <w:tr w:rsidR="00BC427B" w:rsidRPr="0031547F" w14:paraId="183EF49B"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57C17"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X+9</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6769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70</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15367"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70</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9859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63</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7A0CA"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53</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04D88"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75</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B46AE"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2346D2"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33</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0B651"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62</w:t>
                  </w:r>
                </w:p>
              </w:tc>
            </w:tr>
            <w:tr w:rsidR="00BC427B" w:rsidRPr="0031547F" w14:paraId="7E479E8E" w14:textId="77777777" w:rsidTr="00EF37D9">
              <w:trPr>
                <w:trHeight w:val="545"/>
              </w:trPr>
              <w:tc>
                <w:tcPr>
                  <w:tcW w:w="8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A941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X+n</w:t>
                  </w:r>
                </w:p>
              </w:tc>
              <w:tc>
                <w:tcPr>
                  <w:tcW w:w="4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0B9AE"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75</w:t>
                  </w:r>
                </w:p>
              </w:tc>
              <w:tc>
                <w:tcPr>
                  <w:tcW w:w="3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F03B4E"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75</w:t>
                  </w:r>
                </w:p>
              </w:tc>
              <w:tc>
                <w:tcPr>
                  <w:tcW w:w="3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FD2CF"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65</w:t>
                  </w:r>
                </w:p>
              </w:tc>
              <w:tc>
                <w:tcPr>
                  <w:tcW w:w="5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7473D"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55</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4A230"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80</w:t>
                  </w:r>
                </w:p>
              </w:tc>
              <w:tc>
                <w:tcPr>
                  <w:tcW w:w="5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ED9AB"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60</w:t>
                  </w:r>
                </w:p>
              </w:tc>
              <w:tc>
                <w:tcPr>
                  <w:tcW w:w="4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11A84"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35</w:t>
                  </w:r>
                </w:p>
              </w:tc>
              <w:tc>
                <w:tcPr>
                  <w:tcW w:w="5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2DF90" w14:textId="77777777" w:rsidR="00BC427B" w:rsidRPr="0031547F" w:rsidRDefault="00BC427B" w:rsidP="00EF37D9">
                  <w:pPr>
                    <w:jc w:val="cente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65</w:t>
                  </w:r>
                </w:p>
              </w:tc>
            </w:tr>
          </w:tbl>
          <w:p w14:paraId="1C9AA88C" w14:textId="77777777" w:rsidR="00BC427B" w:rsidRPr="0031547F" w:rsidRDefault="00BC427B" w:rsidP="00EF37D9">
            <w:pP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n = 10, 11, 12... </w:t>
            </w:r>
          </w:p>
          <w:p w14:paraId="12701B8C" w14:textId="77777777" w:rsidR="00BC427B" w:rsidRPr="0031547F" w:rsidRDefault="00BC427B">
            <w:pPr>
              <w:jc w:val="both"/>
              <w:rPr>
                <w:rFonts w:ascii="Times New Roman" w:eastAsia="Times New Roman" w:hAnsi="Times New Roman" w:cs="Times New Roman"/>
                <w:sz w:val="24"/>
                <w:szCs w:val="24"/>
              </w:rPr>
            </w:pPr>
          </w:p>
        </w:tc>
        <w:tc>
          <w:tcPr>
            <w:tcW w:w="5400" w:type="dxa"/>
          </w:tcPr>
          <w:p w14:paraId="7440B92E" w14:textId="24B01ECB" w:rsidR="00BC427B" w:rsidRPr="0031547F" w:rsidRDefault="00763A5F" w:rsidP="00EF37D9">
            <w:pPr>
              <w:pBdr>
                <w:top w:val="nil"/>
                <w:left w:val="nil"/>
                <w:bottom w:val="nil"/>
                <w:right w:val="nil"/>
                <w:between w:val="nil"/>
              </w:pBdr>
              <w:jc w:val="both"/>
              <w:rPr>
                <w:rFonts w:ascii="Times New Roman" w:eastAsia="Times New Roman" w:hAnsi="Times New Roman" w:cs="Times New Roman"/>
                <w:b/>
                <w:sz w:val="24"/>
                <w:szCs w:val="24"/>
              </w:rPr>
            </w:pPr>
            <w:r w:rsidRPr="0031547F">
              <w:rPr>
                <w:rFonts w:ascii="Times New Roman" w:eastAsia="Times New Roman" w:hAnsi="Times New Roman" w:cs="Times New Roman"/>
                <w:b/>
                <w:sz w:val="24"/>
                <w:szCs w:val="24"/>
              </w:rPr>
              <w:lastRenderedPageBreak/>
              <w:t>Враховано в інший спосіб</w:t>
            </w:r>
          </w:p>
          <w:p w14:paraId="139A0FF1" w14:textId="77777777" w:rsidR="00763A5F" w:rsidRPr="0031547F" w:rsidRDefault="00763A5F" w:rsidP="00EF37D9">
            <w:pPr>
              <w:pBdr>
                <w:top w:val="nil"/>
                <w:left w:val="nil"/>
                <w:bottom w:val="nil"/>
                <w:right w:val="nil"/>
                <w:between w:val="nil"/>
              </w:pBdr>
              <w:jc w:val="both"/>
              <w:rPr>
                <w:rFonts w:ascii="Times New Roman" w:eastAsia="Times New Roman" w:hAnsi="Times New Roman" w:cs="Times New Roman"/>
                <w:b/>
                <w:sz w:val="24"/>
                <w:szCs w:val="24"/>
              </w:rPr>
            </w:pPr>
          </w:p>
          <w:p w14:paraId="720D0DFF" w14:textId="77777777" w:rsidR="00BC427B" w:rsidRPr="0031547F" w:rsidRDefault="00BC427B" w:rsidP="00EF37D9">
            <w:pPr>
              <w:pBdr>
                <w:top w:val="nil"/>
                <w:left w:val="nil"/>
                <w:bottom w:val="nil"/>
                <w:right w:val="nil"/>
                <w:between w:val="nil"/>
              </w:pBdr>
              <w:jc w:val="both"/>
              <w:rPr>
                <w:rFonts w:ascii="Times New Roman" w:eastAsia="Times New Roman" w:hAnsi="Times New Roman" w:cs="Times New Roman"/>
                <w:sz w:val="24"/>
                <w:szCs w:val="24"/>
              </w:rPr>
            </w:pPr>
          </w:p>
          <w:p w14:paraId="79DEEC3D" w14:textId="5B8B842A" w:rsidR="00BC427B" w:rsidRPr="0031547F" w:rsidRDefault="00BC427B" w:rsidP="00EF37D9">
            <w:pPr>
              <w:pBdr>
                <w:top w:val="nil"/>
                <w:left w:val="nil"/>
                <w:bottom w:val="nil"/>
                <w:right w:val="nil"/>
                <w:between w:val="nil"/>
              </w:pBd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В проєкт закону включена комбінована упаковка, яка на 70% складається з одного матеріалу (пункт  5 статті 22). Встановлення цільових показників для комбінованої упаковки, яка не підпадає під цей критерій, на початкових етапах реформи вбачається недоцільним. Мінімальні цільові показники переглянуті, ПЕТ як окрему категорію виключено. Інші пластики замінено на </w:t>
            </w:r>
            <w:r w:rsidRPr="0031547F">
              <w:rPr>
                <w:rFonts w:ascii="Times New Roman" w:eastAsia="Times New Roman" w:hAnsi="Times New Roman" w:cs="Times New Roman"/>
                <w:sz w:val="24"/>
                <w:szCs w:val="24"/>
              </w:rPr>
              <w:lastRenderedPageBreak/>
              <w:t xml:space="preserve">“пластики”. </w:t>
            </w:r>
          </w:p>
          <w:tbl>
            <w:tblPr>
              <w:tblStyle w:val="aff4"/>
              <w:tblW w:w="51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6"/>
              <w:gridCol w:w="542"/>
              <w:gridCol w:w="468"/>
              <w:gridCol w:w="718"/>
              <w:gridCol w:w="557"/>
              <w:gridCol w:w="678"/>
              <w:gridCol w:w="557"/>
              <w:gridCol w:w="734"/>
            </w:tblGrid>
            <w:tr w:rsidR="0031547F" w:rsidRPr="0031547F" w14:paraId="540260C2" w14:textId="77777777" w:rsidTr="00C13B97">
              <w:trPr>
                <w:trHeight w:val="345"/>
              </w:trPr>
              <w:tc>
                <w:tcPr>
                  <w:tcW w:w="904"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3E9452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Роки (за які виконуються цільові показники) / Рециклінг</w:t>
                  </w:r>
                </w:p>
              </w:tc>
              <w:tc>
                <w:tcPr>
                  <w:tcW w:w="3519" w:type="dxa"/>
                  <w:gridSpan w:val="6"/>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70DCE2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Види відходів упаковки</w:t>
                  </w:r>
                </w:p>
              </w:tc>
              <w:tc>
                <w:tcPr>
                  <w:tcW w:w="734"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7AA1C08"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Загальна норма рециклінгу</w:t>
                  </w:r>
                </w:p>
              </w:tc>
            </w:tr>
            <w:tr w:rsidR="0031547F" w:rsidRPr="0031547F" w14:paraId="7033DDC0" w14:textId="77777777" w:rsidTr="00C13B97">
              <w:trPr>
                <w:trHeight w:val="941"/>
              </w:trPr>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6C412" w14:textId="77777777" w:rsidR="0031547F" w:rsidRPr="0031547F" w:rsidRDefault="0031547F" w:rsidP="00C13B97">
                  <w:pPr>
                    <w:spacing w:after="0" w:line="240" w:lineRule="auto"/>
                    <w:jc w:val="both"/>
                    <w:rPr>
                      <w:rFonts w:ascii="Times New Roman" w:eastAsia="Times New Roman" w:hAnsi="Times New Roman" w:cs="Times New Roman"/>
                      <w:sz w:val="16"/>
                      <w:szCs w:val="16"/>
                    </w:rPr>
                  </w:pP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DCDF5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Папір/ картон</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704580"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Скло</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270AE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Пластмаси</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D9293C"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Чорні метали</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0FD848"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Алюміній</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E93B2A"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Дерево</w:t>
                  </w:r>
                </w:p>
              </w:tc>
              <w:tc>
                <w:tcPr>
                  <w:tcW w:w="734"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1B8FA183" w14:textId="77777777" w:rsidR="0031547F" w:rsidRPr="0031547F" w:rsidRDefault="0031547F" w:rsidP="00C13B97">
                  <w:pPr>
                    <w:spacing w:after="0" w:line="240" w:lineRule="auto"/>
                    <w:jc w:val="both"/>
                    <w:rPr>
                      <w:rFonts w:ascii="Times New Roman" w:eastAsia="Times New Roman" w:hAnsi="Times New Roman" w:cs="Times New Roman"/>
                      <w:sz w:val="16"/>
                      <w:szCs w:val="16"/>
                    </w:rPr>
                  </w:pPr>
                </w:p>
              </w:tc>
            </w:tr>
            <w:tr w:rsidR="0031547F" w:rsidRPr="0031547F" w14:paraId="201E502C" w14:textId="77777777" w:rsidTr="00C13B97">
              <w:trPr>
                <w:trHeight w:val="494"/>
              </w:trPr>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CF13AD" w14:textId="77777777" w:rsidR="0031547F" w:rsidRPr="0031547F" w:rsidRDefault="0031547F" w:rsidP="00C13B97">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329050"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D73D4D"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57B712"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171060"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DBD664"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BC97EB"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1CC0D4"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w:t>
                  </w:r>
                </w:p>
              </w:tc>
            </w:tr>
            <w:tr w:rsidR="0031547F" w:rsidRPr="0031547F" w14:paraId="38D9EE75" w14:textId="77777777" w:rsidTr="00C13B97">
              <w:trPr>
                <w:trHeight w:val="133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F6629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X</w:t>
                  </w:r>
                </w:p>
                <w:p w14:paraId="1830A34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(рік введення в дію цього Закону)</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F3C623"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 xml:space="preserve"> </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04F82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 xml:space="preserve"> </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B16018"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 xml:space="preserve"> </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C01D5D"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 xml:space="preserve"> </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33257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 xml:space="preserve"> </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3043C8"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 xml:space="preserve"> </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A5206D"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 xml:space="preserve"> </w:t>
                  </w:r>
                </w:p>
              </w:tc>
            </w:tr>
            <w:tr w:rsidR="0031547F" w:rsidRPr="0031547F" w14:paraId="4744B0FB"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B9DD7E5"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Х+1</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703A6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7DE6A0"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05541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15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784A53"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C84D0A"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15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4027EA"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480716"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30</w:t>
                  </w:r>
                </w:p>
              </w:tc>
            </w:tr>
            <w:tr w:rsidR="0031547F" w:rsidRPr="0031547F" w14:paraId="48AAE3D9"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466CC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Х+2</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C878E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D2B82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F00E7A"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685BC1"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94B149"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6223E0"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7</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070080"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33</w:t>
                  </w:r>
                </w:p>
              </w:tc>
            </w:tr>
            <w:tr w:rsidR="0031547F" w:rsidRPr="0031547F" w14:paraId="7B7013A1"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F3E242"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Х+3</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3BE36E"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90CA8E"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B76A07"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6B4A1C"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06FD85"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38BFFD"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10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2A439A"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35</w:t>
                  </w:r>
                </w:p>
              </w:tc>
            </w:tr>
            <w:tr w:rsidR="0031547F" w:rsidRPr="0031547F" w14:paraId="1C0DBBCE"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5ADF988"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Х+4</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4A9B9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3ED64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AE478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FA6CDE"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2F594B"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814126"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15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AD43C6"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38</w:t>
                  </w:r>
                </w:p>
              </w:tc>
            </w:tr>
            <w:tr w:rsidR="0031547F" w:rsidRPr="0031547F" w14:paraId="6767A7AF"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EA7C2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Х+5</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A954A9"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219A3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26A42C"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75048D"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3C6386"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C2DE66"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DADD47"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40</w:t>
                  </w:r>
                </w:p>
              </w:tc>
            </w:tr>
            <w:tr w:rsidR="0031547F" w:rsidRPr="0031547F" w14:paraId="6796D209"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E98DBF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lastRenderedPageBreak/>
                    <w:t>Х+6</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3A52B1"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83153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D27CD5"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0BCFB9"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2CA59A"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D9E408"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0DCDA3"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45</w:t>
                  </w:r>
                </w:p>
              </w:tc>
            </w:tr>
            <w:tr w:rsidR="0031547F" w:rsidRPr="0031547F" w14:paraId="55DBBDA6"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048BCC"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Х+7</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73D37E"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85866E"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82F4E3"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F99AE1"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B791AA"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45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5BFE32"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27</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33C36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50</w:t>
                  </w:r>
                </w:p>
              </w:tc>
            </w:tr>
            <w:tr w:rsidR="0031547F" w:rsidRPr="0031547F" w14:paraId="41A23F96"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A077FD7"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X+8</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C04295"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C7220D"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7210FC"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02593C"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70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26036E"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5E4205"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1786FC"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55</w:t>
                  </w:r>
                </w:p>
              </w:tc>
            </w:tr>
            <w:tr w:rsidR="0031547F" w:rsidRPr="0031547F" w14:paraId="7F6E7599"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86E2B02"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X+9</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74AEDE"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70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652488"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70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3763DB"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FE71FE"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75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680845"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55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122798"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33</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85B49C"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60</w:t>
                  </w:r>
                </w:p>
              </w:tc>
            </w:tr>
            <w:tr w:rsidR="0031547F" w:rsidRPr="0031547F" w14:paraId="70928DFF" w14:textId="77777777" w:rsidTr="00C13B9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BA25FE0"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X+n</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44E06E"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75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629D74"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75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3F152C"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1C355E"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80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382D18"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26B24F" w14:textId="77777777" w:rsidR="0031547F" w:rsidRPr="0031547F" w:rsidRDefault="0031547F" w:rsidP="00C13B97">
                  <w:pPr>
                    <w:spacing w:before="240" w:after="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35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934A35" w14:textId="77777777" w:rsidR="0031547F" w:rsidRPr="0031547F" w:rsidRDefault="0031547F" w:rsidP="00C13B97">
                  <w:pPr>
                    <w:spacing w:before="240" w:after="240" w:line="240" w:lineRule="auto"/>
                    <w:jc w:val="center"/>
                    <w:rPr>
                      <w:rFonts w:ascii="Times New Roman" w:eastAsia="Times New Roman" w:hAnsi="Times New Roman" w:cs="Times New Roman"/>
                      <w:sz w:val="16"/>
                      <w:szCs w:val="16"/>
                    </w:rPr>
                  </w:pPr>
                  <w:r w:rsidRPr="0031547F">
                    <w:rPr>
                      <w:rFonts w:ascii="Times New Roman" w:eastAsia="Times New Roman" w:hAnsi="Times New Roman" w:cs="Times New Roman"/>
                      <w:sz w:val="16"/>
                      <w:szCs w:val="16"/>
                    </w:rPr>
                    <w:t>65</w:t>
                  </w:r>
                </w:p>
              </w:tc>
            </w:tr>
          </w:tbl>
          <w:p w14:paraId="415E5910" w14:textId="77777777" w:rsidR="0031547F" w:rsidRPr="0031547F" w:rsidRDefault="0031547F" w:rsidP="0031547F">
            <w:pPr>
              <w:pBdr>
                <w:top w:val="nil"/>
                <w:left w:val="nil"/>
                <w:bottom w:val="nil"/>
                <w:right w:val="nil"/>
                <w:between w:val="nil"/>
              </w:pBdr>
              <w:jc w:val="both"/>
              <w:rPr>
                <w:rFonts w:ascii="Times New Roman" w:eastAsia="Times New Roman" w:hAnsi="Times New Roman" w:cs="Times New Roman"/>
                <w:sz w:val="24"/>
                <w:szCs w:val="24"/>
              </w:rPr>
            </w:pPr>
          </w:p>
          <w:p w14:paraId="7730BDAB" w14:textId="77777777" w:rsidR="0031547F" w:rsidRPr="0031547F" w:rsidRDefault="0031547F" w:rsidP="00EF37D9">
            <w:pPr>
              <w:pBdr>
                <w:top w:val="nil"/>
                <w:left w:val="nil"/>
                <w:bottom w:val="nil"/>
                <w:right w:val="nil"/>
                <w:between w:val="nil"/>
              </w:pBdr>
              <w:jc w:val="both"/>
              <w:rPr>
                <w:rFonts w:ascii="Times New Roman" w:eastAsia="Times New Roman" w:hAnsi="Times New Roman" w:cs="Times New Roman"/>
                <w:sz w:val="24"/>
                <w:szCs w:val="24"/>
              </w:rPr>
            </w:pPr>
          </w:p>
          <w:p w14:paraId="7819E30F" w14:textId="77777777" w:rsidR="00BC427B" w:rsidRPr="0031547F" w:rsidRDefault="00BC427B" w:rsidP="00EF37D9">
            <w:pPr>
              <w:pBdr>
                <w:top w:val="nil"/>
                <w:left w:val="nil"/>
                <w:bottom w:val="nil"/>
                <w:right w:val="nil"/>
                <w:between w:val="nil"/>
              </w:pBdr>
              <w:jc w:val="both"/>
              <w:rPr>
                <w:rFonts w:ascii="Times New Roman" w:eastAsia="Times New Roman" w:hAnsi="Times New Roman" w:cs="Times New Roman"/>
                <w:sz w:val="24"/>
                <w:szCs w:val="24"/>
              </w:rPr>
            </w:pPr>
          </w:p>
          <w:p w14:paraId="21C723E2" w14:textId="77777777" w:rsidR="00BC427B" w:rsidRPr="0031547F" w:rsidRDefault="00BC427B">
            <w:pPr>
              <w:pBdr>
                <w:top w:val="nil"/>
                <w:left w:val="nil"/>
                <w:bottom w:val="nil"/>
                <w:right w:val="nil"/>
                <w:between w:val="nil"/>
              </w:pBdr>
              <w:jc w:val="both"/>
              <w:rPr>
                <w:rFonts w:ascii="Times New Roman" w:eastAsia="Times New Roman" w:hAnsi="Times New Roman" w:cs="Times New Roman"/>
                <w:sz w:val="24"/>
                <w:szCs w:val="24"/>
              </w:rPr>
            </w:pPr>
          </w:p>
        </w:tc>
      </w:tr>
      <w:tr w:rsidR="00BC427B" w:rsidRPr="00702C90" w14:paraId="2F6AFCD9" w14:textId="77777777" w:rsidTr="00FE2F4F">
        <w:tc>
          <w:tcPr>
            <w:tcW w:w="615" w:type="dxa"/>
          </w:tcPr>
          <w:p w14:paraId="2A9FE7D0" w14:textId="115E637E" w:rsidR="00BC427B" w:rsidRDefault="00BC427B" w:rsidP="00FE2F4F">
            <w:pPr>
              <w:pBdr>
                <w:top w:val="nil"/>
                <w:left w:val="nil"/>
                <w:bottom w:val="nil"/>
                <w:right w:val="nil"/>
                <w:between w:val="nil"/>
              </w:pBdr>
              <w:jc w:val="center"/>
              <w:rPr>
                <w:rFonts w:ascii="Times New Roman" w:eastAsia="Times New Roman" w:hAnsi="Times New Roman" w:cs="Times New Roman"/>
                <w:sz w:val="24"/>
                <w:szCs w:val="24"/>
              </w:rPr>
            </w:pPr>
          </w:p>
        </w:tc>
        <w:tc>
          <w:tcPr>
            <w:tcW w:w="4738" w:type="dxa"/>
          </w:tcPr>
          <w:p w14:paraId="021E57D9"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Враховуючи факт того, що відповідно до частини 1 Статті 4 Проєкту, “Основними принципами державної політики у сфері управління упаковкою та відходами упаковки</w:t>
            </w:r>
          </w:p>
          <w:p w14:paraId="611CCAFD"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є: 2) запобігання утворенню та зменшення обсягів відходів упаковки шляхом впровадження систем розширеної відповідальності виробника, депозитної системи та створення умов для максимально можливого повторного використання упаковки;</w:t>
            </w:r>
          </w:p>
          <w:p w14:paraId="28A43DBB"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 xml:space="preserve"> 3) дотримання ієрархії управління відходами;</w:t>
            </w:r>
          </w:p>
          <w:p w14:paraId="3FE0F60A"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 xml:space="preserve"> 7) пріоритетність повторного використання упаковки шляхом </w:t>
            </w:r>
            <w:r w:rsidRPr="00FE67D7">
              <w:rPr>
                <w:rFonts w:ascii="Times New Roman" w:eastAsia="Times New Roman" w:hAnsi="Times New Roman" w:cs="Times New Roman"/>
                <w:color w:val="1D1C1D"/>
                <w:sz w:val="24"/>
                <w:szCs w:val="24"/>
              </w:rPr>
              <w:lastRenderedPageBreak/>
              <w:t>економічного стимулювання, впровадження депозитних систем, встановлення якісних та/чи кількісних цільових показників, включаючи мінімальну частку багаторазової упаковки, яка надається на ринку кожного року для кожного потоку упаковки;” вважаємо за необхідне включити також мінімальні цільові показники з повторного використання.</w:t>
            </w:r>
          </w:p>
          <w:p w14:paraId="1E5D8C29" w14:textId="77777777" w:rsidR="00BC427B" w:rsidRPr="00702C90" w:rsidRDefault="00BC427B">
            <w:pPr>
              <w:jc w:val="both"/>
              <w:rPr>
                <w:rFonts w:ascii="Times New Roman" w:eastAsia="Times New Roman" w:hAnsi="Times New Roman" w:cs="Times New Roman"/>
                <w:i/>
                <w:color w:val="1D1C1D"/>
                <w:sz w:val="24"/>
                <w:szCs w:val="24"/>
              </w:rPr>
            </w:pPr>
          </w:p>
        </w:tc>
        <w:tc>
          <w:tcPr>
            <w:tcW w:w="5023" w:type="dxa"/>
          </w:tcPr>
          <w:p w14:paraId="05D6C39F" w14:textId="344BC5EF" w:rsidR="00BC427B" w:rsidRPr="00702C90" w:rsidRDefault="00BC427B">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Відсутній. </w:t>
            </w:r>
          </w:p>
        </w:tc>
        <w:tc>
          <w:tcPr>
            <w:tcW w:w="5400" w:type="dxa"/>
          </w:tcPr>
          <w:p w14:paraId="59F535AB" w14:textId="77777777" w:rsidR="00BC427B" w:rsidRPr="00FE67D7" w:rsidRDefault="00BC427B" w:rsidP="00EF37D9">
            <w:pPr>
              <w:pBdr>
                <w:top w:val="nil"/>
                <w:left w:val="nil"/>
                <w:bottom w:val="nil"/>
                <w:right w:val="nil"/>
                <w:between w:val="nil"/>
              </w:pBdr>
              <w:jc w:val="both"/>
              <w:rPr>
                <w:rFonts w:ascii="Times New Roman" w:eastAsia="Times New Roman" w:hAnsi="Times New Roman" w:cs="Times New Roman"/>
                <w:b/>
                <w:sz w:val="24"/>
                <w:szCs w:val="24"/>
              </w:rPr>
            </w:pPr>
            <w:r w:rsidRPr="00FE67D7">
              <w:rPr>
                <w:rFonts w:ascii="Times New Roman" w:eastAsia="Times New Roman" w:hAnsi="Times New Roman" w:cs="Times New Roman"/>
                <w:b/>
                <w:sz w:val="24"/>
                <w:szCs w:val="24"/>
              </w:rPr>
              <w:t>Відхилено.</w:t>
            </w:r>
          </w:p>
          <w:p w14:paraId="2F18C4C7" w14:textId="77777777" w:rsidR="00BC427B" w:rsidRDefault="00BC427B" w:rsidP="00EF37D9">
            <w:pPr>
              <w:pBdr>
                <w:top w:val="nil"/>
                <w:left w:val="nil"/>
                <w:bottom w:val="nil"/>
                <w:right w:val="nil"/>
                <w:between w:val="nil"/>
              </w:pBdr>
              <w:jc w:val="both"/>
              <w:rPr>
                <w:rFonts w:ascii="Times New Roman" w:eastAsia="Times New Roman" w:hAnsi="Times New Roman" w:cs="Times New Roman"/>
                <w:sz w:val="24"/>
                <w:szCs w:val="24"/>
              </w:rPr>
            </w:pPr>
          </w:p>
          <w:p w14:paraId="2DBFBAB8" w14:textId="600FE3F6" w:rsidR="00BC427B" w:rsidRPr="00702C90" w:rsidRDefault="00BC427B" w:rsidP="00BC427B">
            <w:pPr>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Наразі немає даних, на підставі яких можна встановити показники щодо упаковки багаторазового використання. В ЄС це питання відтерміновано до кінця 2024 року (пункт 5 статті 5 Директиви 94/62/ЄС). У разі початку запровадження системи РВВ в Україні і відповідного збирання даних можливо буде встановити відповідні показники на більш пізньому етапі. Наразі передбачається можливість коригування рівня цільових показників з рециклінгу відходів упаковки за рахунок упаковки багаторазового використання (відповідно до пункту 2 та 3  статті 5 Директиви). Такий порядок передбачається встановити </w:t>
            </w:r>
            <w:r>
              <w:rPr>
                <w:rFonts w:ascii="Times New Roman" w:eastAsia="Times New Roman" w:hAnsi="Times New Roman" w:cs="Times New Roman"/>
                <w:sz w:val="24"/>
                <w:szCs w:val="24"/>
              </w:rPr>
              <w:lastRenderedPageBreak/>
              <w:t>відповідним нормативно-правовим актом (пункт 6, 7 статті  22 проєкту закону).</w:t>
            </w:r>
          </w:p>
        </w:tc>
      </w:tr>
      <w:tr w:rsidR="00BC427B" w:rsidRPr="00702C90" w14:paraId="613A13B2" w14:textId="77777777" w:rsidTr="00FE2F4F">
        <w:trPr>
          <w:trHeight w:val="240"/>
        </w:trPr>
        <w:tc>
          <w:tcPr>
            <w:tcW w:w="615" w:type="dxa"/>
          </w:tcPr>
          <w:p w14:paraId="3672E46A" w14:textId="77777777" w:rsidR="00BC427B"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vMerge w:val="restart"/>
          </w:tcPr>
          <w:p w14:paraId="752462C0"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Перехід на багаторазову упаковку має відбуватися в різних секторах і категоріях упаковки і повинен бути спільною відповідальністю. Тому ми рекомендуємо встановити загальну ціль повторного використання для всієї упаковки, випущеної на ринок в Україні, яка встановлює чіткий намір, надає стабільність і впевненість для інвестицій та стимулює зміну ринку. Рекомендовані мінімальні цільові показники:</w:t>
            </w:r>
          </w:p>
          <w:p w14:paraId="0FED5491"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 До 2027 року 30% упаковки має бути багаторазовою</w:t>
            </w:r>
          </w:p>
          <w:p w14:paraId="1ED1F90C"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 До 2030 року 50% має бути багаторазовою</w:t>
            </w:r>
          </w:p>
          <w:p w14:paraId="784C07F0"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 До 2035 року 75% має бути багаторазовою.</w:t>
            </w:r>
          </w:p>
          <w:p w14:paraId="17D98670"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Вкрай необхідно встановити також проміжні цілі, які допоможуть відслідковувати прогрес.</w:t>
            </w:r>
          </w:p>
          <w:p w14:paraId="0F074118" w14:textId="77777777" w:rsidR="00BC427B" w:rsidRPr="00FE67D7" w:rsidRDefault="00BC427B" w:rsidP="00EF37D9">
            <w:pPr>
              <w:jc w:val="both"/>
              <w:rPr>
                <w:rFonts w:ascii="Times New Roman" w:eastAsia="Times New Roman" w:hAnsi="Times New Roman" w:cs="Times New Roman"/>
                <w:color w:val="1D1C1D"/>
                <w:sz w:val="24"/>
                <w:szCs w:val="24"/>
              </w:rPr>
            </w:pPr>
          </w:p>
          <w:p w14:paraId="2458F75C"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lastRenderedPageBreak/>
              <w:t>Рекомендуємо також запровадити підтримку повторного використання упаковки шляхом включення економічних стимулів, яких наразі немає в Проєкті, таких як доходи РВВ для фінансування інфраструктури повторного використання.</w:t>
            </w:r>
          </w:p>
          <w:p w14:paraId="04163C66" w14:textId="77777777" w:rsidR="00BC427B" w:rsidRPr="00FE67D7" w:rsidRDefault="00BC427B" w:rsidP="00EF37D9">
            <w:pPr>
              <w:jc w:val="both"/>
              <w:rPr>
                <w:rFonts w:ascii="Times New Roman" w:eastAsia="Times New Roman" w:hAnsi="Times New Roman" w:cs="Times New Roman"/>
                <w:color w:val="1D1C1D"/>
                <w:sz w:val="24"/>
                <w:szCs w:val="24"/>
              </w:rPr>
            </w:pPr>
            <w:r w:rsidRPr="00FE67D7">
              <w:rPr>
                <w:rFonts w:ascii="Times New Roman" w:eastAsia="Times New Roman" w:hAnsi="Times New Roman" w:cs="Times New Roman"/>
                <w:color w:val="1D1C1D"/>
                <w:sz w:val="24"/>
                <w:szCs w:val="24"/>
              </w:rPr>
              <w:t>Наприклад, Франція у законі про кругову економіку законодавчо встановила зобов’язання виділяти частину бюджету РВВ на досягнення цільового показника 5% багаторазової упаковки. Ми рекомендуємо, щоб 20% плати за РВВ спрямовувалися на інвестиції в системи для повторного використання.</w:t>
            </w:r>
          </w:p>
          <w:p w14:paraId="4B752FBC" w14:textId="6417BC77" w:rsidR="00BC427B" w:rsidRPr="00702C90" w:rsidRDefault="00BC427B">
            <w:pPr>
              <w:jc w:val="both"/>
              <w:rPr>
                <w:rFonts w:ascii="Times New Roman" w:eastAsia="Times New Roman" w:hAnsi="Times New Roman" w:cs="Times New Roman"/>
                <w:i/>
                <w:color w:val="1D1C1D"/>
                <w:sz w:val="24"/>
                <w:szCs w:val="24"/>
              </w:rPr>
            </w:pPr>
            <w:r w:rsidRPr="00FE67D7">
              <w:rPr>
                <w:rFonts w:ascii="Times New Roman" w:eastAsia="Times New Roman" w:hAnsi="Times New Roman" w:cs="Times New Roman"/>
                <w:color w:val="1D1C1D"/>
                <w:sz w:val="24"/>
                <w:szCs w:val="24"/>
              </w:rPr>
              <w:t>Крім того, інфраструктура для систем повторного використання повинна фінансуватися за рахунок плати/податку за одноразове використання, які держава має стягувати з бізнесу за кожну одиницю одноразової упаковки, розміщеної на ринку.</w:t>
            </w:r>
          </w:p>
        </w:tc>
        <w:tc>
          <w:tcPr>
            <w:tcW w:w="5023" w:type="dxa"/>
            <w:vMerge w:val="restart"/>
          </w:tcPr>
          <w:p w14:paraId="69B5141D" w14:textId="7DA60FE5" w:rsidR="00BC427B" w:rsidRPr="00702C90" w:rsidRDefault="00BC427B">
            <w:pPr>
              <w:jc w:val="both"/>
              <w:rPr>
                <w:rFonts w:ascii="Times New Roman" w:eastAsia="Times New Roman" w:hAnsi="Times New Roman" w:cs="Times New Roman"/>
                <w:i/>
                <w:sz w:val="24"/>
                <w:szCs w:val="24"/>
              </w:rPr>
            </w:pPr>
          </w:p>
        </w:tc>
        <w:tc>
          <w:tcPr>
            <w:tcW w:w="5400" w:type="dxa"/>
            <w:vMerge w:val="restart"/>
          </w:tcPr>
          <w:p w14:paraId="7467F59C" w14:textId="77777777" w:rsidR="00BC427B" w:rsidRPr="00FE67D7" w:rsidRDefault="00BC427B" w:rsidP="00EF37D9">
            <w:pPr>
              <w:pBdr>
                <w:top w:val="nil"/>
                <w:left w:val="nil"/>
                <w:bottom w:val="nil"/>
                <w:right w:val="nil"/>
                <w:between w:val="nil"/>
              </w:pBdr>
              <w:jc w:val="both"/>
              <w:rPr>
                <w:rFonts w:ascii="Times New Roman" w:eastAsia="Times New Roman" w:hAnsi="Times New Roman" w:cs="Times New Roman"/>
                <w:b/>
                <w:sz w:val="24"/>
                <w:szCs w:val="24"/>
              </w:rPr>
            </w:pPr>
            <w:r w:rsidRPr="00FE67D7">
              <w:rPr>
                <w:rFonts w:ascii="Times New Roman" w:eastAsia="Times New Roman" w:hAnsi="Times New Roman" w:cs="Times New Roman"/>
                <w:b/>
                <w:sz w:val="24"/>
                <w:szCs w:val="24"/>
              </w:rPr>
              <w:t xml:space="preserve">Відхилено. </w:t>
            </w:r>
          </w:p>
          <w:p w14:paraId="1C4369AF" w14:textId="53464B52" w:rsidR="00BC427B" w:rsidRPr="00702C90" w:rsidRDefault="00BC427B">
            <w:pPr>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Підтримуючи підхід відмови від одноразової упаковки, вважаємо що такі заходи мають бути запроваджені на наступних етапах впровадження реформи управління відходами. Зокрема, в рамках імплементації Директиви 2019/904 Європейського парламенту та ради від 5 липня 2019 року про зменшення впливу деякої пластикової продукції на довкілля.</w:t>
            </w:r>
          </w:p>
        </w:tc>
      </w:tr>
      <w:tr w:rsidR="00054154" w:rsidRPr="00702C90" w14:paraId="4FFFF6FB" w14:textId="77777777" w:rsidTr="00FE2F4F">
        <w:trPr>
          <w:trHeight w:val="240"/>
        </w:trPr>
        <w:tc>
          <w:tcPr>
            <w:tcW w:w="615" w:type="dxa"/>
          </w:tcPr>
          <w:p w14:paraId="0C128B8E" w14:textId="77777777" w:rsidR="00054154"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vMerge/>
          </w:tcPr>
          <w:p w14:paraId="3E806BAD" w14:textId="77777777" w:rsidR="00054154" w:rsidRPr="00702C90" w:rsidRDefault="00054154">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023" w:type="dxa"/>
            <w:vMerge/>
          </w:tcPr>
          <w:p w14:paraId="5FAFA250" w14:textId="77777777" w:rsidR="00054154" w:rsidRPr="00702C90" w:rsidRDefault="00054154">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c>
          <w:tcPr>
            <w:tcW w:w="5400" w:type="dxa"/>
            <w:vMerge/>
          </w:tcPr>
          <w:p w14:paraId="6FF2C86D" w14:textId="77777777" w:rsidR="00054154" w:rsidRPr="00702C90" w:rsidRDefault="00054154">
            <w:pPr>
              <w:widowControl w:val="0"/>
              <w:pBdr>
                <w:top w:val="nil"/>
                <w:left w:val="nil"/>
                <w:bottom w:val="nil"/>
                <w:right w:val="nil"/>
                <w:between w:val="nil"/>
              </w:pBdr>
              <w:spacing w:line="276" w:lineRule="auto"/>
              <w:rPr>
                <w:rFonts w:ascii="Times New Roman" w:hAnsi="Times New Roman" w:cs="Times New Roman"/>
                <w:i/>
                <w:color w:val="000000"/>
                <w:sz w:val="24"/>
                <w:szCs w:val="24"/>
              </w:rPr>
            </w:pPr>
          </w:p>
        </w:tc>
      </w:tr>
      <w:tr w:rsidR="00054154" w:rsidRPr="00702C90" w14:paraId="712A1348" w14:textId="77777777" w:rsidTr="00FE2F4F">
        <w:tc>
          <w:tcPr>
            <w:tcW w:w="615" w:type="dxa"/>
          </w:tcPr>
          <w:p w14:paraId="29B2DEEA" w14:textId="77777777" w:rsidR="00054154"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4E1E87C8" w14:textId="77777777" w:rsidR="00054154" w:rsidRPr="00FE2F4F" w:rsidRDefault="00A537AC">
            <w:pPr>
              <w:pStyle w:val="1"/>
              <w:keepNext w:val="0"/>
              <w:keepLines w:val="0"/>
              <w:spacing w:before="0" w:after="0"/>
              <w:jc w:val="both"/>
              <w:outlineLvl w:val="0"/>
              <w:rPr>
                <w:rFonts w:ascii="Times New Roman" w:eastAsia="Times New Roman" w:hAnsi="Times New Roman" w:cs="Times New Roman"/>
                <w:sz w:val="24"/>
                <w:szCs w:val="24"/>
              </w:rPr>
            </w:pPr>
            <w:bookmarkStart w:id="46" w:name="_heading=h.6yjwhed7elx4" w:colFirst="0" w:colLast="0"/>
            <w:bookmarkEnd w:id="46"/>
            <w:r w:rsidRPr="00FE2F4F">
              <w:rPr>
                <w:rFonts w:ascii="Times New Roman" w:eastAsia="Times New Roman" w:hAnsi="Times New Roman" w:cs="Times New Roman"/>
                <w:sz w:val="24"/>
                <w:szCs w:val="24"/>
              </w:rPr>
              <w:t>РОЗДІЛ VII</w:t>
            </w:r>
          </w:p>
          <w:p w14:paraId="044BD628" w14:textId="77777777" w:rsidR="00054154" w:rsidRPr="00FE2F4F" w:rsidRDefault="00A537AC">
            <w:pPr>
              <w:pStyle w:val="1"/>
              <w:keepNext w:val="0"/>
              <w:keepLines w:val="0"/>
              <w:spacing w:before="0" w:after="0"/>
              <w:jc w:val="both"/>
              <w:outlineLvl w:val="0"/>
              <w:rPr>
                <w:rFonts w:ascii="Times New Roman" w:eastAsia="Times New Roman" w:hAnsi="Times New Roman" w:cs="Times New Roman"/>
                <w:color w:val="1D1C1D"/>
                <w:sz w:val="24"/>
                <w:szCs w:val="24"/>
              </w:rPr>
            </w:pPr>
            <w:bookmarkStart w:id="47" w:name="_heading=h.8cofhiqtcolp" w:colFirst="0" w:colLast="0"/>
            <w:bookmarkEnd w:id="47"/>
            <w:r w:rsidRPr="00FE2F4F">
              <w:rPr>
                <w:rFonts w:ascii="Times New Roman" w:eastAsia="Times New Roman" w:hAnsi="Times New Roman" w:cs="Times New Roman"/>
                <w:sz w:val="24"/>
                <w:szCs w:val="24"/>
              </w:rPr>
              <w:t>ПРИКІНЦЕВІ ТА ПЕРЕХІДНІ ПОЛОЖЕННЯ</w:t>
            </w:r>
          </w:p>
        </w:tc>
        <w:tc>
          <w:tcPr>
            <w:tcW w:w="5023" w:type="dxa"/>
          </w:tcPr>
          <w:p w14:paraId="6C636F7B" w14:textId="77777777" w:rsidR="00054154" w:rsidRPr="00FE2F4F" w:rsidRDefault="00054154">
            <w:pPr>
              <w:pStyle w:val="1"/>
              <w:keepNext w:val="0"/>
              <w:keepLines w:val="0"/>
              <w:spacing w:before="0" w:after="0"/>
              <w:jc w:val="both"/>
              <w:outlineLvl w:val="0"/>
              <w:rPr>
                <w:rFonts w:ascii="Times New Roman" w:eastAsia="Times New Roman" w:hAnsi="Times New Roman" w:cs="Times New Roman"/>
                <w:sz w:val="24"/>
                <w:szCs w:val="24"/>
              </w:rPr>
            </w:pPr>
            <w:bookmarkStart w:id="48" w:name="_heading=h.t86jadsmu3qf" w:colFirst="0" w:colLast="0"/>
            <w:bookmarkEnd w:id="48"/>
          </w:p>
        </w:tc>
        <w:tc>
          <w:tcPr>
            <w:tcW w:w="5400" w:type="dxa"/>
          </w:tcPr>
          <w:p w14:paraId="3DB8AF4E"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i/>
                <w:sz w:val="24"/>
                <w:szCs w:val="24"/>
                <w:highlight w:val="red"/>
              </w:rPr>
            </w:pPr>
          </w:p>
        </w:tc>
      </w:tr>
      <w:tr w:rsidR="00054154" w:rsidRPr="00702C90" w14:paraId="4B817BE5" w14:textId="77777777" w:rsidTr="00FE2F4F">
        <w:tc>
          <w:tcPr>
            <w:tcW w:w="615" w:type="dxa"/>
          </w:tcPr>
          <w:p w14:paraId="7632AA16" w14:textId="55813DAE" w:rsidR="00054154" w:rsidRPr="002F6B7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w:t>
            </w:r>
          </w:p>
        </w:tc>
        <w:tc>
          <w:tcPr>
            <w:tcW w:w="4738" w:type="dxa"/>
          </w:tcPr>
          <w:p w14:paraId="10B414CB" w14:textId="77777777" w:rsidR="00054154" w:rsidRPr="0031547F" w:rsidRDefault="00A537AC">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Також цим законопроєктом передбачено внесення змін до переліку норм рамкового</w:t>
            </w:r>
          </w:p>
          <w:p w14:paraId="678E5A87" w14:textId="77777777" w:rsidR="00054154" w:rsidRPr="0031547F" w:rsidRDefault="00A537AC">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Закону України “Про управління відходами”, щодо яких висловлюємо ряд застережень.</w:t>
            </w:r>
          </w:p>
          <w:p w14:paraId="5B33E261" w14:textId="77777777" w:rsidR="00054154" w:rsidRPr="0031547F" w:rsidRDefault="00A537AC">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 xml:space="preserve">Ми вважаємо кроком назад зміну цільових показників щодо підготовки до повторного використання та рециклігну відходів. </w:t>
            </w:r>
            <w:r w:rsidRPr="0031547F">
              <w:rPr>
                <w:rFonts w:ascii="Times New Roman" w:eastAsia="Times New Roman" w:hAnsi="Times New Roman" w:cs="Times New Roman"/>
                <w:color w:val="1D1C1D"/>
                <w:sz w:val="24"/>
                <w:szCs w:val="24"/>
              </w:rPr>
              <w:lastRenderedPageBreak/>
              <w:t>Також виникає колізія цього пункту із Додатком з Закону, тому що введення у дію згаданого закону планується 1 січня 2024 року (за певними винятками), а загальна норма рециклінгу згідно Додатку 3 становить 40% станом на 1 січня 2025 року (формула х+1, де х - рік введення у дію Закону). Згідно ж пропонованих цим Законом змін до рамкового закону “Про управління відходами”, цільові показники щодо підготовки до повторного використання та рециклінгу відходів з 1 січня року, що є третім наступним роком за роком, у якому припинено або скасовано воєнний стан - не менше 20% їх маси. Відповідно, ми звертаємо Вашу увагу на цю невідповідність та просимо переглянути це положення, встановити співмірні, амбіційні та водночас досяжні показники. Також не вважаємо доцільним для запуску цього процесу чекати припинення чи скасування воєнного стану -</w:t>
            </w:r>
          </w:p>
          <w:p w14:paraId="70808E4F" w14:textId="77777777" w:rsidR="00054154" w:rsidRPr="0031547F" w:rsidRDefault="00A537AC">
            <w:pPr>
              <w:jc w:val="both"/>
              <w:rPr>
                <w:rFonts w:ascii="Times New Roman" w:eastAsia="Times New Roman" w:hAnsi="Times New Roman" w:cs="Times New Roman"/>
                <w:color w:val="1D1C1D"/>
                <w:sz w:val="24"/>
                <w:szCs w:val="24"/>
              </w:rPr>
            </w:pPr>
            <w:r w:rsidRPr="0031547F">
              <w:rPr>
                <w:rFonts w:ascii="Times New Roman" w:eastAsia="Times New Roman" w:hAnsi="Times New Roman" w:cs="Times New Roman"/>
                <w:color w:val="1D1C1D"/>
                <w:sz w:val="24"/>
                <w:szCs w:val="24"/>
              </w:rPr>
              <w:t xml:space="preserve">виробники зможуть пілотувати індивідуальну чи колективну відповідальність, а також тестувати депозитну та депозитно-поворотну схеми на підконтрольних Україні територіях вже, що сприятиме пришвидшенню досягнення бажаних показників. </w:t>
            </w:r>
          </w:p>
        </w:tc>
        <w:tc>
          <w:tcPr>
            <w:tcW w:w="5023" w:type="dxa"/>
          </w:tcPr>
          <w:p w14:paraId="0EE05C32" w14:textId="77777777" w:rsidR="00054154" w:rsidRPr="0031547F" w:rsidRDefault="00A537AC">
            <w:pP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lastRenderedPageBreak/>
              <w:t>…</w:t>
            </w:r>
          </w:p>
          <w:p w14:paraId="503DA86E" w14:textId="77777777" w:rsidR="00054154" w:rsidRPr="0031547F" w:rsidRDefault="00054154">
            <w:pPr>
              <w:rPr>
                <w:rFonts w:ascii="Times New Roman" w:eastAsia="Times New Roman" w:hAnsi="Times New Roman" w:cs="Times New Roman"/>
                <w:sz w:val="24"/>
                <w:szCs w:val="24"/>
              </w:rPr>
            </w:pPr>
          </w:p>
          <w:p w14:paraId="68735BA0" w14:textId="77777777" w:rsidR="00054154" w:rsidRPr="0031547F" w:rsidRDefault="00A537AC">
            <w:pP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4. Внести зміни до таких законів України:</w:t>
            </w:r>
          </w:p>
          <w:p w14:paraId="2C8EF6E5" w14:textId="77777777" w:rsidR="00054154" w:rsidRPr="0031547F" w:rsidRDefault="00A537AC">
            <w:pPr>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p w14:paraId="03A28D01" w14:textId="77777777" w:rsidR="00054154" w:rsidRPr="0031547F" w:rsidRDefault="00A537AC">
            <w:pP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 у Законі України «Про управління відходами» (Офіційний вісник України, 2022 р., № 56, ст. 3270):</w:t>
            </w:r>
          </w:p>
          <w:p w14:paraId="0E0822BA" w14:textId="77777777" w:rsidR="00054154" w:rsidRPr="0031547F" w:rsidRDefault="00A537AC">
            <w:pP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w:t>
            </w:r>
          </w:p>
          <w:p w14:paraId="6928F85C" w14:textId="77777777" w:rsidR="00054154" w:rsidRPr="0031547F" w:rsidRDefault="00A537AC">
            <w:pPr>
              <w:ind w:firstLine="560"/>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lastRenderedPageBreak/>
              <w:t>у абзаці другому частини першої статті 37:</w:t>
            </w:r>
          </w:p>
          <w:p w14:paraId="63CCC380" w14:textId="77777777" w:rsidR="00054154" w:rsidRPr="0031547F" w:rsidRDefault="00A537AC">
            <w:pPr>
              <w:ind w:firstLine="560"/>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пункт 1 виключити;</w:t>
            </w:r>
          </w:p>
          <w:p w14:paraId="4174FCC9" w14:textId="77777777" w:rsidR="00054154" w:rsidRPr="0031547F" w:rsidRDefault="00A537AC">
            <w:pPr>
              <w:ind w:firstLine="560"/>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пункти 2-4 викласти у такій редакції:</w:t>
            </w:r>
          </w:p>
          <w:p w14:paraId="40128B74" w14:textId="77777777" w:rsidR="00054154" w:rsidRPr="0031547F" w:rsidRDefault="00A537AC">
            <w:pPr>
              <w:ind w:firstLine="560"/>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«1) з 1 січня року, що є третім наступним роком за роком, у якому припинено або скасовано воєнний стан - не менше 20% їх маси;</w:t>
            </w:r>
          </w:p>
          <w:p w14:paraId="227CB237" w14:textId="77777777" w:rsidR="00054154" w:rsidRPr="0031547F" w:rsidRDefault="00A537AC">
            <w:pPr>
              <w:ind w:firstLine="560"/>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2) з 1 січня року, що є восьмим наступним роком за роком, у якому припинено або скасовано воєнний стан - не менше 25% їх маси;</w:t>
            </w:r>
          </w:p>
          <w:p w14:paraId="24CDAFFD" w14:textId="77777777" w:rsidR="00054154" w:rsidRPr="0031547F" w:rsidRDefault="00A537AC">
            <w:pPr>
              <w:ind w:firstLine="560"/>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3) з 1 січня року, що є тринадцятим наступним роком за роком, у якому припинено або скасовано воєнний стан - не менше 35% їх маси.»;</w:t>
            </w:r>
          </w:p>
          <w:p w14:paraId="01E545BF" w14:textId="77777777" w:rsidR="00054154" w:rsidRPr="0031547F" w:rsidRDefault="00054154">
            <w:pPr>
              <w:jc w:val="both"/>
              <w:rPr>
                <w:rFonts w:ascii="Times New Roman" w:eastAsia="Times New Roman" w:hAnsi="Times New Roman" w:cs="Times New Roman"/>
                <w:sz w:val="24"/>
                <w:szCs w:val="24"/>
              </w:rPr>
            </w:pPr>
          </w:p>
          <w:p w14:paraId="53B152C7" w14:textId="77777777" w:rsidR="00054154" w:rsidRPr="0031547F" w:rsidRDefault="00054154">
            <w:pPr>
              <w:jc w:val="both"/>
              <w:rPr>
                <w:rFonts w:ascii="Times New Roman" w:eastAsia="Times New Roman" w:hAnsi="Times New Roman" w:cs="Times New Roman"/>
                <w:sz w:val="24"/>
                <w:szCs w:val="24"/>
              </w:rPr>
            </w:pPr>
          </w:p>
          <w:p w14:paraId="54C18472" w14:textId="77777777" w:rsidR="00054154" w:rsidRPr="0031547F" w:rsidRDefault="00054154">
            <w:pPr>
              <w:jc w:val="both"/>
              <w:rPr>
                <w:rFonts w:ascii="Times New Roman" w:eastAsia="Times New Roman" w:hAnsi="Times New Roman" w:cs="Times New Roman"/>
                <w:sz w:val="24"/>
                <w:szCs w:val="24"/>
              </w:rPr>
            </w:pPr>
          </w:p>
        </w:tc>
        <w:tc>
          <w:tcPr>
            <w:tcW w:w="5400" w:type="dxa"/>
          </w:tcPr>
          <w:p w14:paraId="1F02E654" w14:textId="77777777" w:rsidR="00054154" w:rsidRPr="0031547F" w:rsidRDefault="00A537AC">
            <w:pPr>
              <w:pBdr>
                <w:top w:val="nil"/>
                <w:left w:val="nil"/>
                <w:bottom w:val="nil"/>
                <w:right w:val="nil"/>
                <w:between w:val="nil"/>
              </w:pBdr>
              <w:jc w:val="both"/>
              <w:rPr>
                <w:rFonts w:ascii="Times New Roman" w:eastAsia="Times New Roman" w:hAnsi="Times New Roman" w:cs="Times New Roman"/>
                <w:b/>
                <w:sz w:val="24"/>
                <w:szCs w:val="24"/>
              </w:rPr>
            </w:pPr>
            <w:r w:rsidRPr="0031547F">
              <w:rPr>
                <w:rFonts w:ascii="Times New Roman" w:eastAsia="Times New Roman" w:hAnsi="Times New Roman" w:cs="Times New Roman"/>
                <w:b/>
                <w:sz w:val="24"/>
                <w:szCs w:val="24"/>
              </w:rPr>
              <w:lastRenderedPageBreak/>
              <w:t xml:space="preserve">Відхилено. </w:t>
            </w:r>
          </w:p>
          <w:p w14:paraId="4D4AE0FB" w14:textId="0F34749C" w:rsidR="00054154" w:rsidRPr="0031547F" w:rsidRDefault="00B87153">
            <w:pPr>
              <w:pBdr>
                <w:top w:val="nil"/>
                <w:left w:val="nil"/>
                <w:bottom w:val="nil"/>
                <w:right w:val="nil"/>
                <w:between w:val="nil"/>
              </w:pBd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Відповідно </w:t>
            </w:r>
            <w:r w:rsidR="00A537AC" w:rsidRPr="0031547F">
              <w:rPr>
                <w:rFonts w:ascii="Times New Roman" w:eastAsia="Times New Roman" w:hAnsi="Times New Roman" w:cs="Times New Roman"/>
                <w:sz w:val="24"/>
                <w:szCs w:val="24"/>
              </w:rPr>
              <w:t xml:space="preserve">до пункту 1 Прикінцевих та перехідних положень Закону України “Про управління відходами” </w:t>
            </w:r>
            <w:hyperlink r:id="rId10" w:anchor="n134">
              <w:r w:rsidR="00A537AC" w:rsidRPr="0031547F">
                <w:rPr>
                  <w:rFonts w:ascii="Times New Roman" w:eastAsia="Times New Roman" w:hAnsi="Times New Roman" w:cs="Times New Roman"/>
                  <w:sz w:val="24"/>
                  <w:szCs w:val="24"/>
                  <w:u w:val="single"/>
                </w:rPr>
                <w:t>пункт 1</w:t>
              </w:r>
            </w:hyperlink>
            <w:r w:rsidR="00A537AC" w:rsidRPr="0031547F">
              <w:rPr>
                <w:rFonts w:ascii="Times New Roman" w:eastAsia="Times New Roman" w:hAnsi="Times New Roman" w:cs="Times New Roman"/>
                <w:sz w:val="24"/>
                <w:szCs w:val="24"/>
              </w:rPr>
              <w:t xml:space="preserve"> частини третьої статті 10 цього Закону набирає чинності через сім років після встановлення законом розширеної відповідальності виробника щодо відходів, які утворилися внаслідок споживання/використання </w:t>
            </w:r>
            <w:r w:rsidR="00A537AC" w:rsidRPr="0031547F">
              <w:rPr>
                <w:rFonts w:ascii="Times New Roman" w:eastAsia="Times New Roman" w:hAnsi="Times New Roman" w:cs="Times New Roman"/>
                <w:sz w:val="24"/>
                <w:szCs w:val="24"/>
              </w:rPr>
              <w:lastRenderedPageBreak/>
              <w:t xml:space="preserve">певної продукції. Вказаний пункт передбачає забезпечення системою розширеної відповідальності виробника приймання та/або збирання </w:t>
            </w:r>
            <w:r w:rsidR="00A537AC" w:rsidRPr="0031547F">
              <w:rPr>
                <w:rFonts w:ascii="Times New Roman" w:eastAsia="Times New Roman" w:hAnsi="Times New Roman" w:cs="Times New Roman"/>
                <w:b/>
                <w:sz w:val="24"/>
                <w:szCs w:val="24"/>
              </w:rPr>
              <w:t>на всій території України</w:t>
            </w:r>
            <w:r w:rsidR="00A537AC" w:rsidRPr="0031547F">
              <w:rPr>
                <w:rFonts w:ascii="Times New Roman" w:eastAsia="Times New Roman" w:hAnsi="Times New Roman" w:cs="Times New Roman"/>
                <w:sz w:val="24"/>
                <w:szCs w:val="24"/>
              </w:rPr>
              <w:t xml:space="preserve"> відходів, що утворилися внаслідок використання продукції, а також подальше управління цими відходами та фінансову відповідальність за таку діяльність. Таким чином, покриття всієї території України системою розширеної відповідальності виробника щодо відходів упаковки відбудеться через 7 років після набрання чинності Законом України “Про упаковку та відходи упаковки”. Щодо інших видів відходів - через 7 років після набрання чинності законів щодо систем розширеної відповідальності виробника до виробників продукції, у результаті споживання/використання якої утворюються відходи електричного та електронного обладнання, батарей і акумуляторів, транспортних засобів, знятих з експлуатації, мастил (олив), шин, текстилю тощо. </w:t>
            </w:r>
          </w:p>
          <w:p w14:paraId="4CA5ED6D" w14:textId="77777777" w:rsidR="00054154" w:rsidRPr="0031547F" w:rsidRDefault="00A537AC">
            <w:pPr>
              <w:pBdr>
                <w:top w:val="nil"/>
                <w:left w:val="nil"/>
                <w:bottom w:val="nil"/>
                <w:right w:val="nil"/>
                <w:between w:val="nil"/>
              </w:pBd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Цільові ж показники, які встановлюються статтею 37 Закону України “Про управління відходами”  є обов'язковими для територіальних громад на всій території України та поширюються на всі види побутових відходів, включаючи небезпечні.</w:t>
            </w:r>
          </w:p>
          <w:p w14:paraId="14924C30" w14:textId="77777777" w:rsidR="00054154" w:rsidRPr="0031547F" w:rsidRDefault="00A537AC">
            <w:pPr>
              <w:pBdr>
                <w:top w:val="nil"/>
                <w:left w:val="nil"/>
                <w:bottom w:val="nil"/>
                <w:right w:val="nil"/>
                <w:between w:val="nil"/>
              </w:pBd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 xml:space="preserve">Таким чином, вважаємо за доцільне відтермінувати вимогу для органів місцевого самоврядування забезпечувати виконання цільових показників щодо підготовки до повторного використання та рециклінгу </w:t>
            </w:r>
            <w:r w:rsidRPr="0031547F">
              <w:rPr>
                <w:rFonts w:ascii="Times New Roman" w:eastAsia="Times New Roman" w:hAnsi="Times New Roman" w:cs="Times New Roman"/>
                <w:sz w:val="24"/>
                <w:szCs w:val="24"/>
              </w:rPr>
              <w:lastRenderedPageBreak/>
              <w:t xml:space="preserve">побутових відходів до припинення або скасування воєнного стану з поступовим веденням систем розширеної відповідальності виробника.  Такий підхід надасть можливість зменшити адміністративне та фінансове навантаження на органи місцевого самоврядування та перекласти його на виробників продукції. </w:t>
            </w:r>
          </w:p>
        </w:tc>
      </w:tr>
      <w:tr w:rsidR="00054154" w:rsidRPr="00702C90" w14:paraId="7651E2F2" w14:textId="77777777" w:rsidTr="00FE2F4F">
        <w:tc>
          <w:tcPr>
            <w:tcW w:w="615" w:type="dxa"/>
          </w:tcPr>
          <w:p w14:paraId="417ACB58" w14:textId="4EC043F2" w:rsidR="00054154" w:rsidRPr="002F6B7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lastRenderedPageBreak/>
              <w:t>9</w:t>
            </w:r>
            <w:r>
              <w:rPr>
                <w:rFonts w:ascii="Times New Roman" w:eastAsia="Times New Roman" w:hAnsi="Times New Roman" w:cs="Times New Roman"/>
                <w:color w:val="000000"/>
                <w:sz w:val="24"/>
                <w:szCs w:val="24"/>
              </w:rPr>
              <w:t>.</w:t>
            </w:r>
          </w:p>
        </w:tc>
        <w:tc>
          <w:tcPr>
            <w:tcW w:w="4738" w:type="dxa"/>
          </w:tcPr>
          <w:p w14:paraId="1ED7CFEE" w14:textId="77777777" w:rsidR="00054154" w:rsidRPr="00FE2F4F" w:rsidRDefault="00A537AC">
            <w:pPr>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Також звертаємо вашу увагу на нові законодавчі процеси, що відбуваються у рамках доповнення та удосконалення Європейського зеленого курсу та перегляду Директиви про упаковку та відходи упаковки (Packaging and Packaging Waste Directive3), до якої найближчим часом будуть внесені мінімальні цільові показники для повторного використання упаковки. Рекомендуємо взяти до уваги ці норми та інкорпорувати їх до цього Закону. Більше стосовно показників та рекомендацій ми зазначили у полісі брифі</w:t>
            </w:r>
          </w:p>
          <w:p w14:paraId="58509295" w14:textId="77777777" w:rsidR="00054154" w:rsidRPr="00FE2F4F" w:rsidRDefault="00A537AC">
            <w:pPr>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Розширена відповідальність виробника, принципи «забруднювач платить» та «плати за те, що викидаєш»: як і за яких умов працюватиме цей інструментарій в Україні, який можна переглянути за посиланням.</w:t>
            </w:r>
          </w:p>
          <w:p w14:paraId="26145604" w14:textId="77777777" w:rsidR="00054154" w:rsidRPr="00FE2F4F" w:rsidRDefault="00054154">
            <w:pPr>
              <w:jc w:val="both"/>
              <w:rPr>
                <w:rFonts w:ascii="Times New Roman" w:eastAsia="Times New Roman" w:hAnsi="Times New Roman" w:cs="Times New Roman"/>
                <w:color w:val="1D1C1D"/>
                <w:sz w:val="24"/>
                <w:szCs w:val="24"/>
              </w:rPr>
            </w:pPr>
          </w:p>
        </w:tc>
        <w:tc>
          <w:tcPr>
            <w:tcW w:w="5023" w:type="dxa"/>
          </w:tcPr>
          <w:p w14:paraId="7534A2E7"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 xml:space="preserve">Відсутній. </w:t>
            </w:r>
          </w:p>
        </w:tc>
        <w:tc>
          <w:tcPr>
            <w:tcW w:w="5400" w:type="dxa"/>
          </w:tcPr>
          <w:p w14:paraId="7F5A74BF" w14:textId="77777777" w:rsidR="00054154" w:rsidRPr="002F6B70" w:rsidRDefault="00A537AC">
            <w:pPr>
              <w:pBdr>
                <w:top w:val="nil"/>
                <w:left w:val="nil"/>
                <w:bottom w:val="nil"/>
                <w:right w:val="nil"/>
                <w:between w:val="nil"/>
              </w:pBdr>
              <w:jc w:val="both"/>
              <w:rPr>
                <w:rFonts w:ascii="Times New Roman" w:eastAsia="Times New Roman" w:hAnsi="Times New Roman" w:cs="Times New Roman"/>
                <w:b/>
                <w:sz w:val="24"/>
                <w:szCs w:val="24"/>
              </w:rPr>
            </w:pPr>
            <w:r w:rsidRPr="002F6B70">
              <w:rPr>
                <w:rFonts w:ascii="Times New Roman" w:eastAsia="Times New Roman" w:hAnsi="Times New Roman" w:cs="Times New Roman"/>
                <w:b/>
                <w:sz w:val="24"/>
                <w:szCs w:val="24"/>
              </w:rPr>
              <w:t xml:space="preserve">Відхилено. </w:t>
            </w:r>
          </w:p>
          <w:p w14:paraId="4C3DB4E7" w14:textId="77777777" w:rsidR="00054154" w:rsidRPr="002F6B70" w:rsidRDefault="00A537AC">
            <w:pPr>
              <w:pBdr>
                <w:top w:val="nil"/>
                <w:left w:val="nil"/>
                <w:bottom w:val="nil"/>
                <w:right w:val="nil"/>
                <w:between w:val="nil"/>
              </w:pBdr>
              <w:jc w:val="both"/>
              <w:rPr>
                <w:rFonts w:ascii="Times New Roman" w:eastAsia="Times New Roman" w:hAnsi="Times New Roman" w:cs="Times New Roman"/>
                <w:sz w:val="24"/>
                <w:szCs w:val="24"/>
              </w:rPr>
            </w:pPr>
            <w:r w:rsidRPr="002F6B70">
              <w:rPr>
                <w:rFonts w:ascii="Times New Roman" w:eastAsia="Times New Roman" w:hAnsi="Times New Roman" w:cs="Times New Roman"/>
                <w:sz w:val="24"/>
                <w:szCs w:val="24"/>
              </w:rPr>
              <w:t xml:space="preserve">Планується врахування запропонованого підходу на наступних етапах реалізації реформи. </w:t>
            </w:r>
          </w:p>
        </w:tc>
      </w:tr>
      <w:tr w:rsidR="00054154" w:rsidRPr="00702C90" w14:paraId="190B82E4" w14:textId="77777777" w:rsidTr="00FE2F4F">
        <w:tc>
          <w:tcPr>
            <w:tcW w:w="615" w:type="dxa"/>
          </w:tcPr>
          <w:p w14:paraId="3E7C66BC" w14:textId="40FB7F65" w:rsidR="00054154"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738" w:type="dxa"/>
          </w:tcPr>
          <w:p w14:paraId="457E07D9" w14:textId="77777777" w:rsidR="00054154" w:rsidRPr="00FE2F4F" w:rsidRDefault="00A537AC">
            <w:pPr>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 xml:space="preserve">Також вважаємо за необхідне повідомити про порушення нормотворчої техніки. Чому проєктом закону “Про упаковку та відходи упаковки” вносяться зміни до </w:t>
            </w:r>
            <w:r w:rsidRPr="00FE2F4F">
              <w:rPr>
                <w:rFonts w:ascii="Times New Roman" w:eastAsia="Times New Roman" w:hAnsi="Times New Roman" w:cs="Times New Roman"/>
                <w:color w:val="1D1C1D"/>
                <w:sz w:val="24"/>
                <w:szCs w:val="24"/>
              </w:rPr>
              <w:lastRenderedPageBreak/>
              <w:t>рамкового закону України “Про управління відходами” у контексті відходів від руйнування? Ці відходи не є співставними, не відносяться до однієї категорії. Загалом, ми вважаємо правильним визначення терміну “відходи від руйнування” у контексті рамкового закону, але не вважаємо доцільним та законним внесення цих правок через проєкт закону “Про упаковку та відходи упаковки”.</w:t>
            </w:r>
          </w:p>
          <w:p w14:paraId="0EFFE999" w14:textId="77777777" w:rsidR="00054154" w:rsidRPr="00FE2F4F" w:rsidRDefault="00054154">
            <w:pPr>
              <w:jc w:val="both"/>
              <w:rPr>
                <w:rFonts w:ascii="Times New Roman" w:eastAsia="Times New Roman" w:hAnsi="Times New Roman" w:cs="Times New Roman"/>
                <w:color w:val="1D1C1D"/>
                <w:sz w:val="24"/>
                <w:szCs w:val="24"/>
              </w:rPr>
            </w:pPr>
          </w:p>
        </w:tc>
        <w:tc>
          <w:tcPr>
            <w:tcW w:w="5023" w:type="dxa"/>
          </w:tcPr>
          <w:p w14:paraId="0AB15D4A" w14:textId="77777777" w:rsidR="00054154" w:rsidRPr="00FE2F4F" w:rsidRDefault="00A537AC">
            <w:pPr>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lastRenderedPageBreak/>
              <w:t>…</w:t>
            </w:r>
          </w:p>
          <w:p w14:paraId="51549708" w14:textId="77777777" w:rsidR="00054154" w:rsidRPr="00FE2F4F" w:rsidRDefault="00054154">
            <w:pPr>
              <w:rPr>
                <w:rFonts w:ascii="Times New Roman" w:eastAsia="Times New Roman" w:hAnsi="Times New Roman" w:cs="Times New Roman"/>
                <w:sz w:val="24"/>
                <w:szCs w:val="24"/>
              </w:rPr>
            </w:pPr>
          </w:p>
          <w:p w14:paraId="3532DBC2"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4. Внести зміни до таких законів України:</w:t>
            </w:r>
          </w:p>
          <w:p w14:paraId="7B2570BF" w14:textId="77777777" w:rsidR="00054154" w:rsidRPr="00FE2F4F" w:rsidRDefault="00A537AC">
            <w:pPr>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w:t>
            </w:r>
          </w:p>
          <w:p w14:paraId="66635655"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lastRenderedPageBreak/>
              <w:t>3) у Законі України «Про управління відходами» (Офіційний вісник України, 2022 р., № 56, ст. 3270):</w:t>
            </w:r>
          </w:p>
          <w:p w14:paraId="0BF3D9F7"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w:t>
            </w:r>
          </w:p>
          <w:p w14:paraId="24FD9F77"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у частині першій статті 1:</w:t>
            </w:r>
          </w:p>
          <w:p w14:paraId="30DB5DB1"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 xml:space="preserve">… </w:t>
            </w:r>
          </w:p>
          <w:p w14:paraId="6AA61163" w14:textId="77777777" w:rsidR="00054154" w:rsidRPr="00FE2F4F" w:rsidRDefault="00A537AC">
            <w:pPr>
              <w:ind w:firstLine="560"/>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доповнити новим пунктом 42</w:t>
            </w:r>
            <w:r w:rsidRPr="00FE2F4F">
              <w:rPr>
                <w:rFonts w:ascii="Times New Roman" w:eastAsia="Times New Roman" w:hAnsi="Times New Roman" w:cs="Times New Roman"/>
                <w:sz w:val="24"/>
                <w:szCs w:val="24"/>
                <w:vertAlign w:val="superscript"/>
              </w:rPr>
              <w:t xml:space="preserve"> </w:t>
            </w:r>
            <w:r w:rsidRPr="00FE2F4F">
              <w:rPr>
                <w:rFonts w:ascii="Times New Roman" w:eastAsia="Times New Roman" w:hAnsi="Times New Roman" w:cs="Times New Roman"/>
                <w:sz w:val="24"/>
                <w:szCs w:val="24"/>
              </w:rPr>
              <w:t>такого змісту:</w:t>
            </w:r>
          </w:p>
          <w:p w14:paraId="7FF5E4BE" w14:textId="77777777" w:rsidR="00054154" w:rsidRPr="00FE2F4F" w:rsidRDefault="00A537AC">
            <w:pPr>
              <w:ind w:firstLine="560"/>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«42) відходи від руйнувань - частини (уламки) пошкоджених (зруйнованих) об’єктів, а також матеріали, предмети, які були всередині або поряд з такими об’єктами у момент пошкодження (руйнування) та/або виконання робіт з демонтажу та які повністю або частково втратили свої споживчі властивості та не можуть у подальшому використовуватись за місцем їх утворення чи виявлення»;</w:t>
            </w:r>
          </w:p>
          <w:p w14:paraId="17554ECD"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w:t>
            </w:r>
          </w:p>
          <w:p w14:paraId="3EBCD907"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у статті 19:</w:t>
            </w:r>
          </w:p>
          <w:p w14:paraId="6DDEB11D"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w:t>
            </w:r>
          </w:p>
          <w:p w14:paraId="133DA1FE"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доповнити новими пунктами 16 та 17 такого змісту:</w:t>
            </w:r>
          </w:p>
          <w:p w14:paraId="3E7C5BE0"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16) затвердження Порядку поводження з відходами, що утворились у зв’язку з пошкодженням (руйнуванням) будівель та споруд внаслідок бойових дій, терористичних актів, диверсій або проведенням робіт з ліквідації їх наслідків;</w:t>
            </w:r>
          </w:p>
          <w:p w14:paraId="43DD689B" w14:textId="77777777" w:rsidR="00054154" w:rsidRPr="00FE2F4F" w:rsidRDefault="00054154">
            <w:pPr>
              <w:jc w:val="both"/>
              <w:rPr>
                <w:rFonts w:ascii="Times New Roman" w:eastAsia="Times New Roman" w:hAnsi="Times New Roman" w:cs="Times New Roman"/>
                <w:sz w:val="24"/>
                <w:szCs w:val="24"/>
              </w:rPr>
            </w:pPr>
          </w:p>
          <w:p w14:paraId="2002E00C" w14:textId="77777777" w:rsidR="00054154" w:rsidRPr="00FE2F4F" w:rsidRDefault="00054154">
            <w:pPr>
              <w:jc w:val="both"/>
              <w:rPr>
                <w:rFonts w:ascii="Times New Roman" w:eastAsia="Times New Roman" w:hAnsi="Times New Roman" w:cs="Times New Roman"/>
                <w:sz w:val="24"/>
                <w:szCs w:val="24"/>
              </w:rPr>
            </w:pPr>
          </w:p>
        </w:tc>
        <w:tc>
          <w:tcPr>
            <w:tcW w:w="5400" w:type="dxa"/>
          </w:tcPr>
          <w:p w14:paraId="2959E8C1"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sz w:val="24"/>
                <w:szCs w:val="24"/>
              </w:rPr>
            </w:pPr>
            <w:r w:rsidRPr="00FE2F4F">
              <w:rPr>
                <w:rFonts w:ascii="Times New Roman" w:eastAsia="Times New Roman" w:hAnsi="Times New Roman" w:cs="Times New Roman"/>
                <w:b/>
                <w:sz w:val="24"/>
                <w:szCs w:val="24"/>
              </w:rPr>
              <w:lastRenderedPageBreak/>
              <w:t>Відхилено</w:t>
            </w:r>
            <w:r w:rsidRPr="00FE2F4F">
              <w:rPr>
                <w:rFonts w:ascii="Times New Roman" w:eastAsia="Times New Roman" w:hAnsi="Times New Roman" w:cs="Times New Roman"/>
                <w:sz w:val="24"/>
                <w:szCs w:val="24"/>
              </w:rPr>
              <w:t xml:space="preserve">. </w:t>
            </w:r>
          </w:p>
          <w:p w14:paraId="7942F705"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i/>
                <w:sz w:val="24"/>
                <w:szCs w:val="24"/>
              </w:rPr>
            </w:pPr>
            <w:r w:rsidRPr="00FE2F4F">
              <w:rPr>
                <w:rFonts w:ascii="Times New Roman" w:eastAsia="Times New Roman" w:hAnsi="Times New Roman" w:cs="Times New Roman"/>
                <w:sz w:val="24"/>
                <w:szCs w:val="24"/>
              </w:rPr>
              <w:t>Проходження окремого законопроекту через ВРУ збільшить навантаження на апарат ВРУ, що в сьогоднішніх умовах є небажаним.</w:t>
            </w:r>
            <w:r w:rsidRPr="00702C90">
              <w:rPr>
                <w:rFonts w:ascii="Times New Roman" w:eastAsia="Times New Roman" w:hAnsi="Times New Roman" w:cs="Times New Roman"/>
                <w:i/>
                <w:sz w:val="24"/>
                <w:szCs w:val="24"/>
              </w:rPr>
              <w:t xml:space="preserve"> </w:t>
            </w:r>
          </w:p>
        </w:tc>
      </w:tr>
      <w:tr w:rsidR="00054154" w:rsidRPr="00702C90" w14:paraId="444B1686" w14:textId="77777777" w:rsidTr="00FE2F4F">
        <w:trPr>
          <w:trHeight w:val="240"/>
        </w:trPr>
        <w:tc>
          <w:tcPr>
            <w:tcW w:w="15776" w:type="dxa"/>
            <w:gridSpan w:val="4"/>
          </w:tcPr>
          <w:p w14:paraId="69A912E8" w14:textId="77777777" w:rsidR="00054154" w:rsidRPr="00FE2F4F" w:rsidRDefault="00054154" w:rsidP="00FE2F4F">
            <w:pPr>
              <w:jc w:val="center"/>
              <w:rPr>
                <w:rFonts w:ascii="Times New Roman" w:eastAsia="Times New Roman" w:hAnsi="Times New Roman" w:cs="Times New Roman"/>
                <w:b/>
                <w:sz w:val="24"/>
                <w:szCs w:val="24"/>
              </w:rPr>
            </w:pPr>
          </w:p>
          <w:p w14:paraId="16474352" w14:textId="77777777" w:rsidR="00054154" w:rsidRPr="00FE2F4F" w:rsidRDefault="00A537AC" w:rsidP="00FE2F4F">
            <w:pPr>
              <w:jc w:val="center"/>
              <w:rPr>
                <w:rFonts w:ascii="Times New Roman" w:eastAsia="Times New Roman" w:hAnsi="Times New Roman" w:cs="Times New Roman"/>
                <w:b/>
                <w:sz w:val="24"/>
                <w:szCs w:val="24"/>
              </w:rPr>
            </w:pPr>
            <w:r w:rsidRPr="00FE2F4F">
              <w:rPr>
                <w:rFonts w:ascii="Times New Roman" w:eastAsia="Times New Roman" w:hAnsi="Times New Roman" w:cs="Times New Roman"/>
                <w:b/>
                <w:sz w:val="24"/>
                <w:szCs w:val="24"/>
              </w:rPr>
              <w:lastRenderedPageBreak/>
              <w:t>Зміст пропозицій і зауважень МБО “Екологія-Право-Людина”</w:t>
            </w:r>
          </w:p>
          <w:p w14:paraId="46EE6FFD" w14:textId="77777777" w:rsidR="00054154" w:rsidRPr="00FE2F4F" w:rsidRDefault="00054154" w:rsidP="00FE2F4F">
            <w:pPr>
              <w:jc w:val="center"/>
              <w:rPr>
                <w:rFonts w:ascii="Times New Roman" w:eastAsia="Times New Roman" w:hAnsi="Times New Roman" w:cs="Times New Roman"/>
                <w:sz w:val="24"/>
                <w:szCs w:val="24"/>
              </w:rPr>
            </w:pPr>
          </w:p>
        </w:tc>
      </w:tr>
      <w:tr w:rsidR="00054154" w:rsidRPr="00702C90" w14:paraId="518147F8" w14:textId="77777777" w:rsidTr="00FE2F4F">
        <w:tc>
          <w:tcPr>
            <w:tcW w:w="615" w:type="dxa"/>
          </w:tcPr>
          <w:p w14:paraId="0FABF5D0" w14:textId="0B530F6D" w:rsidR="00054154" w:rsidRPr="00702C9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4738" w:type="dxa"/>
          </w:tcPr>
          <w:p w14:paraId="5301EBF3" w14:textId="77777777" w:rsidR="00054154" w:rsidRPr="00702C90" w:rsidRDefault="00A537AC">
            <w:pPr>
              <w:ind w:firstLine="560"/>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 xml:space="preserve">У статті 1 дається визначення: база даних упаковки та відходів упаковки. Проте далі в законі така база даних ніде не згадується. Також в Законі “Про управління відходами” в ст.46 Інформаційна система управління відходами – також немає згадки про таку базу даних, а вказано, що така інформаційна система складається з підсистем звітності, надання адміністративних послуг та реєстрів.    </w:t>
            </w:r>
          </w:p>
        </w:tc>
        <w:tc>
          <w:tcPr>
            <w:tcW w:w="5023" w:type="dxa"/>
          </w:tcPr>
          <w:p w14:paraId="0BC5BCBF" w14:textId="77777777" w:rsidR="00054154" w:rsidRPr="00FE2F4F" w:rsidRDefault="00A537AC">
            <w:pPr>
              <w:pStyle w:val="2"/>
              <w:keepNext w:val="0"/>
              <w:spacing w:line="240" w:lineRule="auto"/>
              <w:ind w:firstLine="0"/>
              <w:outlineLvl w:val="1"/>
              <w:rPr>
                <w:rFonts w:ascii="Times New Roman" w:eastAsia="Times New Roman" w:hAnsi="Times New Roman" w:cs="Times New Roman"/>
                <w:sz w:val="24"/>
                <w:szCs w:val="24"/>
              </w:rPr>
            </w:pPr>
            <w:bookmarkStart w:id="49" w:name="_heading=h.andua9jhzgo8" w:colFirst="0" w:colLast="0"/>
            <w:bookmarkEnd w:id="49"/>
            <w:r w:rsidRPr="00FE2F4F">
              <w:rPr>
                <w:rFonts w:ascii="Times New Roman" w:eastAsia="Times New Roman" w:hAnsi="Times New Roman" w:cs="Times New Roman"/>
                <w:sz w:val="24"/>
                <w:szCs w:val="24"/>
              </w:rPr>
              <w:t>Стаття 1. Визначення термінів</w:t>
            </w:r>
          </w:p>
          <w:p w14:paraId="3BE69B57" w14:textId="77777777" w:rsidR="00054154" w:rsidRPr="00FE2F4F" w:rsidRDefault="00A537AC">
            <w:pPr>
              <w:ind w:firstLine="560"/>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1. У цьому Законі терміни вживаються у такому значенні:</w:t>
            </w:r>
          </w:p>
          <w:p w14:paraId="18E23C0A" w14:textId="77777777" w:rsidR="00054154" w:rsidRPr="00FE2F4F" w:rsidRDefault="00A537AC">
            <w:pPr>
              <w:ind w:firstLine="560"/>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1) база даних упаковки та відходів упаковки – електронна база даних, що є складовою частиною підсистеми звітності інформаційної системи управління відходами та містить інформацію про обсяги введеної в обіг упаковки, повторно використаної багаторазової упаковки, утворення відходів упаковки, здійснені операції з оброблення відходів упаковки (за видами та категоріями упаковки, визначеними в додатку 3 до цього Закону);</w:t>
            </w:r>
          </w:p>
          <w:p w14:paraId="3A260088" w14:textId="77777777" w:rsidR="00054154" w:rsidRPr="00FE2F4F" w:rsidRDefault="00A537AC">
            <w:pPr>
              <w:pStyle w:val="2"/>
              <w:keepNext w:val="0"/>
              <w:spacing w:line="240" w:lineRule="auto"/>
              <w:ind w:firstLine="560"/>
              <w:outlineLvl w:val="1"/>
              <w:rPr>
                <w:rFonts w:ascii="Times New Roman" w:eastAsia="Times New Roman" w:hAnsi="Times New Roman" w:cs="Times New Roman"/>
                <w:b w:val="0"/>
                <w:sz w:val="24"/>
                <w:szCs w:val="24"/>
              </w:rPr>
            </w:pPr>
            <w:bookmarkStart w:id="50" w:name="_heading=h.bpblrwmzu5qv" w:colFirst="0" w:colLast="0"/>
            <w:bookmarkEnd w:id="50"/>
            <w:r w:rsidRPr="00FE2F4F">
              <w:rPr>
                <w:rFonts w:ascii="Times New Roman" w:eastAsia="Times New Roman" w:hAnsi="Times New Roman" w:cs="Times New Roman"/>
                <w:b w:val="0"/>
                <w:sz w:val="24"/>
                <w:szCs w:val="24"/>
              </w:rPr>
              <w:t>Стаття 35. Звітність у сфері управління відходами упаковки</w:t>
            </w:r>
          </w:p>
          <w:p w14:paraId="5EEF4463" w14:textId="77777777" w:rsidR="00054154" w:rsidRPr="00FE2F4F" w:rsidRDefault="00A537AC">
            <w:pPr>
              <w:ind w:firstLine="560"/>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8. На підставі аналізу та узагальнення показників звітності, передбаченої цією статтею, центральний орган виконавчої влади, що реалізує державну політику у сфері управління відходами, створює та адмініструє базу даних упаковки та відходів упаковки.</w:t>
            </w:r>
          </w:p>
        </w:tc>
        <w:tc>
          <w:tcPr>
            <w:tcW w:w="5400" w:type="dxa"/>
          </w:tcPr>
          <w:p w14:paraId="1C1F61C9" w14:textId="77777777" w:rsidR="00054154" w:rsidRPr="00FE2F4F" w:rsidRDefault="00A537AC" w:rsidP="00583044">
            <w:pPr>
              <w:rPr>
                <w:rFonts w:ascii="Times New Roman" w:eastAsia="Times New Roman" w:hAnsi="Times New Roman" w:cs="Times New Roman"/>
                <w:b/>
                <w:sz w:val="24"/>
                <w:szCs w:val="24"/>
              </w:rPr>
            </w:pPr>
            <w:r w:rsidRPr="00FE2F4F">
              <w:rPr>
                <w:rFonts w:ascii="Times New Roman" w:eastAsia="Times New Roman" w:hAnsi="Times New Roman" w:cs="Times New Roman"/>
                <w:b/>
                <w:sz w:val="24"/>
                <w:szCs w:val="24"/>
              </w:rPr>
              <w:t>Враховано</w:t>
            </w:r>
            <w:r w:rsidR="00583044" w:rsidRPr="00FE2F4F">
              <w:rPr>
                <w:rFonts w:ascii="Times New Roman" w:eastAsia="Times New Roman" w:hAnsi="Times New Roman" w:cs="Times New Roman"/>
                <w:b/>
                <w:sz w:val="24"/>
                <w:szCs w:val="24"/>
              </w:rPr>
              <w:t>.</w:t>
            </w:r>
          </w:p>
          <w:p w14:paraId="7AF70AFF" w14:textId="77777777" w:rsidR="00583044" w:rsidRPr="00FE2F4F" w:rsidRDefault="00583044" w:rsidP="00583044">
            <w:pPr>
              <w:ind w:firstLine="560"/>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1. У цьому Законі терміни вживаються у такому значенні:</w:t>
            </w:r>
          </w:p>
          <w:p w14:paraId="726DD491" w14:textId="77777777" w:rsidR="00583044" w:rsidRPr="00FE2F4F" w:rsidRDefault="00583044" w:rsidP="00583044">
            <w:pPr>
              <w:ind w:firstLine="560"/>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1) база даних упаковки та відходів упаковки – електронна база даних, що є складовою частиною підсистеми звітності інформаційної системи управління відходами та містить інформацію про обсяги введеної в обіг упаковки, повторно використаної багаторазової упаковки, утворення відходів упаковки, здійснені операції з оброблення відходів упаковки (за видами та категоріями упаковки, визначеними в додатку 3 до цього Закону);</w:t>
            </w:r>
          </w:p>
          <w:p w14:paraId="7A80A94C" w14:textId="77777777" w:rsidR="00583044" w:rsidRPr="00FE2F4F" w:rsidRDefault="00583044" w:rsidP="00583044">
            <w:pPr>
              <w:pStyle w:val="2"/>
              <w:keepNext w:val="0"/>
              <w:spacing w:line="240" w:lineRule="auto"/>
              <w:ind w:firstLine="560"/>
              <w:outlineLvl w:val="1"/>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Стаття 35. Звітність у сфері управління відходами упаковки</w:t>
            </w:r>
          </w:p>
          <w:p w14:paraId="34EBB4BB" w14:textId="77777777" w:rsidR="00583044" w:rsidRPr="00FE2F4F" w:rsidRDefault="00583044" w:rsidP="00583044">
            <w:pPr>
              <w:rPr>
                <w:rFonts w:ascii="Times New Roman" w:eastAsia="Times New Roman" w:hAnsi="Times New Roman" w:cs="Times New Roman"/>
                <w:b/>
                <w:sz w:val="24"/>
                <w:szCs w:val="24"/>
              </w:rPr>
            </w:pPr>
            <w:r w:rsidRPr="00FE2F4F">
              <w:rPr>
                <w:rFonts w:ascii="Times New Roman" w:eastAsia="Times New Roman" w:hAnsi="Times New Roman" w:cs="Times New Roman"/>
                <w:sz w:val="24"/>
                <w:szCs w:val="24"/>
              </w:rPr>
              <w:t>8. На підставі аналізу та узагальнення показників звітності, передбаченої цією статтею, центральний орган виконавчої влади, що реалізує державну політику у сфері управління відходами, створює та адмініструє базу даних упаковки та відходів упаковки.</w:t>
            </w:r>
          </w:p>
        </w:tc>
      </w:tr>
      <w:tr w:rsidR="00054154" w:rsidRPr="00702C90" w14:paraId="7F668FE3" w14:textId="77777777" w:rsidTr="00FE2F4F">
        <w:tc>
          <w:tcPr>
            <w:tcW w:w="615" w:type="dxa"/>
          </w:tcPr>
          <w:p w14:paraId="67B2CD5B" w14:textId="0C8371E3" w:rsidR="00054154" w:rsidRPr="00702C9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38" w:type="dxa"/>
          </w:tcPr>
          <w:p w14:paraId="517D1B36"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 xml:space="preserve">Недостатньо приділено уваги питанню запобігання утворенню та зменшення обсягів відходів упаковки. Зокрема в проєкті згадуються лише такі інструменти запобігання:  система розширеної відповідальності виробника та депозитна системи, не передбачаються умови для максимально можливого повторного </w:t>
            </w:r>
            <w:r w:rsidRPr="00702C90">
              <w:rPr>
                <w:rFonts w:ascii="Times New Roman" w:eastAsia="Times New Roman" w:hAnsi="Times New Roman" w:cs="Times New Roman"/>
                <w:color w:val="1D1C1D"/>
                <w:sz w:val="24"/>
                <w:szCs w:val="24"/>
              </w:rPr>
              <w:lastRenderedPageBreak/>
              <w:t xml:space="preserve">використання упаковки. Далі в законі інші заходи не деталізуються, не уточнено заходів для </w:t>
            </w:r>
            <w:r w:rsidRPr="00702C90">
              <w:rPr>
                <w:rFonts w:ascii="Times New Roman" w:eastAsia="Times New Roman" w:hAnsi="Times New Roman" w:cs="Times New Roman"/>
                <w:color w:val="333333"/>
                <w:sz w:val="24"/>
                <w:szCs w:val="24"/>
              </w:rPr>
              <w:t>мінімізації впливу упаковки на довкілля</w:t>
            </w:r>
            <w:r w:rsidRPr="00702C90">
              <w:rPr>
                <w:rFonts w:ascii="Times New Roman" w:eastAsia="Times New Roman" w:hAnsi="Times New Roman" w:cs="Times New Roman"/>
                <w:color w:val="1D1C1D"/>
                <w:sz w:val="24"/>
                <w:szCs w:val="24"/>
              </w:rPr>
              <w:t xml:space="preserve">. Не передбачено стимулів до переходу до біорозкладної упаковки чи щорічних показників переходу до такої упаковки.  </w:t>
            </w:r>
          </w:p>
        </w:tc>
        <w:tc>
          <w:tcPr>
            <w:tcW w:w="5023" w:type="dxa"/>
          </w:tcPr>
          <w:p w14:paraId="4789C9D2"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lastRenderedPageBreak/>
              <w:t>Стаття 4. Принципи державної політики у сфері управління упаковкою та відходами упаковки</w:t>
            </w:r>
          </w:p>
          <w:p w14:paraId="0C106A03"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1. Основними принципами державної політики у сфері  управління упаковкою та відходами упаковки є:</w:t>
            </w:r>
          </w:p>
          <w:p w14:paraId="6CBFBE11"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 xml:space="preserve">1) пріоритетність охорони навколишнього природного середовища та </w:t>
            </w:r>
            <w:r w:rsidRPr="00FE2F4F">
              <w:rPr>
                <w:rFonts w:ascii="Times New Roman" w:eastAsia="Times New Roman" w:hAnsi="Times New Roman" w:cs="Times New Roman"/>
                <w:color w:val="1D1C1D"/>
                <w:sz w:val="24"/>
                <w:szCs w:val="24"/>
              </w:rPr>
              <w:lastRenderedPageBreak/>
              <w:t>здоров’я людини, підтримки та відтворення сприятливого стану навколишнього природного середовища;</w:t>
            </w:r>
          </w:p>
          <w:p w14:paraId="12EB8F3C" w14:textId="77777777" w:rsidR="00054154" w:rsidRPr="00FE2F4F" w:rsidRDefault="00A537AC">
            <w:pPr>
              <w:ind w:firstLine="560"/>
              <w:jc w:val="both"/>
              <w:rPr>
                <w:rFonts w:ascii="Times New Roman" w:eastAsia="Times New Roman" w:hAnsi="Times New Roman" w:cs="Times New Roman"/>
                <w:b/>
                <w:color w:val="1D1C1D"/>
                <w:sz w:val="24"/>
                <w:szCs w:val="24"/>
              </w:rPr>
            </w:pPr>
            <w:r w:rsidRPr="00FE2F4F">
              <w:rPr>
                <w:rFonts w:ascii="Times New Roman" w:eastAsia="Times New Roman" w:hAnsi="Times New Roman" w:cs="Times New Roman"/>
                <w:color w:val="1D1C1D"/>
                <w:sz w:val="24"/>
                <w:szCs w:val="24"/>
              </w:rPr>
              <w:t xml:space="preserve">2) </w:t>
            </w:r>
            <w:r w:rsidRPr="00FE2F4F">
              <w:rPr>
                <w:rFonts w:ascii="Times New Roman" w:eastAsia="Times New Roman" w:hAnsi="Times New Roman" w:cs="Times New Roman"/>
                <w:b/>
                <w:color w:val="1D1C1D"/>
                <w:sz w:val="24"/>
                <w:szCs w:val="24"/>
              </w:rPr>
              <w:t>запобігання утворенню та зменшення обсягів відходів упаковки</w:t>
            </w:r>
            <w:r w:rsidRPr="00FE2F4F">
              <w:rPr>
                <w:rFonts w:ascii="Times New Roman" w:eastAsia="Times New Roman" w:hAnsi="Times New Roman" w:cs="Times New Roman"/>
                <w:color w:val="1D1C1D"/>
                <w:sz w:val="24"/>
                <w:szCs w:val="24"/>
              </w:rPr>
              <w:t xml:space="preserve"> шляхом впровадження систем розширеної відповідальності виробника, депозитної системи та </w:t>
            </w:r>
            <w:r w:rsidRPr="00FE2F4F">
              <w:rPr>
                <w:rFonts w:ascii="Times New Roman" w:eastAsia="Times New Roman" w:hAnsi="Times New Roman" w:cs="Times New Roman"/>
                <w:b/>
                <w:color w:val="1D1C1D"/>
                <w:sz w:val="24"/>
                <w:szCs w:val="24"/>
              </w:rPr>
              <w:t>створення умов для максимально можливого повторного використання упаковки;</w:t>
            </w:r>
          </w:p>
          <w:p w14:paraId="71E2AA6A"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3) дотримання ієрархії управління відходами;</w:t>
            </w:r>
          </w:p>
          <w:p w14:paraId="1FB09880"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4) сприяння розвитку добросовісної конкуренції в сфері управління  упаковкою та відходами упаковки;</w:t>
            </w:r>
          </w:p>
          <w:p w14:paraId="54D720DE"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5) використання результатів новітніх науково-технічних досліджень з метою підвищення ефективності відновлення відходів упаковки та застосування найкращих доступних технологій та методів управління для оброблення відходів упаковки;</w:t>
            </w:r>
          </w:p>
          <w:p w14:paraId="5C14D198"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6) формування екологічної свідомості суспільства щодо необхідності підтримання сприятливого стану навколишнього природного середовища, популяризація належного управління упаковкою та відходами упаковки, економного використання ресурсів та залучення населення до роздільного збирання відходів упаковки;</w:t>
            </w:r>
          </w:p>
          <w:p w14:paraId="25B9921B" w14:textId="77777777" w:rsidR="00054154" w:rsidRPr="00FE2F4F" w:rsidRDefault="00A537AC">
            <w:pPr>
              <w:ind w:firstLine="560"/>
              <w:jc w:val="both"/>
              <w:rPr>
                <w:rFonts w:ascii="Times New Roman" w:eastAsia="Times New Roman" w:hAnsi="Times New Roman" w:cs="Times New Roman"/>
                <w:b/>
                <w:color w:val="1D1C1D"/>
                <w:sz w:val="24"/>
                <w:szCs w:val="24"/>
              </w:rPr>
            </w:pPr>
            <w:r w:rsidRPr="00FE2F4F">
              <w:rPr>
                <w:rFonts w:ascii="Times New Roman" w:eastAsia="Times New Roman" w:hAnsi="Times New Roman" w:cs="Times New Roman"/>
                <w:b/>
                <w:color w:val="1D1C1D"/>
                <w:sz w:val="24"/>
                <w:szCs w:val="24"/>
              </w:rPr>
              <w:t xml:space="preserve">7) пріоритетність повторного використання упаковки шляхом </w:t>
            </w:r>
            <w:r w:rsidRPr="00FE2F4F">
              <w:rPr>
                <w:rFonts w:ascii="Times New Roman" w:eastAsia="Times New Roman" w:hAnsi="Times New Roman" w:cs="Times New Roman"/>
                <w:b/>
                <w:color w:val="1D1C1D"/>
                <w:sz w:val="24"/>
                <w:szCs w:val="24"/>
              </w:rPr>
              <w:lastRenderedPageBreak/>
              <w:t xml:space="preserve">економічного стимулювання, впровадження депозитних систем, встановлення якісних та/чи кількісних  цільових показників, включаючи мінімальну частку багаторазової упаковки, яка надається на ринку кожного року для кожного потоку упаковки; </w:t>
            </w:r>
          </w:p>
          <w:p w14:paraId="5B26E023" w14:textId="77777777" w:rsidR="00054154" w:rsidRPr="00FE2F4F" w:rsidRDefault="00A537AC">
            <w:pPr>
              <w:ind w:firstLine="560"/>
              <w:jc w:val="both"/>
              <w:rPr>
                <w:rFonts w:ascii="Times New Roman" w:eastAsia="Times New Roman" w:hAnsi="Times New Roman" w:cs="Times New Roman"/>
                <w:b/>
                <w:color w:val="1D1C1D"/>
                <w:sz w:val="24"/>
                <w:szCs w:val="24"/>
              </w:rPr>
            </w:pPr>
            <w:r w:rsidRPr="00FE2F4F">
              <w:rPr>
                <w:rFonts w:ascii="Times New Roman" w:eastAsia="Times New Roman" w:hAnsi="Times New Roman" w:cs="Times New Roman"/>
                <w:b/>
                <w:color w:val="1D1C1D"/>
                <w:sz w:val="24"/>
                <w:szCs w:val="24"/>
              </w:rPr>
              <w:t>8) стимулювання використання матеріалів, що утворюються внаслідок рециклінгу відходів упаковки для виготовлення упаковки та інших товарів;</w:t>
            </w:r>
          </w:p>
          <w:p w14:paraId="7D717FBE"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9) забезпечення сприятливих умов для будівництва, реконструкції та модернізації об’єктів інфраструктури з управління відходами упаковки;</w:t>
            </w:r>
          </w:p>
          <w:p w14:paraId="063EA4D9" w14:textId="77777777" w:rsidR="00054154" w:rsidRPr="00FE2F4F" w:rsidRDefault="00A537AC">
            <w:pPr>
              <w:ind w:firstLine="560"/>
              <w:jc w:val="both"/>
              <w:rPr>
                <w:rFonts w:ascii="Times New Roman" w:eastAsia="Times New Roman" w:hAnsi="Times New Roman" w:cs="Times New Roman"/>
                <w:color w:val="1D1C1D"/>
                <w:sz w:val="24"/>
                <w:szCs w:val="24"/>
              </w:rPr>
            </w:pPr>
            <w:r w:rsidRPr="00FE2F4F">
              <w:rPr>
                <w:rFonts w:ascii="Times New Roman" w:eastAsia="Times New Roman" w:hAnsi="Times New Roman" w:cs="Times New Roman"/>
                <w:color w:val="1D1C1D"/>
                <w:sz w:val="24"/>
                <w:szCs w:val="24"/>
              </w:rPr>
              <w:t>10) доступність інформації у сфері управління упаковкою та відходами упаковки для суб’єктів господарювання і населення.</w:t>
            </w:r>
          </w:p>
        </w:tc>
        <w:tc>
          <w:tcPr>
            <w:tcW w:w="5400" w:type="dxa"/>
          </w:tcPr>
          <w:p w14:paraId="2C46C005"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b/>
                <w:color w:val="000000"/>
                <w:sz w:val="24"/>
                <w:szCs w:val="24"/>
              </w:rPr>
            </w:pPr>
            <w:r w:rsidRPr="00FE2F4F">
              <w:rPr>
                <w:rFonts w:ascii="Times New Roman" w:eastAsia="Times New Roman" w:hAnsi="Times New Roman" w:cs="Times New Roman"/>
                <w:b/>
                <w:color w:val="000000"/>
                <w:sz w:val="24"/>
                <w:szCs w:val="24"/>
              </w:rPr>
              <w:lastRenderedPageBreak/>
              <w:t>Відхилено.</w:t>
            </w:r>
          </w:p>
          <w:p w14:paraId="31415995" w14:textId="004A4D07" w:rsidR="00054154" w:rsidRPr="00FE2F4F" w:rsidRDefault="00A537AC">
            <w:pPr>
              <w:pBdr>
                <w:top w:val="nil"/>
                <w:left w:val="nil"/>
                <w:bottom w:val="nil"/>
                <w:right w:val="nil"/>
                <w:between w:val="nil"/>
              </w:pBdr>
              <w:jc w:val="both"/>
              <w:rPr>
                <w:rFonts w:ascii="Times New Roman" w:eastAsia="Times New Roman" w:hAnsi="Times New Roman" w:cs="Times New Roman"/>
                <w:sz w:val="24"/>
                <w:szCs w:val="24"/>
              </w:rPr>
            </w:pPr>
            <w:r w:rsidRPr="0031547F">
              <w:rPr>
                <w:rFonts w:ascii="Times New Roman" w:eastAsia="Times New Roman" w:hAnsi="Times New Roman" w:cs="Times New Roman"/>
                <w:sz w:val="24"/>
                <w:szCs w:val="24"/>
              </w:rPr>
              <w:t>Пропозиція планується до впровадження на наступних</w:t>
            </w:r>
            <w:r w:rsidR="0031547F" w:rsidRPr="0031547F">
              <w:rPr>
                <w:rFonts w:ascii="Times New Roman" w:eastAsia="Times New Roman" w:hAnsi="Times New Roman" w:cs="Times New Roman"/>
                <w:sz w:val="24"/>
                <w:szCs w:val="24"/>
              </w:rPr>
              <w:t xml:space="preserve"> етапах реалізації реформи </w:t>
            </w:r>
            <w:r w:rsidRPr="0031547F">
              <w:rPr>
                <w:rFonts w:ascii="Times New Roman" w:eastAsia="Times New Roman" w:hAnsi="Times New Roman" w:cs="Times New Roman"/>
                <w:sz w:val="24"/>
                <w:szCs w:val="24"/>
              </w:rPr>
              <w:t>в рамках імплементації Директиви 2019/904 Європейського парламенту та ради від 5 липня 2019 року про зменшення впливу деякої пластикової продукції на довкілля.</w:t>
            </w:r>
          </w:p>
          <w:p w14:paraId="331673D5" w14:textId="77777777" w:rsidR="00054154" w:rsidRPr="00FE2F4F" w:rsidRDefault="00054154">
            <w:pPr>
              <w:pBdr>
                <w:top w:val="nil"/>
                <w:left w:val="nil"/>
                <w:bottom w:val="nil"/>
                <w:right w:val="nil"/>
                <w:between w:val="nil"/>
              </w:pBdr>
              <w:jc w:val="both"/>
              <w:rPr>
                <w:rFonts w:ascii="Times New Roman" w:eastAsia="Times New Roman" w:hAnsi="Times New Roman" w:cs="Times New Roman"/>
                <w:sz w:val="24"/>
                <w:szCs w:val="24"/>
              </w:rPr>
            </w:pPr>
          </w:p>
        </w:tc>
      </w:tr>
      <w:tr w:rsidR="00054154" w:rsidRPr="00702C90" w14:paraId="402D06F8" w14:textId="77777777" w:rsidTr="00FE2F4F">
        <w:tc>
          <w:tcPr>
            <w:tcW w:w="615" w:type="dxa"/>
          </w:tcPr>
          <w:p w14:paraId="1CAAEBAE" w14:textId="29B4C82A" w:rsidR="00054154" w:rsidRPr="00702C9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4738" w:type="dxa"/>
          </w:tcPr>
          <w:p w14:paraId="6420418F" w14:textId="77777777" w:rsidR="00054154" w:rsidRPr="00702C90" w:rsidRDefault="00A537AC">
            <w:pPr>
              <w:jc w:val="both"/>
              <w:rPr>
                <w:rFonts w:ascii="Times New Roman" w:eastAsia="Times New Roman" w:hAnsi="Times New Roman" w:cs="Times New Roman"/>
                <w:color w:val="333333"/>
                <w:sz w:val="24"/>
                <w:szCs w:val="24"/>
              </w:rPr>
            </w:pPr>
            <w:r w:rsidRPr="00702C90">
              <w:rPr>
                <w:rFonts w:ascii="Times New Roman" w:eastAsia="Times New Roman" w:hAnsi="Times New Roman" w:cs="Times New Roman"/>
                <w:color w:val="1D1C1D"/>
                <w:sz w:val="24"/>
                <w:szCs w:val="24"/>
              </w:rPr>
              <w:t>Закон не дає посилання на положення Закону “</w:t>
            </w:r>
            <w:r w:rsidRPr="00702C90">
              <w:rPr>
                <w:rFonts w:ascii="Times New Roman" w:eastAsia="Times New Roman" w:hAnsi="Times New Roman" w:cs="Times New Roman"/>
                <w:color w:val="333333"/>
                <w:sz w:val="24"/>
                <w:szCs w:val="24"/>
              </w:rPr>
              <w:t xml:space="preserve">Про обмеження обігу пластикових пакетів на території України”, яким встановлено обмеження щодо використання пластикових пакетиків в якості упаковки. Зокрема слід наголосити на забороні здійснення упакування у вигляді надтонких пластикових пакетів; тонких пластикових пакетів; оксорозкладних пластикових пакетів, крім як для пакування та/або транспортування свіжої риби, м’яса та продуктів із них, сипучих продуктів, льоду та які розповсюджуються в об’єктах роздрібної </w:t>
            </w:r>
            <w:r w:rsidRPr="00702C90">
              <w:rPr>
                <w:rFonts w:ascii="Times New Roman" w:eastAsia="Times New Roman" w:hAnsi="Times New Roman" w:cs="Times New Roman"/>
                <w:color w:val="333333"/>
                <w:sz w:val="24"/>
                <w:szCs w:val="24"/>
              </w:rPr>
              <w:lastRenderedPageBreak/>
              <w:t>торгівлі як первинна упаковка.</w:t>
            </w:r>
          </w:p>
          <w:p w14:paraId="447FF280" w14:textId="77777777" w:rsidR="00054154" w:rsidRPr="00702C90" w:rsidRDefault="00054154">
            <w:pPr>
              <w:jc w:val="both"/>
              <w:rPr>
                <w:rFonts w:ascii="Times New Roman" w:eastAsia="Times New Roman" w:hAnsi="Times New Roman" w:cs="Times New Roman"/>
                <w:color w:val="1D1C1D"/>
                <w:sz w:val="24"/>
                <w:szCs w:val="24"/>
              </w:rPr>
            </w:pPr>
          </w:p>
        </w:tc>
        <w:tc>
          <w:tcPr>
            <w:tcW w:w="5023" w:type="dxa"/>
          </w:tcPr>
          <w:p w14:paraId="7B86F362" w14:textId="77777777" w:rsidR="00054154" w:rsidRPr="00FE2F4F" w:rsidRDefault="00A537AC">
            <w:pP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lastRenderedPageBreak/>
              <w:t>Відсутнє</w:t>
            </w:r>
          </w:p>
        </w:tc>
        <w:tc>
          <w:tcPr>
            <w:tcW w:w="5400" w:type="dxa"/>
          </w:tcPr>
          <w:p w14:paraId="03340379"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b/>
                <w:color w:val="000000"/>
                <w:sz w:val="24"/>
                <w:szCs w:val="24"/>
              </w:rPr>
            </w:pPr>
            <w:r w:rsidRPr="00FE2F4F">
              <w:rPr>
                <w:rFonts w:ascii="Times New Roman" w:eastAsia="Times New Roman" w:hAnsi="Times New Roman" w:cs="Times New Roman"/>
                <w:b/>
                <w:color w:val="000000"/>
                <w:sz w:val="24"/>
                <w:szCs w:val="24"/>
              </w:rPr>
              <w:t>Враховано.</w:t>
            </w:r>
          </w:p>
          <w:p w14:paraId="7D75D8A6" w14:textId="77777777" w:rsidR="00583044" w:rsidRPr="00FE2F4F" w:rsidRDefault="00583044">
            <w:pPr>
              <w:pBdr>
                <w:top w:val="nil"/>
                <w:left w:val="nil"/>
                <w:bottom w:val="nil"/>
                <w:right w:val="nil"/>
                <w:between w:val="nil"/>
              </w:pBdr>
              <w:jc w:val="both"/>
              <w:rPr>
                <w:rFonts w:ascii="Times New Roman" w:eastAsia="Times New Roman" w:hAnsi="Times New Roman" w:cs="Times New Roman"/>
                <w:b/>
                <w:color w:val="000000"/>
                <w:sz w:val="24"/>
                <w:szCs w:val="24"/>
              </w:rPr>
            </w:pPr>
          </w:p>
          <w:p w14:paraId="2D055224" w14:textId="77777777" w:rsidR="00054154" w:rsidRPr="00FE2F4F" w:rsidRDefault="00583044" w:rsidP="00D4645B">
            <w:pPr>
              <w:pBdr>
                <w:top w:val="nil"/>
                <w:left w:val="nil"/>
                <w:bottom w:val="nil"/>
                <w:right w:val="nil"/>
                <w:between w:val="nil"/>
              </w:pBdr>
              <w:jc w:val="both"/>
              <w:rPr>
                <w:rFonts w:ascii="Times New Roman" w:eastAsia="Times New Roman" w:hAnsi="Times New Roman" w:cs="Times New Roman"/>
                <w:color w:val="000000"/>
                <w:sz w:val="24"/>
                <w:szCs w:val="24"/>
              </w:rPr>
            </w:pPr>
            <w:r w:rsidRPr="00FE2F4F">
              <w:rPr>
                <w:rFonts w:ascii="Times New Roman" w:eastAsia="Times New Roman" w:hAnsi="Times New Roman" w:cs="Times New Roman"/>
                <w:color w:val="000000"/>
                <w:sz w:val="24"/>
                <w:szCs w:val="24"/>
              </w:rPr>
              <w:t>У с</w:t>
            </w:r>
            <w:r w:rsidR="00A537AC" w:rsidRPr="00FE2F4F">
              <w:rPr>
                <w:rFonts w:ascii="Times New Roman" w:eastAsia="Times New Roman" w:hAnsi="Times New Roman" w:cs="Times New Roman"/>
                <w:color w:val="000000"/>
                <w:sz w:val="24"/>
                <w:szCs w:val="24"/>
              </w:rPr>
              <w:t>т</w:t>
            </w:r>
            <w:r w:rsidRPr="00FE2F4F">
              <w:rPr>
                <w:rFonts w:ascii="Times New Roman" w:eastAsia="Times New Roman" w:hAnsi="Times New Roman" w:cs="Times New Roman"/>
                <w:color w:val="000000"/>
                <w:sz w:val="24"/>
                <w:szCs w:val="24"/>
              </w:rPr>
              <w:t xml:space="preserve">атті </w:t>
            </w:r>
            <w:r w:rsidR="00A537AC" w:rsidRPr="00FE2F4F">
              <w:rPr>
                <w:rFonts w:ascii="Times New Roman" w:eastAsia="Times New Roman" w:hAnsi="Times New Roman" w:cs="Times New Roman"/>
                <w:color w:val="000000"/>
                <w:sz w:val="24"/>
                <w:szCs w:val="24"/>
              </w:rPr>
              <w:t>3</w:t>
            </w:r>
            <w:r w:rsidRPr="00FE2F4F">
              <w:rPr>
                <w:rFonts w:ascii="Times New Roman" w:eastAsia="Times New Roman" w:hAnsi="Times New Roman" w:cs="Times New Roman"/>
                <w:color w:val="000000"/>
                <w:sz w:val="24"/>
                <w:szCs w:val="24"/>
              </w:rPr>
              <w:t xml:space="preserve"> проєкту Закону</w:t>
            </w:r>
            <w:r w:rsidR="00A537AC" w:rsidRPr="00FE2F4F">
              <w:rPr>
                <w:rFonts w:ascii="Times New Roman" w:eastAsia="Times New Roman" w:hAnsi="Times New Roman" w:cs="Times New Roman"/>
                <w:color w:val="000000"/>
                <w:sz w:val="24"/>
                <w:szCs w:val="24"/>
              </w:rPr>
              <w:t xml:space="preserve"> після слів «Про загальну безпечність нехарчової продукції» додати</w:t>
            </w:r>
            <w:r w:rsidR="00D4645B" w:rsidRPr="00FE2F4F">
              <w:rPr>
                <w:rFonts w:ascii="Times New Roman" w:eastAsia="Times New Roman" w:hAnsi="Times New Roman" w:cs="Times New Roman"/>
                <w:color w:val="000000"/>
                <w:sz w:val="24"/>
                <w:szCs w:val="24"/>
              </w:rPr>
              <w:t xml:space="preserve"> слова</w:t>
            </w:r>
            <w:r w:rsidR="00A537AC" w:rsidRPr="00FE2F4F">
              <w:rPr>
                <w:rFonts w:ascii="Times New Roman" w:eastAsia="Times New Roman" w:hAnsi="Times New Roman" w:cs="Times New Roman"/>
                <w:color w:val="000000"/>
                <w:sz w:val="24"/>
                <w:szCs w:val="24"/>
              </w:rPr>
              <w:t xml:space="preserve"> </w:t>
            </w:r>
            <w:r w:rsidR="00D4645B" w:rsidRPr="00FE2F4F">
              <w:rPr>
                <w:rFonts w:ascii="Times New Roman" w:eastAsia="Times New Roman" w:hAnsi="Times New Roman" w:cs="Times New Roman"/>
                <w:color w:val="000000"/>
                <w:sz w:val="24"/>
                <w:szCs w:val="24"/>
              </w:rPr>
              <w:t>«</w:t>
            </w:r>
            <w:r w:rsidR="00A537AC" w:rsidRPr="00FE2F4F">
              <w:rPr>
                <w:rFonts w:ascii="Times New Roman" w:eastAsia="Times New Roman" w:hAnsi="Times New Roman" w:cs="Times New Roman"/>
                <w:color w:val="000000"/>
                <w:sz w:val="24"/>
                <w:szCs w:val="24"/>
              </w:rPr>
              <w:t>Про обмеження обігу пластиков</w:t>
            </w:r>
            <w:r w:rsidR="00D4645B" w:rsidRPr="00FE2F4F">
              <w:rPr>
                <w:rFonts w:ascii="Times New Roman" w:eastAsia="Times New Roman" w:hAnsi="Times New Roman" w:cs="Times New Roman"/>
                <w:color w:val="000000"/>
                <w:sz w:val="24"/>
                <w:szCs w:val="24"/>
              </w:rPr>
              <w:t>их пакетів на території України»</w:t>
            </w:r>
          </w:p>
        </w:tc>
      </w:tr>
      <w:tr w:rsidR="00054154" w:rsidRPr="00702C90" w14:paraId="6D73532D" w14:textId="77777777" w:rsidTr="00FE2F4F">
        <w:tc>
          <w:tcPr>
            <w:tcW w:w="615" w:type="dxa"/>
          </w:tcPr>
          <w:p w14:paraId="1A713468" w14:textId="176FBDAA" w:rsidR="00054154" w:rsidRPr="00702C9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738" w:type="dxa"/>
          </w:tcPr>
          <w:p w14:paraId="03F44B3B"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333333"/>
                <w:sz w:val="24"/>
                <w:szCs w:val="24"/>
              </w:rPr>
              <w:t xml:space="preserve">У статті 13 проекту вказано, що суб’єкти господарювання у сфері управління відходами упаковки подають звітність, передбачену цим законом, до центрального органу виконавчої влади, що реалізує державну політику у сфері управління відходами. Проте дивно, чому така звітність не подається через інформаційну систему, хоча в п.6 ст.35 проєкту така деталізація є вказана. Також  в п.1 не вказано, що і виробники товарів в упаковці подають свою звітність через інформаційну систему, а вказано, що подають напряму до центрального органу виконавчої влади, що реалізує державну політику у сфері управління відходами. </w:t>
            </w:r>
          </w:p>
        </w:tc>
        <w:tc>
          <w:tcPr>
            <w:tcW w:w="5023" w:type="dxa"/>
          </w:tcPr>
          <w:p w14:paraId="4DF6DAEB" w14:textId="77777777" w:rsidR="00054154" w:rsidRPr="00FE2F4F" w:rsidRDefault="00054154">
            <w:pPr>
              <w:jc w:val="both"/>
              <w:rPr>
                <w:rFonts w:ascii="Times New Roman" w:eastAsia="Times New Roman" w:hAnsi="Times New Roman" w:cs="Times New Roman"/>
                <w:sz w:val="24"/>
                <w:szCs w:val="24"/>
              </w:rPr>
            </w:pPr>
          </w:p>
        </w:tc>
        <w:tc>
          <w:tcPr>
            <w:tcW w:w="5400" w:type="dxa"/>
          </w:tcPr>
          <w:p w14:paraId="123943F6"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b/>
                <w:sz w:val="24"/>
                <w:szCs w:val="24"/>
              </w:rPr>
            </w:pPr>
            <w:r w:rsidRPr="00FE2F4F">
              <w:rPr>
                <w:rFonts w:ascii="Times New Roman" w:eastAsia="Times New Roman" w:hAnsi="Times New Roman" w:cs="Times New Roman"/>
                <w:b/>
                <w:sz w:val="24"/>
                <w:szCs w:val="24"/>
              </w:rPr>
              <w:t>Враховано в інший спосіб.</w:t>
            </w:r>
          </w:p>
          <w:p w14:paraId="39F0FEFF"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sz w:val="24"/>
                <w:szCs w:val="24"/>
              </w:rPr>
            </w:pPr>
            <w:r w:rsidRPr="00FE2F4F">
              <w:rPr>
                <w:rFonts w:ascii="Times New Roman" w:eastAsia="Times New Roman" w:hAnsi="Times New Roman" w:cs="Times New Roman"/>
                <w:sz w:val="24"/>
                <w:szCs w:val="24"/>
              </w:rPr>
              <w:t>Стаття 35 законопроекту, яка передбачає порядок подання звітності, визначає, що така звітність подається через інформаційну систему управління відходами.</w:t>
            </w:r>
          </w:p>
        </w:tc>
      </w:tr>
      <w:tr w:rsidR="00054154" w:rsidRPr="00702C90" w14:paraId="2A1A6D26" w14:textId="77777777" w:rsidTr="00FE2F4F">
        <w:tc>
          <w:tcPr>
            <w:tcW w:w="615" w:type="dxa"/>
          </w:tcPr>
          <w:p w14:paraId="7C4ADDAE" w14:textId="34CBE465" w:rsidR="00054154" w:rsidRPr="00702C9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738" w:type="dxa"/>
          </w:tcPr>
          <w:p w14:paraId="5F27519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Проєктом Закону встановлено обмеження щодо закупівлі відходів упаковки організаціями розширеної відповідальності виробника лише від сільських, селищних та міських рад територіальних громад, проте такі обмеження поставлять у важке, дискримінаційне становище вже діючі пукти прийому вторсировини, суб’єктів господарювання (в т.ч. перевізників), що здійснюють збір відходів упаковки від населення напряму, особливо у громадах, де роздільний збір відходів органом місцевого самоврядування не налагоджено.  Тому, таку дискримінаційну норму слід </w:t>
            </w:r>
            <w:r w:rsidRPr="00702C90">
              <w:rPr>
                <w:rFonts w:ascii="Times New Roman" w:eastAsia="Times New Roman" w:hAnsi="Times New Roman" w:cs="Times New Roman"/>
                <w:color w:val="000000" w:themeColor="text1"/>
                <w:sz w:val="24"/>
                <w:szCs w:val="24"/>
              </w:rPr>
              <w:lastRenderedPageBreak/>
              <w:t xml:space="preserve">виключити. </w:t>
            </w:r>
          </w:p>
        </w:tc>
        <w:tc>
          <w:tcPr>
            <w:tcW w:w="5023" w:type="dxa"/>
          </w:tcPr>
          <w:p w14:paraId="027332E2" w14:textId="77777777" w:rsidR="00054154" w:rsidRPr="00FE2F4F" w:rsidRDefault="00A537AC">
            <w:pPr>
              <w:pStyle w:val="2"/>
              <w:keepNext w:val="0"/>
              <w:spacing w:line="240" w:lineRule="auto"/>
              <w:ind w:firstLine="0"/>
              <w:outlineLvl w:val="1"/>
              <w:rPr>
                <w:rFonts w:ascii="Times New Roman" w:eastAsia="Times New Roman" w:hAnsi="Times New Roman" w:cs="Times New Roman"/>
                <w:color w:val="000000" w:themeColor="text1"/>
                <w:sz w:val="24"/>
                <w:szCs w:val="24"/>
              </w:rPr>
            </w:pPr>
            <w:bookmarkStart w:id="51" w:name="_heading=h.vsvwaf3hvy4k" w:colFirst="0" w:colLast="0"/>
            <w:bookmarkEnd w:id="51"/>
            <w:r w:rsidRPr="00FE2F4F">
              <w:rPr>
                <w:rFonts w:ascii="Times New Roman" w:eastAsia="Times New Roman" w:hAnsi="Times New Roman" w:cs="Times New Roman"/>
                <w:color w:val="000000" w:themeColor="text1"/>
                <w:sz w:val="24"/>
                <w:szCs w:val="24"/>
              </w:rPr>
              <w:lastRenderedPageBreak/>
              <w:t>Стаття 32.  Взаємодія організацій розширеної відповідальності виробника з органами місцевого самоврядування</w:t>
            </w:r>
          </w:p>
          <w:p w14:paraId="1873ADB8"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1. Органи місцевого самоврядування укладають з організаціями розширеної відповідальності виробника, договори про  організацію приймання та роздільного збирання відходів упаковки на основі примірного договору,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w:t>
            </w:r>
          </w:p>
          <w:p w14:paraId="28DC265E"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 xml:space="preserve">2. Органи місцевого самоврядування </w:t>
            </w:r>
            <w:r w:rsidRPr="00FE2F4F">
              <w:rPr>
                <w:rFonts w:ascii="Times New Roman" w:eastAsia="Times New Roman" w:hAnsi="Times New Roman" w:cs="Times New Roman"/>
                <w:color w:val="000000" w:themeColor="text1"/>
                <w:sz w:val="24"/>
                <w:szCs w:val="24"/>
              </w:rPr>
              <w:lastRenderedPageBreak/>
              <w:t>після укладання з організаціями розширеної відповідальності виробника договору про організацію приймання та роздільного збирання відходів упаковки сприяють їм в організації приймання та роздільного збирання відходів упаковки, включаючи облаштування майданчиків для встановлення контейнерів для роздільного збирання та влаштування пунктів приймання та роздільного збирання відходів упаковки на їх території.</w:t>
            </w:r>
          </w:p>
          <w:p w14:paraId="20B8A94F"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3. Договір про організацію приймання та роздільного збирання відходів упаковки  визначає:</w:t>
            </w:r>
          </w:p>
          <w:p w14:paraId="67440846"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1) територію, на якій здійснюватиметься приймання та роздільне збирання відходів упаковки;</w:t>
            </w:r>
          </w:p>
          <w:p w14:paraId="37FE57B2"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2) зобов’язання організації розширеної відповідальності виробника щодо організації та фінансування системи приймання та роздільного збирання відходів упаковки, їх рециклінгу;</w:t>
            </w:r>
          </w:p>
          <w:p w14:paraId="33772194"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3) порядок надання органами місцевого самоврядування місця для облаштування пунктів приймання та майданчиків для роздільного збирання відходів упаковки;</w:t>
            </w:r>
          </w:p>
          <w:p w14:paraId="7C500367"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 xml:space="preserve">4) порядок функціонування пунктів приймання та майданчиків для роздільного збирання відходів упаковки, включаючи чисельність населення, що охоплюється послугою, тип, кількість та місцезнаходження пунктів приймання та контейнерів для </w:t>
            </w:r>
            <w:r w:rsidRPr="00FE2F4F">
              <w:rPr>
                <w:rFonts w:ascii="Times New Roman" w:eastAsia="Times New Roman" w:hAnsi="Times New Roman" w:cs="Times New Roman"/>
                <w:color w:val="000000" w:themeColor="text1"/>
                <w:sz w:val="24"/>
                <w:szCs w:val="24"/>
              </w:rPr>
              <w:lastRenderedPageBreak/>
              <w:t>роздільного збирання відходів, періодичність їх обслуговування;</w:t>
            </w:r>
          </w:p>
          <w:p w14:paraId="249F820D"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5) розрахункова маса відходів упаковки, які організація розширеної відповідальності виробника зобов’язується збирати, виходячи з маси упаковки, що вводиться в обіг її членами, та цільових показників рециклінгу відходів упаковки, встановлених на відповідні роки;</w:t>
            </w:r>
          </w:p>
          <w:p w14:paraId="164CFB7A"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6) порядок інформування про обсяги приймання та роздільного збирання відходів упаковки;</w:t>
            </w:r>
          </w:p>
          <w:p w14:paraId="22582720"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7) зобов’язання щодо розроблення та реалізації, зокрема за сприяння органів місцевого самоврядування, плану проведення інформаційно-роз'яснювальної та просвітницької роботи серед населення щодо безпечного та ресурсозберігаючого управління відходами упаковки.</w:t>
            </w:r>
          </w:p>
          <w:p w14:paraId="2AE1CC1F"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4. Договір про організацію приймання та роздільного збирання відходів упаковки, укладається на строк плану управління відходами упаковки такої організації розширеної відповідальності виробника.</w:t>
            </w:r>
          </w:p>
          <w:p w14:paraId="33607E68"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5. Договір про організацію приймання та роздільного збирання відходів упаковки може бути розірваний за згодою сторін або на вимогу однієї зі сторін у  разі порушення зобов’язань за таким договором іншою стороною.</w:t>
            </w:r>
          </w:p>
          <w:p w14:paraId="17DE17A7"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 xml:space="preserve">6. У випадку одностороннього розірвання договору про організацію </w:t>
            </w:r>
            <w:r w:rsidRPr="00FE2F4F">
              <w:rPr>
                <w:rFonts w:ascii="Times New Roman" w:eastAsia="Times New Roman" w:hAnsi="Times New Roman" w:cs="Times New Roman"/>
                <w:color w:val="000000" w:themeColor="text1"/>
                <w:sz w:val="24"/>
                <w:szCs w:val="24"/>
              </w:rPr>
              <w:lastRenderedPageBreak/>
              <w:t>приймання та роздільного збирання відходів упаковки такий договір припиняє чинність не раніше ніж через шість місяців з дня отримання вимоги про його розірвання іншою стороною.</w:t>
            </w:r>
          </w:p>
          <w:p w14:paraId="3E3E1A2A" w14:textId="77777777" w:rsidR="00054154" w:rsidRPr="00FE2F4F" w:rsidRDefault="00A537AC">
            <w:pPr>
              <w:ind w:firstLine="560"/>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 xml:space="preserve">7. Сторона договору про організацію приймання та роздільного збирання відходів упаковки, яка ініціювала його розірвання, невідкладно повідомляє про таке рішення координаційний комітет (у разі його створення). </w:t>
            </w:r>
          </w:p>
          <w:p w14:paraId="6F7E9572" w14:textId="77777777" w:rsidR="00054154" w:rsidRPr="00FE2F4F" w:rsidRDefault="00054154">
            <w:pPr>
              <w:jc w:val="both"/>
              <w:rPr>
                <w:rFonts w:ascii="Times New Roman" w:eastAsia="Times New Roman" w:hAnsi="Times New Roman" w:cs="Times New Roman"/>
                <w:color w:val="000000" w:themeColor="text1"/>
                <w:sz w:val="24"/>
                <w:szCs w:val="24"/>
              </w:rPr>
            </w:pPr>
          </w:p>
        </w:tc>
        <w:tc>
          <w:tcPr>
            <w:tcW w:w="5400" w:type="dxa"/>
          </w:tcPr>
          <w:p w14:paraId="66382E99"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FE2F4F">
              <w:rPr>
                <w:rFonts w:ascii="Times New Roman" w:eastAsia="Times New Roman" w:hAnsi="Times New Roman" w:cs="Times New Roman"/>
                <w:b/>
                <w:color w:val="000000" w:themeColor="text1"/>
                <w:sz w:val="24"/>
                <w:szCs w:val="24"/>
              </w:rPr>
              <w:lastRenderedPageBreak/>
              <w:t>Враховано в інший спосіб.</w:t>
            </w:r>
          </w:p>
          <w:p w14:paraId="14608AE9" w14:textId="77777777" w:rsidR="00054154" w:rsidRPr="00FE2F4F"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56BDD2A0" w14:textId="77777777" w:rsidR="00054154" w:rsidRPr="00FE2F4F"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4B4636FD"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Договір, укладання якого передбачене між ОКРВВ та ОМС не стосується і не передбачає “закупівлі відходів упаковки організаціями розширеної відповідальності виробника лише від сільських, селищних та міських рад територіальних громад” як вказано в коментарі. Договір передбачає передачу функцій із роздільного збирання відходів упаковки від ОМС до ОКРВВ. Разом з тим, для уникнення різночитань назву договору в проекті закону буде уточнено</w:t>
            </w:r>
            <w:r w:rsidR="00D4645B" w:rsidRPr="00FE2F4F">
              <w:rPr>
                <w:rFonts w:ascii="Times New Roman" w:eastAsia="Times New Roman" w:hAnsi="Times New Roman" w:cs="Times New Roman"/>
                <w:color w:val="000000" w:themeColor="text1"/>
                <w:sz w:val="24"/>
                <w:szCs w:val="24"/>
              </w:rPr>
              <w:t>.</w:t>
            </w:r>
            <w:r w:rsidRPr="00FE2F4F">
              <w:rPr>
                <w:rFonts w:ascii="Times New Roman" w:eastAsia="Times New Roman" w:hAnsi="Times New Roman" w:cs="Times New Roman"/>
                <w:color w:val="000000" w:themeColor="text1"/>
                <w:sz w:val="24"/>
                <w:szCs w:val="24"/>
              </w:rPr>
              <w:t xml:space="preserve"> </w:t>
            </w:r>
          </w:p>
          <w:p w14:paraId="5FB87335"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lastRenderedPageBreak/>
              <w:t xml:space="preserve">Законопроектом не встановлено обмежень щодо укладання договорів між ОРВВ та іншими </w:t>
            </w:r>
            <w:r w:rsidR="00D4645B" w:rsidRPr="00FE2F4F">
              <w:rPr>
                <w:rFonts w:ascii="Times New Roman" w:eastAsia="Times New Roman" w:hAnsi="Times New Roman" w:cs="Times New Roman"/>
                <w:color w:val="000000" w:themeColor="text1"/>
                <w:sz w:val="24"/>
                <w:szCs w:val="24"/>
              </w:rPr>
              <w:t>суб’єктами</w:t>
            </w:r>
            <w:r w:rsidRPr="00FE2F4F">
              <w:rPr>
                <w:rFonts w:ascii="Times New Roman" w:eastAsia="Times New Roman" w:hAnsi="Times New Roman" w:cs="Times New Roman"/>
                <w:color w:val="000000" w:themeColor="text1"/>
                <w:sz w:val="24"/>
                <w:szCs w:val="24"/>
              </w:rPr>
              <w:t xml:space="preserve">, в тому числі </w:t>
            </w:r>
            <w:r w:rsidR="00D4645B" w:rsidRPr="00FE2F4F">
              <w:rPr>
                <w:rFonts w:ascii="Times New Roman" w:eastAsia="Times New Roman" w:hAnsi="Times New Roman" w:cs="Times New Roman"/>
                <w:color w:val="000000" w:themeColor="text1"/>
                <w:sz w:val="24"/>
                <w:szCs w:val="24"/>
              </w:rPr>
              <w:t>«</w:t>
            </w:r>
            <w:r w:rsidRPr="00FE2F4F">
              <w:rPr>
                <w:rFonts w:ascii="Times New Roman" w:eastAsia="Times New Roman" w:hAnsi="Times New Roman" w:cs="Times New Roman"/>
                <w:color w:val="000000" w:themeColor="text1"/>
                <w:sz w:val="24"/>
                <w:szCs w:val="24"/>
              </w:rPr>
              <w:t>вже діючими пу</w:t>
            </w:r>
            <w:r w:rsidR="00D4645B" w:rsidRPr="00FE2F4F">
              <w:rPr>
                <w:rFonts w:ascii="Times New Roman" w:eastAsia="Times New Roman" w:hAnsi="Times New Roman" w:cs="Times New Roman"/>
                <w:color w:val="000000" w:themeColor="text1"/>
                <w:sz w:val="24"/>
                <w:szCs w:val="24"/>
              </w:rPr>
              <w:t>н</w:t>
            </w:r>
            <w:r w:rsidRPr="00FE2F4F">
              <w:rPr>
                <w:rFonts w:ascii="Times New Roman" w:eastAsia="Times New Roman" w:hAnsi="Times New Roman" w:cs="Times New Roman"/>
                <w:color w:val="000000" w:themeColor="text1"/>
                <w:sz w:val="24"/>
                <w:szCs w:val="24"/>
              </w:rPr>
              <w:t>ктами прийому вторсировини, суб’єктами господарювання (в т.ч. перевізниками), що здійснюють збір відходів упаковки від населення напряму</w:t>
            </w:r>
            <w:r w:rsidR="00D4645B" w:rsidRPr="00FE2F4F">
              <w:rPr>
                <w:rFonts w:ascii="Times New Roman" w:eastAsia="Times New Roman" w:hAnsi="Times New Roman" w:cs="Times New Roman"/>
                <w:color w:val="000000" w:themeColor="text1"/>
                <w:sz w:val="24"/>
                <w:szCs w:val="24"/>
              </w:rPr>
              <w:t>»</w:t>
            </w:r>
            <w:r w:rsidRPr="00FE2F4F">
              <w:rPr>
                <w:rFonts w:ascii="Times New Roman" w:eastAsia="Times New Roman" w:hAnsi="Times New Roman" w:cs="Times New Roman"/>
                <w:color w:val="000000" w:themeColor="text1"/>
                <w:sz w:val="24"/>
                <w:szCs w:val="24"/>
              </w:rPr>
              <w:t>.</w:t>
            </w:r>
          </w:p>
          <w:p w14:paraId="4228964A" w14:textId="77777777" w:rsidR="00054154" w:rsidRPr="00FE2F4F"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E2F4F">
              <w:rPr>
                <w:rFonts w:ascii="Times New Roman" w:eastAsia="Times New Roman" w:hAnsi="Times New Roman" w:cs="Times New Roman"/>
                <w:color w:val="000000" w:themeColor="text1"/>
                <w:sz w:val="24"/>
                <w:szCs w:val="24"/>
              </w:rPr>
              <w:t>Разом з тим, зазначаємо, що стаття 33 законопроекту встановлює, що організації колективної розширеної відповідальності виробника укладають договори про здійснення операцій з управління відходами упаковки за результатами відкритої конкурентної процедури відбору суб’єктів господарювання у сфері управління відходами упаковки.</w:t>
            </w:r>
          </w:p>
        </w:tc>
      </w:tr>
      <w:tr w:rsidR="00054154" w:rsidRPr="00702C90" w14:paraId="422B759A" w14:textId="77777777" w:rsidTr="00FE2F4F">
        <w:trPr>
          <w:trHeight w:val="1008"/>
        </w:trPr>
        <w:tc>
          <w:tcPr>
            <w:tcW w:w="615" w:type="dxa"/>
          </w:tcPr>
          <w:p w14:paraId="52DA2398" w14:textId="0D05D508" w:rsidR="00054154" w:rsidRPr="00702C90" w:rsidRDefault="002F6B70"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4738" w:type="dxa"/>
          </w:tcPr>
          <w:p w14:paraId="1594616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У статті 33 передбачено, що організації розширеної відповідальності виробника укладають договори про здійснення операцій у сфері управління відходами упаковки за результатами відкритої конкурентної процедури відбору. Проте слід передбачити, за якими критеріями такі організації мають обирати суб’єктів господарювання, адже ціна не може бути тут вирішальним критерієм, важливо, щоб такий суб’єкт здійснював безпечний рециклінг таких відходів упаковки, мав відповідні дозвільні документи та матеріально-технічні можливості для безпечного рециклінгу.</w:t>
            </w:r>
          </w:p>
        </w:tc>
        <w:tc>
          <w:tcPr>
            <w:tcW w:w="5023" w:type="dxa"/>
          </w:tcPr>
          <w:p w14:paraId="786A58F4" w14:textId="77777777" w:rsidR="00054154" w:rsidRPr="00702C90" w:rsidRDefault="00A537AC">
            <w:pPr>
              <w:pStyle w:val="2"/>
              <w:keepNext w:val="0"/>
              <w:spacing w:line="240" w:lineRule="auto"/>
              <w:ind w:firstLine="0"/>
              <w:outlineLvl w:val="1"/>
              <w:rPr>
                <w:rFonts w:ascii="Times New Roman" w:eastAsia="Times New Roman" w:hAnsi="Times New Roman" w:cs="Times New Roman"/>
                <w:b w:val="0"/>
                <w:color w:val="000000" w:themeColor="text1"/>
                <w:sz w:val="24"/>
                <w:szCs w:val="24"/>
              </w:rPr>
            </w:pPr>
            <w:bookmarkStart w:id="52" w:name="_heading=h.36p45v47er5k" w:colFirst="0" w:colLast="0"/>
            <w:bookmarkEnd w:id="52"/>
            <w:r w:rsidRPr="00702C90">
              <w:rPr>
                <w:rFonts w:ascii="Times New Roman" w:eastAsia="Times New Roman" w:hAnsi="Times New Roman" w:cs="Times New Roman"/>
                <w:color w:val="000000" w:themeColor="text1"/>
                <w:sz w:val="24"/>
                <w:szCs w:val="24"/>
              </w:rPr>
              <w:t>Стаття 33. Особливості укладення договорів з суб’єктами господарювання у сфері управління відходами упаковки</w:t>
            </w:r>
            <w:r w:rsidRPr="00702C90">
              <w:rPr>
                <w:rFonts w:ascii="Times New Roman" w:eastAsia="Times New Roman" w:hAnsi="Times New Roman" w:cs="Times New Roman"/>
                <w:b w:val="0"/>
                <w:color w:val="000000" w:themeColor="text1"/>
                <w:sz w:val="24"/>
                <w:szCs w:val="24"/>
              </w:rPr>
              <w:t xml:space="preserve"> </w:t>
            </w:r>
          </w:p>
          <w:p w14:paraId="22E377FC" w14:textId="77777777" w:rsidR="00054154" w:rsidRPr="00702C90" w:rsidRDefault="00A537AC">
            <w:pPr>
              <w:ind w:firstLine="5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Організації колективної розширеної відповідальності виробника укладають договори про здійснення операцій з управління відходами упаковки за результатами відкритої конкурентної процедури відбору суб’єктів господарювання у сфері управління відходами упаковки.</w:t>
            </w:r>
          </w:p>
          <w:p w14:paraId="0B7ED564" w14:textId="77777777" w:rsidR="00054154" w:rsidRPr="00702C90" w:rsidRDefault="00A537AC">
            <w:pPr>
              <w:ind w:firstLine="5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Оголошення про проведення конкурентної процедури відбору оприлюднюється на веб-сайті організації розширеної відповідальності виробника не пізніше ніж за місяць до дня проведення конкурентної процедури відбору.</w:t>
            </w:r>
          </w:p>
          <w:p w14:paraId="1BCD24D0" w14:textId="77777777" w:rsidR="00054154" w:rsidRPr="00702C90" w:rsidRDefault="00A537AC">
            <w:pPr>
              <w:ind w:firstLine="5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Оголошення про проведення конкурентної процедури відбору містить:</w:t>
            </w:r>
          </w:p>
          <w:p w14:paraId="2809FDFB" w14:textId="77777777" w:rsidR="00054154" w:rsidRPr="00702C90" w:rsidRDefault="00A537AC">
            <w:pPr>
              <w:ind w:firstLine="5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порядок участі в конкурентної процедури відбору;</w:t>
            </w:r>
          </w:p>
          <w:p w14:paraId="2261456D" w14:textId="77777777" w:rsidR="00054154" w:rsidRPr="00702C90" w:rsidRDefault="00A537AC">
            <w:pPr>
              <w:ind w:firstLine="5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2) істотні умови договору про здійснення операції з управління відходами упаковки;</w:t>
            </w:r>
          </w:p>
          <w:p w14:paraId="08B125C4" w14:textId="77777777" w:rsidR="00054154" w:rsidRPr="00702C90" w:rsidRDefault="00A537AC">
            <w:pPr>
              <w:ind w:firstLine="5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критерії відбору суб’єкта господарювання у сфері управління відходами упаковки за результатами конкурентної процедури відбору.</w:t>
            </w:r>
          </w:p>
        </w:tc>
        <w:tc>
          <w:tcPr>
            <w:tcW w:w="5400" w:type="dxa"/>
          </w:tcPr>
          <w:p w14:paraId="0F028867" w14:textId="77777777" w:rsidR="00054154" w:rsidRPr="00BC427B"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BC427B">
              <w:rPr>
                <w:rFonts w:ascii="Times New Roman" w:eastAsia="Times New Roman" w:hAnsi="Times New Roman" w:cs="Times New Roman"/>
                <w:b/>
                <w:color w:val="000000" w:themeColor="text1"/>
                <w:sz w:val="24"/>
                <w:szCs w:val="24"/>
              </w:rPr>
              <w:lastRenderedPageBreak/>
              <w:t>Враховано в інший спосіб</w:t>
            </w:r>
          </w:p>
          <w:p w14:paraId="6F3793BC"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C427B">
              <w:rPr>
                <w:rFonts w:ascii="Times New Roman" w:eastAsia="Times New Roman" w:hAnsi="Times New Roman" w:cs="Times New Roman"/>
                <w:color w:val="000000" w:themeColor="text1"/>
                <w:sz w:val="24"/>
                <w:szCs w:val="24"/>
              </w:rPr>
              <w:t>Критерії відбору встановлюють ОКРВВ (п. 3.3. ст. 33 проекту закону) з урахуванням вимог нормативно-правових актів щодо управління відходами та положень договору між ОКРВВ та ОМС. Суб’єкти  господарювання у сфері управління відходами упаковки мають мати дозвільні документи відповідно до Закону України «Про управління відходами».</w:t>
            </w:r>
          </w:p>
        </w:tc>
      </w:tr>
      <w:tr w:rsidR="00054154" w:rsidRPr="00702C90" w14:paraId="6FE5A87C" w14:textId="77777777" w:rsidTr="00FE2F4F">
        <w:tc>
          <w:tcPr>
            <w:tcW w:w="615" w:type="dxa"/>
          </w:tcPr>
          <w:p w14:paraId="184B7AC7" w14:textId="294485CB"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4738" w:type="dxa"/>
          </w:tcPr>
          <w:p w14:paraId="22B1D200" w14:textId="77777777" w:rsidR="00054154" w:rsidRPr="00702C90" w:rsidRDefault="00A537AC">
            <w:pPr>
              <w:ind w:firstLine="4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Неузгодженості із часом запуску системи РВВ для відходів упаковки, які передбачені Законом України “Про управління відходами”  та даним проектом закону, адже рамковий закон в п.1 Прикінцевих та перехідних положень передбачає: 1. Цей Закон набирає чинності через 12 місяців з дня його опублікування, крім: </w:t>
            </w:r>
          </w:p>
          <w:p w14:paraId="1AD21C33" w14:textId="77777777" w:rsidR="00054154" w:rsidRPr="00702C90" w:rsidRDefault="00E50648">
            <w:pPr>
              <w:ind w:firstLine="460"/>
              <w:jc w:val="both"/>
              <w:rPr>
                <w:rFonts w:ascii="Times New Roman" w:eastAsia="Times New Roman" w:hAnsi="Times New Roman" w:cs="Times New Roman"/>
                <w:color w:val="000000" w:themeColor="text1"/>
                <w:sz w:val="24"/>
                <w:szCs w:val="24"/>
              </w:rPr>
            </w:pPr>
            <w:hyperlink r:id="rId11" w:anchor="n134">
              <w:r w:rsidR="00A537AC" w:rsidRPr="00702C90">
                <w:rPr>
                  <w:rFonts w:ascii="Times New Roman" w:eastAsia="Times New Roman" w:hAnsi="Times New Roman" w:cs="Times New Roman"/>
                  <w:color w:val="000000" w:themeColor="text1"/>
                  <w:sz w:val="24"/>
                  <w:szCs w:val="24"/>
                  <w:u w:val="single"/>
                </w:rPr>
                <w:t>пункту 1</w:t>
              </w:r>
            </w:hyperlink>
            <w:r w:rsidR="00A537AC" w:rsidRPr="00702C90">
              <w:rPr>
                <w:rFonts w:ascii="Times New Roman" w:eastAsia="Times New Roman" w:hAnsi="Times New Roman" w:cs="Times New Roman"/>
                <w:color w:val="000000" w:themeColor="text1"/>
                <w:sz w:val="24"/>
                <w:szCs w:val="24"/>
              </w:rPr>
              <w:t xml:space="preserve"> частини третьої статті 10 цього Закону (приймання та/або збирання на всій території України відходів, що утворилися внаслідок використання продукції, а також подальше управління цими відходами та фінансову відповідальність за таку діяльність), який набирає чинності через 7 років після встановлення законом розширеної відповідальності виробника щодо відходів, які утворилися внаслідок споживання/використання певної продукції. У даному проєкті вказано, що закон вводиться в дію 1.01.2024р.</w:t>
            </w:r>
          </w:p>
          <w:p w14:paraId="09908DF9"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09A33AD7"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5614F21E"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Враховано в інший спосіб</w:t>
            </w:r>
          </w:p>
          <w:p w14:paraId="7C994296"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Відповідно до пункту 1 Прикінцеві та перехідні по</w:t>
            </w:r>
            <w:r w:rsidR="00D4645B" w:rsidRPr="00702C90">
              <w:rPr>
                <w:rFonts w:ascii="Times New Roman" w:eastAsia="Times New Roman" w:hAnsi="Times New Roman" w:cs="Times New Roman"/>
                <w:color w:val="000000" w:themeColor="text1"/>
                <w:sz w:val="24"/>
                <w:szCs w:val="24"/>
              </w:rPr>
              <w:t>ложення Закону України «</w:t>
            </w:r>
            <w:r w:rsidRPr="00702C90">
              <w:rPr>
                <w:rFonts w:ascii="Times New Roman" w:eastAsia="Times New Roman" w:hAnsi="Times New Roman" w:cs="Times New Roman"/>
                <w:color w:val="000000" w:themeColor="text1"/>
                <w:sz w:val="24"/>
                <w:szCs w:val="24"/>
              </w:rPr>
              <w:t>Про управління відходам</w:t>
            </w:r>
            <w:r w:rsidR="00D4645B" w:rsidRPr="00702C90">
              <w:rPr>
                <w:rFonts w:ascii="Times New Roman" w:eastAsia="Times New Roman" w:hAnsi="Times New Roman" w:cs="Times New Roman"/>
                <w:color w:val="000000" w:themeColor="text1"/>
                <w:sz w:val="24"/>
                <w:szCs w:val="24"/>
              </w:rPr>
              <w:t>и»</w:t>
            </w:r>
            <w:r w:rsidRPr="00702C90">
              <w:rPr>
                <w:rFonts w:ascii="Times New Roman" w:eastAsia="Times New Roman" w:hAnsi="Times New Roman" w:cs="Times New Roman"/>
                <w:color w:val="000000" w:themeColor="text1"/>
                <w:sz w:val="24"/>
                <w:szCs w:val="24"/>
              </w:rPr>
              <w:t xml:space="preserve"> </w:t>
            </w:r>
            <w:hyperlink r:id="rId12" w:anchor="n134">
              <w:r w:rsidRPr="00702C90">
                <w:rPr>
                  <w:rFonts w:ascii="Times New Roman" w:eastAsia="Times New Roman" w:hAnsi="Times New Roman" w:cs="Times New Roman"/>
                  <w:color w:val="000000" w:themeColor="text1"/>
                  <w:sz w:val="24"/>
                  <w:szCs w:val="24"/>
                </w:rPr>
                <w:t>пункт 1</w:t>
              </w:r>
            </w:hyperlink>
            <w:r w:rsidRPr="00702C90">
              <w:rPr>
                <w:rFonts w:ascii="Times New Roman" w:eastAsia="Times New Roman" w:hAnsi="Times New Roman" w:cs="Times New Roman"/>
                <w:color w:val="000000" w:themeColor="text1"/>
                <w:sz w:val="24"/>
                <w:szCs w:val="24"/>
              </w:rPr>
              <w:t xml:space="preserve"> частини третьої статті 10 цього Закону, який набирає чинності через сім років після встановлення законом розширеної відповідальності виробника щодо відходів, які утворилися внаслідок споживання/використання певної продукції. Вказаний пункт передбачає забезпечення системою розширеної відповідальності виробника приймання та/або збирання </w:t>
            </w:r>
            <w:r w:rsidRPr="00702C90">
              <w:rPr>
                <w:rFonts w:ascii="Times New Roman" w:eastAsia="Times New Roman" w:hAnsi="Times New Roman" w:cs="Times New Roman"/>
                <w:b/>
                <w:color w:val="000000" w:themeColor="text1"/>
                <w:sz w:val="24"/>
                <w:szCs w:val="24"/>
              </w:rPr>
              <w:t>на всій території України</w:t>
            </w:r>
            <w:r w:rsidRPr="00702C90">
              <w:rPr>
                <w:rFonts w:ascii="Times New Roman" w:eastAsia="Times New Roman" w:hAnsi="Times New Roman" w:cs="Times New Roman"/>
                <w:color w:val="000000" w:themeColor="text1"/>
                <w:sz w:val="24"/>
                <w:szCs w:val="24"/>
              </w:rPr>
              <w:t xml:space="preserve"> відходів, що утворилися внаслідок використання продукції, а також подальше управління цими відходами та фінансову відповідальність за таку діяльність. Таким чином, </w:t>
            </w:r>
            <w:r w:rsidRPr="00702C90">
              <w:rPr>
                <w:rFonts w:ascii="Times New Roman" w:eastAsia="Times New Roman" w:hAnsi="Times New Roman" w:cs="Times New Roman"/>
                <w:b/>
                <w:color w:val="000000" w:themeColor="text1"/>
                <w:sz w:val="24"/>
                <w:szCs w:val="24"/>
              </w:rPr>
              <w:t>покриття всієї території України</w:t>
            </w:r>
            <w:r w:rsidRPr="00702C90">
              <w:rPr>
                <w:rFonts w:ascii="Times New Roman" w:eastAsia="Times New Roman" w:hAnsi="Times New Roman" w:cs="Times New Roman"/>
                <w:color w:val="000000" w:themeColor="text1"/>
                <w:sz w:val="24"/>
                <w:szCs w:val="24"/>
              </w:rPr>
              <w:t xml:space="preserve"> системою розширеної відповідальності виробника щодо відходів упаковки відбудеться через 7 років після набрання чинності Законом України “Про упаковку та відходи упаковки”.</w:t>
            </w:r>
          </w:p>
          <w:p w14:paraId="1E9C5E98"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Пропонується внести зміни в  п.1 розділу Прикінцеві та перехідні положення Закону України “Про управління відходами” з метою конкретизації положень. </w:t>
            </w:r>
          </w:p>
        </w:tc>
      </w:tr>
      <w:tr w:rsidR="00054154" w:rsidRPr="00702C90" w14:paraId="72144077" w14:textId="77777777" w:rsidTr="00FE2F4F">
        <w:trPr>
          <w:trHeight w:val="240"/>
        </w:trPr>
        <w:tc>
          <w:tcPr>
            <w:tcW w:w="615" w:type="dxa"/>
          </w:tcPr>
          <w:p w14:paraId="587D90E3"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161" w:type="dxa"/>
            <w:gridSpan w:val="3"/>
          </w:tcPr>
          <w:p w14:paraId="642C2769" w14:textId="77777777" w:rsidR="00054154" w:rsidRPr="00702C90" w:rsidRDefault="00054154">
            <w:pPr>
              <w:jc w:val="both"/>
              <w:rPr>
                <w:rFonts w:ascii="Times New Roman" w:eastAsia="Times New Roman" w:hAnsi="Times New Roman" w:cs="Times New Roman"/>
                <w:color w:val="000000" w:themeColor="text1"/>
                <w:sz w:val="24"/>
                <w:szCs w:val="24"/>
              </w:rPr>
            </w:pPr>
          </w:p>
          <w:p w14:paraId="0CF0C3E9" w14:textId="77777777" w:rsidR="00054154" w:rsidRPr="00702C90" w:rsidRDefault="00A537AC">
            <w:pPr>
              <w:jc w:val="center"/>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Громадська організація «ЕкоЮА»</w:t>
            </w:r>
          </w:p>
          <w:p w14:paraId="0B98702E" w14:textId="77777777" w:rsidR="00054154" w:rsidRPr="00702C90" w:rsidRDefault="00054154">
            <w:pPr>
              <w:jc w:val="both"/>
              <w:rPr>
                <w:rFonts w:ascii="Times New Roman" w:eastAsia="Times New Roman" w:hAnsi="Times New Roman" w:cs="Times New Roman"/>
                <w:b/>
                <w:color w:val="000000" w:themeColor="text1"/>
                <w:sz w:val="24"/>
                <w:szCs w:val="24"/>
              </w:rPr>
            </w:pPr>
          </w:p>
        </w:tc>
      </w:tr>
      <w:tr w:rsidR="00054154" w:rsidRPr="00702C90" w14:paraId="1755A7F0" w14:textId="77777777" w:rsidTr="00FE2F4F">
        <w:tc>
          <w:tcPr>
            <w:tcW w:w="615" w:type="dxa"/>
          </w:tcPr>
          <w:p w14:paraId="0DFA186F" w14:textId="44CD7910"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4738" w:type="dxa"/>
          </w:tcPr>
          <w:p w14:paraId="4E880FE6" w14:textId="77777777" w:rsidR="00054154" w:rsidRPr="00702C90" w:rsidRDefault="00A537AC">
            <w:pP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Стаття 14, пункт 6. </w:t>
            </w:r>
          </w:p>
          <w:p w14:paraId="54D6BF86" w14:textId="77777777" w:rsidR="00054154" w:rsidRPr="00702C90" w:rsidRDefault="00A537AC">
            <w:pP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Зняти обмеження на те, що виробник може входити до складу лише однієї ОРВВ.</w:t>
            </w:r>
          </w:p>
        </w:tc>
        <w:tc>
          <w:tcPr>
            <w:tcW w:w="5023" w:type="dxa"/>
          </w:tcPr>
          <w:p w14:paraId="4D7E50C5" w14:textId="77777777" w:rsidR="00054154" w:rsidRPr="00702C90" w:rsidRDefault="00A537AC">
            <w:pPr>
              <w:pStyle w:val="2"/>
              <w:keepNext w:val="0"/>
              <w:spacing w:line="240" w:lineRule="auto"/>
              <w:ind w:firstLine="560"/>
              <w:outlineLvl w:val="1"/>
              <w:rPr>
                <w:rFonts w:ascii="Times New Roman" w:eastAsia="Times New Roman" w:hAnsi="Times New Roman" w:cs="Times New Roman"/>
                <w:color w:val="000000" w:themeColor="text1"/>
                <w:sz w:val="24"/>
                <w:szCs w:val="24"/>
              </w:rPr>
            </w:pPr>
            <w:bookmarkStart w:id="53" w:name="_heading=h.5yh0vr8508kl" w:colFirst="0" w:colLast="0"/>
            <w:bookmarkEnd w:id="53"/>
            <w:r w:rsidRPr="00702C90">
              <w:rPr>
                <w:rFonts w:ascii="Times New Roman" w:eastAsia="Times New Roman" w:hAnsi="Times New Roman" w:cs="Times New Roman"/>
                <w:color w:val="000000" w:themeColor="text1"/>
                <w:sz w:val="24"/>
                <w:szCs w:val="24"/>
              </w:rPr>
              <w:t>Стаття 14. Організації розширеної відповідальності виробника</w:t>
            </w:r>
          </w:p>
          <w:p w14:paraId="01ED6E49" w14:textId="77777777" w:rsidR="00054154" w:rsidRPr="00702C90" w:rsidRDefault="00A537AC">
            <w:pPr>
              <w:ind w:firstLine="5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Виробник товарів в упаковці одночасно може бути членом лише однієї організації розширеної відповідальності виробника.</w:t>
            </w:r>
          </w:p>
          <w:p w14:paraId="0CAC9C65"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54F8992C"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 xml:space="preserve">Відхилено. </w:t>
            </w:r>
          </w:p>
          <w:p w14:paraId="60190C95"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Дане положення стосується лише ОКРВВ у сфері відходів упаковки і не поширюється на ОКРВВ інших видів товарів (батарейки, ВЕЕО), що можуть бути створені у майбутньому відповідно до окремих законів про встановлення розширеної відповідальності для виробників таких видів товарів. Таким чином, одна й та сама юридична особа зможе одночасно перебувати, наприклад, в ОКРВВ товарів в упаковці та ОКРВВ ВЕЕО, проте перебувати одночасно в кількох ОКРВВ товарів в упаковці не зможе. </w:t>
            </w:r>
            <w:r w:rsidRPr="00702C90">
              <w:rPr>
                <w:rFonts w:ascii="Times New Roman" w:eastAsia="Times New Roman" w:hAnsi="Times New Roman" w:cs="Times New Roman"/>
                <w:color w:val="000000" w:themeColor="text1"/>
                <w:sz w:val="24"/>
                <w:szCs w:val="24"/>
              </w:rPr>
              <w:br/>
              <w:t xml:space="preserve">Одночасне перебування в кількох ОКРВВ одного виду товарів унеможливить або ускладнить ведення достовірного обліку виконання цільових показників самими ОКРВВ та державою, а також може створити додаткове фінансове навантаження на самих виробників, та, як наслідок, провокуватиме збільшення цін для споживачів, оскільки сплачувати членські внески необхідно буде у кожній з ОКРВВ. </w:t>
            </w:r>
          </w:p>
          <w:p w14:paraId="3C04985B"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r>
      <w:tr w:rsidR="00054154" w:rsidRPr="00702C90" w14:paraId="63390ABC" w14:textId="77777777" w:rsidTr="00FE2F4F">
        <w:tc>
          <w:tcPr>
            <w:tcW w:w="615" w:type="dxa"/>
          </w:tcPr>
          <w:p w14:paraId="4C186399" w14:textId="19AA3D1F"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38" w:type="dxa"/>
          </w:tcPr>
          <w:p w14:paraId="5EB1D460" w14:textId="77777777" w:rsidR="00054154" w:rsidRPr="00702C90" w:rsidRDefault="00A537AC">
            <w:pPr>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Стаття 28, пункт 2. </w:t>
            </w:r>
          </w:p>
          <w:p w14:paraId="672D4103" w14:textId="77777777" w:rsidR="00054154" w:rsidRPr="00702C90" w:rsidRDefault="00A537AC">
            <w:pPr>
              <w:rPr>
                <w:rFonts w:ascii="Times New Roman" w:eastAsia="Times New Roman" w:hAnsi="Times New Roman" w:cs="Times New Roman"/>
                <w:color w:val="1D1C1D"/>
                <w:sz w:val="24"/>
                <w:szCs w:val="24"/>
              </w:rPr>
            </w:pPr>
            <w:r w:rsidRPr="00702C90">
              <w:rPr>
                <w:rFonts w:ascii="Times New Roman" w:eastAsia="Times New Roman" w:hAnsi="Times New Roman" w:cs="Times New Roman"/>
                <w:sz w:val="24"/>
                <w:szCs w:val="24"/>
              </w:rPr>
              <w:t>Зняти о</w:t>
            </w:r>
            <w:r w:rsidRPr="00702C90">
              <w:rPr>
                <w:rFonts w:ascii="Times New Roman" w:eastAsia="Times New Roman" w:hAnsi="Times New Roman" w:cs="Times New Roman"/>
                <w:b/>
                <w:sz w:val="24"/>
                <w:szCs w:val="24"/>
              </w:rPr>
              <w:t>бмеження на кількість ОРВВ – до 10 штук, або за обсягом ринку компаній-членів: від 10% ринку.</w:t>
            </w:r>
          </w:p>
        </w:tc>
        <w:tc>
          <w:tcPr>
            <w:tcW w:w="5023" w:type="dxa"/>
          </w:tcPr>
          <w:p w14:paraId="4E23FDA2" w14:textId="77777777" w:rsidR="00054154" w:rsidRPr="00702C90" w:rsidRDefault="00A537AC">
            <w:pPr>
              <w:pStyle w:val="2"/>
              <w:keepNext w:val="0"/>
              <w:spacing w:line="240" w:lineRule="auto"/>
              <w:ind w:firstLine="0"/>
              <w:outlineLvl w:val="1"/>
              <w:rPr>
                <w:rFonts w:ascii="Times New Roman" w:eastAsia="Times New Roman" w:hAnsi="Times New Roman" w:cs="Times New Roman"/>
                <w:b w:val="0"/>
                <w:sz w:val="24"/>
                <w:szCs w:val="24"/>
              </w:rPr>
            </w:pPr>
            <w:bookmarkStart w:id="54" w:name="_heading=h.rufvkrb0xr90" w:colFirst="0" w:colLast="0"/>
            <w:bookmarkEnd w:id="54"/>
            <w:r w:rsidRPr="00702C90">
              <w:rPr>
                <w:rFonts w:ascii="Times New Roman" w:eastAsia="Times New Roman" w:hAnsi="Times New Roman" w:cs="Times New Roman"/>
                <w:b w:val="0"/>
                <w:sz w:val="24"/>
                <w:szCs w:val="24"/>
              </w:rPr>
              <w:t>Стаття 28. Організація колективної розширеної відповідальності виробника</w:t>
            </w:r>
          </w:p>
          <w:p w14:paraId="55C61F1E" w14:textId="77777777" w:rsidR="00054154" w:rsidRPr="00702C90" w:rsidRDefault="00A537AC">
            <w:pPr>
              <w:ind w:firstLine="560"/>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2. Організація колективної розширеної відповідальності виробника створюється виробниками товарів в упаковці, які в попередньому календарному році спільно ввели в обіг не менше десяти відсотків загальної маси сервісної упаковки та упаковки </w:t>
            </w:r>
            <w:r w:rsidRPr="00702C90">
              <w:rPr>
                <w:rFonts w:ascii="Times New Roman" w:eastAsia="Times New Roman" w:hAnsi="Times New Roman" w:cs="Times New Roman"/>
                <w:sz w:val="24"/>
                <w:szCs w:val="24"/>
              </w:rPr>
              <w:lastRenderedPageBreak/>
              <w:t>товарів, які введено в обіг всіма виробниками товарів в упаковці в минулому календарному році.</w:t>
            </w:r>
          </w:p>
          <w:p w14:paraId="2CA4B7FD"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46332293"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b/>
                <w:sz w:val="24"/>
                <w:szCs w:val="24"/>
              </w:rPr>
              <w:lastRenderedPageBreak/>
              <w:t>Відхилено.</w:t>
            </w:r>
            <w:r w:rsidRPr="00C13B97">
              <w:rPr>
                <w:rFonts w:ascii="Times New Roman" w:eastAsia="Times New Roman" w:hAnsi="Times New Roman" w:cs="Times New Roman"/>
                <w:sz w:val="24"/>
                <w:szCs w:val="24"/>
              </w:rPr>
              <w:t xml:space="preserve"> </w:t>
            </w:r>
          </w:p>
          <w:p w14:paraId="32C24E0D" w14:textId="1C902FDC" w:rsidR="00054154" w:rsidRPr="00BC427B"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t>Досвід країн ЄС щодо РВВ на відходи упаковки свідчить, що біль</w:t>
            </w:r>
            <w:r w:rsidR="00B87153" w:rsidRPr="00C13B97">
              <w:rPr>
                <w:rFonts w:ascii="Times New Roman" w:eastAsia="Times New Roman" w:hAnsi="Times New Roman" w:cs="Times New Roman"/>
                <w:sz w:val="24"/>
                <w:szCs w:val="24"/>
              </w:rPr>
              <w:t xml:space="preserve">ш ефективними є системи з обмеженою </w:t>
            </w:r>
            <w:r w:rsidRPr="00C13B97">
              <w:rPr>
                <w:rFonts w:ascii="Times New Roman" w:eastAsia="Times New Roman" w:hAnsi="Times New Roman" w:cs="Times New Roman"/>
                <w:sz w:val="24"/>
                <w:szCs w:val="24"/>
              </w:rPr>
              <w:t xml:space="preserve"> кількістю ОРВВ.</w:t>
            </w:r>
            <w:r w:rsidRPr="00BC427B">
              <w:rPr>
                <w:rFonts w:ascii="Times New Roman" w:eastAsia="Times New Roman" w:hAnsi="Times New Roman" w:cs="Times New Roman"/>
                <w:sz w:val="24"/>
                <w:szCs w:val="24"/>
              </w:rPr>
              <w:t xml:space="preserve"> </w:t>
            </w:r>
          </w:p>
        </w:tc>
      </w:tr>
      <w:tr w:rsidR="00054154" w:rsidRPr="00702C90" w14:paraId="1985B732" w14:textId="77777777" w:rsidTr="00FE2F4F">
        <w:tc>
          <w:tcPr>
            <w:tcW w:w="615" w:type="dxa"/>
          </w:tcPr>
          <w:p w14:paraId="1E5DA91D"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0A2D76B6" w14:textId="77777777" w:rsidR="00054154" w:rsidRPr="00702C90" w:rsidRDefault="00A537AC">
            <w:pP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Взаємостосунки між ОРВВ/виробниками товарів в пакованні щодо продажу «квот» на зібрані та перероблені відходи</w:t>
            </w:r>
            <w:r w:rsidRPr="00702C90">
              <w:rPr>
                <w:rFonts w:ascii="Times New Roman" w:eastAsia="Times New Roman" w:hAnsi="Times New Roman" w:cs="Times New Roman"/>
                <w:color w:val="000000" w:themeColor="text1"/>
                <w:sz w:val="24"/>
                <w:szCs w:val="24"/>
              </w:rPr>
              <w:t>.</w:t>
            </w:r>
          </w:p>
        </w:tc>
        <w:tc>
          <w:tcPr>
            <w:tcW w:w="5023" w:type="dxa"/>
          </w:tcPr>
          <w:p w14:paraId="0D2FC7F0"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7D15EEEB" w14:textId="77777777" w:rsidR="00054154" w:rsidRPr="00BC427B" w:rsidRDefault="00A537AC">
            <w:pPr>
              <w:jc w:val="both"/>
              <w:rPr>
                <w:rFonts w:ascii="Times New Roman" w:eastAsia="Times New Roman" w:hAnsi="Times New Roman" w:cs="Times New Roman"/>
                <w:color w:val="000000" w:themeColor="text1"/>
                <w:sz w:val="24"/>
                <w:szCs w:val="24"/>
              </w:rPr>
            </w:pPr>
            <w:r w:rsidRPr="00BC427B">
              <w:rPr>
                <w:rFonts w:ascii="Times New Roman" w:eastAsia="Times New Roman" w:hAnsi="Times New Roman" w:cs="Times New Roman"/>
                <w:color w:val="000000" w:themeColor="text1"/>
                <w:sz w:val="24"/>
                <w:szCs w:val="24"/>
              </w:rPr>
              <w:t xml:space="preserve">Суть пропозиції не зрозуміла, потребує уточнення.  </w:t>
            </w:r>
          </w:p>
          <w:p w14:paraId="4D7B9812" w14:textId="77777777" w:rsidR="00054154" w:rsidRPr="00BC427B" w:rsidRDefault="00054154">
            <w:pPr>
              <w:jc w:val="both"/>
              <w:rPr>
                <w:rFonts w:ascii="Times New Roman" w:eastAsia="Times New Roman" w:hAnsi="Times New Roman" w:cs="Times New Roman"/>
                <w:color w:val="000000" w:themeColor="text1"/>
                <w:sz w:val="24"/>
                <w:szCs w:val="24"/>
              </w:rPr>
            </w:pPr>
          </w:p>
        </w:tc>
      </w:tr>
      <w:tr w:rsidR="00054154" w:rsidRPr="00702C90" w14:paraId="427813BC" w14:textId="77777777" w:rsidTr="00FE2F4F">
        <w:tc>
          <w:tcPr>
            <w:tcW w:w="615" w:type="dxa"/>
          </w:tcPr>
          <w:p w14:paraId="39D1A5AC" w14:textId="32F78DBA"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738" w:type="dxa"/>
          </w:tcPr>
          <w:p w14:paraId="3ACD8D47" w14:textId="77777777" w:rsidR="00054154" w:rsidRPr="00702C90" w:rsidRDefault="00A537AC">
            <w:pPr>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 xml:space="preserve">Стаття 29, пункт 4. </w:t>
            </w:r>
            <w:r w:rsidRPr="00702C90">
              <w:rPr>
                <w:rFonts w:ascii="Times New Roman" w:eastAsia="Times New Roman" w:hAnsi="Times New Roman" w:cs="Times New Roman"/>
                <w:b/>
                <w:color w:val="000000" w:themeColor="text1"/>
                <w:sz w:val="24"/>
                <w:szCs w:val="24"/>
              </w:rPr>
              <w:t>Наявність у ОРВВ системи збирання ще до Реєстрації</w:t>
            </w:r>
          </w:p>
          <w:p w14:paraId="7AB1B5CE" w14:textId="77777777" w:rsidR="00054154" w:rsidRPr="00702C90" w:rsidRDefault="00A537AC">
            <w:pP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суперечить статті 33, яка передбачає проведення відкритих конкурсів для вибору суб’єктів у сфері управління</w:t>
            </w:r>
          </w:p>
          <w:p w14:paraId="0E9897F3" w14:textId="77777777" w:rsidR="00054154" w:rsidRPr="00702C90" w:rsidRDefault="00A537AC">
            <w:pP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відходами паковання, але проводити їх має вже ОРВВ, тобто її ще до цього мають зареєструвати.</w:t>
            </w:r>
          </w:p>
        </w:tc>
        <w:tc>
          <w:tcPr>
            <w:tcW w:w="5023" w:type="dxa"/>
          </w:tcPr>
          <w:p w14:paraId="0F09FF5A" w14:textId="77777777" w:rsidR="00054154" w:rsidRPr="00702C90" w:rsidRDefault="00A537AC">
            <w:pPr>
              <w:pStyle w:val="2"/>
              <w:keepNext w:val="0"/>
              <w:spacing w:line="240" w:lineRule="auto"/>
              <w:ind w:firstLine="0"/>
              <w:outlineLvl w:val="1"/>
              <w:rPr>
                <w:rFonts w:ascii="Times New Roman" w:eastAsia="Times New Roman" w:hAnsi="Times New Roman" w:cs="Times New Roman"/>
                <w:b w:val="0"/>
                <w:color w:val="000000" w:themeColor="text1"/>
                <w:sz w:val="24"/>
                <w:szCs w:val="24"/>
              </w:rPr>
            </w:pPr>
            <w:bookmarkStart w:id="55" w:name="_heading=h.uo880x66bsw4" w:colFirst="0" w:colLast="0"/>
            <w:bookmarkEnd w:id="55"/>
            <w:r w:rsidRPr="00702C90">
              <w:rPr>
                <w:rFonts w:ascii="Times New Roman" w:eastAsia="Times New Roman" w:hAnsi="Times New Roman" w:cs="Times New Roman"/>
                <w:b w:val="0"/>
                <w:color w:val="000000" w:themeColor="text1"/>
                <w:sz w:val="24"/>
                <w:szCs w:val="24"/>
              </w:rPr>
              <w:t>Стаття 29. Реєстр організацій розширеної відповідальності виробника</w:t>
            </w:r>
          </w:p>
          <w:p w14:paraId="0D95CA6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Юридична особа, яка має намір отримати статус організації індивідуальної розширеної відповідальності виробника до заяви про включення до Реєстру організацій розширеної відповідальності виробника додає документи, що підтверджують наявність існуючої та функціонуючої системи управління відходами упаковки її засновника, на всій території України</w:t>
            </w:r>
          </w:p>
        </w:tc>
        <w:tc>
          <w:tcPr>
            <w:tcW w:w="5400" w:type="dxa"/>
          </w:tcPr>
          <w:p w14:paraId="4682BFCA" w14:textId="77777777" w:rsidR="00054154" w:rsidRPr="00BC427B"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C427B">
              <w:rPr>
                <w:rFonts w:ascii="Times New Roman" w:eastAsia="Times New Roman" w:hAnsi="Times New Roman" w:cs="Times New Roman"/>
                <w:b/>
                <w:color w:val="000000" w:themeColor="text1"/>
                <w:sz w:val="24"/>
                <w:szCs w:val="24"/>
              </w:rPr>
              <w:t>Відхилено.</w:t>
            </w:r>
            <w:r w:rsidRPr="00BC427B">
              <w:rPr>
                <w:rFonts w:ascii="Times New Roman" w:eastAsia="Times New Roman" w:hAnsi="Times New Roman" w:cs="Times New Roman"/>
                <w:color w:val="000000" w:themeColor="text1"/>
                <w:sz w:val="24"/>
                <w:szCs w:val="24"/>
              </w:rPr>
              <w:t xml:space="preserve"> </w:t>
            </w:r>
          </w:p>
          <w:p w14:paraId="21047137" w14:textId="77777777" w:rsidR="00054154" w:rsidRPr="00BC427B" w:rsidRDefault="00D4645B" w:rsidP="00614A1F">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C427B">
              <w:rPr>
                <w:rFonts w:ascii="Times New Roman" w:eastAsia="Times New Roman" w:hAnsi="Times New Roman" w:cs="Times New Roman"/>
                <w:color w:val="000000" w:themeColor="text1"/>
                <w:sz w:val="24"/>
                <w:szCs w:val="24"/>
              </w:rPr>
              <w:t xml:space="preserve">Пункт </w:t>
            </w:r>
            <w:r w:rsidR="00614A1F" w:rsidRPr="00BC427B">
              <w:rPr>
                <w:rFonts w:ascii="Times New Roman" w:eastAsia="Times New Roman" w:hAnsi="Times New Roman" w:cs="Times New Roman"/>
                <w:color w:val="000000" w:themeColor="text1"/>
                <w:sz w:val="24"/>
                <w:szCs w:val="24"/>
              </w:rPr>
              <w:t xml:space="preserve">4 статті 29 проєкту Закону </w:t>
            </w:r>
            <w:r w:rsidR="00A537AC" w:rsidRPr="00BC427B">
              <w:rPr>
                <w:rFonts w:ascii="Times New Roman" w:eastAsia="Times New Roman" w:hAnsi="Times New Roman" w:cs="Times New Roman"/>
                <w:color w:val="000000" w:themeColor="text1"/>
                <w:sz w:val="24"/>
                <w:szCs w:val="24"/>
              </w:rPr>
              <w:t>стосується організації індивідуальної відповідальності виробника, а ст</w:t>
            </w:r>
            <w:r w:rsidR="00614A1F" w:rsidRPr="00BC427B">
              <w:rPr>
                <w:rFonts w:ascii="Times New Roman" w:eastAsia="Times New Roman" w:hAnsi="Times New Roman" w:cs="Times New Roman"/>
                <w:color w:val="000000" w:themeColor="text1"/>
                <w:sz w:val="24"/>
                <w:szCs w:val="24"/>
              </w:rPr>
              <w:t>аття</w:t>
            </w:r>
            <w:r w:rsidR="00A537AC" w:rsidRPr="00BC427B">
              <w:rPr>
                <w:rFonts w:ascii="Times New Roman" w:eastAsia="Times New Roman" w:hAnsi="Times New Roman" w:cs="Times New Roman"/>
                <w:color w:val="000000" w:themeColor="text1"/>
                <w:sz w:val="24"/>
                <w:szCs w:val="24"/>
              </w:rPr>
              <w:t xml:space="preserve"> 33 - організації колективної відповідальності виробників.</w:t>
            </w:r>
          </w:p>
        </w:tc>
      </w:tr>
      <w:tr w:rsidR="00054154" w:rsidRPr="00702C90" w14:paraId="3F1EC5C6" w14:textId="77777777" w:rsidTr="00FE2F4F">
        <w:tc>
          <w:tcPr>
            <w:tcW w:w="615" w:type="dxa"/>
          </w:tcPr>
          <w:p w14:paraId="1399FB73" w14:textId="5E04ECA3"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738" w:type="dxa"/>
          </w:tcPr>
          <w:p w14:paraId="155030B0" w14:textId="77777777" w:rsidR="00054154" w:rsidRPr="00702C90" w:rsidRDefault="00A537AC">
            <w:pPr>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Термін «Упаковка» в частині термінології законопроєкту.</w:t>
            </w:r>
          </w:p>
          <w:p w14:paraId="40689579" w14:textId="77777777" w:rsidR="00054154" w:rsidRPr="00702C90" w:rsidRDefault="00A537AC">
            <w:pP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Використати в тексті граматично більш правильне слово «паковання», згадане зокрема в 7-ми різних ДСТУ, а також</w:t>
            </w:r>
          </w:p>
          <w:p w14:paraId="073B0C0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лінгвістичних джерелах, словниках:</w:t>
            </w:r>
          </w:p>
        </w:tc>
        <w:tc>
          <w:tcPr>
            <w:tcW w:w="5023" w:type="dxa"/>
          </w:tcPr>
          <w:p w14:paraId="7F48ACB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 тексту в цілому</w:t>
            </w:r>
          </w:p>
        </w:tc>
        <w:tc>
          <w:tcPr>
            <w:tcW w:w="5400" w:type="dxa"/>
          </w:tcPr>
          <w:p w14:paraId="22181D8A"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 xml:space="preserve">Відхилено. </w:t>
            </w:r>
          </w:p>
          <w:p w14:paraId="1231FE3E"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Наказом Державного підприємства </w:t>
            </w:r>
            <w:r w:rsidR="00614A1F" w:rsidRPr="00702C90">
              <w:rPr>
                <w:rFonts w:ascii="Times New Roman" w:eastAsia="Times New Roman" w:hAnsi="Times New Roman" w:cs="Times New Roman"/>
                <w:color w:val="000000" w:themeColor="text1"/>
                <w:sz w:val="24"/>
                <w:szCs w:val="24"/>
              </w:rPr>
              <w:t>«</w:t>
            </w:r>
            <w:r w:rsidRPr="00702C90">
              <w:rPr>
                <w:rFonts w:ascii="Times New Roman" w:eastAsia="Times New Roman" w:hAnsi="Times New Roman" w:cs="Times New Roman"/>
                <w:color w:val="000000" w:themeColor="text1"/>
                <w:sz w:val="24"/>
                <w:szCs w:val="24"/>
              </w:rPr>
              <w:t>Український науково-дослідний і навчальний центр проблем стандар</w:t>
            </w:r>
            <w:r w:rsidR="00614A1F" w:rsidRPr="00702C90">
              <w:rPr>
                <w:rFonts w:ascii="Times New Roman" w:eastAsia="Times New Roman" w:hAnsi="Times New Roman" w:cs="Times New Roman"/>
                <w:color w:val="000000" w:themeColor="text1"/>
                <w:sz w:val="24"/>
                <w:szCs w:val="24"/>
              </w:rPr>
              <w:t>тизації, сертифікації та якості»</w:t>
            </w:r>
            <w:r w:rsidRPr="00702C90">
              <w:rPr>
                <w:rFonts w:ascii="Times New Roman" w:eastAsia="Times New Roman" w:hAnsi="Times New Roman" w:cs="Times New Roman"/>
                <w:color w:val="000000" w:themeColor="text1"/>
                <w:sz w:val="24"/>
                <w:szCs w:val="24"/>
              </w:rPr>
              <w:t xml:space="preserve">  від 28.12.2022  № 285 </w:t>
            </w:r>
            <w:r w:rsidR="00614A1F" w:rsidRPr="00702C90">
              <w:rPr>
                <w:rFonts w:ascii="Times New Roman" w:eastAsia="Times New Roman" w:hAnsi="Times New Roman" w:cs="Times New Roman"/>
                <w:color w:val="000000" w:themeColor="text1"/>
                <w:sz w:val="24"/>
                <w:szCs w:val="24"/>
              </w:rPr>
              <w:t>«</w:t>
            </w:r>
            <w:r w:rsidRPr="00702C90">
              <w:rPr>
                <w:rFonts w:ascii="Times New Roman" w:eastAsia="Times New Roman" w:hAnsi="Times New Roman" w:cs="Times New Roman"/>
                <w:color w:val="000000" w:themeColor="text1"/>
                <w:sz w:val="24"/>
                <w:szCs w:val="24"/>
              </w:rPr>
              <w:t>Про пакетне прийняття європейських нормативних документів CEN/CENELEC</w:t>
            </w:r>
            <w:r w:rsidR="00614A1F" w:rsidRPr="00702C90">
              <w:rPr>
                <w:rFonts w:ascii="Times New Roman" w:eastAsia="Times New Roman" w:hAnsi="Times New Roman" w:cs="Times New Roman"/>
                <w:color w:val="000000" w:themeColor="text1"/>
                <w:sz w:val="24"/>
                <w:szCs w:val="24"/>
              </w:rPr>
              <w:t>»</w:t>
            </w:r>
            <w:r w:rsidRPr="00702C90">
              <w:rPr>
                <w:rFonts w:ascii="Times New Roman" w:eastAsia="Times New Roman" w:hAnsi="Times New Roman" w:cs="Times New Roman"/>
                <w:color w:val="000000" w:themeColor="text1"/>
                <w:sz w:val="24"/>
                <w:szCs w:val="24"/>
              </w:rPr>
              <w:t xml:space="preserve"> прийнято 20268 європейських нормативних документів CEN/CENELEC як національні нормативні документи методом підтвердження (згідно з </w:t>
            </w:r>
            <w:hyperlink r:id="rId13">
              <w:r w:rsidRPr="00702C90">
                <w:rPr>
                  <w:rFonts w:ascii="Times New Roman" w:eastAsia="Times New Roman" w:hAnsi="Times New Roman" w:cs="Times New Roman"/>
                  <w:color w:val="000000" w:themeColor="text1"/>
                  <w:sz w:val="24"/>
                  <w:szCs w:val="24"/>
                  <w:u w:val="single"/>
                </w:rPr>
                <w:t>додатком</w:t>
              </w:r>
            </w:hyperlink>
            <w:r w:rsidRPr="00702C90">
              <w:rPr>
                <w:rFonts w:ascii="Times New Roman" w:eastAsia="Times New Roman" w:hAnsi="Times New Roman" w:cs="Times New Roman"/>
                <w:color w:val="000000" w:themeColor="text1"/>
                <w:sz w:val="24"/>
                <w:szCs w:val="24"/>
              </w:rPr>
              <w:t>), з наданням чинності з 31 грудня 2023 року.</w:t>
            </w:r>
          </w:p>
          <w:p w14:paraId="22F35276"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У назвах стандарті</w:t>
            </w:r>
            <w:r w:rsidR="00614A1F" w:rsidRPr="00702C90">
              <w:rPr>
                <w:rFonts w:ascii="Times New Roman" w:eastAsia="Times New Roman" w:hAnsi="Times New Roman" w:cs="Times New Roman"/>
                <w:color w:val="000000" w:themeColor="text1"/>
                <w:sz w:val="24"/>
                <w:szCs w:val="24"/>
              </w:rPr>
              <w:t>в вживається термін «</w:t>
            </w:r>
            <w:r w:rsidRPr="00702C90">
              <w:rPr>
                <w:rFonts w:ascii="Times New Roman" w:eastAsia="Times New Roman" w:hAnsi="Times New Roman" w:cs="Times New Roman"/>
                <w:color w:val="000000" w:themeColor="text1"/>
                <w:sz w:val="24"/>
                <w:szCs w:val="24"/>
              </w:rPr>
              <w:t>упаковка</w:t>
            </w:r>
            <w:r w:rsidR="00614A1F" w:rsidRPr="00702C90">
              <w:rPr>
                <w:rFonts w:ascii="Times New Roman" w:eastAsia="Times New Roman" w:hAnsi="Times New Roman" w:cs="Times New Roman"/>
                <w:color w:val="000000" w:themeColor="text1"/>
                <w:sz w:val="24"/>
                <w:szCs w:val="24"/>
              </w:rPr>
              <w:t>»</w:t>
            </w:r>
            <w:r w:rsidRPr="00702C90">
              <w:rPr>
                <w:rFonts w:ascii="Times New Roman" w:eastAsia="Times New Roman" w:hAnsi="Times New Roman" w:cs="Times New Roman"/>
                <w:color w:val="000000" w:themeColor="text1"/>
                <w:sz w:val="24"/>
                <w:szCs w:val="24"/>
              </w:rPr>
              <w:t>.</w:t>
            </w:r>
          </w:p>
          <w:p w14:paraId="6BAF4CB6" w14:textId="77777777" w:rsidR="00054154" w:rsidRPr="00702C90" w:rsidRDefault="00614A1F">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Крім цього, терміни «</w:t>
            </w:r>
            <w:r w:rsidR="00A537AC" w:rsidRPr="00702C90">
              <w:rPr>
                <w:rFonts w:ascii="Times New Roman" w:eastAsia="Times New Roman" w:hAnsi="Times New Roman" w:cs="Times New Roman"/>
                <w:color w:val="000000" w:themeColor="text1"/>
                <w:sz w:val="24"/>
                <w:szCs w:val="24"/>
              </w:rPr>
              <w:t>Упаковка”</w:t>
            </w:r>
            <w:r w:rsidRPr="00702C90">
              <w:rPr>
                <w:rFonts w:ascii="Times New Roman" w:eastAsia="Times New Roman" w:hAnsi="Times New Roman" w:cs="Times New Roman"/>
                <w:color w:val="000000" w:themeColor="text1"/>
                <w:sz w:val="24"/>
                <w:szCs w:val="24"/>
              </w:rPr>
              <w:t>»</w:t>
            </w:r>
            <w:r w:rsidR="00A537AC" w:rsidRPr="00702C90">
              <w:rPr>
                <w:rFonts w:ascii="Times New Roman" w:eastAsia="Times New Roman" w:hAnsi="Times New Roman" w:cs="Times New Roman"/>
                <w:color w:val="000000" w:themeColor="text1"/>
                <w:sz w:val="24"/>
                <w:szCs w:val="24"/>
              </w:rPr>
              <w:t xml:space="preserve"> та відходи </w:t>
            </w:r>
            <w:r w:rsidR="00A537AC" w:rsidRPr="00702C90">
              <w:rPr>
                <w:rFonts w:ascii="Times New Roman" w:eastAsia="Times New Roman" w:hAnsi="Times New Roman" w:cs="Times New Roman"/>
                <w:color w:val="000000" w:themeColor="text1"/>
                <w:sz w:val="24"/>
                <w:szCs w:val="24"/>
              </w:rPr>
              <w:lastRenderedPageBreak/>
              <w:t>упаковк</w:t>
            </w:r>
            <w:r w:rsidRPr="00702C90">
              <w:rPr>
                <w:rFonts w:ascii="Times New Roman" w:eastAsia="Times New Roman" w:hAnsi="Times New Roman" w:cs="Times New Roman"/>
                <w:color w:val="000000" w:themeColor="text1"/>
                <w:sz w:val="24"/>
                <w:szCs w:val="24"/>
              </w:rPr>
              <w:t>и” вживаються у Законі України «Про управління відходами»</w:t>
            </w:r>
            <w:r w:rsidR="00A537AC" w:rsidRPr="00702C90">
              <w:rPr>
                <w:rFonts w:ascii="Times New Roman" w:eastAsia="Times New Roman" w:hAnsi="Times New Roman" w:cs="Times New Roman"/>
                <w:color w:val="000000" w:themeColor="text1"/>
                <w:sz w:val="24"/>
                <w:szCs w:val="24"/>
              </w:rPr>
              <w:t xml:space="preserve">, Національному плані управління відходами до 2030 року, затвердженого розпорядженням КМУ від 20 лютого 2019 р. № 117-р та інших нормативно-правових актах. </w:t>
            </w:r>
          </w:p>
        </w:tc>
      </w:tr>
      <w:tr w:rsidR="00054154" w:rsidRPr="00702C90" w14:paraId="6DF3CE4D" w14:textId="77777777" w:rsidTr="00FE2F4F">
        <w:trPr>
          <w:trHeight w:val="240"/>
        </w:trPr>
        <w:tc>
          <w:tcPr>
            <w:tcW w:w="615" w:type="dxa"/>
          </w:tcPr>
          <w:p w14:paraId="1A9606E3"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161" w:type="dxa"/>
            <w:gridSpan w:val="3"/>
          </w:tcPr>
          <w:p w14:paraId="0892F0A9" w14:textId="77777777" w:rsidR="00054154" w:rsidRPr="00702C90" w:rsidRDefault="00054154">
            <w:pPr>
              <w:jc w:val="center"/>
              <w:rPr>
                <w:rFonts w:ascii="Times New Roman" w:eastAsia="Times New Roman" w:hAnsi="Times New Roman" w:cs="Times New Roman"/>
                <w:color w:val="000000" w:themeColor="text1"/>
                <w:sz w:val="24"/>
                <w:szCs w:val="24"/>
              </w:rPr>
            </w:pPr>
          </w:p>
          <w:p w14:paraId="08272DBC" w14:textId="77777777" w:rsidR="00054154" w:rsidRPr="00702C90" w:rsidRDefault="00A537AC">
            <w:pPr>
              <w:jc w:val="center"/>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Громадська рада  Міністерства захисту довкілля та природних ресурсів України</w:t>
            </w:r>
          </w:p>
          <w:p w14:paraId="62122A76" w14:textId="77777777" w:rsidR="00054154" w:rsidRPr="00702C90" w:rsidRDefault="00054154">
            <w:pPr>
              <w:jc w:val="center"/>
              <w:rPr>
                <w:rFonts w:ascii="Times New Roman" w:eastAsia="Times New Roman" w:hAnsi="Times New Roman" w:cs="Times New Roman"/>
                <w:color w:val="000000" w:themeColor="text1"/>
                <w:sz w:val="24"/>
                <w:szCs w:val="24"/>
              </w:rPr>
            </w:pPr>
          </w:p>
        </w:tc>
      </w:tr>
      <w:tr w:rsidR="00054154" w:rsidRPr="00702C90" w14:paraId="7CE7844A" w14:textId="77777777" w:rsidTr="00FE2F4F">
        <w:tc>
          <w:tcPr>
            <w:tcW w:w="615" w:type="dxa"/>
          </w:tcPr>
          <w:p w14:paraId="3D3E4D38" w14:textId="7DF721C5"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738" w:type="dxa"/>
          </w:tcPr>
          <w:p w14:paraId="1A2530E4" w14:textId="42BDF645" w:rsidR="00054154" w:rsidRPr="00702C90" w:rsidRDefault="003B39E8">
            <w:pPr>
              <w:pStyle w:val="2"/>
              <w:spacing w:line="240" w:lineRule="auto"/>
              <w:ind w:firstLine="0"/>
              <w:outlineLvl w:val="1"/>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Доповнити ст.</w:t>
            </w:r>
            <w:r w:rsidR="00A537AC" w:rsidRPr="00702C90">
              <w:rPr>
                <w:rFonts w:ascii="Times New Roman" w:eastAsia="Times New Roman" w:hAnsi="Times New Roman" w:cs="Times New Roman"/>
                <w:b w:val="0"/>
                <w:color w:val="000000" w:themeColor="text1"/>
                <w:sz w:val="24"/>
                <w:szCs w:val="24"/>
              </w:rPr>
              <w:t xml:space="preserve"> 1 наступними термінами:</w:t>
            </w:r>
          </w:p>
          <w:p w14:paraId="1FD1629D" w14:textId="77777777" w:rsidR="00054154" w:rsidRPr="00702C90" w:rsidRDefault="00054154">
            <w:pPr>
              <w:rPr>
                <w:rFonts w:ascii="Times New Roman" w:eastAsia="Times New Roman" w:hAnsi="Times New Roman" w:cs="Times New Roman"/>
                <w:color w:val="000000" w:themeColor="text1"/>
                <w:sz w:val="24"/>
                <w:szCs w:val="24"/>
              </w:rPr>
            </w:pPr>
          </w:p>
          <w:p w14:paraId="3EC0D4F6" w14:textId="77777777" w:rsidR="00054154" w:rsidRPr="00702C90" w:rsidRDefault="00A537AC">
            <w:pPr>
              <w:pStyle w:val="2"/>
              <w:spacing w:line="240" w:lineRule="auto"/>
              <w:ind w:firstLine="0"/>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val="0"/>
                <w:color w:val="000000" w:themeColor="text1"/>
                <w:sz w:val="24"/>
                <w:szCs w:val="24"/>
              </w:rPr>
              <w:t>Стаття 1. Визначення термінів</w:t>
            </w:r>
          </w:p>
          <w:p w14:paraId="06B6B67D"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У цьому Законі терміни вживаються у такому значенні:</w:t>
            </w:r>
          </w:p>
          <w:p w14:paraId="2A839A13"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w:t>
            </w:r>
          </w:p>
          <w:p w14:paraId="15BA9B61" w14:textId="77777777" w:rsidR="00054154" w:rsidRPr="00702C90" w:rsidRDefault="00054154">
            <w:pPr>
              <w:ind w:firstLine="566"/>
              <w:jc w:val="both"/>
              <w:rPr>
                <w:rFonts w:ascii="Times New Roman" w:eastAsia="Times New Roman" w:hAnsi="Times New Roman" w:cs="Times New Roman"/>
                <w:color w:val="000000" w:themeColor="text1"/>
                <w:sz w:val="24"/>
                <w:szCs w:val="24"/>
              </w:rPr>
            </w:pPr>
          </w:p>
          <w:p w14:paraId="32E78EDD"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екологічне маркування – добровільне маркування, яке відповідає стандартизованому методу застосування з метою надання перевірюваної та точної інформації про екологічні аспекти товару та його упаковки протягом життєвого циклу;</w:t>
            </w:r>
          </w:p>
          <w:p w14:paraId="786077B8"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bookmarkStart w:id="56" w:name="_heading=h.3znysh7" w:colFirst="0" w:colLast="0"/>
            <w:bookmarkEnd w:id="56"/>
            <w:r w:rsidRPr="00702C90">
              <w:rPr>
                <w:rFonts w:ascii="Times New Roman" w:eastAsia="Times New Roman" w:hAnsi="Times New Roman" w:cs="Times New Roman"/>
                <w:b/>
                <w:color w:val="000000" w:themeColor="text1"/>
                <w:sz w:val="24"/>
                <w:szCs w:val="24"/>
              </w:rPr>
              <w:t xml:space="preserve"> екологічна самодекларація – твердження, яке застосовується відповідно до  стандартизованому методу і вказує на придатність до повторного використання чи рециклінгу, біорозкладу чи інших методів утилізації, вміст повторно перероблених або поновлюваних матеріалів;</w:t>
            </w:r>
          </w:p>
          <w:p w14:paraId="27DDB9F8"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tc>
        <w:tc>
          <w:tcPr>
            <w:tcW w:w="5023" w:type="dxa"/>
          </w:tcPr>
          <w:p w14:paraId="003416C5"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p w14:paraId="695A3577"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p w14:paraId="44C21563"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p w14:paraId="64BB4231"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p w14:paraId="7EE739B9"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p w14:paraId="079E6BF1"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p w14:paraId="639FA83B"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p w14:paraId="7F05DBA9"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відсутній</w:t>
            </w:r>
          </w:p>
          <w:p w14:paraId="1EC8E8BE" w14:textId="77777777" w:rsidR="00054154" w:rsidRPr="00702C90" w:rsidRDefault="00054154">
            <w:pPr>
              <w:ind w:firstLine="566"/>
              <w:jc w:val="both"/>
              <w:rPr>
                <w:rFonts w:ascii="Times New Roman" w:eastAsia="Times New Roman" w:hAnsi="Times New Roman" w:cs="Times New Roman"/>
                <w:color w:val="000000" w:themeColor="text1"/>
                <w:sz w:val="24"/>
                <w:szCs w:val="24"/>
              </w:rPr>
            </w:pPr>
          </w:p>
          <w:p w14:paraId="1C958EBA" w14:textId="77777777" w:rsidR="00054154" w:rsidRPr="00702C90" w:rsidRDefault="00054154">
            <w:pPr>
              <w:ind w:firstLine="566"/>
              <w:jc w:val="both"/>
              <w:rPr>
                <w:rFonts w:ascii="Times New Roman" w:eastAsia="Times New Roman" w:hAnsi="Times New Roman" w:cs="Times New Roman"/>
                <w:color w:val="000000" w:themeColor="text1"/>
                <w:sz w:val="24"/>
                <w:szCs w:val="24"/>
              </w:rPr>
            </w:pPr>
          </w:p>
          <w:p w14:paraId="309136E9" w14:textId="77777777" w:rsidR="00054154" w:rsidRPr="00702C90" w:rsidRDefault="00054154">
            <w:pPr>
              <w:ind w:firstLine="566"/>
              <w:jc w:val="both"/>
              <w:rPr>
                <w:rFonts w:ascii="Times New Roman" w:eastAsia="Times New Roman" w:hAnsi="Times New Roman" w:cs="Times New Roman"/>
                <w:color w:val="000000" w:themeColor="text1"/>
                <w:sz w:val="24"/>
                <w:szCs w:val="24"/>
              </w:rPr>
            </w:pPr>
          </w:p>
          <w:p w14:paraId="4DF44B1B" w14:textId="77777777" w:rsidR="00054154" w:rsidRPr="00702C90" w:rsidRDefault="00054154">
            <w:pPr>
              <w:ind w:firstLine="566"/>
              <w:jc w:val="both"/>
              <w:rPr>
                <w:rFonts w:ascii="Times New Roman" w:eastAsia="Times New Roman" w:hAnsi="Times New Roman" w:cs="Times New Roman"/>
                <w:color w:val="000000" w:themeColor="text1"/>
                <w:sz w:val="24"/>
                <w:szCs w:val="24"/>
              </w:rPr>
            </w:pPr>
          </w:p>
          <w:p w14:paraId="2FF22912" w14:textId="77777777" w:rsidR="00054154" w:rsidRPr="00702C90" w:rsidRDefault="00054154">
            <w:pPr>
              <w:ind w:firstLine="566"/>
              <w:jc w:val="both"/>
              <w:rPr>
                <w:rFonts w:ascii="Times New Roman" w:eastAsia="Times New Roman" w:hAnsi="Times New Roman" w:cs="Times New Roman"/>
                <w:color w:val="000000" w:themeColor="text1"/>
                <w:sz w:val="24"/>
                <w:szCs w:val="24"/>
              </w:rPr>
            </w:pPr>
          </w:p>
          <w:p w14:paraId="781E5E58" w14:textId="77777777" w:rsidR="00054154" w:rsidRPr="00702C90" w:rsidRDefault="00054154">
            <w:pPr>
              <w:ind w:firstLine="566"/>
              <w:jc w:val="both"/>
              <w:rPr>
                <w:rFonts w:ascii="Times New Roman" w:eastAsia="Times New Roman" w:hAnsi="Times New Roman" w:cs="Times New Roman"/>
                <w:color w:val="000000" w:themeColor="text1"/>
                <w:sz w:val="24"/>
                <w:szCs w:val="24"/>
              </w:rPr>
            </w:pPr>
          </w:p>
          <w:p w14:paraId="401648C2"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відсутній</w:t>
            </w:r>
          </w:p>
          <w:p w14:paraId="31F21ECF"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tc>
        <w:tc>
          <w:tcPr>
            <w:tcW w:w="5400" w:type="dxa"/>
          </w:tcPr>
          <w:p w14:paraId="3094A6FE"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51D7362A" w14:textId="77777777" w:rsidR="00614A1F" w:rsidRPr="00702C90" w:rsidRDefault="00614A1F">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4845C592" w14:textId="77777777" w:rsidR="00614A1F" w:rsidRPr="00702C90" w:rsidRDefault="00614A1F">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37B9437D" w14:textId="77777777" w:rsidR="00614A1F" w:rsidRPr="00702C90" w:rsidRDefault="00614A1F">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595ED6E5" w14:textId="77777777" w:rsidR="00614A1F" w:rsidRPr="00702C90" w:rsidRDefault="00614A1F">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2666E9C8" w14:textId="77777777" w:rsidR="00614A1F" w:rsidRPr="00702C90" w:rsidRDefault="00614A1F">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55236849" w14:textId="77777777" w:rsidR="00614A1F" w:rsidRPr="00702C90" w:rsidRDefault="00614A1F">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4A648F1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Директива  94/62/ЄС не містить такого терміну та відповідних положень. Запровадження додаткових, не передбачених Директивою, вимог на початкових етапах реалізації реформи вбачається недоцільним.   </w:t>
            </w:r>
          </w:p>
          <w:p w14:paraId="0ED12ACA"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9632FEC"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p>
          <w:p w14:paraId="3D322E7A"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492DCB92"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Директива  94/62/ЄС не містить такого терміну та відповідних положень. Запровадження додаткових, не передбачених Директивою, вимог на початкових етапах реалізації реформи вбачається недоцільним.   </w:t>
            </w:r>
          </w:p>
        </w:tc>
      </w:tr>
      <w:tr w:rsidR="00054154" w:rsidRPr="00702C90" w14:paraId="2EE606A6" w14:textId="77777777" w:rsidTr="00FE2F4F">
        <w:tc>
          <w:tcPr>
            <w:tcW w:w="615" w:type="dxa"/>
          </w:tcPr>
          <w:p w14:paraId="58CB0C6F" w14:textId="0CD78CBD"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4738" w:type="dxa"/>
          </w:tcPr>
          <w:p w14:paraId="00A8DA6A" w14:textId="77777777" w:rsidR="00054154" w:rsidRPr="00702C90" w:rsidRDefault="00A537AC">
            <w:pPr>
              <w:pStyle w:val="2"/>
              <w:spacing w:line="240" w:lineRule="auto"/>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val="0"/>
                <w:color w:val="000000" w:themeColor="text1"/>
                <w:sz w:val="24"/>
                <w:szCs w:val="24"/>
              </w:rPr>
              <w:t>Стаття 5. Стандарти у сфері управління упаковкою та відходами упаковки</w:t>
            </w:r>
          </w:p>
          <w:p w14:paraId="68CFD10C"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Доказом дотримання суттєвих вимог законодавства щодо упаковки є відповідність національним стандартам, що є ідентичними гармонізованим європейським стандартам, а за відсутності чи не застосуванні таких національних стандартів, відповідність стандартам України, зокрема, щодо:</w:t>
            </w:r>
          </w:p>
          <w:p w14:paraId="0793B093"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методології аналізу життєвого циклу упаковки;</w:t>
            </w:r>
          </w:p>
          <w:p w14:paraId="47E9B5F8"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методів вимірювання та верифікації наявності важких металів та інших небезпечних речовин в упаковці та їх вивільнення в навколишнє середовище з упаковки та відходів упаковки;</w:t>
            </w:r>
          </w:p>
          <w:p w14:paraId="6BF6B844"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мінімального вмісту рециклінгованих матеріалів в упаковці для відповідних видів упаковки;</w:t>
            </w:r>
          </w:p>
          <w:p w14:paraId="73080C59"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методів рециклінгу;</w:t>
            </w:r>
          </w:p>
          <w:p w14:paraId="16CEB815"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методів компостування та виробництва компосту;</w:t>
            </w:r>
          </w:p>
          <w:p w14:paraId="1378B9F3"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6)  маркування упаковки;</w:t>
            </w:r>
          </w:p>
          <w:p w14:paraId="19825B39" w14:textId="77777777" w:rsidR="00054154" w:rsidRPr="00702C90" w:rsidRDefault="00A537AC">
            <w:pPr>
              <w:shd w:val="clear" w:color="auto" w:fill="FFFFFF"/>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7)  екологічного маркування;</w:t>
            </w:r>
          </w:p>
          <w:p w14:paraId="38F2592C" w14:textId="77777777" w:rsidR="00054154" w:rsidRPr="00702C90" w:rsidRDefault="00A537AC">
            <w:pPr>
              <w:shd w:val="clear" w:color="auto" w:fill="FFFFFF"/>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8)  екологічних самодекларацій;</w:t>
            </w:r>
          </w:p>
          <w:p w14:paraId="4453C10E"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9)</w:t>
            </w:r>
            <w:r w:rsidRPr="00702C90">
              <w:rPr>
                <w:rFonts w:ascii="Times New Roman" w:eastAsia="Times New Roman" w:hAnsi="Times New Roman" w:cs="Times New Roman"/>
                <w:color w:val="000000" w:themeColor="text1"/>
                <w:sz w:val="24"/>
                <w:szCs w:val="24"/>
              </w:rPr>
              <w:t xml:space="preserve"> вимог до виготовлення та складу матеріалу з якого зроблена упаковка;</w:t>
            </w:r>
          </w:p>
          <w:p w14:paraId="5C220848"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10)</w:t>
            </w:r>
            <w:r w:rsidRPr="00702C90">
              <w:rPr>
                <w:rFonts w:ascii="Times New Roman" w:eastAsia="Times New Roman" w:hAnsi="Times New Roman" w:cs="Times New Roman"/>
                <w:color w:val="000000" w:themeColor="text1"/>
                <w:sz w:val="24"/>
                <w:szCs w:val="24"/>
              </w:rPr>
              <w:t xml:space="preserve"> вимог до упаковки, яка підлягає повторному використанню</w:t>
            </w:r>
          </w:p>
        </w:tc>
        <w:tc>
          <w:tcPr>
            <w:tcW w:w="5023" w:type="dxa"/>
          </w:tcPr>
          <w:p w14:paraId="20A495F7" w14:textId="77777777" w:rsidR="00054154" w:rsidRPr="00702C90" w:rsidRDefault="00A537AC">
            <w:pPr>
              <w:pStyle w:val="2"/>
              <w:spacing w:line="240" w:lineRule="auto"/>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val="0"/>
                <w:color w:val="000000" w:themeColor="text1"/>
                <w:sz w:val="24"/>
                <w:szCs w:val="24"/>
              </w:rPr>
              <w:t>Стаття 5. Стандарти у сфері управління упаковкою та відходами упаковки</w:t>
            </w:r>
          </w:p>
          <w:p w14:paraId="6519D61B"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Доказом дотримання суттєвих вимог законодавства щодо упаковки є відповідність національним стандартам, що є ідентичними гармонізованим європейським стандартам, а за відсутності чи не застосуванні таких національних стандартів, відповідність стандартам України, зокрема, щодо:</w:t>
            </w:r>
          </w:p>
          <w:p w14:paraId="2B37BE8C"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методології аналізу життєвого циклу упаковки;</w:t>
            </w:r>
          </w:p>
          <w:p w14:paraId="1495DA8D"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методів вимірювання та верифікації наявності важких металів та інших небезпечних речовин в упаковці та їх вивільнення в навколишнє середовище з упаковки та відходів упаковки;</w:t>
            </w:r>
          </w:p>
          <w:p w14:paraId="53EE16F5"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мінімального вмісту рециклінгованих матеріалів в упаковці для відповідних видів упаковки;</w:t>
            </w:r>
          </w:p>
          <w:p w14:paraId="6FF396A2"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методів рециклінгу;</w:t>
            </w:r>
          </w:p>
          <w:p w14:paraId="6EE6B8B0"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методів компостування та виробництва компосту;</w:t>
            </w:r>
          </w:p>
          <w:p w14:paraId="2448314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  маркування упаковки;</w:t>
            </w:r>
          </w:p>
          <w:p w14:paraId="00961ABA"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відсутній</w:t>
            </w:r>
          </w:p>
          <w:p w14:paraId="198C0712"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відсутній</w:t>
            </w:r>
          </w:p>
          <w:p w14:paraId="2BF80B8B"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7)</w:t>
            </w:r>
            <w:r w:rsidRPr="00702C90">
              <w:rPr>
                <w:rFonts w:ascii="Times New Roman" w:eastAsia="Times New Roman" w:hAnsi="Times New Roman" w:cs="Times New Roman"/>
                <w:color w:val="000000" w:themeColor="text1"/>
                <w:sz w:val="24"/>
                <w:szCs w:val="24"/>
              </w:rPr>
              <w:t xml:space="preserve">  вимог до виготовлення та складу матеріалу з якого зроблена упаковка;</w:t>
            </w:r>
          </w:p>
          <w:p w14:paraId="65DF95D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8)</w:t>
            </w:r>
            <w:r w:rsidRPr="00702C90">
              <w:rPr>
                <w:rFonts w:ascii="Times New Roman" w:eastAsia="Times New Roman" w:hAnsi="Times New Roman" w:cs="Times New Roman"/>
                <w:color w:val="000000" w:themeColor="text1"/>
                <w:sz w:val="24"/>
                <w:szCs w:val="24"/>
              </w:rPr>
              <w:t xml:space="preserve">  вимог до упаковки, яка підлягає повторному використанню.</w:t>
            </w:r>
          </w:p>
        </w:tc>
        <w:tc>
          <w:tcPr>
            <w:tcW w:w="5400" w:type="dxa"/>
          </w:tcPr>
          <w:p w14:paraId="4D846675"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 xml:space="preserve">Відхилено. </w:t>
            </w:r>
            <w:r w:rsidRPr="00702C90">
              <w:rPr>
                <w:rFonts w:ascii="Times New Roman" w:eastAsia="Times New Roman" w:hAnsi="Times New Roman" w:cs="Times New Roman"/>
                <w:color w:val="000000" w:themeColor="text1"/>
                <w:sz w:val="24"/>
                <w:szCs w:val="24"/>
              </w:rPr>
              <w:t xml:space="preserve"> </w:t>
            </w:r>
          </w:p>
          <w:p w14:paraId="6B5B76B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Директива  94/62/ЄС не містить такого терміну та відповідних положень. Запровадження додаткових, не передбачених Директивою, вимог на початкових етапах реалізації реформи вбачається недоцільним.   </w:t>
            </w:r>
          </w:p>
        </w:tc>
      </w:tr>
      <w:tr w:rsidR="00054154" w:rsidRPr="00702C90" w14:paraId="79DAF0DA" w14:textId="77777777" w:rsidTr="00FE2F4F">
        <w:tc>
          <w:tcPr>
            <w:tcW w:w="615" w:type="dxa"/>
          </w:tcPr>
          <w:p w14:paraId="4999E2C0" w14:textId="443EE00A"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738" w:type="dxa"/>
          </w:tcPr>
          <w:p w14:paraId="2F9CAE6D" w14:textId="77777777" w:rsidR="00054154" w:rsidRPr="00702C90" w:rsidRDefault="00A537AC">
            <w:pPr>
              <w:pStyle w:val="2"/>
              <w:spacing w:line="240" w:lineRule="auto"/>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val="0"/>
                <w:color w:val="000000" w:themeColor="text1"/>
                <w:sz w:val="24"/>
                <w:szCs w:val="24"/>
              </w:rPr>
              <w:t>Стаття 16. Маркування упаковки</w:t>
            </w:r>
          </w:p>
          <w:p w14:paraId="28DC5ACC"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w:t>
            </w:r>
          </w:p>
          <w:p w14:paraId="28941DBA"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3. Маркування може додатково містити інформацію щодо здатності упаковки до </w:t>
            </w:r>
            <w:r w:rsidRPr="00702C90">
              <w:rPr>
                <w:rFonts w:ascii="Times New Roman" w:eastAsia="Times New Roman" w:hAnsi="Times New Roman" w:cs="Times New Roman"/>
                <w:b/>
                <w:color w:val="000000" w:themeColor="text1"/>
                <w:sz w:val="24"/>
                <w:szCs w:val="24"/>
              </w:rPr>
              <w:t>компостування, біорозкладу чи інших методів утилізації, інформацію про вміст повторно перероблених або поновлюваних матеріалів або екологічну сертифікацію із зазначенням схеми сертифікації.</w:t>
            </w:r>
          </w:p>
          <w:p w14:paraId="55452556" w14:textId="77777777" w:rsidR="00054154" w:rsidRPr="00702C90" w:rsidRDefault="00054154">
            <w:pPr>
              <w:ind w:firstLine="566"/>
              <w:jc w:val="both"/>
              <w:rPr>
                <w:rFonts w:ascii="Times New Roman" w:eastAsia="Times New Roman" w:hAnsi="Times New Roman" w:cs="Times New Roman"/>
                <w:b/>
                <w:color w:val="000000" w:themeColor="text1"/>
                <w:sz w:val="24"/>
                <w:szCs w:val="24"/>
              </w:rPr>
            </w:pPr>
          </w:p>
        </w:tc>
        <w:tc>
          <w:tcPr>
            <w:tcW w:w="5023" w:type="dxa"/>
          </w:tcPr>
          <w:p w14:paraId="58B639FE" w14:textId="77777777" w:rsidR="00054154" w:rsidRPr="00702C90" w:rsidRDefault="00A537AC">
            <w:pPr>
              <w:pStyle w:val="2"/>
              <w:spacing w:line="240" w:lineRule="auto"/>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val="0"/>
                <w:color w:val="000000" w:themeColor="text1"/>
                <w:sz w:val="24"/>
                <w:szCs w:val="24"/>
              </w:rPr>
              <w:lastRenderedPageBreak/>
              <w:t>Стаття 16. Маркування упаковки</w:t>
            </w:r>
          </w:p>
          <w:p w14:paraId="61DBB8BC"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w:t>
            </w:r>
          </w:p>
          <w:p w14:paraId="454B00FA"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3. Маркування може додатково містити інформацію щодо здатності упаковки до біорозкладання.</w:t>
            </w:r>
          </w:p>
          <w:p w14:paraId="69715A3F"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3CA02483"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Відхилено.</w:t>
            </w:r>
          </w:p>
          <w:p w14:paraId="66A59891"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Законопроектом не забороняється нанесення додаткового (до визначеного законом як обов'язкове) маркування.</w:t>
            </w:r>
          </w:p>
        </w:tc>
      </w:tr>
      <w:tr w:rsidR="00054154" w:rsidRPr="00702C90" w14:paraId="6401F0C9" w14:textId="77777777" w:rsidTr="00FE2F4F">
        <w:tc>
          <w:tcPr>
            <w:tcW w:w="615" w:type="dxa"/>
          </w:tcPr>
          <w:p w14:paraId="5F56D6E6" w14:textId="3B25AE02" w:rsidR="00054154" w:rsidRPr="00702C90" w:rsidRDefault="00BC427B"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4738" w:type="dxa"/>
          </w:tcPr>
          <w:p w14:paraId="217F3190" w14:textId="77777777" w:rsidR="00054154" w:rsidRPr="00702C90" w:rsidRDefault="00A537AC">
            <w:pPr>
              <w:pStyle w:val="1"/>
              <w:spacing w:before="0" w:after="0"/>
              <w:jc w:val="both"/>
              <w:outlineLvl w:val="0"/>
              <w:rPr>
                <w:rFonts w:ascii="Times New Roman" w:eastAsia="Times New Roman" w:hAnsi="Times New Roman" w:cs="Times New Roman"/>
                <w:b w:val="0"/>
                <w:color w:val="000000" w:themeColor="text1"/>
                <w:sz w:val="24"/>
                <w:szCs w:val="24"/>
              </w:rPr>
            </w:pPr>
            <w:r w:rsidRPr="00702C90">
              <w:rPr>
                <w:rFonts w:ascii="Times New Roman" w:eastAsia="Times New Roman" w:hAnsi="Times New Roman" w:cs="Times New Roman"/>
                <w:b w:val="0"/>
                <w:color w:val="000000" w:themeColor="text1"/>
                <w:sz w:val="24"/>
                <w:szCs w:val="24"/>
              </w:rPr>
              <w:t>РОЗДІЛ VII</w:t>
            </w:r>
            <w:r w:rsidRPr="00702C90">
              <w:rPr>
                <w:rFonts w:ascii="Times New Roman" w:eastAsia="Times New Roman" w:hAnsi="Times New Roman" w:cs="Times New Roman"/>
                <w:b w:val="0"/>
                <w:color w:val="000000" w:themeColor="text1"/>
                <w:sz w:val="24"/>
                <w:szCs w:val="24"/>
              </w:rPr>
              <w:br/>
              <w:t>ПРИКІНЦЕВІ ТА ПЕРЕХІДНІ ПОЛОЖЕННЯ</w:t>
            </w:r>
          </w:p>
          <w:p w14:paraId="279D2C64"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p w14:paraId="53BCD251"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Внести зміни до таких законів України:</w:t>
            </w:r>
          </w:p>
          <w:p w14:paraId="0DDD4D0A"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w:t>
            </w:r>
          </w:p>
          <w:p w14:paraId="7DE1236A" w14:textId="77777777" w:rsidR="00054154" w:rsidRPr="00702C90" w:rsidRDefault="00A537AC">
            <w:pP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4) у Законі України «Про основні принципи та вимоги до органічного виробництва, обігу та маркування органічної продукції» (Відомості Верховної Ради України, 2018 р., № 36, ст. 275; 2021 р., № 40, ст. 332; 2022 р., № 44, ст. 2383) частину восьму статті 34 вилучити.</w:t>
            </w:r>
          </w:p>
          <w:p w14:paraId="41188ED9" w14:textId="77777777" w:rsidR="00054154" w:rsidRPr="00702C90" w:rsidRDefault="00A537A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Пропонується доповнити проєкт даним положенням з метою недопущення виникнення суперечностей у застосуванні положень проєкту Закону України «Про упаковку та відходи з упаковки» після прийняття та Закону України «Про основні принципи та вимоги до органічного </w:t>
            </w:r>
            <w:r w:rsidRPr="00702C90">
              <w:rPr>
                <w:rFonts w:ascii="Times New Roman" w:eastAsia="Times New Roman" w:hAnsi="Times New Roman" w:cs="Times New Roman"/>
                <w:color w:val="000000" w:themeColor="text1"/>
                <w:sz w:val="24"/>
                <w:szCs w:val="24"/>
              </w:rPr>
              <w:lastRenderedPageBreak/>
              <w:t>виробництва, обігу та маркування органічної продукції». Оскільки останній дозволяє застосування екологічне маркування виключно у разі, якщо продукція була отримана в результаті органічного виробництва.</w:t>
            </w:r>
          </w:p>
        </w:tc>
        <w:tc>
          <w:tcPr>
            <w:tcW w:w="5023" w:type="dxa"/>
          </w:tcPr>
          <w:p w14:paraId="662CDFB0" w14:textId="77777777" w:rsidR="00054154" w:rsidRPr="00702C90" w:rsidRDefault="00A537AC">
            <w:pPr>
              <w:pStyle w:val="1"/>
              <w:spacing w:before="0" w:after="0"/>
              <w:jc w:val="both"/>
              <w:outlineLvl w:val="0"/>
              <w:rPr>
                <w:rFonts w:ascii="Times New Roman" w:eastAsia="Times New Roman" w:hAnsi="Times New Roman" w:cs="Times New Roman"/>
                <w:b w:val="0"/>
                <w:color w:val="000000" w:themeColor="text1"/>
                <w:sz w:val="24"/>
                <w:szCs w:val="24"/>
              </w:rPr>
            </w:pPr>
            <w:r w:rsidRPr="00702C90">
              <w:rPr>
                <w:rFonts w:ascii="Times New Roman" w:eastAsia="Times New Roman" w:hAnsi="Times New Roman" w:cs="Times New Roman"/>
                <w:b w:val="0"/>
                <w:color w:val="000000" w:themeColor="text1"/>
                <w:sz w:val="24"/>
                <w:szCs w:val="24"/>
              </w:rPr>
              <w:lastRenderedPageBreak/>
              <w:t>РОЗДІЛ VII</w:t>
            </w:r>
            <w:r w:rsidRPr="00702C90">
              <w:rPr>
                <w:rFonts w:ascii="Times New Roman" w:eastAsia="Times New Roman" w:hAnsi="Times New Roman" w:cs="Times New Roman"/>
                <w:b w:val="0"/>
                <w:color w:val="000000" w:themeColor="text1"/>
                <w:sz w:val="24"/>
                <w:szCs w:val="24"/>
              </w:rPr>
              <w:br/>
              <w:t>ПРИКІНЦЕВІ ТА ПЕРЕХІДНІ ПОЛОЖЕННЯ</w:t>
            </w:r>
          </w:p>
          <w:p w14:paraId="628E605E"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p w14:paraId="0B13D28A"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Внести зміни до таких законів України:</w:t>
            </w:r>
          </w:p>
          <w:p w14:paraId="1280AA30" w14:textId="77777777" w:rsidR="00054154" w:rsidRPr="00702C90" w:rsidRDefault="00A537AC">
            <w:pPr>
              <w:pBdr>
                <w:top w:val="none" w:sz="0" w:space="0" w:color="000000"/>
                <w:left w:val="none" w:sz="0" w:space="0" w:color="000000"/>
                <w:bottom w:val="none" w:sz="0" w:space="0" w:color="000000"/>
                <w:right w:val="none" w:sz="0" w:space="0" w:color="000000"/>
              </w:pBdr>
              <w:ind w:firstLine="566"/>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w:t>
            </w:r>
          </w:p>
          <w:p w14:paraId="6D0DB3C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відсутній</w:t>
            </w:r>
          </w:p>
        </w:tc>
        <w:tc>
          <w:tcPr>
            <w:tcW w:w="5400" w:type="dxa"/>
          </w:tcPr>
          <w:p w14:paraId="41B79A70"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3BAC81F2"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Оскільки не підтримані пропозиції щодо законодавчого врегулювання такого маркування в цьому ПЗУ. </w:t>
            </w:r>
          </w:p>
        </w:tc>
      </w:tr>
      <w:tr w:rsidR="00054154" w:rsidRPr="00702C90" w14:paraId="3A641320" w14:textId="77777777" w:rsidTr="00FE2F4F">
        <w:trPr>
          <w:trHeight w:val="240"/>
        </w:trPr>
        <w:tc>
          <w:tcPr>
            <w:tcW w:w="615" w:type="dxa"/>
          </w:tcPr>
          <w:p w14:paraId="397F40FC"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161" w:type="dxa"/>
            <w:gridSpan w:val="3"/>
          </w:tcPr>
          <w:p w14:paraId="61ECE7F3" w14:textId="77777777" w:rsidR="00054154" w:rsidRPr="00702C90" w:rsidRDefault="00054154">
            <w:pPr>
              <w:jc w:val="both"/>
              <w:rPr>
                <w:rFonts w:ascii="Times New Roman" w:eastAsia="Times New Roman" w:hAnsi="Times New Roman" w:cs="Times New Roman"/>
                <w:sz w:val="24"/>
                <w:szCs w:val="24"/>
              </w:rPr>
            </w:pPr>
          </w:p>
          <w:p w14:paraId="588B3E67" w14:textId="77777777" w:rsidR="00054154" w:rsidRPr="00702C90" w:rsidRDefault="00E50648">
            <w:pPr>
              <w:jc w:val="center"/>
              <w:rPr>
                <w:rFonts w:ascii="Times New Roman" w:eastAsia="Times New Roman" w:hAnsi="Times New Roman" w:cs="Times New Roman"/>
                <w:color w:val="040404"/>
                <w:sz w:val="24"/>
                <w:szCs w:val="24"/>
              </w:rPr>
            </w:pPr>
            <w:sdt>
              <w:sdtPr>
                <w:tag w:val="goog_rdk_54"/>
                <w:id w:val="1748386810"/>
              </w:sdtPr>
              <w:sdtContent/>
            </w:sdt>
            <w:sdt>
              <w:sdtPr>
                <w:tag w:val="goog_rdk_55"/>
                <w:id w:val="727735541"/>
              </w:sdtPr>
              <w:sdtContent/>
            </w:sdt>
            <w:r w:rsidR="00A537AC" w:rsidRPr="00702C90">
              <w:rPr>
                <w:rFonts w:ascii="Times New Roman" w:eastAsia="Times New Roman" w:hAnsi="Times New Roman" w:cs="Times New Roman"/>
                <w:color w:val="040404"/>
                <w:sz w:val="24"/>
                <w:szCs w:val="24"/>
              </w:rPr>
              <w:t>Асоціація «Український екологічний альянс»</w:t>
            </w:r>
          </w:p>
          <w:p w14:paraId="70E5C92F" w14:textId="77777777" w:rsidR="00054154" w:rsidRPr="00702C90" w:rsidRDefault="00054154">
            <w:pPr>
              <w:jc w:val="center"/>
              <w:rPr>
                <w:rFonts w:ascii="Times New Roman" w:eastAsia="Times New Roman" w:hAnsi="Times New Roman" w:cs="Times New Roman"/>
                <w:color w:val="040404"/>
                <w:sz w:val="24"/>
                <w:szCs w:val="24"/>
              </w:rPr>
            </w:pPr>
          </w:p>
        </w:tc>
      </w:tr>
      <w:tr w:rsidR="00054154" w:rsidRPr="00702C90" w14:paraId="4506D06B" w14:textId="77777777" w:rsidTr="00FE2F4F">
        <w:tc>
          <w:tcPr>
            <w:tcW w:w="615" w:type="dxa"/>
          </w:tcPr>
          <w:p w14:paraId="2C3E80A0"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74D95755" w14:textId="77777777" w:rsidR="00054154" w:rsidRPr="00702C90" w:rsidRDefault="00054154">
            <w:pPr>
              <w:jc w:val="both"/>
              <w:rPr>
                <w:rFonts w:ascii="Times New Roman" w:eastAsia="Times New Roman" w:hAnsi="Times New Roman" w:cs="Times New Roman"/>
                <w:color w:val="1D1C1D"/>
                <w:sz w:val="24"/>
                <w:szCs w:val="24"/>
              </w:rPr>
            </w:pPr>
          </w:p>
        </w:tc>
        <w:tc>
          <w:tcPr>
            <w:tcW w:w="5023" w:type="dxa"/>
          </w:tcPr>
          <w:p w14:paraId="50F85695" w14:textId="77777777" w:rsidR="00054154" w:rsidRPr="00702C90" w:rsidRDefault="00E50648">
            <w:pPr>
              <w:jc w:val="both"/>
              <w:rPr>
                <w:rFonts w:ascii="Times New Roman" w:eastAsia="Times New Roman" w:hAnsi="Times New Roman" w:cs="Times New Roman"/>
                <w:sz w:val="24"/>
                <w:szCs w:val="24"/>
              </w:rPr>
            </w:pPr>
            <w:sdt>
              <w:sdtPr>
                <w:tag w:val="goog_rdk_56"/>
                <w:id w:val="2144454470"/>
              </w:sdtPr>
              <w:sdtContent/>
            </w:sdt>
            <w:sdt>
              <w:sdtPr>
                <w:tag w:val="goog_rdk_57"/>
                <w:id w:val="516814142"/>
              </w:sdtPr>
              <w:sdtContent/>
            </w:sdt>
            <w:r w:rsidR="00A537AC" w:rsidRPr="00702C90">
              <w:rPr>
                <w:rFonts w:ascii="Times New Roman" w:eastAsia="Times New Roman" w:hAnsi="Times New Roman" w:cs="Times New Roman"/>
                <w:b/>
                <w:sz w:val="24"/>
                <w:szCs w:val="24"/>
              </w:rPr>
              <w:t>Закон України «Про місцеві державні адміністрації»</w:t>
            </w:r>
          </w:p>
        </w:tc>
        <w:tc>
          <w:tcPr>
            <w:tcW w:w="5400" w:type="dxa"/>
          </w:tcPr>
          <w:p w14:paraId="621E71F6"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2BFD7993" w14:textId="77777777" w:rsidTr="00FE2F4F">
        <w:tc>
          <w:tcPr>
            <w:tcW w:w="615" w:type="dxa"/>
          </w:tcPr>
          <w:p w14:paraId="317681D9" w14:textId="73CE4C42" w:rsidR="00054154" w:rsidRPr="0043494E"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rPr>
              <w:t>.</w:t>
            </w:r>
          </w:p>
        </w:tc>
        <w:tc>
          <w:tcPr>
            <w:tcW w:w="4738" w:type="dxa"/>
          </w:tcPr>
          <w:p w14:paraId="2A6027AB"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Стаття 20.</w:t>
            </w:r>
            <w:r w:rsidRPr="00702C90">
              <w:rPr>
                <w:rFonts w:ascii="Times New Roman" w:eastAsia="Times New Roman" w:hAnsi="Times New Roman" w:cs="Times New Roman"/>
                <w:sz w:val="24"/>
                <w:szCs w:val="24"/>
              </w:rPr>
              <w:t xml:space="preserve"> Повноваження в галузі містобудування, житлово-комунального господарства, побутового, торговельного обслуговування, транспорту і зв’язку</w:t>
            </w:r>
          </w:p>
          <w:p w14:paraId="45DE89B0" w14:textId="77777777" w:rsidR="00054154" w:rsidRPr="00702C90" w:rsidRDefault="00A537AC">
            <w:pP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Місцева державна адміністрація:</w:t>
            </w:r>
          </w:p>
          <w:p w14:paraId="0554F21E" w14:textId="77777777" w:rsidR="00054154" w:rsidRPr="00702C90" w:rsidRDefault="00A537AC">
            <w:pP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w:t>
            </w:r>
          </w:p>
          <w:p w14:paraId="26D91FD3" w14:textId="77777777" w:rsidR="00054154" w:rsidRPr="00702C90" w:rsidRDefault="00A537AC">
            <w:pPr>
              <w:jc w:val="both"/>
              <w:rPr>
                <w:rFonts w:ascii="Times New Roman" w:eastAsia="Times New Roman" w:hAnsi="Times New Roman" w:cs="Times New Roman"/>
                <w:sz w:val="24"/>
                <w:szCs w:val="24"/>
              </w:rPr>
            </w:pPr>
            <w:bookmarkStart w:id="57" w:name="_heading=h.2et92p0" w:colFirst="0" w:colLast="0"/>
            <w:bookmarkEnd w:id="57"/>
            <w:r w:rsidRPr="00702C90">
              <w:rPr>
                <w:rFonts w:ascii="Times New Roman" w:eastAsia="Times New Roman" w:hAnsi="Times New Roman" w:cs="Times New Roman"/>
                <w:b/>
                <w:sz w:val="24"/>
                <w:szCs w:val="24"/>
              </w:rPr>
              <w:t>5) розробляє, затверджує та впроваджує регіональний план управління відходами, вирішує питання управління побутовими відходами, знешкодження та захоронення трупів тварин"</w:t>
            </w:r>
          </w:p>
        </w:tc>
        <w:tc>
          <w:tcPr>
            <w:tcW w:w="5023" w:type="dxa"/>
          </w:tcPr>
          <w:p w14:paraId="72A69A98"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Стаття 20.</w:t>
            </w:r>
            <w:r w:rsidRPr="00702C90">
              <w:rPr>
                <w:rFonts w:ascii="Times New Roman" w:eastAsia="Times New Roman" w:hAnsi="Times New Roman" w:cs="Times New Roman"/>
                <w:sz w:val="24"/>
                <w:szCs w:val="24"/>
              </w:rPr>
              <w:t xml:space="preserve"> Повноваження в галузі містобудування, житлово-комунального господарства, побутового, торговельного обслуговування, транспорту і зв’язку</w:t>
            </w:r>
          </w:p>
          <w:p w14:paraId="7C85BB37"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Місцева державна адміністрація:</w:t>
            </w:r>
          </w:p>
          <w:p w14:paraId="316C32E1"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w:t>
            </w:r>
          </w:p>
          <w:p w14:paraId="1EE8ABFF"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5) розробляє та затверджує схеми санітарного очищення в межах відповідної адміністративно-територіальної одиниці та організовує окреме збирання побутових відходів, інших видів відходів як вторинної сировини;</w:t>
            </w:r>
          </w:p>
        </w:tc>
        <w:tc>
          <w:tcPr>
            <w:tcW w:w="5400" w:type="dxa"/>
          </w:tcPr>
          <w:p w14:paraId="5F1B0956" w14:textId="77777777" w:rsidR="00054154" w:rsidRPr="007A4659" w:rsidRDefault="00E50648">
            <w:pPr>
              <w:pBdr>
                <w:top w:val="nil"/>
                <w:left w:val="nil"/>
                <w:bottom w:val="nil"/>
                <w:right w:val="nil"/>
                <w:between w:val="nil"/>
              </w:pBdr>
              <w:rPr>
                <w:rFonts w:ascii="Times New Roman" w:eastAsia="Times New Roman" w:hAnsi="Times New Roman" w:cs="Times New Roman"/>
                <w:b/>
                <w:color w:val="000000"/>
                <w:sz w:val="24"/>
                <w:szCs w:val="24"/>
              </w:rPr>
            </w:pPr>
            <w:sdt>
              <w:sdtPr>
                <w:tag w:val="goog_rdk_58"/>
                <w:id w:val="-1278029581"/>
                <w:showingPlcHdr/>
              </w:sdtPr>
              <w:sdtContent>
                <w:r w:rsidR="00614A1F" w:rsidRPr="007A4659">
                  <w:t xml:space="preserve">     </w:t>
                </w:r>
              </w:sdtContent>
            </w:sdt>
            <w:r w:rsidR="00614A1F" w:rsidRPr="007A4659">
              <w:rPr>
                <w:rFonts w:ascii="Times New Roman" w:eastAsia="Times New Roman" w:hAnsi="Times New Roman" w:cs="Times New Roman"/>
                <w:b/>
                <w:color w:val="000000"/>
                <w:sz w:val="24"/>
                <w:szCs w:val="24"/>
              </w:rPr>
              <w:t>Враховано частково .</w:t>
            </w:r>
          </w:p>
          <w:p w14:paraId="2B420ED2" w14:textId="77777777" w:rsidR="00614A1F" w:rsidRPr="007A4659" w:rsidRDefault="00614A1F" w:rsidP="00614A1F">
            <w:pPr>
              <w:jc w:val="both"/>
              <w:rPr>
                <w:rFonts w:ascii="Times New Roman" w:eastAsia="Times New Roman" w:hAnsi="Times New Roman" w:cs="Times New Roman"/>
                <w:sz w:val="24"/>
                <w:szCs w:val="24"/>
              </w:rPr>
            </w:pPr>
            <w:r w:rsidRPr="007A4659">
              <w:rPr>
                <w:rFonts w:ascii="Times New Roman" w:eastAsia="Times New Roman" w:hAnsi="Times New Roman" w:cs="Times New Roman"/>
                <w:b/>
                <w:sz w:val="24"/>
                <w:szCs w:val="24"/>
              </w:rPr>
              <w:t>Стаття 20.</w:t>
            </w:r>
            <w:r w:rsidRPr="007A4659">
              <w:rPr>
                <w:rFonts w:ascii="Times New Roman" w:eastAsia="Times New Roman" w:hAnsi="Times New Roman" w:cs="Times New Roman"/>
                <w:sz w:val="24"/>
                <w:szCs w:val="24"/>
              </w:rPr>
              <w:t xml:space="preserve"> Повноваження в галузі містобудування, житлово-комунального господарства, побутового, торговельного обслуговування, транспорту і зв’язку</w:t>
            </w:r>
          </w:p>
          <w:p w14:paraId="203F5B51" w14:textId="77777777" w:rsidR="00614A1F" w:rsidRPr="007A4659" w:rsidRDefault="00614A1F" w:rsidP="00614A1F">
            <w:pPr>
              <w:jc w:val="both"/>
              <w:rPr>
                <w:rFonts w:ascii="Times New Roman" w:eastAsia="Times New Roman" w:hAnsi="Times New Roman" w:cs="Times New Roman"/>
                <w:b/>
                <w:sz w:val="24"/>
                <w:szCs w:val="24"/>
              </w:rPr>
            </w:pPr>
            <w:r w:rsidRPr="007A4659">
              <w:rPr>
                <w:rFonts w:ascii="Times New Roman" w:eastAsia="Times New Roman" w:hAnsi="Times New Roman" w:cs="Times New Roman"/>
                <w:b/>
                <w:sz w:val="24"/>
                <w:szCs w:val="24"/>
              </w:rPr>
              <w:t>Місцева державна адміністрація:</w:t>
            </w:r>
          </w:p>
          <w:p w14:paraId="399F01C7" w14:textId="77777777" w:rsidR="00614A1F" w:rsidRPr="007A4659" w:rsidRDefault="00614A1F" w:rsidP="00614A1F">
            <w:pPr>
              <w:jc w:val="both"/>
              <w:rPr>
                <w:rFonts w:ascii="Times New Roman" w:eastAsia="Times New Roman" w:hAnsi="Times New Roman" w:cs="Times New Roman"/>
                <w:b/>
                <w:sz w:val="24"/>
                <w:szCs w:val="24"/>
              </w:rPr>
            </w:pPr>
            <w:r w:rsidRPr="007A4659">
              <w:rPr>
                <w:rFonts w:ascii="Times New Roman" w:eastAsia="Times New Roman" w:hAnsi="Times New Roman" w:cs="Times New Roman"/>
                <w:b/>
                <w:sz w:val="24"/>
                <w:szCs w:val="24"/>
              </w:rPr>
              <w:t>..</w:t>
            </w:r>
          </w:p>
          <w:p w14:paraId="2413F07C" w14:textId="3F594C21" w:rsidR="00054154" w:rsidRPr="00EF37D9" w:rsidRDefault="00614A1F" w:rsidP="007A4659">
            <w:pPr>
              <w:pBdr>
                <w:top w:val="nil"/>
                <w:left w:val="nil"/>
                <w:bottom w:val="nil"/>
                <w:right w:val="nil"/>
                <w:between w:val="nil"/>
              </w:pBdr>
              <w:jc w:val="both"/>
              <w:rPr>
                <w:rFonts w:ascii="Times New Roman" w:eastAsia="Times New Roman" w:hAnsi="Times New Roman" w:cs="Times New Roman"/>
                <w:color w:val="000000"/>
                <w:sz w:val="24"/>
                <w:szCs w:val="24"/>
              </w:rPr>
            </w:pPr>
            <w:r w:rsidRPr="007A4659">
              <w:rPr>
                <w:rFonts w:ascii="Times New Roman" w:eastAsia="Times New Roman" w:hAnsi="Times New Roman" w:cs="Times New Roman"/>
                <w:b/>
                <w:sz w:val="24"/>
                <w:szCs w:val="24"/>
              </w:rPr>
              <w:t>5) розробляє, затверджує та впроваджує регіональний план управління відходами</w:t>
            </w:r>
            <w:r w:rsidR="007A4659" w:rsidRPr="007A4659">
              <w:rPr>
                <w:rFonts w:ascii="Times New Roman" w:eastAsia="Times New Roman" w:hAnsi="Times New Roman" w:cs="Times New Roman"/>
                <w:b/>
                <w:sz w:val="24"/>
                <w:szCs w:val="24"/>
              </w:rPr>
              <w:t xml:space="preserve"> (крім районних державних адміністрацій)</w:t>
            </w:r>
            <w:r w:rsidRPr="007A4659">
              <w:rPr>
                <w:rFonts w:ascii="Times New Roman" w:eastAsia="Times New Roman" w:hAnsi="Times New Roman" w:cs="Times New Roman"/>
                <w:b/>
                <w:sz w:val="24"/>
                <w:szCs w:val="24"/>
              </w:rPr>
              <w:t>, вирішує питання управління побутовими відходами</w:t>
            </w:r>
            <w:r w:rsidR="007A4659" w:rsidRPr="007A4659">
              <w:rPr>
                <w:rFonts w:ascii="Times New Roman" w:eastAsia="Times New Roman" w:hAnsi="Times New Roman" w:cs="Times New Roman"/>
                <w:b/>
                <w:sz w:val="24"/>
                <w:szCs w:val="24"/>
              </w:rPr>
              <w:t>.</w:t>
            </w:r>
          </w:p>
        </w:tc>
      </w:tr>
      <w:tr w:rsidR="00054154" w:rsidRPr="00702C90" w14:paraId="223299C0" w14:textId="77777777" w:rsidTr="00FE2F4F">
        <w:tc>
          <w:tcPr>
            <w:tcW w:w="615" w:type="dxa"/>
          </w:tcPr>
          <w:p w14:paraId="362DBC8B"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13A6E68F" w14:textId="77777777" w:rsidR="00054154" w:rsidRPr="00702C90" w:rsidRDefault="00054154">
            <w:pPr>
              <w:jc w:val="both"/>
              <w:rPr>
                <w:rFonts w:ascii="Times New Roman" w:eastAsia="Times New Roman" w:hAnsi="Times New Roman" w:cs="Times New Roman"/>
                <w:sz w:val="24"/>
                <w:szCs w:val="24"/>
              </w:rPr>
            </w:pPr>
          </w:p>
        </w:tc>
        <w:tc>
          <w:tcPr>
            <w:tcW w:w="5023" w:type="dxa"/>
          </w:tcPr>
          <w:p w14:paraId="04E7A90F"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Закон України «Про житлово-комунальні послуги»</w:t>
            </w:r>
          </w:p>
        </w:tc>
        <w:tc>
          <w:tcPr>
            <w:tcW w:w="5400" w:type="dxa"/>
          </w:tcPr>
          <w:p w14:paraId="464D6543"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7AE116D4" w14:textId="77777777" w:rsidTr="00FE2F4F">
        <w:tc>
          <w:tcPr>
            <w:tcW w:w="615" w:type="dxa"/>
          </w:tcPr>
          <w:p w14:paraId="0A412F7F" w14:textId="4C506581" w:rsidR="00054154"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38" w:type="dxa"/>
          </w:tcPr>
          <w:p w14:paraId="01C7DF53" w14:textId="77777777" w:rsidR="00054154" w:rsidRPr="00702C90" w:rsidRDefault="00A537AC">
            <w:pPr>
              <w:ind w:firstLine="450"/>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Стаття 7. </w:t>
            </w:r>
            <w:r w:rsidRPr="00702C90">
              <w:rPr>
                <w:rFonts w:ascii="Times New Roman" w:eastAsia="Times New Roman" w:hAnsi="Times New Roman" w:cs="Times New Roman"/>
                <w:sz w:val="24"/>
                <w:szCs w:val="24"/>
              </w:rPr>
              <w:t>Права і обов’язки споживачів</w:t>
            </w:r>
          </w:p>
          <w:p w14:paraId="6BCF31DD"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Споживач має право:</w:t>
            </w:r>
          </w:p>
          <w:p w14:paraId="06B8ECC4"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w:t>
            </w:r>
          </w:p>
          <w:p w14:paraId="7F5FE0F5"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13) розірвати договір про надання комунальної послуги, попередивши про це виконавця відповідної комунальної </w:t>
            </w:r>
            <w:r w:rsidRPr="00702C90">
              <w:rPr>
                <w:rFonts w:ascii="Times New Roman" w:eastAsia="Times New Roman" w:hAnsi="Times New Roman" w:cs="Times New Roman"/>
                <w:sz w:val="24"/>
                <w:szCs w:val="24"/>
              </w:rPr>
              <w:lastRenderedPageBreak/>
              <w:t xml:space="preserve">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 </w:t>
            </w:r>
            <w:r w:rsidRPr="00702C90">
              <w:rPr>
                <w:rFonts w:ascii="Times New Roman" w:eastAsia="Times New Roman" w:hAnsi="Times New Roman" w:cs="Times New Roman"/>
                <w:b/>
                <w:sz w:val="24"/>
                <w:szCs w:val="24"/>
              </w:rPr>
              <w:t>а також на договір про надання послуг поводження з побутовими відходами, крім випадку розірвання такого договору колективним споживачем;</w:t>
            </w:r>
          </w:p>
        </w:tc>
        <w:tc>
          <w:tcPr>
            <w:tcW w:w="5023" w:type="dxa"/>
          </w:tcPr>
          <w:p w14:paraId="1C461B54" w14:textId="77777777" w:rsidR="00054154" w:rsidRPr="00702C90" w:rsidRDefault="00A537AC">
            <w:pPr>
              <w:ind w:firstLine="450"/>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lastRenderedPageBreak/>
              <w:t>Стаття 7. </w:t>
            </w:r>
            <w:r w:rsidRPr="00702C90">
              <w:rPr>
                <w:rFonts w:ascii="Times New Roman" w:eastAsia="Times New Roman" w:hAnsi="Times New Roman" w:cs="Times New Roman"/>
                <w:sz w:val="24"/>
                <w:szCs w:val="24"/>
              </w:rPr>
              <w:t>Права і обов’язки споживачів</w:t>
            </w:r>
          </w:p>
          <w:p w14:paraId="489336F6"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Споживач має право:</w:t>
            </w:r>
          </w:p>
          <w:p w14:paraId="52B06637"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w:t>
            </w:r>
          </w:p>
          <w:p w14:paraId="544E2691" w14:textId="77777777" w:rsidR="00054154" w:rsidRPr="00702C90" w:rsidRDefault="00A537AC">
            <w:pPr>
              <w:ind w:firstLine="426"/>
              <w:jc w:val="both"/>
              <w:rPr>
                <w:rFonts w:ascii="Times New Roman" w:eastAsia="Times New Roman" w:hAnsi="Times New Roman" w:cs="Times New Roman"/>
                <w:b/>
                <w:sz w:val="24"/>
                <w:szCs w:val="24"/>
              </w:rPr>
            </w:pPr>
            <w:r w:rsidRPr="00702C90">
              <w:rPr>
                <w:rFonts w:ascii="Times New Roman" w:eastAsia="Times New Roman" w:hAnsi="Times New Roman" w:cs="Times New Roman"/>
                <w:sz w:val="24"/>
                <w:szCs w:val="24"/>
              </w:rPr>
              <w:t xml:space="preserve">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w:t>
            </w:r>
            <w:r w:rsidRPr="00702C90">
              <w:rPr>
                <w:rFonts w:ascii="Times New Roman" w:eastAsia="Times New Roman" w:hAnsi="Times New Roman" w:cs="Times New Roman"/>
                <w:sz w:val="24"/>
                <w:szCs w:val="24"/>
              </w:rPr>
              <w:lastRenderedPageBreak/>
              <w:t>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14:paraId="552A79AB"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598A6BA9"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lastRenderedPageBreak/>
              <w:t>Відхилено</w:t>
            </w:r>
            <w:r w:rsidRPr="00702C90">
              <w:rPr>
                <w:rFonts w:ascii="Times New Roman" w:eastAsia="Times New Roman" w:hAnsi="Times New Roman" w:cs="Times New Roman"/>
                <w:sz w:val="24"/>
                <w:szCs w:val="24"/>
              </w:rPr>
              <w:t>.</w:t>
            </w:r>
          </w:p>
          <w:p w14:paraId="2E512ABB" w14:textId="77777777" w:rsidR="00054154" w:rsidRPr="00702C90" w:rsidRDefault="00FB1B5C" w:rsidP="00FB1B5C">
            <w:pPr>
              <w:pBdr>
                <w:top w:val="nil"/>
                <w:left w:val="nil"/>
                <w:bottom w:val="nil"/>
                <w:right w:val="nil"/>
                <w:between w:val="nil"/>
              </w:pBd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sz w:val="24"/>
                <w:szCs w:val="24"/>
              </w:rPr>
              <w:t xml:space="preserve">Укладання договору це не право споживача, а його зобов'язання </w:t>
            </w:r>
            <w:r w:rsidRPr="00702C90">
              <w:rPr>
                <w:rFonts w:ascii="Times New Roman" w:eastAsia="Times New Roman" w:hAnsi="Times New Roman" w:cs="Times New Roman"/>
                <w:color w:val="333333"/>
                <w:sz w:val="24"/>
                <w:szCs w:val="24"/>
              </w:rPr>
              <w:t xml:space="preserve"> індивідуального та колективного споживача </w:t>
            </w:r>
            <w:r w:rsidRPr="00702C90">
              <w:rPr>
                <w:rFonts w:ascii="Times New Roman" w:eastAsia="Times New Roman" w:hAnsi="Times New Roman" w:cs="Times New Roman"/>
                <w:sz w:val="24"/>
                <w:szCs w:val="24"/>
              </w:rPr>
              <w:t>відповідно до підпункту 1 пункту 2 та підпункту 1 пункту 3 статті 7 Закону України “Про житлово-комунальні послуги”.</w:t>
            </w:r>
          </w:p>
        </w:tc>
      </w:tr>
      <w:tr w:rsidR="00054154" w:rsidRPr="00702C90" w14:paraId="32505427" w14:textId="77777777" w:rsidTr="00FE2F4F">
        <w:tc>
          <w:tcPr>
            <w:tcW w:w="615" w:type="dxa"/>
          </w:tcPr>
          <w:p w14:paraId="2835CD7C" w14:textId="4352E47F" w:rsidR="00054154"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738" w:type="dxa"/>
          </w:tcPr>
          <w:p w14:paraId="3318DB4D"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2. Індивідуальний споживач зобов’язаний:</w:t>
            </w:r>
          </w:p>
          <w:p w14:paraId="5BA1D6DD"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w:t>
            </w:r>
          </w:p>
          <w:p w14:paraId="6ABCB778"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w:t>
            </w:r>
            <w:r w:rsidRPr="00702C90">
              <w:rPr>
                <w:rFonts w:ascii="Times New Roman" w:eastAsia="Times New Roman" w:hAnsi="Times New Roman" w:cs="Times New Roman"/>
                <w:b/>
                <w:sz w:val="24"/>
                <w:szCs w:val="24"/>
              </w:rPr>
              <w:t>для обстеження та встановлення фактичної кількості осіб, які постійно проживають у житлі споживача (іншому об’єкті нерухомого майна),</w:t>
            </w:r>
            <w:r w:rsidRPr="00702C90">
              <w:rPr>
                <w:rFonts w:ascii="Times New Roman" w:eastAsia="Times New Roman" w:hAnsi="Times New Roman" w:cs="Times New Roman"/>
                <w:sz w:val="24"/>
                <w:szCs w:val="24"/>
              </w:rPr>
              <w:t xml:space="preserve"> проведення технічних та профілактичних оглядів і перевірки показань приладів - розподілювачів теплової енергії та/або </w:t>
            </w:r>
            <w:r w:rsidRPr="00702C90">
              <w:rPr>
                <w:rFonts w:ascii="Times New Roman" w:eastAsia="Times New Roman" w:hAnsi="Times New Roman" w:cs="Times New Roman"/>
                <w:sz w:val="24"/>
                <w:szCs w:val="24"/>
              </w:rPr>
              <w:lastRenderedPageBreak/>
              <w:t>вузлів обліку, що забезпечують індивідуальний облік споживання відповідної комунальної послуги у квартирі (приміщенні) багатоквартирного будинку;</w:t>
            </w:r>
          </w:p>
        </w:tc>
        <w:tc>
          <w:tcPr>
            <w:tcW w:w="5023" w:type="dxa"/>
          </w:tcPr>
          <w:p w14:paraId="64D778F8"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lastRenderedPageBreak/>
              <w:t>2. Індивідуальний споживач зобов’язаний:</w:t>
            </w:r>
          </w:p>
          <w:p w14:paraId="39489E08"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w:t>
            </w:r>
          </w:p>
          <w:p w14:paraId="31E36DE0"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tc>
        <w:tc>
          <w:tcPr>
            <w:tcW w:w="5400" w:type="dxa"/>
          </w:tcPr>
          <w:p w14:paraId="7CFB0376"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b/>
                <w:color w:val="000000"/>
                <w:sz w:val="24"/>
                <w:szCs w:val="24"/>
              </w:rPr>
            </w:pPr>
            <w:r w:rsidRPr="00702C90">
              <w:rPr>
                <w:rFonts w:ascii="Times New Roman" w:eastAsia="Times New Roman" w:hAnsi="Times New Roman" w:cs="Times New Roman"/>
                <w:b/>
                <w:color w:val="000000"/>
                <w:sz w:val="24"/>
                <w:szCs w:val="24"/>
              </w:rPr>
              <w:t>Відхилено</w:t>
            </w:r>
            <w:r w:rsidRPr="00702C90">
              <w:rPr>
                <w:rFonts w:ascii="Times New Roman" w:eastAsia="Times New Roman" w:hAnsi="Times New Roman" w:cs="Times New Roman"/>
                <w:b/>
                <w:sz w:val="24"/>
                <w:szCs w:val="24"/>
              </w:rPr>
              <w:t>.</w:t>
            </w:r>
          </w:p>
          <w:p w14:paraId="44C0C4F2" w14:textId="77777777" w:rsidR="00054154" w:rsidRPr="00702C90" w:rsidRDefault="00FB1B5C" w:rsidP="00FB1B5C">
            <w:pPr>
              <w:pBdr>
                <w:top w:val="nil"/>
                <w:left w:val="nil"/>
                <w:bottom w:val="nil"/>
                <w:right w:val="nil"/>
                <w:between w:val="nil"/>
              </w:pBd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tc>
      </w:tr>
      <w:tr w:rsidR="00054154" w:rsidRPr="00702C90" w14:paraId="6F370EC6" w14:textId="77777777" w:rsidTr="00FE2F4F">
        <w:tc>
          <w:tcPr>
            <w:tcW w:w="615" w:type="dxa"/>
          </w:tcPr>
          <w:p w14:paraId="4EB926A5" w14:textId="5E14C5C9" w:rsidR="00054154"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4738" w:type="dxa"/>
          </w:tcPr>
          <w:p w14:paraId="300C76E9"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13) надавати на запит виконавця комунальної послуги, який за наслідками конкурсу надає відповідну послугу на території, де знаходиться або проживає споживач, персональні дані, що стосуються споживача, в тому числі інформацію щодо реєстрації місцезнаходження або проживання споживача, інформацію про ідентифікаційний код юридичної особи, реєстраційний номер облікової картки платника податків, а також інші персональні дані, якщо їх отримання виконавцем є необхідним для укладення договору зі споживачем послуги, виконання договору, внесення змін до нього або розірвання договору.</w:t>
            </w:r>
          </w:p>
        </w:tc>
        <w:tc>
          <w:tcPr>
            <w:tcW w:w="5023" w:type="dxa"/>
          </w:tcPr>
          <w:p w14:paraId="693AA2DB"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Пункт 13 відсутній в діючій редакції</w:t>
            </w:r>
          </w:p>
        </w:tc>
        <w:tc>
          <w:tcPr>
            <w:tcW w:w="5400" w:type="dxa"/>
          </w:tcPr>
          <w:p w14:paraId="0986A013" w14:textId="77777777" w:rsidR="00FB1B5C" w:rsidRPr="00702C90" w:rsidRDefault="00E50648" w:rsidP="00FB1B5C">
            <w:pPr>
              <w:pBdr>
                <w:top w:val="nil"/>
                <w:left w:val="nil"/>
                <w:bottom w:val="nil"/>
                <w:right w:val="nil"/>
                <w:between w:val="nil"/>
              </w:pBdr>
              <w:jc w:val="both"/>
              <w:rPr>
                <w:rFonts w:ascii="Times New Roman" w:eastAsia="Times New Roman" w:hAnsi="Times New Roman" w:cs="Times New Roman"/>
                <w:b/>
                <w:color w:val="000000"/>
                <w:sz w:val="24"/>
                <w:szCs w:val="24"/>
              </w:rPr>
            </w:pPr>
            <w:sdt>
              <w:sdtPr>
                <w:rPr>
                  <w:rFonts w:ascii="Times New Roman" w:hAnsi="Times New Roman" w:cs="Times New Roman"/>
                  <w:b/>
                  <w:sz w:val="24"/>
                  <w:szCs w:val="24"/>
                </w:rPr>
                <w:tag w:val="goog_rdk_0"/>
                <w:id w:val="1933247836"/>
                <w:showingPlcHdr/>
              </w:sdtPr>
              <w:sdtContent>
                <w:r w:rsidR="00FB1B5C" w:rsidRPr="00702C90">
                  <w:rPr>
                    <w:rFonts w:ascii="Times New Roman" w:hAnsi="Times New Roman" w:cs="Times New Roman"/>
                    <w:b/>
                    <w:sz w:val="24"/>
                    <w:szCs w:val="24"/>
                  </w:rPr>
                  <w:t xml:space="preserve">     </w:t>
                </w:r>
              </w:sdtContent>
            </w:sdt>
            <w:r w:rsidR="00FB1B5C" w:rsidRPr="00702C90">
              <w:rPr>
                <w:rFonts w:ascii="Times New Roman" w:eastAsia="Times New Roman" w:hAnsi="Times New Roman" w:cs="Times New Roman"/>
                <w:b/>
                <w:color w:val="000000"/>
                <w:sz w:val="24"/>
                <w:szCs w:val="24"/>
              </w:rPr>
              <w:t xml:space="preserve">Враховано </w:t>
            </w:r>
            <w:r w:rsidR="00FB1B5C" w:rsidRPr="00702C90">
              <w:rPr>
                <w:rFonts w:ascii="Times New Roman" w:eastAsia="Times New Roman" w:hAnsi="Times New Roman" w:cs="Times New Roman"/>
                <w:b/>
                <w:sz w:val="24"/>
                <w:szCs w:val="24"/>
              </w:rPr>
              <w:t>в інший спосіб.</w:t>
            </w:r>
          </w:p>
          <w:p w14:paraId="0CB7BDB1"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color w:val="000000"/>
                <w:sz w:val="24"/>
                <w:szCs w:val="24"/>
              </w:rPr>
              <w:t>Доповнити пункт 2 статті 7 підпунктом 13 такого змісту:</w:t>
            </w:r>
          </w:p>
          <w:p w14:paraId="7FF4D908" w14:textId="77777777" w:rsidR="00054154" w:rsidRPr="00702C90" w:rsidRDefault="00FB1B5C" w:rsidP="00FB1B5C">
            <w:pPr>
              <w:pBdr>
                <w:top w:val="nil"/>
                <w:left w:val="nil"/>
                <w:bottom w:val="nil"/>
                <w:right w:val="nil"/>
                <w:between w:val="nil"/>
              </w:pBd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sz w:val="24"/>
                <w:szCs w:val="24"/>
              </w:rPr>
              <w:t>«13) надавати на запит виконавця комунальної послуги персональні дані, необхідні для укладення договору зі споживачем послуги, виконання договору, внесення змін до нього або розірвання договору.».</w:t>
            </w:r>
          </w:p>
        </w:tc>
      </w:tr>
      <w:tr w:rsidR="00054154" w:rsidRPr="00702C90" w14:paraId="29338C3B" w14:textId="77777777" w:rsidTr="00FE2F4F">
        <w:tc>
          <w:tcPr>
            <w:tcW w:w="615" w:type="dxa"/>
          </w:tcPr>
          <w:p w14:paraId="2E3EC056" w14:textId="5DF48E34" w:rsidR="00054154"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738" w:type="dxa"/>
          </w:tcPr>
          <w:p w14:paraId="38656734"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Стаття 8.</w:t>
            </w:r>
            <w:r w:rsidRPr="00702C90">
              <w:rPr>
                <w:rFonts w:ascii="Times New Roman" w:eastAsia="Times New Roman" w:hAnsi="Times New Roman" w:cs="Times New Roman"/>
                <w:sz w:val="24"/>
                <w:szCs w:val="24"/>
              </w:rPr>
              <w:t> Права і обов’язки виконавців комунальних послуг та управителів</w:t>
            </w:r>
          </w:p>
          <w:p w14:paraId="25350611"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Виконавець комунальної послуги має право:</w:t>
            </w:r>
          </w:p>
          <w:p w14:paraId="7E367B49"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w:t>
            </w:r>
            <w:r w:rsidRPr="00702C90">
              <w:rPr>
                <w:rFonts w:ascii="Times New Roman" w:eastAsia="Times New Roman" w:hAnsi="Times New Roman" w:cs="Times New Roman"/>
                <w:sz w:val="24"/>
                <w:szCs w:val="24"/>
              </w:rPr>
              <w:lastRenderedPageBreak/>
              <w:t>правових актів у сфері комунальних послуг;</w:t>
            </w:r>
          </w:p>
          <w:p w14:paraId="0B2499CE"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1</w:t>
            </w:r>
            <w:r w:rsidRPr="00702C90">
              <w:rPr>
                <w:rFonts w:ascii="Times New Roman" w:eastAsia="Times New Roman" w:hAnsi="Times New Roman" w:cs="Times New Roman"/>
                <w:b/>
                <w:sz w:val="24"/>
                <w:szCs w:val="24"/>
                <w:vertAlign w:val="superscript"/>
              </w:rPr>
              <w:t>1</w:t>
            </w:r>
            <w:r w:rsidRPr="00702C90">
              <w:rPr>
                <w:rFonts w:ascii="Times New Roman" w:eastAsia="Times New Roman" w:hAnsi="Times New Roman" w:cs="Times New Roman"/>
                <w:b/>
                <w:sz w:val="24"/>
                <w:szCs w:val="24"/>
              </w:rPr>
              <w:t>) вимагати від споживача інформацію про фактичну кількість осіб, що постійно проживають в житлі споживача (іншому об’єкті нерухомого майна), а також інформацію, яка стосується персональних даних споживача, в тому числі інформацію щодо реєстрації місцезнаходження або проживання споживача, інформацію про ідентифікаційний код юридичної особи, реєстраційний номер облікової картки платника податків, а також інші персональні дані, якщо їх отримання виконавцем є необхідним для укладення договору зі споживачем послуги, виконання договору, внесення змін до нього або розірвання договору;</w:t>
            </w:r>
          </w:p>
        </w:tc>
        <w:tc>
          <w:tcPr>
            <w:tcW w:w="5023" w:type="dxa"/>
          </w:tcPr>
          <w:p w14:paraId="162D3819"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lastRenderedPageBreak/>
              <w:t>Стаття 8.</w:t>
            </w:r>
            <w:r w:rsidRPr="00702C90">
              <w:rPr>
                <w:rFonts w:ascii="Times New Roman" w:eastAsia="Times New Roman" w:hAnsi="Times New Roman" w:cs="Times New Roman"/>
                <w:sz w:val="24"/>
                <w:szCs w:val="24"/>
              </w:rPr>
              <w:t> Права і обов’язки виконавців комунальних послуг та управителів</w:t>
            </w:r>
          </w:p>
          <w:p w14:paraId="5FCDDCC4"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Виконавець комунальної послуги має право:</w:t>
            </w:r>
          </w:p>
          <w:p w14:paraId="779B2231" w14:textId="77777777" w:rsidR="00054154" w:rsidRPr="00702C90" w:rsidRDefault="00A537AC">
            <w:pPr>
              <w:ind w:firstLine="426"/>
              <w:jc w:val="both"/>
              <w:rPr>
                <w:rFonts w:ascii="Times New Roman" w:eastAsia="Times New Roman" w:hAnsi="Times New Roman" w:cs="Times New Roman"/>
                <w:sz w:val="24"/>
                <w:szCs w:val="24"/>
              </w:rPr>
            </w:pPr>
            <w:bookmarkStart w:id="58" w:name="bookmark=id.1y810tw" w:colFirst="0" w:colLast="0"/>
            <w:bookmarkEnd w:id="58"/>
            <w:r w:rsidRPr="00702C90">
              <w:rPr>
                <w:rFonts w:ascii="Times New Roman" w:eastAsia="Times New Roman" w:hAnsi="Times New Roman" w:cs="Times New Roman"/>
                <w:sz w:val="24"/>
                <w:szCs w:val="24"/>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157BAD96" w14:textId="77777777" w:rsidR="00054154" w:rsidRPr="00702C90" w:rsidRDefault="00A537A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lastRenderedPageBreak/>
              <w:t>1</w:t>
            </w:r>
            <w:r w:rsidRPr="00702C90">
              <w:rPr>
                <w:rFonts w:ascii="Times New Roman" w:eastAsia="Times New Roman" w:hAnsi="Times New Roman" w:cs="Times New Roman"/>
                <w:sz w:val="24"/>
                <w:szCs w:val="24"/>
                <w:vertAlign w:val="superscript"/>
              </w:rPr>
              <w:t>1</w:t>
            </w:r>
            <w:r w:rsidRPr="00702C90">
              <w:rPr>
                <w:rFonts w:ascii="Times New Roman" w:eastAsia="Times New Roman" w:hAnsi="Times New Roman" w:cs="Times New Roman"/>
                <w:sz w:val="24"/>
                <w:szCs w:val="24"/>
              </w:rPr>
              <w:t>) Відсутній</w:t>
            </w:r>
          </w:p>
          <w:p w14:paraId="44BF09AA"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6FE2A51B" w14:textId="77777777" w:rsidR="00FB1B5C" w:rsidRPr="00702C90" w:rsidRDefault="00E50648" w:rsidP="00FB1B5C">
            <w:pPr>
              <w:ind w:firstLine="426"/>
              <w:jc w:val="both"/>
              <w:rPr>
                <w:rFonts w:ascii="Times New Roman" w:eastAsia="Times New Roman" w:hAnsi="Times New Roman" w:cs="Times New Roman"/>
                <w:b/>
                <w:color w:val="000000"/>
                <w:sz w:val="24"/>
                <w:szCs w:val="24"/>
                <w:shd w:val="clear" w:color="auto" w:fill="FF9900"/>
              </w:rPr>
            </w:pPr>
            <w:sdt>
              <w:sdtPr>
                <w:rPr>
                  <w:rFonts w:ascii="Times New Roman" w:hAnsi="Times New Roman" w:cs="Times New Roman"/>
                  <w:b/>
                  <w:sz w:val="24"/>
                  <w:szCs w:val="24"/>
                </w:rPr>
                <w:tag w:val="goog_rdk_1"/>
                <w:id w:val="89515911"/>
                <w:showingPlcHdr/>
              </w:sdtPr>
              <w:sdtContent>
                <w:r w:rsidR="00FB1B5C" w:rsidRPr="00702C90">
                  <w:rPr>
                    <w:rFonts w:ascii="Times New Roman" w:hAnsi="Times New Roman" w:cs="Times New Roman"/>
                    <w:b/>
                    <w:sz w:val="24"/>
                    <w:szCs w:val="24"/>
                  </w:rPr>
                  <w:t xml:space="preserve">     </w:t>
                </w:r>
              </w:sdtContent>
            </w:sdt>
            <w:r w:rsidR="00FB1B5C" w:rsidRPr="00702C90">
              <w:rPr>
                <w:rFonts w:ascii="Times New Roman" w:eastAsia="Times New Roman" w:hAnsi="Times New Roman" w:cs="Times New Roman"/>
                <w:b/>
                <w:color w:val="000000"/>
                <w:sz w:val="24"/>
                <w:szCs w:val="24"/>
              </w:rPr>
              <w:t xml:space="preserve">Враховано </w:t>
            </w:r>
            <w:r w:rsidR="00FB1B5C" w:rsidRPr="00702C90">
              <w:rPr>
                <w:rFonts w:ascii="Times New Roman" w:eastAsia="Times New Roman" w:hAnsi="Times New Roman" w:cs="Times New Roman"/>
                <w:b/>
                <w:sz w:val="24"/>
                <w:szCs w:val="24"/>
              </w:rPr>
              <w:t xml:space="preserve"> в інший спосіб</w:t>
            </w:r>
            <w:r w:rsidR="00FB1B5C" w:rsidRPr="00702C90">
              <w:rPr>
                <w:rFonts w:ascii="Times New Roman" w:eastAsia="Times New Roman" w:hAnsi="Times New Roman" w:cs="Times New Roman"/>
                <w:b/>
                <w:sz w:val="24"/>
                <w:szCs w:val="24"/>
                <w:shd w:val="clear" w:color="auto" w:fill="FF9900"/>
              </w:rPr>
              <w:t xml:space="preserve"> </w:t>
            </w:r>
          </w:p>
          <w:p w14:paraId="64E501A8"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Доповнити ст.8:</w:t>
            </w:r>
          </w:p>
          <w:p w14:paraId="407D65D2"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Виконавець комунальної послуги має право:</w:t>
            </w:r>
          </w:p>
          <w:p w14:paraId="25B7F053"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14:paraId="1C8B5B20" w14:textId="77777777" w:rsidR="00054154" w:rsidRPr="00702C90" w:rsidRDefault="00FB1B5C" w:rsidP="00FB1B5C">
            <w:pPr>
              <w:pBdr>
                <w:top w:val="nil"/>
                <w:left w:val="nil"/>
                <w:bottom w:val="nil"/>
                <w:right w:val="nil"/>
                <w:between w:val="nil"/>
              </w:pBd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sz w:val="24"/>
                <w:szCs w:val="24"/>
              </w:rPr>
              <w:lastRenderedPageBreak/>
              <w:t>2) вимагати від споживача інформацію про фактичну кількість осіб, що постійно проживають в житлі споживача, а також персональні дані, необхідні для укладення договору зі споживачем послуги, виконання договору, внесення змін до нього або розірвання договору;</w:t>
            </w:r>
          </w:p>
        </w:tc>
      </w:tr>
      <w:tr w:rsidR="00FB1B5C" w:rsidRPr="00702C90" w14:paraId="33345EC9" w14:textId="77777777" w:rsidTr="00FE2F4F">
        <w:tc>
          <w:tcPr>
            <w:tcW w:w="615" w:type="dxa"/>
          </w:tcPr>
          <w:p w14:paraId="3997705A" w14:textId="0A004719" w:rsidR="00FB1B5C"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4738" w:type="dxa"/>
          </w:tcPr>
          <w:p w14:paraId="01BDFA07"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b/>
                <w:sz w:val="24"/>
                <w:szCs w:val="24"/>
              </w:rPr>
              <w:t>1</w:t>
            </w:r>
            <w:r w:rsidRPr="00702C90">
              <w:rPr>
                <w:rFonts w:ascii="Times New Roman" w:eastAsia="Times New Roman" w:hAnsi="Times New Roman" w:cs="Times New Roman"/>
                <w:b/>
                <w:sz w:val="24"/>
                <w:szCs w:val="24"/>
                <w:vertAlign w:val="superscript"/>
              </w:rPr>
              <w:t>2</w:t>
            </w:r>
            <w:r w:rsidRPr="00702C90">
              <w:rPr>
                <w:rFonts w:ascii="Times New Roman" w:eastAsia="Times New Roman" w:hAnsi="Times New Roman" w:cs="Times New Roman"/>
                <w:b/>
                <w:sz w:val="24"/>
                <w:szCs w:val="24"/>
              </w:rPr>
              <w:t>)</w:t>
            </w:r>
            <w:r w:rsidRPr="00702C90">
              <w:rPr>
                <w:rFonts w:ascii="Times New Roman" w:eastAsia="Times New Roman" w:hAnsi="Times New Roman" w:cs="Times New Roman"/>
                <w:sz w:val="24"/>
                <w:szCs w:val="24"/>
              </w:rPr>
              <w:t xml:space="preserve"> </w:t>
            </w:r>
            <w:r w:rsidRPr="00702C90">
              <w:rPr>
                <w:rFonts w:ascii="Times New Roman" w:eastAsia="Times New Roman" w:hAnsi="Times New Roman" w:cs="Times New Roman"/>
                <w:b/>
                <w:sz w:val="24"/>
                <w:szCs w:val="24"/>
              </w:rPr>
              <w:t>безкоштовно отримати від будь-якого органу державної влади або органу місцевого самоврядування як володільця чи розпорядника персональних даних споживачів</w:t>
            </w:r>
            <w:r w:rsidRPr="00702C90">
              <w:rPr>
                <w:rFonts w:ascii="Times New Roman" w:eastAsia="Times New Roman" w:hAnsi="Times New Roman" w:cs="Times New Roman"/>
                <w:sz w:val="24"/>
                <w:szCs w:val="24"/>
              </w:rPr>
              <w:t xml:space="preserve"> </w:t>
            </w:r>
            <w:r w:rsidRPr="00702C90">
              <w:rPr>
                <w:rFonts w:ascii="Times New Roman" w:eastAsia="Times New Roman" w:hAnsi="Times New Roman" w:cs="Times New Roman"/>
                <w:b/>
                <w:sz w:val="24"/>
                <w:szCs w:val="24"/>
              </w:rPr>
              <w:t xml:space="preserve">інформацію, яка стосується персональних даних споживача, в тому числі інформацію щодо реєстрації місцезнаходження або проживання споживача, інформацію про ідентифікаційний код юридичної особи, реєстраційний номер облікової картки платника податків, а також інші </w:t>
            </w:r>
            <w:r w:rsidRPr="00702C90">
              <w:rPr>
                <w:rFonts w:ascii="Times New Roman" w:eastAsia="Times New Roman" w:hAnsi="Times New Roman" w:cs="Times New Roman"/>
                <w:b/>
                <w:sz w:val="24"/>
                <w:szCs w:val="24"/>
              </w:rPr>
              <w:lastRenderedPageBreak/>
              <w:t>персональні дані, якщо їх отримання виконавцем є необхідним для укладення договору зі споживачем послуги, виконання договору, внесення змін до нього або розірвання договору;</w:t>
            </w:r>
          </w:p>
        </w:tc>
        <w:tc>
          <w:tcPr>
            <w:tcW w:w="5023" w:type="dxa"/>
          </w:tcPr>
          <w:p w14:paraId="702D7D09"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lastRenderedPageBreak/>
              <w:t>1</w:t>
            </w:r>
            <w:r w:rsidRPr="00702C90">
              <w:rPr>
                <w:rFonts w:ascii="Times New Roman" w:eastAsia="Times New Roman" w:hAnsi="Times New Roman" w:cs="Times New Roman"/>
                <w:sz w:val="24"/>
                <w:szCs w:val="24"/>
                <w:vertAlign w:val="superscript"/>
              </w:rPr>
              <w:t>2</w:t>
            </w:r>
            <w:r w:rsidRPr="00702C90">
              <w:rPr>
                <w:rFonts w:ascii="Times New Roman" w:eastAsia="Times New Roman" w:hAnsi="Times New Roman" w:cs="Times New Roman"/>
                <w:sz w:val="24"/>
                <w:szCs w:val="24"/>
              </w:rPr>
              <w:t>) Відсутній</w:t>
            </w:r>
          </w:p>
        </w:tc>
        <w:tc>
          <w:tcPr>
            <w:tcW w:w="5400" w:type="dxa"/>
          </w:tcPr>
          <w:p w14:paraId="1C22BFB4"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b/>
                <w:color w:val="000000"/>
                <w:sz w:val="24"/>
                <w:szCs w:val="24"/>
              </w:rPr>
            </w:pPr>
            <w:r w:rsidRPr="00702C90">
              <w:rPr>
                <w:rFonts w:ascii="Times New Roman" w:eastAsia="Times New Roman" w:hAnsi="Times New Roman" w:cs="Times New Roman"/>
                <w:b/>
                <w:color w:val="000000"/>
                <w:sz w:val="24"/>
                <w:szCs w:val="24"/>
              </w:rPr>
              <w:t>Відхилено.</w:t>
            </w:r>
          </w:p>
          <w:p w14:paraId="7C21297D"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1F419D18"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sz w:val="24"/>
                <w:szCs w:val="24"/>
              </w:rPr>
            </w:pPr>
          </w:p>
        </w:tc>
      </w:tr>
      <w:tr w:rsidR="00FB1B5C" w:rsidRPr="00702C90" w14:paraId="376F6EE1" w14:textId="77777777" w:rsidTr="00FE2F4F">
        <w:tc>
          <w:tcPr>
            <w:tcW w:w="615" w:type="dxa"/>
          </w:tcPr>
          <w:p w14:paraId="7B252047" w14:textId="47B43444" w:rsidR="00FB1B5C"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4738" w:type="dxa"/>
          </w:tcPr>
          <w:p w14:paraId="5A544D23"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w:t>
            </w:r>
            <w:r w:rsidRPr="00702C90">
              <w:rPr>
                <w:rFonts w:ascii="Times New Roman" w:eastAsia="Times New Roman" w:hAnsi="Times New Roman" w:cs="Times New Roman"/>
                <w:b/>
                <w:sz w:val="24"/>
                <w:szCs w:val="24"/>
              </w:rPr>
              <w:t>для обстеження та встановлення фактичної кількості осіб, які постійно проживають у житлі споживача (іншому об’єкті нерухомого майна), отримання інформації від управителя за результатами обстеження щодо встановлення фактичної кількості осіб, які постійно проживають у житлі споживача (іншому об’єкті нерухомого майна),</w:t>
            </w:r>
            <w:r w:rsidRPr="00702C90">
              <w:rPr>
                <w:rFonts w:ascii="Times New Roman" w:eastAsia="Times New Roman" w:hAnsi="Times New Roman" w:cs="Times New Roman"/>
                <w:sz w:val="24"/>
                <w:szCs w:val="24"/>
              </w:rPr>
              <w:t xml:space="preserve">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14:paraId="6F200F9A" w14:textId="77777777" w:rsidR="00FB1B5C" w:rsidRPr="00702C90" w:rsidRDefault="00FB1B5C" w:rsidP="00FB1B5C">
            <w:pPr>
              <w:jc w:val="both"/>
              <w:rPr>
                <w:rFonts w:ascii="Times New Roman" w:eastAsia="Times New Roman" w:hAnsi="Times New Roman" w:cs="Times New Roman"/>
                <w:sz w:val="24"/>
                <w:szCs w:val="24"/>
              </w:rPr>
            </w:pPr>
          </w:p>
        </w:tc>
        <w:tc>
          <w:tcPr>
            <w:tcW w:w="5023" w:type="dxa"/>
          </w:tcPr>
          <w:p w14:paraId="3C03899F"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14:paraId="6EC36A35" w14:textId="77777777" w:rsidR="00FB1B5C" w:rsidRPr="00702C90" w:rsidRDefault="00FB1B5C" w:rsidP="00FB1B5C">
            <w:pPr>
              <w:jc w:val="both"/>
              <w:rPr>
                <w:rFonts w:ascii="Times New Roman" w:eastAsia="Times New Roman" w:hAnsi="Times New Roman" w:cs="Times New Roman"/>
                <w:sz w:val="24"/>
                <w:szCs w:val="24"/>
              </w:rPr>
            </w:pPr>
          </w:p>
        </w:tc>
        <w:tc>
          <w:tcPr>
            <w:tcW w:w="5400" w:type="dxa"/>
          </w:tcPr>
          <w:p w14:paraId="59CE5E1A" w14:textId="77777777" w:rsidR="00FB1B5C" w:rsidRPr="00702C90" w:rsidRDefault="00FB1B5C" w:rsidP="00FB1B5C">
            <w:pPr>
              <w:jc w:val="both"/>
              <w:rPr>
                <w:rFonts w:ascii="Times New Roman" w:eastAsia="Times New Roman" w:hAnsi="Times New Roman" w:cs="Times New Roman"/>
                <w:b/>
                <w:color w:val="000000"/>
                <w:sz w:val="24"/>
                <w:szCs w:val="24"/>
              </w:rPr>
            </w:pPr>
            <w:r w:rsidRPr="00702C90">
              <w:rPr>
                <w:rFonts w:ascii="Times New Roman" w:eastAsia="Times New Roman" w:hAnsi="Times New Roman" w:cs="Times New Roman"/>
                <w:b/>
                <w:color w:val="000000"/>
                <w:sz w:val="24"/>
                <w:szCs w:val="24"/>
              </w:rPr>
              <w:t>Відхилено.</w:t>
            </w:r>
          </w:p>
          <w:p w14:paraId="5CFCE62F"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6D1771A3" w14:textId="77777777" w:rsidR="00FB1B5C" w:rsidRPr="00702C90" w:rsidRDefault="00FB1B5C" w:rsidP="00FB1B5C">
            <w:pPr>
              <w:ind w:firstLine="426"/>
              <w:jc w:val="both"/>
              <w:rPr>
                <w:rFonts w:ascii="Times New Roman" w:eastAsia="Times New Roman" w:hAnsi="Times New Roman" w:cs="Times New Roman"/>
                <w:sz w:val="24"/>
                <w:szCs w:val="24"/>
              </w:rPr>
            </w:pPr>
          </w:p>
        </w:tc>
      </w:tr>
      <w:tr w:rsidR="00FB1B5C" w:rsidRPr="00702C90" w14:paraId="5C3987A8" w14:textId="77777777" w:rsidTr="00FE2F4F">
        <w:tc>
          <w:tcPr>
            <w:tcW w:w="615" w:type="dxa"/>
          </w:tcPr>
          <w:p w14:paraId="48FD8089" w14:textId="6745F8A8" w:rsidR="00FB1B5C"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738" w:type="dxa"/>
          </w:tcPr>
          <w:p w14:paraId="4038D698"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2. Виконавець комунальної послуги зобов’язаний:</w:t>
            </w:r>
          </w:p>
          <w:p w14:paraId="5F8D625A"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5) розглядати у визначений законодавством </w:t>
            </w:r>
            <w:r w:rsidRPr="00702C90">
              <w:rPr>
                <w:rFonts w:ascii="Times New Roman" w:eastAsia="Times New Roman" w:hAnsi="Times New Roman" w:cs="Times New Roman"/>
                <w:sz w:val="24"/>
                <w:szCs w:val="24"/>
              </w:rPr>
              <w:lastRenderedPageBreak/>
              <w:t xml:space="preserve">строк претензії та скарги споживачів, у визначених законом випадках - управителів, </w:t>
            </w:r>
            <w:r w:rsidRPr="00702C90">
              <w:rPr>
                <w:rFonts w:ascii="Times New Roman" w:eastAsia="Times New Roman" w:hAnsi="Times New Roman" w:cs="Times New Roman"/>
                <w:b/>
                <w:sz w:val="24"/>
                <w:szCs w:val="24"/>
              </w:rPr>
              <w:t>в тому числі Акти, що управителі направляють виконавцям за наслідком обстеження житла споживачів (інших об’єктів нерухомого майна) на предмет виявлення фактичної кількості осіб, які постійно в них проживають, і проводити відповідні перерахунки розміру плати за комунальні послуги в разі їх надання більшій кількості осіб, що фактично проживають в житлі споживача (іншому об’єкті нерухомого майна), ніж було визначено на момент підписання договору зі споживачем,</w:t>
            </w:r>
            <w:r w:rsidRPr="00702C90">
              <w:rPr>
                <w:rFonts w:ascii="Times New Roman" w:eastAsia="Times New Roman" w:hAnsi="Times New Roman" w:cs="Times New Roman"/>
                <w:sz w:val="24"/>
                <w:szCs w:val="24"/>
              </w:rPr>
              <w:t xml:space="preserve">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tc>
        <w:tc>
          <w:tcPr>
            <w:tcW w:w="5023" w:type="dxa"/>
          </w:tcPr>
          <w:p w14:paraId="4E030E6E"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lastRenderedPageBreak/>
              <w:t>2. Виконавець комунальної послуги зобов’язаний:</w:t>
            </w:r>
          </w:p>
          <w:p w14:paraId="664D75D7"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5) розглядати у визначений законодавством </w:t>
            </w:r>
            <w:r w:rsidRPr="00702C90">
              <w:rPr>
                <w:rFonts w:ascii="Times New Roman" w:eastAsia="Times New Roman" w:hAnsi="Times New Roman" w:cs="Times New Roman"/>
                <w:sz w:val="24"/>
                <w:szCs w:val="24"/>
              </w:rPr>
              <w:lastRenderedPageBreak/>
              <w:t>строк претензії та скарги споживачів, у визначених законом випадках - управителів,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tc>
        <w:tc>
          <w:tcPr>
            <w:tcW w:w="5400" w:type="dxa"/>
          </w:tcPr>
          <w:p w14:paraId="44AE97D1" w14:textId="77777777" w:rsidR="00FB1B5C" w:rsidRPr="00702C90" w:rsidRDefault="00FB1B5C" w:rsidP="00FB1B5C">
            <w:pP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b/>
                <w:sz w:val="24"/>
                <w:szCs w:val="24"/>
              </w:rPr>
              <w:lastRenderedPageBreak/>
              <w:t>Відхилено.</w:t>
            </w:r>
          </w:p>
          <w:p w14:paraId="7902F72D"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Підпунктом 11 пункту 2 статті 7 Закону України «Про житлово-комунальні послуги» визначено, </w:t>
            </w:r>
            <w:r w:rsidRPr="00702C90">
              <w:rPr>
                <w:rFonts w:ascii="Times New Roman" w:eastAsia="Times New Roman" w:hAnsi="Times New Roman" w:cs="Times New Roman"/>
                <w:sz w:val="24"/>
                <w:szCs w:val="24"/>
              </w:rPr>
              <w:lastRenderedPageBreak/>
              <w:t>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01D179C7"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sz w:val="24"/>
                <w:szCs w:val="24"/>
              </w:rPr>
            </w:pPr>
          </w:p>
        </w:tc>
      </w:tr>
      <w:tr w:rsidR="00FB1B5C" w:rsidRPr="00702C90" w14:paraId="2D11503C" w14:textId="77777777" w:rsidTr="00FE2F4F">
        <w:tc>
          <w:tcPr>
            <w:tcW w:w="615" w:type="dxa"/>
          </w:tcPr>
          <w:p w14:paraId="26161300" w14:textId="02612AB7" w:rsidR="00FB1B5C"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4738" w:type="dxa"/>
          </w:tcPr>
          <w:p w14:paraId="37E39EBF"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3. Управитель багатоквартирного будинку має право:</w:t>
            </w:r>
          </w:p>
          <w:p w14:paraId="324DE49F"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4)  отримувати інформацію від споживачів про зміну власника житла (іншого об’єкта нерухомого майна) та </w:t>
            </w:r>
            <w:r w:rsidRPr="00702C90">
              <w:rPr>
                <w:rFonts w:ascii="Times New Roman" w:eastAsia="Times New Roman" w:hAnsi="Times New Roman" w:cs="Times New Roman"/>
                <w:b/>
                <w:sz w:val="24"/>
                <w:szCs w:val="24"/>
              </w:rPr>
              <w:t>фактичну кількість осіб, які постійно проживають у житлі споживача (іншому об’єкті нерухомого майна),</w:t>
            </w:r>
            <w:r w:rsidRPr="00702C90">
              <w:rPr>
                <w:rFonts w:ascii="Times New Roman" w:eastAsia="Times New Roman" w:hAnsi="Times New Roman" w:cs="Times New Roman"/>
                <w:sz w:val="24"/>
                <w:szCs w:val="24"/>
              </w:rPr>
              <w:t xml:space="preserve"> у випадках та порядку, передбачених  цим Законом та/або договором між споживачем та виконавцем;</w:t>
            </w:r>
          </w:p>
        </w:tc>
        <w:tc>
          <w:tcPr>
            <w:tcW w:w="5023" w:type="dxa"/>
          </w:tcPr>
          <w:p w14:paraId="71487C6E"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3. Управитель багатоквартирного будинку має право:</w:t>
            </w:r>
          </w:p>
          <w:p w14:paraId="04DA6B8B"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tc>
        <w:tc>
          <w:tcPr>
            <w:tcW w:w="5400" w:type="dxa"/>
          </w:tcPr>
          <w:p w14:paraId="4A5C7668" w14:textId="77777777" w:rsidR="00FB1B5C" w:rsidRPr="00702C90" w:rsidRDefault="00FB1B5C" w:rsidP="00FB1B5C">
            <w:pP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b/>
                <w:sz w:val="24"/>
                <w:szCs w:val="24"/>
              </w:rPr>
              <w:t>Відхилено.</w:t>
            </w:r>
          </w:p>
          <w:p w14:paraId="5837557D"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5DD770DA"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sz w:val="24"/>
                <w:szCs w:val="24"/>
              </w:rPr>
            </w:pPr>
          </w:p>
        </w:tc>
      </w:tr>
      <w:tr w:rsidR="00FB1B5C" w:rsidRPr="00702C90" w14:paraId="1CFE5504" w14:textId="77777777" w:rsidTr="00FE2F4F">
        <w:tc>
          <w:tcPr>
            <w:tcW w:w="615" w:type="dxa"/>
          </w:tcPr>
          <w:p w14:paraId="0C3FDD00" w14:textId="64B04E40" w:rsidR="00FB1B5C"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738" w:type="dxa"/>
          </w:tcPr>
          <w:p w14:paraId="090DFC41"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6) доступу до приміщень, будинків і споруд для ліквідації аварій, усунення </w:t>
            </w:r>
            <w:r w:rsidRPr="00702C90">
              <w:rPr>
                <w:rFonts w:ascii="Times New Roman" w:eastAsia="Times New Roman" w:hAnsi="Times New Roman" w:cs="Times New Roman"/>
                <w:sz w:val="24"/>
                <w:szCs w:val="24"/>
              </w:rPr>
              <w:lastRenderedPageBreak/>
              <w:t xml:space="preserve">неполадок, що виникли у санітарно-технічному та інженерному обладнанні, його встановлення і заміни, </w:t>
            </w:r>
            <w:r w:rsidRPr="00702C90">
              <w:rPr>
                <w:rFonts w:ascii="Times New Roman" w:eastAsia="Times New Roman" w:hAnsi="Times New Roman" w:cs="Times New Roman"/>
                <w:b/>
                <w:sz w:val="24"/>
                <w:szCs w:val="24"/>
              </w:rPr>
              <w:t>для обстеження та встановлення фактичної кількості осіб, які постійно проживають у житлі споживача (іншому об’єкті нерухомого майна),</w:t>
            </w:r>
            <w:r w:rsidRPr="00702C90">
              <w:rPr>
                <w:rFonts w:ascii="Times New Roman" w:eastAsia="Times New Roman" w:hAnsi="Times New Roman" w:cs="Times New Roman"/>
                <w:sz w:val="24"/>
                <w:szCs w:val="24"/>
              </w:rPr>
              <w:t xml:space="preserve">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tc>
        <w:tc>
          <w:tcPr>
            <w:tcW w:w="5023" w:type="dxa"/>
          </w:tcPr>
          <w:p w14:paraId="78930661"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lastRenderedPageBreak/>
              <w:t xml:space="preserve">6) доступу до приміщень, будинків і споруд для ліквідації аварій, усунення неполадок, що </w:t>
            </w:r>
            <w:r w:rsidRPr="00702C90">
              <w:rPr>
                <w:rFonts w:ascii="Times New Roman" w:eastAsia="Times New Roman" w:hAnsi="Times New Roman" w:cs="Times New Roman"/>
                <w:sz w:val="24"/>
                <w:szCs w:val="24"/>
              </w:rPr>
              <w:lastRenderedPageBreak/>
              <w:t>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tc>
        <w:tc>
          <w:tcPr>
            <w:tcW w:w="5400" w:type="dxa"/>
          </w:tcPr>
          <w:p w14:paraId="3B689CFE" w14:textId="77777777" w:rsidR="00FB1B5C" w:rsidRPr="00702C90" w:rsidRDefault="00FB1B5C" w:rsidP="00FB1B5C">
            <w:pP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lastRenderedPageBreak/>
              <w:t>Відхилено.</w:t>
            </w:r>
          </w:p>
          <w:p w14:paraId="375B8986"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Підпунктом 11 пункту 2 статті 7 Закону України </w:t>
            </w:r>
            <w:r w:rsidRPr="00702C90">
              <w:rPr>
                <w:rFonts w:ascii="Times New Roman" w:eastAsia="Times New Roman" w:hAnsi="Times New Roman" w:cs="Times New Roman"/>
                <w:sz w:val="24"/>
                <w:szCs w:val="24"/>
              </w:rPr>
              <w:lastRenderedPageBreak/>
              <w:t>«Про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14:paraId="4DB7BDEF"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sz w:val="24"/>
                <w:szCs w:val="24"/>
              </w:rPr>
            </w:pPr>
          </w:p>
        </w:tc>
      </w:tr>
      <w:tr w:rsidR="00FB1B5C" w:rsidRPr="00702C90" w14:paraId="1B0020A2" w14:textId="77777777" w:rsidTr="00FE2F4F">
        <w:tc>
          <w:tcPr>
            <w:tcW w:w="615" w:type="dxa"/>
          </w:tcPr>
          <w:p w14:paraId="6410301A" w14:textId="5AB6C7B1" w:rsidR="00FB1B5C" w:rsidRPr="00702C90" w:rsidRDefault="0043494E"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4738" w:type="dxa"/>
          </w:tcPr>
          <w:p w14:paraId="5C123162" w14:textId="77777777" w:rsidR="00FB1B5C" w:rsidRPr="00702C90" w:rsidRDefault="00FB1B5C" w:rsidP="00FB1B5C">
            <w:pPr>
              <w:ind w:firstLine="450"/>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4. Управитель багатоквартирного будинку зобов’язаний:</w:t>
            </w:r>
          </w:p>
          <w:p w14:paraId="40FD5192"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 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 3) вести і зберігати технічну та іншу встановлену законом та/або договором документацію багатоквартирного будинку; </w:t>
            </w:r>
            <w:r w:rsidRPr="00702C90">
              <w:rPr>
                <w:rFonts w:ascii="Times New Roman" w:eastAsia="Times New Roman" w:hAnsi="Times New Roman" w:cs="Times New Roman"/>
                <w:b/>
                <w:sz w:val="24"/>
                <w:szCs w:val="24"/>
              </w:rPr>
              <w:t xml:space="preserve">4) вести </w:t>
            </w:r>
            <w:r w:rsidRPr="00702C90">
              <w:rPr>
                <w:rFonts w:ascii="Times New Roman" w:eastAsia="Times New Roman" w:hAnsi="Times New Roman" w:cs="Times New Roman"/>
                <w:b/>
                <w:sz w:val="24"/>
                <w:szCs w:val="24"/>
              </w:rPr>
              <w:lastRenderedPageBreak/>
              <w:t xml:space="preserve">поквартирний облік фактичної кількості осіб, що проживають в будинку та надавати дану інформацію виконавцеві послуги за першою його вимогою; 5)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(іншому об’єкті нерухомого майна)  у випадках та порядку, передбачених цим Законом та/або договором, та фіксувати отриману інформацію у відповідному Акті; 6) провести обстеження житла споживача (іншому об’єкті нерухомого майна) за власною ініціативою, або за заявою споживача чи окремих мешканців будинку, або ж на вимогу виконавця послуги, та скласти відповідний Акт за наслідками такого обстеження; 7) надсилати або вручати під розпис копію Акту обстеження житлового приміщення (іншого об’єкту нерухомого майна)  з повідомленням про наслідки не відповідності кількості осіб, що фактично проживають в квартирі кількості споживачів, зазначених при підписанні договору, споживачеві та виконавцю послуг протягом 3 (трьох) календарних днів з моменту складення Акту; 8) перевіряти, в порядку, визначеному для складання Акту про </w:t>
            </w:r>
            <w:r w:rsidRPr="00702C90">
              <w:rPr>
                <w:rFonts w:ascii="Times New Roman" w:eastAsia="Times New Roman" w:hAnsi="Times New Roman" w:cs="Times New Roman"/>
                <w:b/>
                <w:sz w:val="24"/>
                <w:szCs w:val="24"/>
              </w:rPr>
              <w:lastRenderedPageBreak/>
              <w:t>фактичну кількість осіб, що проживають в приміщенні споживача, відомості про споживача, викладені споживачем в повідомленні про те, що споживач та інші особи не будуть проживати в приміщенні протягом певного строку, визначеного в повідомленні споживача та адресованому виконавцю послуги;</w:t>
            </w:r>
            <w:r w:rsidRPr="00702C90">
              <w:rPr>
                <w:rFonts w:ascii="Times New Roman" w:eastAsia="Times New Roman" w:hAnsi="Times New Roman" w:cs="Times New Roman"/>
                <w:sz w:val="24"/>
                <w:szCs w:val="24"/>
              </w:rPr>
              <w:t xml:space="preserve"> 9) інформувати співвласників багатоквартирного будинку про необхідність капітального ремонту (заміни) спільного майна багатоквартирного будинку; 10)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 11)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 12) за рішенням співвласників багатоквартирного будинку та в межах виділених ними коштів організовувати </w:t>
            </w:r>
            <w:r w:rsidRPr="00702C90">
              <w:rPr>
                <w:rFonts w:ascii="Times New Roman" w:eastAsia="Times New Roman" w:hAnsi="Times New Roman" w:cs="Times New Roman"/>
                <w:sz w:val="24"/>
                <w:szCs w:val="24"/>
              </w:rPr>
              <w:lastRenderedPageBreak/>
              <w:t xml:space="preserve">виконання та виступати замовником робіт з капітального ремонту (заміни) спільного майна багатоквартирного будинку; 13)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 14)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 15) щороку звітувати перед споживачами про виконання кошторису витрат та подавати кошторис витрат на поточний рік споживачам на погодження;  16) направляти протягом п’яти робочих днів відповідним виконавцям отримані скарги споживачів щодо надання комунальних послуг, якщо вирішення </w:t>
            </w:r>
            <w:r w:rsidRPr="00702C90">
              <w:rPr>
                <w:rFonts w:ascii="Times New Roman" w:eastAsia="Times New Roman" w:hAnsi="Times New Roman" w:cs="Times New Roman"/>
                <w:sz w:val="24"/>
                <w:szCs w:val="24"/>
              </w:rPr>
              <w:lastRenderedPageBreak/>
              <w:t>таких скарг стосується обов’язків виконавців послуг (робіт);  17)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стосовно кожного співвласника; 18) здійснювати розподіл між співвласниками обсягу спожитої комунальної послуги відповідно до законодавства; 19)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14:paraId="512F2721"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tc>
        <w:tc>
          <w:tcPr>
            <w:tcW w:w="5023" w:type="dxa"/>
          </w:tcPr>
          <w:p w14:paraId="18FCF5B5" w14:textId="77777777" w:rsidR="00FB1B5C" w:rsidRPr="00702C90" w:rsidRDefault="00FB1B5C" w:rsidP="00FB1B5C">
            <w:pPr>
              <w:ind w:firstLine="426"/>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lastRenderedPageBreak/>
              <w:t>4. Управитель багатоквартирного будинку зобов’язаний:</w:t>
            </w:r>
          </w:p>
          <w:p w14:paraId="3B6AD6A1"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color w:val="000000"/>
                <w:sz w:val="24"/>
                <w:szCs w:val="24"/>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bookmarkStart w:id="59" w:name="bookmark=id.4i7ojhp" w:colFirst="0" w:colLast="0"/>
            <w:bookmarkEnd w:id="59"/>
            <w:r w:rsidRPr="00702C90">
              <w:rPr>
                <w:rFonts w:ascii="Times New Roman" w:eastAsia="Times New Roman" w:hAnsi="Times New Roman" w:cs="Times New Roman"/>
                <w:color w:val="000000"/>
                <w:sz w:val="24"/>
                <w:szCs w:val="24"/>
              </w:rPr>
              <w:t xml:space="preserve"> 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bookmarkStart w:id="60" w:name="bookmark=id.2xcytpi" w:colFirst="0" w:colLast="0"/>
            <w:bookmarkEnd w:id="60"/>
            <w:r w:rsidRPr="00702C90">
              <w:rPr>
                <w:rFonts w:ascii="Times New Roman" w:eastAsia="Times New Roman" w:hAnsi="Times New Roman" w:cs="Times New Roman"/>
                <w:color w:val="000000"/>
                <w:sz w:val="24"/>
                <w:szCs w:val="24"/>
              </w:rPr>
              <w:t xml:space="preserve"> 3) вести і зберігати технічну та іншу встановлену законом та/або договором документацію багатоквартирного будинку;</w:t>
            </w:r>
            <w:bookmarkStart w:id="61" w:name="bookmark=id.1pxezwc" w:colFirst="0" w:colLast="0"/>
            <w:bookmarkEnd w:id="61"/>
            <w:r w:rsidRPr="00702C90">
              <w:rPr>
                <w:rFonts w:ascii="Times New Roman" w:eastAsia="Times New Roman" w:hAnsi="Times New Roman" w:cs="Times New Roman"/>
                <w:color w:val="000000"/>
                <w:sz w:val="24"/>
                <w:szCs w:val="24"/>
              </w:rPr>
              <w:t xml:space="preserve"> 4) інформувати співвласників багатоквартирного </w:t>
            </w:r>
            <w:r w:rsidRPr="00702C90">
              <w:rPr>
                <w:rFonts w:ascii="Times New Roman" w:eastAsia="Times New Roman" w:hAnsi="Times New Roman" w:cs="Times New Roman"/>
                <w:color w:val="000000"/>
                <w:sz w:val="24"/>
                <w:szCs w:val="24"/>
              </w:rPr>
              <w:lastRenderedPageBreak/>
              <w:t>будинку про необхідність капітального ремонту (заміни) спільного майна багатоквартирного будинку;</w:t>
            </w:r>
            <w:bookmarkStart w:id="62" w:name="bookmark=id.49x2ik5" w:colFirst="0" w:colLast="0"/>
            <w:bookmarkEnd w:id="62"/>
            <w:r w:rsidRPr="00702C90">
              <w:rPr>
                <w:rFonts w:ascii="Times New Roman" w:eastAsia="Times New Roman" w:hAnsi="Times New Roman" w:cs="Times New Roman"/>
                <w:color w:val="000000"/>
                <w:sz w:val="24"/>
                <w:szCs w:val="24"/>
              </w:rPr>
              <w:t xml:space="preserve"> 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bookmarkStart w:id="63" w:name="bookmark=id.2p2csry" w:colFirst="0" w:colLast="0"/>
            <w:bookmarkEnd w:id="63"/>
            <w:r w:rsidRPr="00702C90">
              <w:rPr>
                <w:rFonts w:ascii="Times New Roman" w:eastAsia="Times New Roman" w:hAnsi="Times New Roman" w:cs="Times New Roman"/>
                <w:color w:val="000000"/>
                <w:sz w:val="24"/>
                <w:szCs w:val="24"/>
              </w:rPr>
              <w:t xml:space="preserve"> 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bookmarkStart w:id="64" w:name="bookmark=id.147n2zr" w:colFirst="0" w:colLast="0"/>
            <w:bookmarkEnd w:id="64"/>
            <w:r w:rsidRPr="00702C90">
              <w:rPr>
                <w:rFonts w:ascii="Times New Roman" w:eastAsia="Times New Roman" w:hAnsi="Times New Roman" w:cs="Times New Roman"/>
                <w:color w:val="000000"/>
                <w:sz w:val="24"/>
                <w:szCs w:val="24"/>
              </w:rPr>
              <w:t xml:space="preserve"> 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bookmarkStart w:id="65" w:name="bookmark=id.3o7alnk" w:colFirst="0" w:colLast="0"/>
            <w:bookmarkEnd w:id="65"/>
            <w:r w:rsidRPr="00702C90">
              <w:rPr>
                <w:rFonts w:ascii="Times New Roman" w:eastAsia="Times New Roman" w:hAnsi="Times New Roman" w:cs="Times New Roman"/>
                <w:color w:val="000000"/>
                <w:sz w:val="24"/>
                <w:szCs w:val="24"/>
              </w:rPr>
              <w:t xml:space="preserve"> 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w:t>
            </w:r>
            <w:r w:rsidRPr="00702C90">
              <w:rPr>
                <w:rFonts w:ascii="Times New Roman" w:eastAsia="Times New Roman" w:hAnsi="Times New Roman" w:cs="Times New Roman"/>
                <w:color w:val="000000"/>
                <w:sz w:val="24"/>
                <w:szCs w:val="24"/>
              </w:rPr>
              <w:lastRenderedPageBreak/>
              <w:t>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bookmarkStart w:id="66" w:name="bookmark=id.23ckvvd" w:colFirst="0" w:colLast="0"/>
            <w:bookmarkEnd w:id="66"/>
            <w:r w:rsidRPr="00702C90">
              <w:rPr>
                <w:rFonts w:ascii="Times New Roman" w:eastAsia="Times New Roman" w:hAnsi="Times New Roman" w:cs="Times New Roman"/>
                <w:color w:val="000000"/>
                <w:sz w:val="24"/>
                <w:szCs w:val="24"/>
              </w:rPr>
              <w:t xml:space="preserve"> 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bookmarkStart w:id="67" w:name="bookmark=id.ihv636" w:colFirst="0" w:colLast="0"/>
            <w:bookmarkEnd w:id="67"/>
            <w:r w:rsidRPr="00702C90">
              <w:rPr>
                <w:rFonts w:ascii="Times New Roman" w:eastAsia="Times New Roman" w:hAnsi="Times New Roman" w:cs="Times New Roman"/>
                <w:color w:val="000000"/>
                <w:sz w:val="24"/>
                <w:szCs w:val="24"/>
              </w:rPr>
              <w:t xml:space="preserve"> 10) щороку звітувати перед споживачами про виконання кошторису витрат та подавати кошторис витрат на поточний рік споживачам на погодження;</w:t>
            </w:r>
            <w:bookmarkStart w:id="68" w:name="bookmark=id.32hioqz" w:colFirst="0" w:colLast="0"/>
            <w:bookmarkEnd w:id="68"/>
            <w:r w:rsidRPr="00702C90">
              <w:rPr>
                <w:rFonts w:ascii="Times New Roman" w:eastAsia="Times New Roman" w:hAnsi="Times New Roman" w:cs="Times New Roman"/>
                <w:color w:val="000000"/>
                <w:sz w:val="24"/>
                <w:szCs w:val="24"/>
              </w:rPr>
              <w:t xml:space="preserve"> 11) направляти протягом п’яти робочих днів відповідним виконавцям отримані скарги споживачів щодо надання комунальних послуг, якщо вирішення таких скарг стосується обов’язків виконавців послуг (робіт);</w:t>
            </w:r>
            <w:bookmarkStart w:id="69" w:name="bookmark=id.1hmsyys" w:colFirst="0" w:colLast="0"/>
            <w:bookmarkStart w:id="70" w:name="bookmark=id.41mghml" w:colFirst="0" w:colLast="0"/>
            <w:bookmarkEnd w:id="69"/>
            <w:bookmarkEnd w:id="70"/>
            <w:r w:rsidRPr="00702C90">
              <w:rPr>
                <w:rFonts w:ascii="Times New Roman" w:eastAsia="Times New Roman" w:hAnsi="Times New Roman" w:cs="Times New Roman"/>
                <w:color w:val="000000"/>
                <w:sz w:val="24"/>
                <w:szCs w:val="24"/>
              </w:rPr>
              <w:t xml:space="preserve"> 12)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здійснювати облік обсягу відповідних спожитих комунальних послуг та їх оплати, у тому числі стосовно кожного співвласника; здійснювати розподіл між співвласниками обсягу спожитої комунальної послуги відповідно до законодавства;</w:t>
            </w:r>
            <w:bookmarkStart w:id="71" w:name="bookmark=id.vx1227" w:colFirst="0" w:colLast="0"/>
            <w:bookmarkStart w:id="72" w:name="bookmark=id.2grqrue" w:colFirst="0" w:colLast="0"/>
            <w:bookmarkEnd w:id="71"/>
            <w:bookmarkEnd w:id="72"/>
            <w:r w:rsidRPr="00702C90">
              <w:rPr>
                <w:rFonts w:ascii="Times New Roman" w:eastAsia="Times New Roman" w:hAnsi="Times New Roman" w:cs="Times New Roman"/>
                <w:color w:val="000000"/>
                <w:sz w:val="24"/>
                <w:szCs w:val="24"/>
              </w:rPr>
              <w:t xml:space="preserve"> 13) у разі прийняття співвласниками багатоквартирного будинку відповідного </w:t>
            </w:r>
            <w:r w:rsidRPr="00702C90">
              <w:rPr>
                <w:rFonts w:ascii="Times New Roman" w:eastAsia="Times New Roman" w:hAnsi="Times New Roman" w:cs="Times New Roman"/>
                <w:color w:val="000000"/>
                <w:sz w:val="24"/>
                <w:szCs w:val="24"/>
              </w:rPr>
              <w:lastRenderedPageBreak/>
              <w:t>рішення від імені, в інтересах та за рахунок співвласників укладати з виконавцями комунальних послуг договори про надання таких послуг, відкривати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14:paraId="0CB8A8F8" w14:textId="77777777" w:rsidR="00FB1B5C" w:rsidRPr="00702C90" w:rsidRDefault="00FB1B5C" w:rsidP="00FB1B5C">
            <w:pPr>
              <w:pBdr>
                <w:top w:val="nil"/>
                <w:left w:val="nil"/>
                <w:bottom w:val="nil"/>
                <w:right w:val="nil"/>
                <w:between w:val="nil"/>
              </w:pBdr>
              <w:jc w:val="both"/>
              <w:rPr>
                <w:rFonts w:ascii="Times New Roman" w:eastAsia="Times New Roman" w:hAnsi="Times New Roman" w:cs="Times New Roman"/>
                <w:color w:val="000000"/>
                <w:sz w:val="24"/>
                <w:szCs w:val="24"/>
              </w:rPr>
            </w:pPr>
            <w:bookmarkStart w:id="73" w:name="bookmark=id.3fwokq0" w:colFirst="0" w:colLast="0"/>
            <w:bookmarkStart w:id="74" w:name="bookmark=id.1v1yuxt" w:colFirst="0" w:colLast="0"/>
            <w:bookmarkEnd w:id="73"/>
            <w:bookmarkEnd w:id="74"/>
            <w:r w:rsidRPr="00702C90">
              <w:rPr>
                <w:rFonts w:ascii="Times New Roman" w:eastAsia="Times New Roman" w:hAnsi="Times New Roman" w:cs="Times New Roman"/>
                <w:color w:val="000000"/>
                <w:sz w:val="24"/>
                <w:szCs w:val="24"/>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14:paraId="2336FAB4" w14:textId="77777777" w:rsidR="00FB1B5C" w:rsidRPr="00702C90" w:rsidRDefault="00FB1B5C" w:rsidP="00FB1B5C">
            <w:pPr>
              <w:jc w:val="both"/>
              <w:rPr>
                <w:rFonts w:ascii="Times New Roman" w:eastAsia="Times New Roman" w:hAnsi="Times New Roman" w:cs="Times New Roman"/>
                <w:sz w:val="24"/>
                <w:szCs w:val="24"/>
              </w:rPr>
            </w:pPr>
          </w:p>
        </w:tc>
        <w:tc>
          <w:tcPr>
            <w:tcW w:w="5400" w:type="dxa"/>
          </w:tcPr>
          <w:p w14:paraId="0F3C7F3F" w14:textId="77777777" w:rsidR="00FB1B5C" w:rsidRPr="00702C90" w:rsidRDefault="00FB1B5C" w:rsidP="00FB1B5C">
            <w:pP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lastRenderedPageBreak/>
              <w:t>Відхилено.</w:t>
            </w:r>
          </w:p>
          <w:p w14:paraId="1EEA3BAD" w14:textId="77777777" w:rsidR="00FB1B5C" w:rsidRPr="00702C90" w:rsidRDefault="00FB1B5C" w:rsidP="00FB1B5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Підпунктом 11 пункту 2 статті 7 Закону України «Про житлово-комунальні послуги» визначено, що індивідуальний споживач зобов’язаний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tc>
      </w:tr>
      <w:tr w:rsidR="00054154" w:rsidRPr="00702C90" w14:paraId="19EECC50" w14:textId="77777777" w:rsidTr="00FE2F4F">
        <w:tc>
          <w:tcPr>
            <w:tcW w:w="615" w:type="dxa"/>
          </w:tcPr>
          <w:p w14:paraId="6EF0B6F3" w14:textId="150C57C1" w:rsidR="00054154" w:rsidRPr="00702C90" w:rsidRDefault="007A465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4738" w:type="dxa"/>
          </w:tcPr>
          <w:p w14:paraId="23A768C9"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b/>
                <w:color w:val="000000"/>
                <w:sz w:val="24"/>
                <w:szCs w:val="24"/>
              </w:rPr>
              <w:t xml:space="preserve">Стаття 25. </w:t>
            </w:r>
            <w:r w:rsidRPr="00EF37D9">
              <w:rPr>
                <w:rFonts w:ascii="Times New Roman" w:eastAsia="Times New Roman" w:hAnsi="Times New Roman" w:cs="Times New Roman"/>
                <w:color w:val="000000"/>
                <w:sz w:val="24"/>
                <w:szCs w:val="24"/>
              </w:rPr>
              <w:t xml:space="preserve">Послуга з управління побутовими відходами </w:t>
            </w:r>
          </w:p>
          <w:p w14:paraId="686BBF0F"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color w:val="000000"/>
                <w:sz w:val="24"/>
                <w:szCs w:val="24"/>
              </w:rPr>
              <w:t xml:space="preserve">1. Споживачі зобов’язані укласти договір про </w:t>
            </w:r>
            <w:r w:rsidRPr="00EF37D9">
              <w:rPr>
                <w:rFonts w:ascii="Times New Roman" w:eastAsia="Times New Roman" w:hAnsi="Times New Roman" w:cs="Times New Roman"/>
                <w:b/>
                <w:color w:val="000000"/>
                <w:sz w:val="24"/>
                <w:szCs w:val="24"/>
              </w:rPr>
              <w:t xml:space="preserve">надання послуг з </w:t>
            </w:r>
            <w:r w:rsidRPr="00EF37D9">
              <w:rPr>
                <w:rFonts w:ascii="Times New Roman" w:eastAsia="Times New Roman" w:hAnsi="Times New Roman" w:cs="Times New Roman"/>
                <w:color w:val="000000"/>
                <w:sz w:val="24"/>
                <w:szCs w:val="24"/>
              </w:rPr>
              <w:t xml:space="preserve">управління побутовими відходами з виконавцем послуги з управління побутовими відходами, визначеним у встановленому законодавством порядку. </w:t>
            </w:r>
          </w:p>
          <w:p w14:paraId="088D8CB4"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color w:val="000000"/>
                <w:sz w:val="24"/>
                <w:szCs w:val="24"/>
              </w:rPr>
              <w:t xml:space="preserve">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w:t>
            </w:r>
            <w:r w:rsidRPr="00EF37D9">
              <w:rPr>
                <w:rFonts w:ascii="Times New Roman" w:eastAsia="Times New Roman" w:hAnsi="Times New Roman" w:cs="Times New Roman"/>
                <w:b/>
                <w:color w:val="000000"/>
                <w:sz w:val="24"/>
                <w:szCs w:val="24"/>
              </w:rPr>
              <w:t xml:space="preserve">місцевих планів управління відходами </w:t>
            </w:r>
            <w:r w:rsidRPr="00EF37D9">
              <w:rPr>
                <w:rFonts w:ascii="Times New Roman" w:eastAsia="Times New Roman" w:hAnsi="Times New Roman" w:cs="Times New Roman"/>
                <w:color w:val="000000"/>
                <w:sz w:val="24"/>
                <w:szCs w:val="24"/>
              </w:rPr>
              <w:t xml:space="preserve">та затвердженими органом місцевого самоврядування, укладає договір про надання послуги з управління побутовими відходами з виконавцем послуги з управління побутовими відходами. </w:t>
            </w:r>
          </w:p>
          <w:p w14:paraId="395B783C" w14:textId="77777777" w:rsidR="00054154" w:rsidRPr="00EF37D9" w:rsidRDefault="00A537AC">
            <w:pPr>
              <w:jc w:val="both"/>
              <w:rPr>
                <w:rFonts w:ascii="Times New Roman" w:eastAsia="Times New Roman" w:hAnsi="Times New Roman" w:cs="Times New Roman"/>
                <w:sz w:val="24"/>
                <w:szCs w:val="24"/>
              </w:rPr>
            </w:pPr>
            <w:r w:rsidRPr="00EF37D9">
              <w:rPr>
                <w:rFonts w:ascii="Times New Roman" w:eastAsia="Times New Roman" w:hAnsi="Times New Roman" w:cs="Times New Roman"/>
                <w:sz w:val="24"/>
                <w:szCs w:val="24"/>
              </w:rPr>
              <w:t xml:space="preserve">2. Обсяг наданих послуг з </w:t>
            </w:r>
            <w:r w:rsidRPr="00EF37D9">
              <w:rPr>
                <w:rFonts w:ascii="Times New Roman" w:eastAsia="Times New Roman" w:hAnsi="Times New Roman" w:cs="Times New Roman"/>
                <w:b/>
                <w:sz w:val="24"/>
                <w:szCs w:val="24"/>
              </w:rPr>
              <w:t xml:space="preserve">управління </w:t>
            </w:r>
            <w:r w:rsidRPr="00EF37D9">
              <w:rPr>
                <w:rFonts w:ascii="Times New Roman" w:eastAsia="Times New Roman" w:hAnsi="Times New Roman" w:cs="Times New Roman"/>
                <w:sz w:val="24"/>
                <w:szCs w:val="24"/>
              </w:rPr>
              <w:t xml:space="preserve">побутовими відходами вимірюється у кілограмах, тонах, метрах кубічних або інших </w:t>
            </w:r>
          </w:p>
          <w:p w14:paraId="05205B09"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color w:val="000000"/>
                <w:sz w:val="24"/>
                <w:szCs w:val="24"/>
              </w:rPr>
              <w:t xml:space="preserve">одиницях, визначених правилами надання відповідної комунальної послуги, що затверджуються уповноваженим законом органом. </w:t>
            </w:r>
          </w:p>
          <w:p w14:paraId="45511574" w14:textId="77777777" w:rsidR="00054154" w:rsidRPr="00EF37D9" w:rsidRDefault="00A537AC">
            <w:pPr>
              <w:jc w:val="both"/>
              <w:rPr>
                <w:rFonts w:ascii="Times New Roman" w:eastAsia="Times New Roman" w:hAnsi="Times New Roman" w:cs="Times New Roman"/>
                <w:sz w:val="24"/>
                <w:szCs w:val="24"/>
              </w:rPr>
            </w:pPr>
            <w:r w:rsidRPr="00EF37D9">
              <w:rPr>
                <w:rFonts w:ascii="Times New Roman" w:eastAsia="Times New Roman" w:hAnsi="Times New Roman" w:cs="Times New Roman"/>
                <w:sz w:val="24"/>
                <w:szCs w:val="24"/>
              </w:rPr>
              <w:t xml:space="preserve">Одиниця виміру обсягу наданих послуг з </w:t>
            </w:r>
            <w:r w:rsidRPr="00EF37D9">
              <w:rPr>
                <w:rFonts w:ascii="Times New Roman" w:eastAsia="Times New Roman" w:hAnsi="Times New Roman" w:cs="Times New Roman"/>
                <w:b/>
                <w:sz w:val="24"/>
                <w:szCs w:val="24"/>
              </w:rPr>
              <w:lastRenderedPageBreak/>
              <w:t xml:space="preserve">управління </w:t>
            </w:r>
            <w:r w:rsidRPr="00EF37D9">
              <w:rPr>
                <w:rFonts w:ascii="Times New Roman" w:eastAsia="Times New Roman" w:hAnsi="Times New Roman" w:cs="Times New Roman"/>
                <w:sz w:val="24"/>
                <w:szCs w:val="24"/>
              </w:rPr>
              <w:t xml:space="preserve">побутовими відходами встановлюється органом місцевого самоврядування. </w:t>
            </w:r>
          </w:p>
        </w:tc>
        <w:tc>
          <w:tcPr>
            <w:tcW w:w="5023" w:type="dxa"/>
          </w:tcPr>
          <w:p w14:paraId="52B0CAEC"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b/>
                <w:color w:val="000000"/>
                <w:sz w:val="24"/>
                <w:szCs w:val="24"/>
              </w:rPr>
              <w:lastRenderedPageBreak/>
              <w:t xml:space="preserve">Стаття 25. </w:t>
            </w:r>
            <w:r w:rsidRPr="00EF37D9">
              <w:rPr>
                <w:rFonts w:ascii="Times New Roman" w:eastAsia="Times New Roman" w:hAnsi="Times New Roman" w:cs="Times New Roman"/>
                <w:color w:val="000000"/>
                <w:sz w:val="24"/>
                <w:szCs w:val="24"/>
              </w:rPr>
              <w:t xml:space="preserve">Послуга з поводження з побутовими відходами </w:t>
            </w:r>
          </w:p>
          <w:p w14:paraId="63659A05"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color w:val="000000"/>
                <w:sz w:val="24"/>
                <w:szCs w:val="24"/>
              </w:rPr>
              <w:t xml:space="preserve">1. Споживачі зобов’язані укласти договір про управління побутовими відходами з виконавцем послуги з управління побутовими відходами, визначеним у встановленому законодавством порядку. </w:t>
            </w:r>
          </w:p>
          <w:p w14:paraId="4BD2AD4C"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color w:val="000000"/>
                <w:sz w:val="24"/>
                <w:szCs w:val="24"/>
              </w:rPr>
              <w:t xml:space="preserve">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укладає договір про надання послуги з управління побутовими відходами з виконавцем послуги з управління побутовими відходами. </w:t>
            </w:r>
          </w:p>
          <w:p w14:paraId="6C4F23A2" w14:textId="77777777" w:rsidR="00054154" w:rsidRPr="00EF37D9" w:rsidRDefault="00A537AC">
            <w:pPr>
              <w:jc w:val="both"/>
              <w:rPr>
                <w:rFonts w:ascii="Times New Roman" w:eastAsia="Times New Roman" w:hAnsi="Times New Roman" w:cs="Times New Roman"/>
                <w:sz w:val="24"/>
                <w:szCs w:val="24"/>
              </w:rPr>
            </w:pPr>
            <w:r w:rsidRPr="00EF37D9">
              <w:rPr>
                <w:rFonts w:ascii="Times New Roman" w:eastAsia="Times New Roman" w:hAnsi="Times New Roman" w:cs="Times New Roman"/>
                <w:sz w:val="24"/>
                <w:szCs w:val="24"/>
              </w:rPr>
              <w:t xml:space="preserve">2. Обсяг наданих послуг з поводження з побутовими відходами вимірюється у кілограмах, тонах, метрах кубічних або інших </w:t>
            </w:r>
          </w:p>
          <w:p w14:paraId="3316F4B0" w14:textId="77777777" w:rsidR="00054154" w:rsidRPr="00EF37D9"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EF37D9">
              <w:rPr>
                <w:rFonts w:ascii="Times New Roman" w:eastAsia="Times New Roman" w:hAnsi="Times New Roman" w:cs="Times New Roman"/>
                <w:color w:val="000000"/>
                <w:sz w:val="24"/>
                <w:szCs w:val="24"/>
              </w:rPr>
              <w:t xml:space="preserve">одиницях, визначених правилами надання відповідної комунальної послуги, що затверджуються уповноваженим законом органом. </w:t>
            </w:r>
          </w:p>
          <w:p w14:paraId="12B5E114" w14:textId="77777777" w:rsidR="00054154" w:rsidRPr="00EF37D9" w:rsidRDefault="00A537AC">
            <w:pPr>
              <w:jc w:val="both"/>
              <w:rPr>
                <w:rFonts w:ascii="Times New Roman" w:eastAsia="Times New Roman" w:hAnsi="Times New Roman" w:cs="Times New Roman"/>
                <w:sz w:val="24"/>
                <w:szCs w:val="24"/>
              </w:rPr>
            </w:pPr>
            <w:r w:rsidRPr="00EF37D9">
              <w:rPr>
                <w:rFonts w:ascii="Times New Roman" w:eastAsia="Times New Roman" w:hAnsi="Times New Roman" w:cs="Times New Roman"/>
                <w:sz w:val="24"/>
                <w:szCs w:val="24"/>
              </w:rPr>
              <w:t xml:space="preserve">Одиниця виміру обсягу наданих послуг з поводження з побутовими відходами встановлюється органом місцевого самоврядування. </w:t>
            </w:r>
          </w:p>
        </w:tc>
        <w:tc>
          <w:tcPr>
            <w:tcW w:w="5400" w:type="dxa"/>
          </w:tcPr>
          <w:p w14:paraId="20E085E6" w14:textId="4AE93B1C" w:rsidR="00EF37D9" w:rsidRDefault="00EF37D9" w:rsidP="00EF37D9">
            <w:pPr>
              <w:ind w:firstLine="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Враховано.</w:t>
            </w:r>
          </w:p>
          <w:p w14:paraId="62BCF4F4" w14:textId="77777777" w:rsidR="00EF37D9" w:rsidRPr="00427862" w:rsidRDefault="00EF37D9" w:rsidP="00EF37D9">
            <w:pPr>
              <w:ind w:firstLine="450"/>
              <w:jc w:val="both"/>
              <w:rPr>
                <w:rFonts w:ascii="Times New Roman" w:eastAsia="Times New Roman" w:hAnsi="Times New Roman" w:cs="Times New Roman"/>
                <w:sz w:val="24"/>
                <w:szCs w:val="24"/>
              </w:rPr>
            </w:pPr>
            <w:r w:rsidRPr="00427862">
              <w:rPr>
                <w:rFonts w:ascii="Times New Roman" w:eastAsia="Times New Roman" w:hAnsi="Times New Roman" w:cs="Times New Roman"/>
                <w:b/>
                <w:sz w:val="24"/>
                <w:szCs w:val="24"/>
              </w:rPr>
              <w:t xml:space="preserve">Стаття 25. </w:t>
            </w:r>
            <w:r w:rsidRPr="00427862">
              <w:rPr>
                <w:rFonts w:ascii="Times New Roman" w:eastAsia="Times New Roman" w:hAnsi="Times New Roman" w:cs="Times New Roman"/>
                <w:sz w:val="24"/>
                <w:szCs w:val="24"/>
              </w:rPr>
              <w:t xml:space="preserve">Послуга з управління побутовими відходами </w:t>
            </w:r>
          </w:p>
          <w:p w14:paraId="060E281C" w14:textId="77777777" w:rsidR="00EF37D9" w:rsidRPr="00427862" w:rsidRDefault="00EF37D9" w:rsidP="00EF37D9">
            <w:pPr>
              <w:ind w:firstLine="450"/>
              <w:jc w:val="both"/>
              <w:rPr>
                <w:rFonts w:ascii="Times New Roman" w:eastAsia="Times New Roman" w:hAnsi="Times New Roman" w:cs="Times New Roman"/>
                <w:color w:val="333333"/>
                <w:sz w:val="24"/>
                <w:szCs w:val="24"/>
              </w:rPr>
            </w:pPr>
            <w:r w:rsidRPr="00427862">
              <w:rPr>
                <w:rFonts w:ascii="Times New Roman" w:eastAsia="Times New Roman" w:hAnsi="Times New Roman" w:cs="Times New Roman"/>
                <w:color w:val="333333"/>
                <w:sz w:val="24"/>
                <w:szCs w:val="24"/>
              </w:rPr>
              <w:t xml:space="preserve">1. Споживачі зобов’язані укласти </w:t>
            </w:r>
            <w:r w:rsidRPr="00BE632D">
              <w:rPr>
                <w:rFonts w:ascii="Times New Roman" w:eastAsia="Times New Roman" w:hAnsi="Times New Roman" w:cs="Times New Roman"/>
                <w:b/>
                <w:bCs/>
                <w:color w:val="333333"/>
                <w:sz w:val="24"/>
                <w:szCs w:val="24"/>
              </w:rPr>
              <w:t>договір про</w:t>
            </w:r>
            <w:r w:rsidRPr="00427862">
              <w:rPr>
                <w:rFonts w:ascii="Times New Roman" w:eastAsia="Times New Roman" w:hAnsi="Times New Roman" w:cs="Times New Roman"/>
                <w:color w:val="333333"/>
                <w:sz w:val="24"/>
                <w:szCs w:val="24"/>
              </w:rPr>
              <w:t xml:space="preserve"> </w:t>
            </w:r>
            <w:r w:rsidRPr="00427862">
              <w:rPr>
                <w:rFonts w:ascii="Times New Roman" w:eastAsia="Times New Roman" w:hAnsi="Times New Roman" w:cs="Times New Roman"/>
                <w:b/>
                <w:color w:val="333333"/>
                <w:sz w:val="24"/>
                <w:szCs w:val="24"/>
              </w:rPr>
              <w:t>надання послуг з</w:t>
            </w:r>
            <w:r w:rsidRPr="00427862">
              <w:rPr>
                <w:rFonts w:ascii="Times New Roman" w:eastAsia="Times New Roman" w:hAnsi="Times New Roman" w:cs="Times New Roman"/>
                <w:color w:val="333333"/>
                <w:sz w:val="24"/>
                <w:szCs w:val="24"/>
              </w:rPr>
              <w:t xml:space="preserve"> </w:t>
            </w:r>
            <w:r w:rsidRPr="00BE632D">
              <w:rPr>
                <w:rFonts w:ascii="Times New Roman" w:eastAsia="Times New Roman" w:hAnsi="Times New Roman" w:cs="Times New Roman"/>
                <w:b/>
                <w:bCs/>
                <w:color w:val="333333"/>
                <w:sz w:val="24"/>
                <w:szCs w:val="24"/>
              </w:rPr>
              <w:t>управління побутовими відходами</w:t>
            </w:r>
            <w:r w:rsidRPr="00427862">
              <w:rPr>
                <w:rFonts w:ascii="Times New Roman" w:eastAsia="Times New Roman" w:hAnsi="Times New Roman" w:cs="Times New Roman"/>
                <w:color w:val="333333"/>
                <w:sz w:val="24"/>
                <w:szCs w:val="24"/>
              </w:rPr>
              <w:t xml:space="preserve"> з виконавцем послуги з управління побутовими відходами, визначеним у встановленому законодавством порядку.</w:t>
            </w:r>
          </w:p>
          <w:p w14:paraId="68256A20" w14:textId="77777777" w:rsidR="00EF37D9" w:rsidRPr="00427862" w:rsidRDefault="00EF37D9" w:rsidP="00EF37D9">
            <w:pPr>
              <w:ind w:firstLine="450"/>
              <w:jc w:val="both"/>
              <w:rPr>
                <w:rFonts w:ascii="Times New Roman" w:eastAsia="Times New Roman" w:hAnsi="Times New Roman" w:cs="Times New Roman"/>
                <w:color w:val="333333"/>
                <w:sz w:val="24"/>
                <w:szCs w:val="24"/>
              </w:rPr>
            </w:pPr>
            <w:r w:rsidRPr="00427862">
              <w:rPr>
                <w:rFonts w:ascii="Times New Roman" w:eastAsia="Times New Roman" w:hAnsi="Times New Roman" w:cs="Times New Roman"/>
                <w:color w:val="333333"/>
                <w:sz w:val="24"/>
                <w:szCs w:val="24"/>
              </w:rPr>
              <w:t xml:space="preserve">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w:t>
            </w:r>
            <w:r w:rsidRPr="00427862">
              <w:rPr>
                <w:rFonts w:ascii="Times New Roman" w:eastAsia="Times New Roman" w:hAnsi="Times New Roman" w:cs="Times New Roman"/>
                <w:b/>
                <w:color w:val="333333"/>
                <w:sz w:val="24"/>
                <w:szCs w:val="24"/>
              </w:rPr>
              <w:t>місцевих планів</w:t>
            </w:r>
            <w:r w:rsidRPr="00427862">
              <w:rPr>
                <w:rFonts w:ascii="Times New Roman" w:eastAsia="Times New Roman" w:hAnsi="Times New Roman" w:cs="Times New Roman"/>
                <w:color w:val="333333"/>
                <w:sz w:val="24"/>
                <w:szCs w:val="24"/>
              </w:rPr>
              <w:t xml:space="preserve"> </w:t>
            </w:r>
            <w:r w:rsidRPr="00427862">
              <w:rPr>
                <w:rFonts w:ascii="Times New Roman" w:eastAsia="Times New Roman" w:hAnsi="Times New Roman" w:cs="Times New Roman"/>
                <w:b/>
                <w:color w:val="333333"/>
                <w:sz w:val="24"/>
                <w:szCs w:val="24"/>
              </w:rPr>
              <w:t>управління відходами</w:t>
            </w:r>
            <w:r w:rsidRPr="00427862">
              <w:rPr>
                <w:rFonts w:ascii="Times New Roman" w:eastAsia="Times New Roman" w:hAnsi="Times New Roman" w:cs="Times New Roman"/>
                <w:color w:val="333333"/>
                <w:sz w:val="24"/>
                <w:szCs w:val="24"/>
              </w:rPr>
              <w:t xml:space="preserve"> та затвердженими органом місцевого самоврядування, укладає договір про надання послуги з управління побутовими відходами з виконавцем послуги з управління побутовими відходами.</w:t>
            </w:r>
          </w:p>
          <w:p w14:paraId="7E65310D" w14:textId="77777777" w:rsidR="00EF37D9" w:rsidRPr="00427862" w:rsidRDefault="00EF37D9" w:rsidP="00EF37D9">
            <w:pPr>
              <w:ind w:firstLine="450"/>
              <w:jc w:val="both"/>
              <w:rPr>
                <w:rFonts w:ascii="Times New Roman" w:eastAsia="Times New Roman" w:hAnsi="Times New Roman" w:cs="Times New Roman"/>
                <w:color w:val="333333"/>
                <w:sz w:val="24"/>
                <w:szCs w:val="24"/>
              </w:rPr>
            </w:pPr>
            <w:r w:rsidRPr="00427862">
              <w:rPr>
                <w:rFonts w:ascii="Times New Roman" w:eastAsia="Times New Roman" w:hAnsi="Times New Roman" w:cs="Times New Roman"/>
                <w:color w:val="333333"/>
                <w:sz w:val="24"/>
                <w:szCs w:val="24"/>
              </w:rPr>
              <w:t xml:space="preserve">2. Обсяг наданих послуг з </w:t>
            </w:r>
            <w:r w:rsidRPr="00427862">
              <w:rPr>
                <w:rFonts w:ascii="Times New Roman" w:eastAsia="Times New Roman" w:hAnsi="Times New Roman" w:cs="Times New Roman"/>
                <w:b/>
                <w:color w:val="333333"/>
                <w:sz w:val="24"/>
                <w:szCs w:val="24"/>
              </w:rPr>
              <w:t xml:space="preserve">управління </w:t>
            </w:r>
            <w:r w:rsidRPr="00427862">
              <w:rPr>
                <w:rFonts w:ascii="Times New Roman" w:eastAsia="Times New Roman" w:hAnsi="Times New Roman" w:cs="Times New Roman"/>
                <w:color w:val="333333"/>
                <w:sz w:val="24"/>
                <w:szCs w:val="24"/>
              </w:rPr>
              <w:t>побутовими відходами вимірюється у кілограмах, тоннах, метрах кубічних або інших одиницях, визначених правилами надання відповідної комунальної послуги, що затверджуються уповноваженим законом органом.</w:t>
            </w:r>
          </w:p>
          <w:p w14:paraId="0B17C15A" w14:textId="77777777" w:rsidR="00EF37D9" w:rsidRPr="00427862" w:rsidRDefault="00EF37D9" w:rsidP="00EF37D9">
            <w:pPr>
              <w:ind w:firstLine="267"/>
              <w:jc w:val="both"/>
              <w:rPr>
                <w:rFonts w:ascii="Times New Roman" w:eastAsia="Times New Roman" w:hAnsi="Times New Roman" w:cs="Times New Roman"/>
                <w:color w:val="333333"/>
                <w:sz w:val="24"/>
                <w:szCs w:val="24"/>
              </w:rPr>
            </w:pPr>
            <w:r w:rsidRPr="00427862">
              <w:rPr>
                <w:rFonts w:ascii="Times New Roman" w:eastAsia="Times New Roman" w:hAnsi="Times New Roman" w:cs="Times New Roman"/>
                <w:color w:val="333333"/>
                <w:sz w:val="24"/>
                <w:szCs w:val="24"/>
              </w:rPr>
              <w:t xml:space="preserve">Одиниця виміру обсягу наданих послуг з </w:t>
            </w:r>
            <w:r w:rsidRPr="00427862">
              <w:rPr>
                <w:rFonts w:ascii="Times New Roman" w:eastAsia="Times New Roman" w:hAnsi="Times New Roman" w:cs="Times New Roman"/>
                <w:b/>
                <w:color w:val="333333"/>
                <w:sz w:val="24"/>
                <w:szCs w:val="24"/>
              </w:rPr>
              <w:t>управління</w:t>
            </w:r>
            <w:r w:rsidRPr="00427862">
              <w:rPr>
                <w:rFonts w:ascii="Times New Roman" w:eastAsia="Times New Roman" w:hAnsi="Times New Roman" w:cs="Times New Roman"/>
                <w:color w:val="333333"/>
                <w:sz w:val="24"/>
                <w:szCs w:val="24"/>
              </w:rPr>
              <w:t xml:space="preserve"> побутовими відходами встановлюється органом місцевого самоврядування.</w:t>
            </w:r>
          </w:p>
          <w:p w14:paraId="66886746"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19C6CA2F" w14:textId="77777777" w:rsidTr="00FE2F4F">
        <w:tc>
          <w:tcPr>
            <w:tcW w:w="615" w:type="dxa"/>
          </w:tcPr>
          <w:p w14:paraId="7920D168"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7B0E7365" w14:textId="77777777" w:rsidR="00054154" w:rsidRPr="00702C90" w:rsidRDefault="00054154">
            <w:pPr>
              <w:jc w:val="both"/>
              <w:rPr>
                <w:rFonts w:ascii="Times New Roman" w:eastAsia="Times New Roman" w:hAnsi="Times New Roman" w:cs="Times New Roman"/>
                <w:sz w:val="24"/>
                <w:szCs w:val="24"/>
              </w:rPr>
            </w:pPr>
          </w:p>
        </w:tc>
        <w:tc>
          <w:tcPr>
            <w:tcW w:w="5023" w:type="dxa"/>
          </w:tcPr>
          <w:p w14:paraId="746DEA31" w14:textId="77777777" w:rsidR="00054154" w:rsidRPr="00702C90" w:rsidRDefault="00A537AC">
            <w:pP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Закон України «Про управління відходами»</w:t>
            </w:r>
          </w:p>
        </w:tc>
        <w:tc>
          <w:tcPr>
            <w:tcW w:w="5400" w:type="dxa"/>
          </w:tcPr>
          <w:p w14:paraId="37BE476C"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2FBFD723" w14:textId="77777777" w:rsidTr="00FE2F4F">
        <w:tc>
          <w:tcPr>
            <w:tcW w:w="615" w:type="dxa"/>
          </w:tcPr>
          <w:p w14:paraId="7A473FA4" w14:textId="7F9AE969"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738" w:type="dxa"/>
          </w:tcPr>
          <w:p w14:paraId="1A617D3A"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Стаття 32.</w:t>
            </w:r>
            <w:r w:rsidRPr="00702C90">
              <w:rPr>
                <w:rFonts w:ascii="Times New Roman" w:eastAsia="Times New Roman" w:hAnsi="Times New Roman" w:cs="Times New Roman"/>
                <w:color w:val="000000" w:themeColor="text1"/>
                <w:sz w:val="24"/>
                <w:szCs w:val="24"/>
              </w:rPr>
              <w:t> Адміністратор послуги з управління побутовими відходами</w:t>
            </w:r>
          </w:p>
          <w:p w14:paraId="290DDD48"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14:paraId="13EEEA60"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strike/>
                <w:color w:val="000000" w:themeColor="text1"/>
                <w:sz w:val="24"/>
                <w:szCs w:val="24"/>
              </w:rPr>
            </w:pPr>
            <w:r w:rsidRPr="00702C90">
              <w:rPr>
                <w:rFonts w:ascii="Times New Roman" w:eastAsia="Times New Roman" w:hAnsi="Times New Roman" w:cs="Times New Roman"/>
                <w:strike/>
                <w:color w:val="000000" w:themeColor="text1"/>
                <w:sz w:val="24"/>
                <w:szCs w:val="24"/>
              </w:rPr>
              <w:t xml:space="preserve">В інших територіальних громадах </w:t>
            </w:r>
            <w:r w:rsidRPr="00702C90">
              <w:rPr>
                <w:rFonts w:ascii="Times New Roman" w:eastAsia="Times New Roman" w:hAnsi="Times New Roman" w:cs="Times New Roman"/>
                <w:b/>
                <w:strike/>
                <w:color w:val="000000" w:themeColor="text1"/>
                <w:sz w:val="24"/>
                <w:szCs w:val="24"/>
              </w:rPr>
              <w:t xml:space="preserve">також може бути визначений </w:t>
            </w:r>
            <w:r w:rsidRPr="00702C90">
              <w:rPr>
                <w:rFonts w:ascii="Times New Roman" w:eastAsia="Times New Roman" w:hAnsi="Times New Roman" w:cs="Times New Roman"/>
                <w:strike/>
                <w:color w:val="000000" w:themeColor="text1"/>
                <w:sz w:val="24"/>
                <w:szCs w:val="24"/>
              </w:rPr>
              <w:t>адміністратор послуги з управління побутовими відходами рішенням міської, сільської, селищної ради.</w:t>
            </w:r>
          </w:p>
          <w:p w14:paraId="4FA228D6"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 xml:space="preserve">2. Адміністратором послуги з управління побутовими відходами може бути визначено будь-якого суб’єкта господарювання незалежно від його форми власності та господарювання. </w:t>
            </w:r>
          </w:p>
          <w:p w14:paraId="1B0569EB"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Адміністратор послуги з управління побутовими відходами не може здійснювати іншу діяльність, крім діяльності, пов’язаної з адмініструванням послуги з управління побутовими відходами.</w:t>
            </w:r>
          </w:p>
          <w:p w14:paraId="39BD1D7C"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Адміністратор послуги з управління побутовими відходами:</w:t>
            </w:r>
          </w:p>
          <w:p w14:paraId="2720F1F8"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забезпечує функціонування системи управління побутовими відходами;</w:t>
            </w:r>
          </w:p>
          <w:p w14:paraId="35EF7B5B"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w:t>
            </w:r>
          </w:p>
          <w:p w14:paraId="3F5C17BE" w14:textId="77777777" w:rsidR="00054154" w:rsidRPr="00702C90" w:rsidRDefault="00054154">
            <w:pPr>
              <w:widowControl w:val="0"/>
              <w:ind w:firstLine="204"/>
              <w:jc w:val="both"/>
              <w:rPr>
                <w:rFonts w:ascii="Times New Roman" w:eastAsia="Times New Roman" w:hAnsi="Times New Roman" w:cs="Times New Roman"/>
                <w:color w:val="000000" w:themeColor="text1"/>
                <w:sz w:val="24"/>
                <w:szCs w:val="24"/>
              </w:rPr>
            </w:pPr>
          </w:p>
        </w:tc>
        <w:tc>
          <w:tcPr>
            <w:tcW w:w="5023" w:type="dxa"/>
          </w:tcPr>
          <w:p w14:paraId="4B07AB04"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Стаття 32.</w:t>
            </w:r>
            <w:r w:rsidRPr="00702C90">
              <w:rPr>
                <w:rFonts w:ascii="Times New Roman" w:eastAsia="Times New Roman" w:hAnsi="Times New Roman" w:cs="Times New Roman"/>
                <w:color w:val="000000" w:themeColor="text1"/>
                <w:sz w:val="24"/>
                <w:szCs w:val="24"/>
              </w:rPr>
              <w:t> Адміністратор послуги з управління побутовими відходами</w:t>
            </w:r>
          </w:p>
          <w:p w14:paraId="00388DE0"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У територіальних громадах з чисельністю населення понад 500 тисяч осіб рішенням міської, сільської, селищної ради визначається адміністратор послуги з управління побутовими відходами.</w:t>
            </w:r>
          </w:p>
          <w:p w14:paraId="14A7808D"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В інших територіальних громадах адміністратор послуги з управління побутовими відходами </w:t>
            </w:r>
            <w:r w:rsidRPr="00702C90">
              <w:rPr>
                <w:rFonts w:ascii="Times New Roman" w:eastAsia="Times New Roman" w:hAnsi="Times New Roman" w:cs="Times New Roman"/>
                <w:b/>
                <w:color w:val="000000" w:themeColor="text1"/>
                <w:sz w:val="24"/>
                <w:szCs w:val="24"/>
              </w:rPr>
              <w:t>визначається</w:t>
            </w:r>
            <w:r w:rsidRPr="00702C90">
              <w:rPr>
                <w:rFonts w:ascii="Times New Roman" w:eastAsia="Times New Roman" w:hAnsi="Times New Roman" w:cs="Times New Roman"/>
                <w:color w:val="000000" w:themeColor="text1"/>
                <w:sz w:val="24"/>
                <w:szCs w:val="24"/>
              </w:rPr>
              <w:t xml:space="preserve"> рішенням міської, сільської, селищної ради.</w:t>
            </w:r>
          </w:p>
          <w:p w14:paraId="78FB6136" w14:textId="77777777" w:rsidR="00054154" w:rsidRPr="00702C90" w:rsidRDefault="00054154">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p>
          <w:p w14:paraId="5ECD4178"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Адміністратором послуги з управління побутовими відходами визначається виключно комунальне підприємство.</w:t>
            </w:r>
          </w:p>
          <w:p w14:paraId="03557762"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Адміністратор послуги з управління побутовими відходами не може здійснювати іншу діяльність, крім діяльності, пов’язаної з адмініструванням послуги з управління побутовими відходами.</w:t>
            </w:r>
          </w:p>
          <w:p w14:paraId="00D19577"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Адміністратор послуги з управління побутовими відходами:</w:t>
            </w:r>
          </w:p>
          <w:p w14:paraId="035FA5D0"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забезпечує функціонування муніципальної системи управління побутовими відходами;</w:t>
            </w:r>
          </w:p>
          <w:p w14:paraId="0768DD28" w14:textId="77777777" w:rsidR="00054154" w:rsidRPr="00702C90" w:rsidRDefault="00A537AC">
            <w:pPr>
              <w:pBdr>
                <w:top w:val="nil"/>
                <w:left w:val="nil"/>
                <w:bottom w:val="nil"/>
                <w:right w:val="nil"/>
                <w:between w:val="nil"/>
              </w:pBdr>
              <w:shd w:val="clear" w:color="auto" w:fill="FFFFFF"/>
              <w:ind w:firstLine="257"/>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p w14:paraId="5CF8F62B" w14:textId="77777777" w:rsidR="00054154" w:rsidRPr="00702C90" w:rsidRDefault="00054154">
            <w:pPr>
              <w:ind w:firstLine="283"/>
              <w:jc w:val="both"/>
              <w:rPr>
                <w:rFonts w:ascii="Times New Roman" w:eastAsia="Times New Roman" w:hAnsi="Times New Roman" w:cs="Times New Roman"/>
                <w:color w:val="000000" w:themeColor="text1"/>
                <w:sz w:val="24"/>
                <w:szCs w:val="24"/>
              </w:rPr>
            </w:pPr>
          </w:p>
        </w:tc>
        <w:tc>
          <w:tcPr>
            <w:tcW w:w="5400" w:type="dxa"/>
          </w:tcPr>
          <w:p w14:paraId="5608B7C0"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277E34E4" w14:textId="77777777" w:rsidR="00054154"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Визначення адміністратора є правом, а не обов'язком   територіальних громад, чисельність населення в яких становить менше 500 тис. осіб. За відсутності адміністратора функції суб'єкта, що надає послуги з управління відходами  споживачам виконує суб'єкт господарювання, що надає послуги з вивезення та збирання побутових відходів, і обраний на конкурсних засадах відповідно до пункту 3 статті 33 Закону України «Про управління відходами»</w:t>
            </w:r>
          </w:p>
        </w:tc>
      </w:tr>
      <w:tr w:rsidR="00054154" w:rsidRPr="00702C90" w14:paraId="50EB313F" w14:textId="77777777" w:rsidTr="00FE2F4F">
        <w:tc>
          <w:tcPr>
            <w:tcW w:w="615" w:type="dxa"/>
          </w:tcPr>
          <w:p w14:paraId="6DAD180D"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2480AFB9" w14:textId="77777777" w:rsidR="00054154" w:rsidRPr="00702C90" w:rsidRDefault="00054154">
            <w:pPr>
              <w:widowControl w:val="0"/>
              <w:jc w:val="both"/>
              <w:rPr>
                <w:rFonts w:ascii="Times New Roman" w:eastAsia="Times New Roman" w:hAnsi="Times New Roman" w:cs="Times New Roman"/>
                <w:b/>
                <w:color w:val="000000" w:themeColor="text1"/>
                <w:sz w:val="24"/>
                <w:szCs w:val="24"/>
              </w:rPr>
            </w:pPr>
          </w:p>
        </w:tc>
        <w:tc>
          <w:tcPr>
            <w:tcW w:w="5023" w:type="dxa"/>
          </w:tcPr>
          <w:p w14:paraId="77E20F91" w14:textId="77777777" w:rsidR="00054154" w:rsidRPr="00702C90" w:rsidRDefault="00A537AC">
            <w:pPr>
              <w:widowControl w:val="0"/>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Розділ XI. ПРИКІНЦЕВІ ТА ПЕРЕХІДНІ ПОЛОЖЕННЯ до Закону України «Про управління відходами»</w:t>
            </w:r>
          </w:p>
        </w:tc>
        <w:tc>
          <w:tcPr>
            <w:tcW w:w="5400" w:type="dxa"/>
          </w:tcPr>
          <w:p w14:paraId="367C12D4"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675AE64B" w14:textId="77777777" w:rsidTr="00FE2F4F">
        <w:tc>
          <w:tcPr>
            <w:tcW w:w="615" w:type="dxa"/>
          </w:tcPr>
          <w:p w14:paraId="69CD1CBE" w14:textId="74F970A1"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738" w:type="dxa"/>
          </w:tcPr>
          <w:p w14:paraId="7CD4A393" w14:textId="77777777" w:rsidR="00054154" w:rsidRPr="00702C90" w:rsidRDefault="00A537AC">
            <w:pPr>
              <w:widowControl w:val="0"/>
              <w:ind w:firstLine="283"/>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6. </w:t>
            </w:r>
            <w:r w:rsidRPr="00702C90">
              <w:rPr>
                <w:rFonts w:ascii="Times New Roman" w:eastAsia="Times New Roman" w:hAnsi="Times New Roman" w:cs="Times New Roman"/>
                <w:b/>
                <w:color w:val="000000" w:themeColor="text1"/>
                <w:sz w:val="24"/>
                <w:szCs w:val="24"/>
              </w:rPr>
              <w:t>Місцеві ради</w:t>
            </w:r>
            <w:r w:rsidRPr="00702C90">
              <w:rPr>
                <w:rFonts w:ascii="Times New Roman" w:eastAsia="Times New Roman" w:hAnsi="Times New Roman" w:cs="Times New Roman"/>
                <w:color w:val="000000" w:themeColor="text1"/>
                <w:sz w:val="24"/>
                <w:szCs w:val="24"/>
              </w:rPr>
              <w:t xml:space="preserve"> визначають комунальне підприємство - адміністратора послуги з управління побутовими відходами у строк не більше шести місяців з дня набрання чинності цим Законом.</w:t>
            </w:r>
          </w:p>
          <w:p w14:paraId="04943697" w14:textId="77777777" w:rsidR="00054154" w:rsidRPr="00702C90" w:rsidRDefault="00054154">
            <w:pPr>
              <w:widowControl w:val="0"/>
              <w:jc w:val="both"/>
              <w:rPr>
                <w:rFonts w:ascii="Times New Roman" w:eastAsia="Times New Roman" w:hAnsi="Times New Roman" w:cs="Times New Roman"/>
                <w:color w:val="000000" w:themeColor="text1"/>
                <w:sz w:val="24"/>
                <w:szCs w:val="24"/>
              </w:rPr>
            </w:pPr>
          </w:p>
          <w:p w14:paraId="44FEFFD1" w14:textId="77777777" w:rsidR="00054154" w:rsidRPr="00702C90" w:rsidRDefault="00A537AC">
            <w:pPr>
              <w:widowControl w:val="0"/>
              <w:shd w:val="clear" w:color="auto" w:fill="FFFFFF"/>
              <w:ind w:firstLine="283"/>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визначений виконавцем послуг з вивезення побутових відходів у встановленому порядку.</w:t>
            </w:r>
          </w:p>
          <w:p w14:paraId="05A8E147" w14:textId="77777777" w:rsidR="00054154" w:rsidRPr="00702C90" w:rsidRDefault="00A537AC">
            <w:pPr>
              <w:widowControl w:val="0"/>
              <w:shd w:val="clear" w:color="auto" w:fill="FFFFFF"/>
              <w:ind w:firstLine="460"/>
              <w:jc w:val="both"/>
              <w:rPr>
                <w:rFonts w:ascii="Times New Roman" w:eastAsia="Times New Roman" w:hAnsi="Times New Roman" w:cs="Times New Roman"/>
                <w:strike/>
                <w:color w:val="000000" w:themeColor="text1"/>
                <w:sz w:val="24"/>
                <w:szCs w:val="24"/>
              </w:rPr>
            </w:pPr>
            <w:r w:rsidRPr="00702C90">
              <w:rPr>
                <w:rFonts w:ascii="Times New Roman" w:eastAsia="Times New Roman" w:hAnsi="Times New Roman" w:cs="Times New Roman"/>
                <w:b/>
                <w:color w:val="000000" w:themeColor="text1"/>
                <w:sz w:val="24"/>
                <w:szCs w:val="24"/>
                <w:u w:val="single"/>
              </w:rPr>
              <w:t>НЕ ВКЛЮЧАТИ ДАНІ ЗМІНИ ДО ПРОЕКТУ ЗАКОНУ:</w:t>
            </w:r>
            <w:r w:rsidRPr="00702C90">
              <w:rPr>
                <w:rFonts w:ascii="Times New Roman" w:eastAsia="Times New Roman" w:hAnsi="Times New Roman" w:cs="Times New Roman"/>
                <w:b/>
                <w:color w:val="000000" w:themeColor="text1"/>
                <w:sz w:val="24"/>
                <w:szCs w:val="24"/>
              </w:rPr>
              <w:t xml:space="preserve"> </w:t>
            </w:r>
            <w:r w:rsidRPr="00702C90">
              <w:rPr>
                <w:rFonts w:ascii="Times New Roman" w:eastAsia="Times New Roman" w:hAnsi="Times New Roman" w:cs="Times New Roman"/>
                <w:strike/>
                <w:color w:val="000000" w:themeColor="text1"/>
                <w:sz w:val="24"/>
                <w:szCs w:val="24"/>
              </w:rPr>
              <w:t xml:space="preserve">Якщо на дату 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п’ять та більше років, орган місцевого самоврядування зобов’язаний впродовж одного року з дати набрання чинності цим Законом розірвати такий договір та провести новий конкурс на </w:t>
            </w:r>
            <w:r w:rsidRPr="00702C90">
              <w:rPr>
                <w:rFonts w:ascii="Times New Roman" w:eastAsia="Times New Roman" w:hAnsi="Times New Roman" w:cs="Times New Roman"/>
                <w:strike/>
                <w:color w:val="000000" w:themeColor="text1"/>
                <w:sz w:val="24"/>
                <w:szCs w:val="24"/>
              </w:rPr>
              <w:lastRenderedPageBreak/>
              <w:t>визначеннясуб’єкта господарювання, що здійснює вивезення побутових відходів, за правилами, встановленими цим Законом.</w:t>
            </w:r>
          </w:p>
          <w:p w14:paraId="3AD706EF" w14:textId="77777777" w:rsidR="00054154" w:rsidRPr="00702C90" w:rsidRDefault="00A537AC">
            <w:pPr>
              <w:widowControl w:val="0"/>
              <w:shd w:val="clear" w:color="auto" w:fill="FFFFFF"/>
              <w:ind w:firstLine="460"/>
              <w:jc w:val="both"/>
              <w:rPr>
                <w:rFonts w:ascii="Times New Roman" w:eastAsia="Times New Roman" w:hAnsi="Times New Roman" w:cs="Times New Roman"/>
                <w:strike/>
                <w:color w:val="000000" w:themeColor="text1"/>
                <w:sz w:val="24"/>
                <w:szCs w:val="24"/>
              </w:rPr>
            </w:pPr>
            <w:r w:rsidRPr="00702C90">
              <w:rPr>
                <w:rFonts w:ascii="Times New Roman" w:eastAsia="Times New Roman" w:hAnsi="Times New Roman" w:cs="Times New Roman"/>
                <w:strike/>
                <w:color w:val="000000" w:themeColor="text1"/>
                <w:sz w:val="24"/>
                <w:szCs w:val="24"/>
              </w:rPr>
              <w:t>Якщо на дату набрання чинності цим Законом між виконавцем послуг з вивезення побутових відходів та органом місцевого самоврядування укладений договір на надання відповідних послуг, строк дії якого становить менше п’яти років, такий договір зберігає чинність протягом строку, на який він був укладений. Якщо такий виконавець послуг з вивезення побутових відходів є надавачем послуги з управління побутовими відходами відповідно до вимог цього Закону, він зобов'язаний протягом одного року з дати набрання чинності цим Законом розірвати договори зі споживачами з надання таких послуг та укласти з ними нові договори про надання послуг з управління побутовими відходами відповідно до вимог цього Закону.</w:t>
            </w:r>
          </w:p>
          <w:p w14:paraId="6631C3C2" w14:textId="77777777" w:rsidR="00054154" w:rsidRPr="00702C90" w:rsidRDefault="00A537AC">
            <w:pPr>
              <w:widowControl w:val="0"/>
              <w:shd w:val="clear" w:color="auto" w:fill="FFFFFF"/>
              <w:ind w:firstLine="460"/>
              <w:jc w:val="both"/>
              <w:rPr>
                <w:rFonts w:ascii="Times New Roman" w:eastAsia="Times New Roman" w:hAnsi="Times New Roman" w:cs="Times New Roman"/>
                <w:strike/>
                <w:color w:val="000000" w:themeColor="text1"/>
                <w:sz w:val="24"/>
                <w:szCs w:val="24"/>
              </w:rPr>
            </w:pPr>
            <w:r w:rsidRPr="00702C90">
              <w:rPr>
                <w:rFonts w:ascii="Times New Roman" w:eastAsia="Times New Roman" w:hAnsi="Times New Roman" w:cs="Times New Roman"/>
                <w:strike/>
                <w:color w:val="000000" w:themeColor="text1"/>
                <w:sz w:val="24"/>
                <w:szCs w:val="24"/>
              </w:rPr>
              <w:t>Договори про надання послуг поводження з побутовими відходами між виконавцем послуг та споживачами, укладені до набрання чинності цим Законом, зберігають чинність до дати набрання чинності договорами про надання послуг з управління побутовим відходами, укладеними за правилами, визначеними цим Законом.</w:t>
            </w:r>
          </w:p>
          <w:p w14:paraId="1E2FC784" w14:textId="77777777" w:rsidR="00054154" w:rsidRPr="00702C90" w:rsidRDefault="00054154">
            <w:pPr>
              <w:widowControl w:val="0"/>
              <w:shd w:val="clear" w:color="auto" w:fill="FFFFFF"/>
              <w:ind w:firstLine="460"/>
              <w:jc w:val="both"/>
              <w:rPr>
                <w:rFonts w:ascii="Times New Roman" w:eastAsia="Times New Roman" w:hAnsi="Times New Roman" w:cs="Times New Roman"/>
                <w:color w:val="000000" w:themeColor="text1"/>
                <w:sz w:val="24"/>
                <w:szCs w:val="24"/>
              </w:rPr>
            </w:pPr>
          </w:p>
          <w:p w14:paraId="2A05C4DB" w14:textId="77777777" w:rsidR="00054154" w:rsidRPr="00702C90" w:rsidRDefault="00A537AC">
            <w:pPr>
              <w:widowControl w:val="0"/>
              <w:shd w:val="clear" w:color="auto" w:fill="FFFFFF"/>
              <w:ind w:firstLine="46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 xml:space="preserve">Суб’єкти господарювання, визначені виконавцями послуг з вивезення побутових відходів, що на момент </w:t>
            </w:r>
            <w:r w:rsidRPr="00702C90">
              <w:rPr>
                <w:rFonts w:ascii="Times New Roman" w:eastAsia="Times New Roman" w:hAnsi="Times New Roman" w:cs="Times New Roman"/>
                <w:b/>
                <w:color w:val="000000" w:themeColor="text1"/>
                <w:sz w:val="24"/>
                <w:szCs w:val="24"/>
              </w:rPr>
              <w:t>визначення адміністратора послуги з управління побутовими відходами</w:t>
            </w:r>
            <w:r w:rsidRPr="00702C90">
              <w:rPr>
                <w:rFonts w:ascii="Times New Roman" w:eastAsia="Times New Roman" w:hAnsi="Times New Roman" w:cs="Times New Roman"/>
                <w:color w:val="000000" w:themeColor="text1"/>
                <w:sz w:val="24"/>
                <w:szCs w:val="24"/>
              </w:rPr>
              <w:t xml:space="preserve"> мають чинний договір на надання відповідних послуг з органами місцевого самоврядування, повинні переукласти такий договір з адміністратором.</w:t>
            </w:r>
          </w:p>
          <w:p w14:paraId="3A5DDE59"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3E27DF8A"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1AB7777E" w14:textId="77777777" w:rsidR="00054154" w:rsidRPr="00702C90" w:rsidRDefault="00054154">
            <w:pPr>
              <w:widowControl w:val="0"/>
              <w:jc w:val="both"/>
              <w:rPr>
                <w:rFonts w:ascii="Times New Roman" w:eastAsia="Times New Roman" w:hAnsi="Times New Roman" w:cs="Times New Roman"/>
                <w:b/>
                <w:color w:val="000000" w:themeColor="text1"/>
                <w:sz w:val="24"/>
                <w:szCs w:val="24"/>
              </w:rPr>
            </w:pPr>
          </w:p>
        </w:tc>
        <w:tc>
          <w:tcPr>
            <w:tcW w:w="5023" w:type="dxa"/>
          </w:tcPr>
          <w:p w14:paraId="0B6FE5C2" w14:textId="77777777" w:rsidR="00054154" w:rsidRPr="00702C90" w:rsidRDefault="00A537AC">
            <w:pPr>
              <w:widowControl w:val="0"/>
              <w:ind w:firstLine="283"/>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 xml:space="preserve">6. </w:t>
            </w:r>
            <w:r w:rsidRPr="00702C90">
              <w:rPr>
                <w:rFonts w:ascii="Times New Roman" w:eastAsia="Times New Roman" w:hAnsi="Times New Roman" w:cs="Times New Roman"/>
                <w:b/>
                <w:color w:val="000000" w:themeColor="text1"/>
                <w:sz w:val="24"/>
                <w:szCs w:val="24"/>
              </w:rPr>
              <w:t>Виконавчі органи місцевих рад</w:t>
            </w:r>
            <w:r w:rsidRPr="00702C90">
              <w:rPr>
                <w:rFonts w:ascii="Times New Roman" w:eastAsia="Times New Roman" w:hAnsi="Times New Roman" w:cs="Times New Roman"/>
                <w:color w:val="000000" w:themeColor="text1"/>
                <w:sz w:val="24"/>
                <w:szCs w:val="24"/>
              </w:rPr>
              <w:t xml:space="preserve"> визначають комунальне підприємство - адміністратора послуги з управління побутовими відходами у строк не більше шести місяців з дня набрання чинності цим Законом.</w:t>
            </w:r>
          </w:p>
          <w:p w14:paraId="5ECDF3CE" w14:textId="77777777" w:rsidR="00054154" w:rsidRPr="00702C90" w:rsidRDefault="00A537AC">
            <w:pPr>
              <w:widowControl w:val="0"/>
              <w:shd w:val="clear" w:color="auto" w:fill="FFFFFF"/>
              <w:ind w:firstLine="283"/>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 визначення адміністратора послуги з управління побутовими відходами та встановлення тарифу на послугу з управління побутовими відходами функції виконавця послуги з управління побутовими відходами здійснює суб’єкт господарювання, визначений виконавцем послуг з вивезення побутових відходів у встановленому порядку.</w:t>
            </w:r>
          </w:p>
          <w:p w14:paraId="1E0F05BF"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415C370B"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09B885DA" w14:textId="77777777" w:rsidR="00054154" w:rsidRPr="00702C90" w:rsidRDefault="00A537AC">
            <w:pPr>
              <w:widowControl w:val="0"/>
              <w:shd w:val="clear" w:color="auto" w:fill="FFFFFF"/>
              <w:ind w:firstLine="283"/>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відсутній</w:t>
            </w:r>
          </w:p>
          <w:p w14:paraId="06F3C268"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075CAD3"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1F2DF96"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D785CA6"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3D87405E"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08BD3DEE"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EFD7687"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3CB8F32F"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1E561942"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813C1E1"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901CAD3"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34CEE4AF"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0027D3DC"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12F760F0"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374E8BA4"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B4FDA1D"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216F7E27"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4D475C0F"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45A386A3"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2D70F73A"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1C94801"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01DC49B3"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7B040AC0"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51D66D4"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33FEC655"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00B7342"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25196A6"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F0D38D1"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94993F2"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46BDAC04"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757CEE04"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4C4041E"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7EDEC5B1"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43530C7D"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6412F48B"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463C703B"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17AA6B51"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7FE3BAC5"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E81082F"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1723CD37"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53847E29" w14:textId="77777777" w:rsidR="00054154" w:rsidRPr="00702C90" w:rsidRDefault="00054154">
            <w:pPr>
              <w:widowControl w:val="0"/>
              <w:shd w:val="clear" w:color="auto" w:fill="FFFFFF"/>
              <w:ind w:firstLine="283"/>
              <w:jc w:val="both"/>
              <w:rPr>
                <w:rFonts w:ascii="Times New Roman" w:eastAsia="Times New Roman" w:hAnsi="Times New Roman" w:cs="Times New Roman"/>
                <w:color w:val="000000" w:themeColor="text1"/>
                <w:sz w:val="24"/>
                <w:szCs w:val="24"/>
              </w:rPr>
            </w:pPr>
          </w:p>
          <w:p w14:paraId="1CE8DA2A" w14:textId="77777777" w:rsidR="00054154" w:rsidRPr="00702C90" w:rsidRDefault="00A537AC">
            <w:pPr>
              <w:widowControl w:val="0"/>
              <w:shd w:val="clear" w:color="auto" w:fill="FFFFFF"/>
              <w:ind w:firstLine="283"/>
              <w:jc w:val="both"/>
              <w:rPr>
                <w:rFonts w:ascii="Times New Roman" w:eastAsia="Times New Roman" w:hAnsi="Times New Roman" w:cs="Times New Roman"/>
                <w:strike/>
                <w:color w:val="000000" w:themeColor="text1"/>
                <w:sz w:val="24"/>
                <w:szCs w:val="24"/>
              </w:rPr>
            </w:pPr>
            <w:r w:rsidRPr="00702C90">
              <w:rPr>
                <w:rFonts w:ascii="Times New Roman" w:eastAsia="Times New Roman" w:hAnsi="Times New Roman" w:cs="Times New Roman"/>
                <w:color w:val="000000" w:themeColor="text1"/>
                <w:sz w:val="24"/>
                <w:szCs w:val="24"/>
              </w:rPr>
              <w:t xml:space="preserve">Суб’єкти господарювання, визначені </w:t>
            </w:r>
            <w:r w:rsidRPr="00702C90">
              <w:rPr>
                <w:rFonts w:ascii="Times New Roman" w:eastAsia="Times New Roman" w:hAnsi="Times New Roman" w:cs="Times New Roman"/>
                <w:color w:val="000000" w:themeColor="text1"/>
                <w:sz w:val="24"/>
                <w:szCs w:val="24"/>
              </w:rPr>
              <w:lastRenderedPageBreak/>
              <w:t xml:space="preserve">виконавцями послуг з вивезення побутових відходів, що на момент набрання чинності цим Законом мають чинний договір на надання відповідних послуг з органами місцевого самоврядування, повинні переукласти такий договір з адміністратором (у разі його визначення). Договір про надання послуги з управління побутовими відходами переукладається на той самий строк, на який він був укладений з органом місцевого самоврядування. </w:t>
            </w:r>
          </w:p>
          <w:p w14:paraId="2C064CFC" w14:textId="77777777" w:rsidR="00054154" w:rsidRPr="00702C90" w:rsidRDefault="00054154">
            <w:pPr>
              <w:widowControl w:val="0"/>
              <w:jc w:val="both"/>
              <w:rPr>
                <w:rFonts w:ascii="Times New Roman" w:eastAsia="Times New Roman" w:hAnsi="Times New Roman" w:cs="Times New Roman"/>
                <w:b/>
                <w:color w:val="000000" w:themeColor="text1"/>
                <w:sz w:val="24"/>
                <w:szCs w:val="24"/>
              </w:rPr>
            </w:pPr>
          </w:p>
        </w:tc>
        <w:tc>
          <w:tcPr>
            <w:tcW w:w="5400" w:type="dxa"/>
          </w:tcPr>
          <w:p w14:paraId="08C41D37"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Відхилено.</w:t>
            </w:r>
          </w:p>
          <w:p w14:paraId="66A18D43" w14:textId="77777777" w:rsidR="008A3586" w:rsidRPr="00702C90" w:rsidRDefault="008A3586" w:rsidP="008A3586">
            <w:pPr>
              <w:jc w:val="both"/>
              <w:rPr>
                <w:rFonts w:ascii="Times New Roman" w:eastAsia="Times New Roman" w:hAnsi="Times New Roman" w:cs="Times New Roman"/>
                <w:color w:val="000000" w:themeColor="text1"/>
                <w:sz w:val="24"/>
                <w:szCs w:val="24"/>
              </w:rPr>
            </w:pPr>
          </w:p>
          <w:p w14:paraId="5EB52BB7" w14:textId="77777777" w:rsidR="00054154"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Запропоноване положення поліпшить конкурентне середовище в сфері управління побутовими відходами, дасть змогу заходити на ринок новим підприємствам, у тому числі іноземним компаніям, зупинить захоплення ринку окремими юридичними особами, зменшить вартість надання послуг з управління побутовими відходами для населення.</w:t>
            </w:r>
          </w:p>
        </w:tc>
      </w:tr>
      <w:tr w:rsidR="00054154" w:rsidRPr="00702C90" w14:paraId="29D7DFB4" w14:textId="77777777" w:rsidTr="00FE2F4F">
        <w:tc>
          <w:tcPr>
            <w:tcW w:w="615" w:type="dxa"/>
          </w:tcPr>
          <w:p w14:paraId="2541AAC8"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34184D5"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6391D8D6" w14:textId="77777777" w:rsidR="00054154" w:rsidRPr="00702C90" w:rsidRDefault="00A537AC">
            <w:pP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Європейська Бізнес Асоціація</w:t>
            </w:r>
          </w:p>
        </w:tc>
        <w:tc>
          <w:tcPr>
            <w:tcW w:w="5400" w:type="dxa"/>
          </w:tcPr>
          <w:p w14:paraId="6D387470"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2E47CC68" w14:textId="77777777" w:rsidTr="00FE2F4F">
        <w:tc>
          <w:tcPr>
            <w:tcW w:w="615" w:type="dxa"/>
          </w:tcPr>
          <w:p w14:paraId="59ADCF56" w14:textId="0906F266"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738" w:type="dxa"/>
          </w:tcPr>
          <w:p w14:paraId="7BF7F30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Відтермінувати дату введення в дію Проєкту Закону на 1 січня третього року з дати його офіційної публікації</w:t>
            </w:r>
          </w:p>
        </w:tc>
        <w:tc>
          <w:tcPr>
            <w:tcW w:w="5023" w:type="dxa"/>
          </w:tcPr>
          <w:p w14:paraId="72324241"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 тексту в цілому</w:t>
            </w:r>
          </w:p>
        </w:tc>
        <w:tc>
          <w:tcPr>
            <w:tcW w:w="5400" w:type="dxa"/>
          </w:tcPr>
          <w:p w14:paraId="0D24B02D" w14:textId="77777777" w:rsidR="00054154" w:rsidRPr="00140A72"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140A72">
              <w:rPr>
                <w:rFonts w:ascii="Times New Roman" w:eastAsia="Times New Roman" w:hAnsi="Times New Roman" w:cs="Times New Roman"/>
                <w:b/>
                <w:color w:val="000000" w:themeColor="text1"/>
                <w:sz w:val="24"/>
                <w:szCs w:val="24"/>
              </w:rPr>
              <w:t>Враховано в інший спосіб.</w:t>
            </w:r>
          </w:p>
          <w:p w14:paraId="53876BDD" w14:textId="77777777" w:rsidR="00054154" w:rsidRPr="00702C90" w:rsidRDefault="00054154">
            <w:pPr>
              <w:pStyle w:val="1"/>
              <w:spacing w:before="0" w:after="0"/>
              <w:jc w:val="both"/>
              <w:outlineLvl w:val="0"/>
              <w:rPr>
                <w:rFonts w:ascii="Times New Roman" w:eastAsia="Times New Roman" w:hAnsi="Times New Roman" w:cs="Times New Roman"/>
                <w:b w:val="0"/>
                <w:color w:val="000000" w:themeColor="text1"/>
                <w:sz w:val="24"/>
                <w:szCs w:val="24"/>
              </w:rPr>
            </w:pPr>
            <w:bookmarkStart w:id="75" w:name="_heading=h.cepqsp7n534w" w:colFirst="0" w:colLast="0"/>
            <w:bookmarkEnd w:id="75"/>
          </w:p>
          <w:p w14:paraId="0D41DBFF" w14:textId="3CEE40C8" w:rsidR="00054154" w:rsidRPr="00702C90" w:rsidRDefault="008A3586">
            <w:pPr>
              <w:pStyle w:val="1"/>
              <w:spacing w:before="0" w:after="0"/>
              <w:jc w:val="both"/>
              <w:outlineLvl w:val="0"/>
              <w:rPr>
                <w:rFonts w:ascii="Times New Roman" w:eastAsia="Times New Roman" w:hAnsi="Times New Roman" w:cs="Times New Roman"/>
                <w:b w:val="0"/>
                <w:color w:val="000000" w:themeColor="text1"/>
                <w:sz w:val="24"/>
                <w:szCs w:val="24"/>
              </w:rPr>
            </w:pPr>
            <w:bookmarkStart w:id="76" w:name="_heading=h.2xbvhdrzwnya" w:colFirst="0" w:colLast="0"/>
            <w:bookmarkEnd w:id="76"/>
            <w:r w:rsidRPr="00702C90">
              <w:rPr>
                <w:rFonts w:ascii="Times New Roman" w:eastAsia="Times New Roman" w:hAnsi="Times New Roman" w:cs="Times New Roman"/>
                <w:b w:val="0"/>
                <w:color w:val="000000" w:themeColor="text1"/>
                <w:sz w:val="24"/>
                <w:szCs w:val="24"/>
              </w:rPr>
              <w:t>«</w:t>
            </w:r>
            <w:r w:rsidR="00A537AC" w:rsidRPr="00702C90">
              <w:rPr>
                <w:rFonts w:ascii="Times New Roman" w:eastAsia="Times New Roman" w:hAnsi="Times New Roman" w:cs="Times New Roman"/>
                <w:b w:val="0"/>
                <w:color w:val="000000" w:themeColor="text1"/>
                <w:sz w:val="24"/>
                <w:szCs w:val="24"/>
              </w:rPr>
              <w:t>РОЗДІЛ</w:t>
            </w:r>
            <w:r w:rsidRPr="00702C90">
              <w:rPr>
                <w:rFonts w:ascii="Times New Roman" w:eastAsia="Times New Roman" w:hAnsi="Times New Roman" w:cs="Times New Roman"/>
                <w:b w:val="0"/>
                <w:color w:val="000000" w:themeColor="text1"/>
                <w:sz w:val="24"/>
                <w:szCs w:val="24"/>
              </w:rPr>
              <w:t xml:space="preserve"> </w:t>
            </w:r>
            <w:r w:rsidR="00A537AC" w:rsidRPr="00702C90">
              <w:rPr>
                <w:rFonts w:ascii="Times New Roman" w:eastAsia="Times New Roman" w:hAnsi="Times New Roman" w:cs="Times New Roman"/>
                <w:b w:val="0"/>
                <w:color w:val="000000" w:themeColor="text1"/>
                <w:sz w:val="24"/>
                <w:szCs w:val="24"/>
              </w:rPr>
              <w:t>VII</w:t>
            </w:r>
            <w:r w:rsidRPr="00702C90">
              <w:rPr>
                <w:rFonts w:ascii="Times New Roman" w:eastAsia="Times New Roman" w:hAnsi="Times New Roman" w:cs="Times New Roman"/>
                <w:b w:val="0"/>
                <w:color w:val="000000" w:themeColor="text1"/>
                <w:sz w:val="24"/>
                <w:szCs w:val="24"/>
              </w:rPr>
              <w:t xml:space="preserve"> </w:t>
            </w:r>
            <w:r w:rsidR="00A537AC" w:rsidRPr="00702C90">
              <w:rPr>
                <w:rFonts w:ascii="Times New Roman" w:eastAsia="Times New Roman" w:hAnsi="Times New Roman" w:cs="Times New Roman"/>
                <w:b w:val="0"/>
                <w:color w:val="000000" w:themeColor="text1"/>
                <w:sz w:val="24"/>
                <w:szCs w:val="24"/>
              </w:rPr>
              <w:t>ПРИКІНЦЕВІ ТА ПЕРЕХІДНІ ПОЛОЖЕННЯ</w:t>
            </w:r>
            <w:r w:rsidRPr="00702C90">
              <w:rPr>
                <w:rFonts w:ascii="Times New Roman" w:eastAsia="Times New Roman" w:hAnsi="Times New Roman" w:cs="Times New Roman"/>
                <w:b w:val="0"/>
                <w:color w:val="000000" w:themeColor="text1"/>
                <w:sz w:val="24"/>
                <w:szCs w:val="24"/>
              </w:rPr>
              <w:t>»</w:t>
            </w:r>
            <w:r w:rsidR="005D77B8">
              <w:rPr>
                <w:rFonts w:ascii="Times New Roman" w:eastAsia="Times New Roman" w:hAnsi="Times New Roman" w:cs="Times New Roman"/>
                <w:b w:val="0"/>
                <w:color w:val="000000" w:themeColor="text1"/>
                <w:sz w:val="24"/>
                <w:szCs w:val="24"/>
              </w:rPr>
              <w:t>+</w:t>
            </w:r>
          </w:p>
          <w:p w14:paraId="32A18FE4"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7B19F7E3"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1. Цей Закон набирає чинності з дня, наступного за днем його опублікування, та вводиться в дію </w:t>
            </w:r>
            <w:r w:rsidRPr="00702C90">
              <w:rPr>
                <w:rFonts w:ascii="Times New Roman" w:eastAsia="Times New Roman" w:hAnsi="Times New Roman" w:cs="Times New Roman"/>
                <w:b/>
                <w:color w:val="000000" w:themeColor="text1"/>
                <w:sz w:val="24"/>
                <w:szCs w:val="24"/>
              </w:rPr>
              <w:t>з 1 січня року, наступного за спливом шести місяців з дня набрання ним чинності</w:t>
            </w:r>
            <w:r w:rsidRPr="00702C90">
              <w:rPr>
                <w:rFonts w:ascii="Times New Roman" w:eastAsia="Times New Roman" w:hAnsi="Times New Roman" w:cs="Times New Roman"/>
                <w:color w:val="000000" w:themeColor="text1"/>
                <w:sz w:val="24"/>
                <w:szCs w:val="24"/>
              </w:rPr>
              <w:t>, крім:”</w:t>
            </w:r>
          </w:p>
        </w:tc>
      </w:tr>
      <w:tr w:rsidR="00054154" w:rsidRPr="00702C90" w14:paraId="40546102" w14:textId="77777777" w:rsidTr="00FE2F4F">
        <w:tc>
          <w:tcPr>
            <w:tcW w:w="615" w:type="dxa"/>
          </w:tcPr>
          <w:p w14:paraId="13797EE3" w14:textId="6A8DDD76"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738" w:type="dxa"/>
          </w:tcPr>
          <w:p w14:paraId="37057A6B" w14:textId="77777777" w:rsidR="00054154" w:rsidRPr="00702C90" w:rsidRDefault="00054154">
            <w:pPr>
              <w:jc w:val="both"/>
              <w:rPr>
                <w:rFonts w:ascii="Times New Roman" w:eastAsia="Times New Roman" w:hAnsi="Times New Roman" w:cs="Times New Roman"/>
                <w:color w:val="000000" w:themeColor="text1"/>
                <w:sz w:val="24"/>
                <w:szCs w:val="24"/>
              </w:rPr>
            </w:pPr>
          </w:p>
          <w:p w14:paraId="68363E4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Виключити </w:t>
            </w:r>
          </w:p>
        </w:tc>
        <w:tc>
          <w:tcPr>
            <w:tcW w:w="5023" w:type="dxa"/>
          </w:tcPr>
          <w:p w14:paraId="0400EB3D"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 1. Визначення термінів</w:t>
            </w:r>
          </w:p>
          <w:p w14:paraId="324D3FC7"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відходи виробництва упаковки – залишки матеріалів, що утворюються в процесі виготовлення упаковки;</w:t>
            </w:r>
          </w:p>
        </w:tc>
        <w:tc>
          <w:tcPr>
            <w:tcW w:w="5400" w:type="dxa"/>
          </w:tcPr>
          <w:p w14:paraId="58948D1C"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55F64084"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Уточнено термін:</w:t>
            </w:r>
          </w:p>
          <w:p w14:paraId="6315DD85"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відходи виробництва упаковки - залишки матеріалів, що виникають під час виробництва упаковки, які вважаються промисловими відходами, а не упаковкою, що надходить на ринок.</w:t>
            </w:r>
          </w:p>
          <w:p w14:paraId="58E021CA"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297D207F"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Термін запроваджується для більш чіткого розуміння визначення терміну “відходи </w:t>
            </w:r>
            <w:r w:rsidRPr="00702C90">
              <w:rPr>
                <w:rFonts w:ascii="Times New Roman" w:eastAsia="Times New Roman" w:hAnsi="Times New Roman" w:cs="Times New Roman"/>
                <w:color w:val="000000" w:themeColor="text1"/>
                <w:sz w:val="24"/>
                <w:szCs w:val="24"/>
              </w:rPr>
              <w:lastRenderedPageBreak/>
              <w:t xml:space="preserve">упаковки” </w:t>
            </w:r>
          </w:p>
        </w:tc>
      </w:tr>
      <w:tr w:rsidR="00054154" w:rsidRPr="00702C90" w14:paraId="02614364" w14:textId="77777777" w:rsidTr="00FE2F4F">
        <w:tc>
          <w:tcPr>
            <w:tcW w:w="615" w:type="dxa"/>
          </w:tcPr>
          <w:p w14:paraId="001A5E66" w14:textId="5F75F0BA"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738" w:type="dxa"/>
          </w:tcPr>
          <w:p w14:paraId="0EA42C4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відходи упаковки – будь-яка упаковка чи пакувальний матеріал, що охоплюються терміном «відходи», наведеним в Законі України «Про управління відходами», за винятком залишків виробництва»;</w:t>
            </w:r>
          </w:p>
        </w:tc>
        <w:tc>
          <w:tcPr>
            <w:tcW w:w="5023" w:type="dxa"/>
          </w:tcPr>
          <w:p w14:paraId="4B433C4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відходи упаковки – упаковка чи пакувальний матеріал, що належить до відходів, за винятком відходів виробництва упаковки та відходів, що утворюються в процесі пакування товару;</w:t>
            </w:r>
          </w:p>
        </w:tc>
        <w:tc>
          <w:tcPr>
            <w:tcW w:w="5400" w:type="dxa"/>
          </w:tcPr>
          <w:p w14:paraId="6D6BE5CE"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Враховано частково.</w:t>
            </w:r>
          </w:p>
          <w:p w14:paraId="5F5C11D6"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Термін викладено у редакції Директиви:</w:t>
            </w:r>
          </w:p>
          <w:p w14:paraId="6A251E46"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4) відходи упаковки – упаковка чи пакувальний матеріал, що належить до відходів, за винятком відходів виробництва упаковки та відходів, що утворюються в процесі пакування товару; </w:t>
            </w:r>
          </w:p>
          <w:p w14:paraId="2D0753F9"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0D2D4A8E"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1D91EDEC" w14:textId="77777777" w:rsidR="00054154" w:rsidRPr="00702C90" w:rsidRDefault="00054154">
            <w:pPr>
              <w:jc w:val="both"/>
              <w:rPr>
                <w:rFonts w:ascii="Times New Roman" w:eastAsia="Times New Roman" w:hAnsi="Times New Roman" w:cs="Times New Roman"/>
                <w:color w:val="000000" w:themeColor="text1"/>
                <w:sz w:val="24"/>
                <w:szCs w:val="24"/>
              </w:rPr>
            </w:pPr>
          </w:p>
        </w:tc>
      </w:tr>
      <w:tr w:rsidR="008A3586" w:rsidRPr="00702C90" w14:paraId="4F702968" w14:textId="77777777" w:rsidTr="00FE2F4F">
        <w:tc>
          <w:tcPr>
            <w:tcW w:w="615" w:type="dxa"/>
          </w:tcPr>
          <w:p w14:paraId="6862FFD5" w14:textId="4AA0E8E2" w:rsidR="008A3586"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738" w:type="dxa"/>
          </w:tcPr>
          <w:p w14:paraId="38FD8A8A"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виробник товарів в упаковці – суб’єкт господарювання, який виробляє або імпортує товари в упаковці під своєю назвою чи торговою маркою, або наносить своє найменування (назву) чи торгову марку на товар в упаковці, вироблений іншими виробниками та вводить упакований товар в обіг на території України, включаючи виробників упаковки, що наповнюється в момент продажу;</w:t>
            </w:r>
          </w:p>
        </w:tc>
        <w:tc>
          <w:tcPr>
            <w:tcW w:w="5023" w:type="dxa"/>
          </w:tcPr>
          <w:p w14:paraId="71B899C9"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виробник товарів в упаковці, сервісної упаковки (далі – виробник товарів в упаковці) – суб’єкт господарювання, який виготовляє або імпортує товари в упаковці або сервісну упаковку та вводить їх в обіг;</w:t>
            </w:r>
          </w:p>
        </w:tc>
        <w:tc>
          <w:tcPr>
            <w:tcW w:w="5400" w:type="dxa"/>
          </w:tcPr>
          <w:p w14:paraId="51F0A310"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17AC7E26"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Запропоноване в законопроекті визначення є більш коротким та лаконічним, що відповідає вимогам законодавчої техніки. За змістом оприлюднене та запропоноване визначення не відрізняються. </w:t>
            </w:r>
          </w:p>
        </w:tc>
      </w:tr>
      <w:tr w:rsidR="008A3586" w:rsidRPr="00702C90" w14:paraId="56435F70" w14:textId="77777777" w:rsidTr="00FE2F4F">
        <w:tc>
          <w:tcPr>
            <w:tcW w:w="615" w:type="dxa"/>
          </w:tcPr>
          <w:p w14:paraId="1CF15E10" w14:textId="1A1313B9" w:rsidR="008A3586"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738" w:type="dxa"/>
          </w:tcPr>
          <w:p w14:paraId="72B25923"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Виключити </w:t>
            </w:r>
          </w:p>
        </w:tc>
        <w:tc>
          <w:tcPr>
            <w:tcW w:w="5023" w:type="dxa"/>
          </w:tcPr>
          <w:p w14:paraId="3F127EF0"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12) побутова упаковка – категорія упаковки, до якої належить споживча (первинна) упаковка;</w:t>
            </w:r>
          </w:p>
        </w:tc>
        <w:tc>
          <w:tcPr>
            <w:tcW w:w="5400" w:type="dxa"/>
          </w:tcPr>
          <w:p w14:paraId="439C9454"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68F33DDE"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Розподіл на побутову та комерційну (в Директиві  94/62/ЄС - непобутову)  упаковку  потрібен для створення баз даних упаковки та відходів упаковки, яка буде частиною інформаційної системи управління відходами відповідно до Додатку 3 табл. 3, 4  Директиви.</w:t>
            </w:r>
          </w:p>
          <w:p w14:paraId="5699684E" w14:textId="77777777" w:rsidR="008A3586" w:rsidRPr="00702C90" w:rsidRDefault="008A3586" w:rsidP="008A3586">
            <w:pPr>
              <w:jc w:val="both"/>
              <w:rPr>
                <w:rFonts w:ascii="Times New Roman" w:eastAsia="Times New Roman" w:hAnsi="Times New Roman" w:cs="Times New Roman"/>
                <w:color w:val="000000" w:themeColor="text1"/>
                <w:sz w:val="24"/>
                <w:szCs w:val="24"/>
              </w:rPr>
            </w:pPr>
          </w:p>
        </w:tc>
      </w:tr>
      <w:tr w:rsidR="008A3586" w:rsidRPr="00702C90" w14:paraId="6963D2D4" w14:textId="77777777" w:rsidTr="00FE2F4F">
        <w:tc>
          <w:tcPr>
            <w:tcW w:w="615" w:type="dxa"/>
          </w:tcPr>
          <w:p w14:paraId="71B12320" w14:textId="68E87014" w:rsidR="008A3586"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738" w:type="dxa"/>
          </w:tcPr>
          <w:p w14:paraId="339D81DB"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13) рітейлер – суб’єкт господарювання, що здійснює продаж та введення в обіг товарів в упаковці та упаковки, що наповнюється в момент продажу;</w:t>
            </w:r>
          </w:p>
        </w:tc>
        <w:tc>
          <w:tcPr>
            <w:tcW w:w="5023" w:type="dxa"/>
          </w:tcPr>
          <w:p w14:paraId="3C8B7285"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13) рітейлер – суб’єкт господарювання, що здійснює надання на ринку товарів в упаковці або сервісної упаковки оптом або вроздріб;</w:t>
            </w:r>
          </w:p>
        </w:tc>
        <w:tc>
          <w:tcPr>
            <w:tcW w:w="5400" w:type="dxa"/>
          </w:tcPr>
          <w:p w14:paraId="4CB5287D"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5CDF2AE2"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Обов’язки рітейлерів не обмежуються обов'язками щодо товарів в упаковці, які вони вводять в обіг (надання на ринку вперше). </w:t>
            </w:r>
            <w:r w:rsidRPr="00702C90">
              <w:rPr>
                <w:rFonts w:ascii="Times New Roman" w:eastAsia="Times New Roman" w:hAnsi="Times New Roman" w:cs="Times New Roman"/>
                <w:color w:val="000000" w:themeColor="text1"/>
                <w:sz w:val="24"/>
                <w:szCs w:val="24"/>
              </w:rPr>
              <w:lastRenderedPageBreak/>
              <w:t>Рітейлер зобов’язаний надавати на ринок товари в упаковці (не вперше) лише зареєстрованих виробників (у Реєстрі виробників товарів в упаковці)</w:t>
            </w:r>
          </w:p>
          <w:p w14:paraId="787D1A62"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726A0C39"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З метою дотримання такого принципу нормопроектувальної техніки як єдність термінології пропонується використовувати терміни у значеннях, наведених у Законі України “Про технічні регламенти та оцінку відповідності”</w:t>
            </w:r>
          </w:p>
        </w:tc>
      </w:tr>
      <w:tr w:rsidR="00054154" w:rsidRPr="00702C90" w14:paraId="4883B010" w14:textId="77777777" w:rsidTr="00FE2F4F">
        <w:tc>
          <w:tcPr>
            <w:tcW w:w="615" w:type="dxa"/>
          </w:tcPr>
          <w:p w14:paraId="359BED0D" w14:textId="3820A13B"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4738" w:type="dxa"/>
          </w:tcPr>
          <w:p w14:paraId="39E1E3F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Виключити</w:t>
            </w:r>
          </w:p>
        </w:tc>
        <w:tc>
          <w:tcPr>
            <w:tcW w:w="5023" w:type="dxa"/>
          </w:tcPr>
          <w:p w14:paraId="29F439B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14) сервісна упаковка – упаковка, що заповнюється товаром в момент його продажу;</w:t>
            </w:r>
          </w:p>
        </w:tc>
        <w:tc>
          <w:tcPr>
            <w:tcW w:w="5400" w:type="dxa"/>
          </w:tcPr>
          <w:p w14:paraId="19566B3C" w14:textId="77777777" w:rsidR="008A3586" w:rsidRPr="00702C90" w:rsidRDefault="008A3586" w:rsidP="008A3586">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235CA328"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Термін запропоновано для спрощення читання та сприйняття закону. Використання обороту  «упаковка, що заповнюється товаром в момент його продажу» по всьому тексту законопроекту є складнішим, ніж словосполучення «сервісна упаковка».</w:t>
            </w:r>
          </w:p>
          <w:p w14:paraId="33EBFE83" w14:textId="77777777" w:rsidR="008A3586" w:rsidRPr="00702C90" w:rsidRDefault="008A3586" w:rsidP="008A3586">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Проєктом закону передбачається що розширену відповідальність за сервісну упаковку несуть виробники такої упаковки.</w:t>
            </w:r>
          </w:p>
          <w:p w14:paraId="7F8FBE47" w14:textId="77777777" w:rsidR="00054154" w:rsidRPr="00702C90" w:rsidRDefault="008A3586" w:rsidP="008A3586">
            <w:pPr>
              <w:numPr>
                <w:ilvl w:val="0"/>
                <w:numId w:val="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При імплементації Директив ЄС не забороняється вводити терміни, які відсутні в Директиві.</w:t>
            </w:r>
          </w:p>
        </w:tc>
      </w:tr>
      <w:tr w:rsidR="00E26532" w:rsidRPr="00702C90" w14:paraId="38723F11" w14:textId="77777777" w:rsidTr="00FE2F4F">
        <w:tc>
          <w:tcPr>
            <w:tcW w:w="615" w:type="dxa"/>
          </w:tcPr>
          <w:p w14:paraId="7F0642D4" w14:textId="56D638D6" w:rsidR="00E26532"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738" w:type="dxa"/>
          </w:tcPr>
          <w:p w14:paraId="2E3ECA3C" w14:textId="77777777" w:rsidR="00E26532" w:rsidRPr="00702C90" w:rsidRDefault="00E26532" w:rsidP="00E26532">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17) суб’єкт господарювання у сфері управління відходами упаковки – юридична особа або фізична особа-підприємець, що здійснює приймання, збирання, перевезення, відновлення, </w:t>
            </w:r>
            <w:r w:rsidRPr="00702C90">
              <w:rPr>
                <w:rFonts w:ascii="Times New Roman" w:eastAsia="Times New Roman" w:hAnsi="Times New Roman" w:cs="Times New Roman"/>
                <w:b/>
                <w:color w:val="000000" w:themeColor="text1"/>
                <w:sz w:val="24"/>
                <w:szCs w:val="24"/>
              </w:rPr>
              <w:t>у тому числі сортування</w:t>
            </w:r>
            <w:r w:rsidRPr="00702C90">
              <w:rPr>
                <w:rFonts w:ascii="Times New Roman" w:eastAsia="Times New Roman" w:hAnsi="Times New Roman" w:cs="Times New Roman"/>
                <w:color w:val="000000" w:themeColor="text1"/>
                <w:sz w:val="24"/>
                <w:szCs w:val="24"/>
              </w:rPr>
              <w:t>, та/або видалення відходів упаковки відповідно до законодавства;</w:t>
            </w:r>
          </w:p>
        </w:tc>
        <w:tc>
          <w:tcPr>
            <w:tcW w:w="5023" w:type="dxa"/>
          </w:tcPr>
          <w:p w14:paraId="39E12628" w14:textId="77777777" w:rsidR="00E26532" w:rsidRPr="00702C90" w:rsidRDefault="00E26532" w:rsidP="00E26532">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17) суб’єкт господарювання у сфері управління відходами упаковки – юридична особа або фізична особа-підприємець, що здійснює приймання, збирання, перевезення, відновлення та/або видалення відходів упаковки відповідно до законодавства;</w:t>
            </w:r>
          </w:p>
        </w:tc>
        <w:tc>
          <w:tcPr>
            <w:tcW w:w="5400" w:type="dxa"/>
          </w:tcPr>
          <w:p w14:paraId="0D819584" w14:textId="77777777" w:rsidR="00E26532" w:rsidRPr="00702C90" w:rsidRDefault="00E26532" w:rsidP="00E2653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3F519948" w14:textId="77777777" w:rsidR="00E26532" w:rsidRPr="00702C90" w:rsidRDefault="00E26532" w:rsidP="00E2653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Операція відновлення включає сортування (Код R12 Додатку 2 до Закону України “Про управління відходами”).</w:t>
            </w:r>
          </w:p>
        </w:tc>
      </w:tr>
      <w:tr w:rsidR="00E26532" w:rsidRPr="00702C90" w14:paraId="3F5595A9" w14:textId="77777777" w:rsidTr="00FE2F4F">
        <w:tc>
          <w:tcPr>
            <w:tcW w:w="615" w:type="dxa"/>
          </w:tcPr>
          <w:p w14:paraId="11EA35D6" w14:textId="734F52DD" w:rsidR="00E26532"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4738" w:type="dxa"/>
          </w:tcPr>
          <w:p w14:paraId="6120113B" w14:textId="77777777" w:rsidR="00E26532" w:rsidRPr="00702C90" w:rsidRDefault="00E26532" w:rsidP="00E26532">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20) управління відходами упаковки – комплекс заходів із приймання, збирання, перевезення, відновлення, </w:t>
            </w:r>
            <w:r w:rsidRPr="00702C90">
              <w:rPr>
                <w:rFonts w:ascii="Times New Roman" w:eastAsia="Times New Roman" w:hAnsi="Times New Roman" w:cs="Times New Roman"/>
                <w:b/>
                <w:color w:val="000000" w:themeColor="text1"/>
                <w:sz w:val="24"/>
                <w:szCs w:val="24"/>
              </w:rPr>
              <w:t>у тому числі сортування,</w:t>
            </w:r>
            <w:r w:rsidRPr="00702C90">
              <w:rPr>
                <w:rFonts w:ascii="Times New Roman" w:eastAsia="Times New Roman" w:hAnsi="Times New Roman" w:cs="Times New Roman"/>
                <w:color w:val="000000" w:themeColor="text1"/>
                <w:sz w:val="24"/>
                <w:szCs w:val="24"/>
              </w:rPr>
              <w:t xml:space="preserve"> та видалення відходів упаковки, які не можуть бути відновлені;</w:t>
            </w:r>
          </w:p>
        </w:tc>
        <w:tc>
          <w:tcPr>
            <w:tcW w:w="5023" w:type="dxa"/>
          </w:tcPr>
          <w:p w14:paraId="2641F102" w14:textId="77777777" w:rsidR="00E26532" w:rsidRPr="00702C90" w:rsidRDefault="00E26532" w:rsidP="00E26532">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20) управління відходами упаковки – комплекс заходів із приймання, збирання, перевезення, відновлення та видалення відходів упаковки, які не можуть бути відновлені;</w:t>
            </w:r>
          </w:p>
        </w:tc>
        <w:tc>
          <w:tcPr>
            <w:tcW w:w="5400" w:type="dxa"/>
          </w:tcPr>
          <w:p w14:paraId="4AC794C5" w14:textId="77777777" w:rsidR="00E26532" w:rsidRPr="00702C90" w:rsidRDefault="00E26532" w:rsidP="00E26532">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65A32880" w14:textId="77777777" w:rsidR="00E26532" w:rsidRPr="00702C90" w:rsidRDefault="00E26532" w:rsidP="00E26532">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Операція відновлення включає сортування (Код R12 Додатку 2 до Закону України “Про управління відходами”)</w:t>
            </w:r>
          </w:p>
        </w:tc>
      </w:tr>
      <w:tr w:rsidR="00054154" w:rsidRPr="00702C90" w14:paraId="1C1107E8" w14:textId="77777777" w:rsidTr="00FE2F4F">
        <w:tc>
          <w:tcPr>
            <w:tcW w:w="615" w:type="dxa"/>
          </w:tcPr>
          <w:p w14:paraId="515B4218"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35037A6C"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617C43B2"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2. Сфера дії Закону</w:t>
            </w:r>
          </w:p>
        </w:tc>
        <w:tc>
          <w:tcPr>
            <w:tcW w:w="5400" w:type="dxa"/>
          </w:tcPr>
          <w:p w14:paraId="773DE1EC"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0FDAE1A4" w14:textId="77777777" w:rsidTr="00FE2F4F">
        <w:tc>
          <w:tcPr>
            <w:tcW w:w="615" w:type="dxa"/>
          </w:tcPr>
          <w:p w14:paraId="54691BC8" w14:textId="452AE26B"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738" w:type="dxa"/>
          </w:tcPr>
          <w:p w14:paraId="5F5BB2F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Спеціальні вимоги щодо поводження з первинною упаковкою лікарських засобів та медичних виробів, малогабаритною та дороговартісною упаковками визначає Кабінет Міністрів України.</w:t>
            </w:r>
          </w:p>
          <w:p w14:paraId="5BED18AD" w14:textId="77777777" w:rsidR="00054154" w:rsidRPr="00702C90" w:rsidRDefault="00054154">
            <w:pPr>
              <w:jc w:val="both"/>
              <w:rPr>
                <w:rFonts w:ascii="Times New Roman" w:eastAsia="Times New Roman" w:hAnsi="Times New Roman" w:cs="Times New Roman"/>
                <w:color w:val="000000" w:themeColor="text1"/>
                <w:sz w:val="24"/>
                <w:szCs w:val="24"/>
              </w:rPr>
            </w:pPr>
          </w:p>
          <w:p w14:paraId="31D87D1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Пропонуємо у Проєкті Закону врахувати виключення, наведені у статті 20 Директиви 94/62/ЄС, згідно з якою «Комісія, відповідно до статті 21а, уповноважена ухвалювати делеговані акти з метою доповнення цієї Директиви, якщо це необхідно для розв’язання труднощів, що виникають при застосуванні положень цієї Директиви, зокрема, у зв'язку з інертними пакувальними матеріалами, введеними в обіг на ринку Союзу в дуже малих кількостях (тобто, приблизно 0,1% за масою), первинним пакованням для медичних виробів та фармацевтичних продуктів, пакованням малого розміру та пакованням преміум класу».</w:t>
            </w:r>
          </w:p>
        </w:tc>
        <w:tc>
          <w:tcPr>
            <w:tcW w:w="5023" w:type="dxa"/>
          </w:tcPr>
          <w:p w14:paraId="59449A5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tc>
        <w:tc>
          <w:tcPr>
            <w:tcW w:w="5400" w:type="dxa"/>
          </w:tcPr>
          <w:p w14:paraId="37E1455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582EA0C7" w14:textId="77777777" w:rsidR="00054154" w:rsidRPr="00702C90" w:rsidRDefault="00E26532">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w:t>
            </w:r>
            <w:r w:rsidR="00A537AC" w:rsidRPr="00702C90">
              <w:rPr>
                <w:rFonts w:ascii="Times New Roman" w:eastAsia="Times New Roman" w:hAnsi="Times New Roman" w:cs="Times New Roman"/>
                <w:color w:val="000000" w:themeColor="text1"/>
                <w:sz w:val="24"/>
                <w:szCs w:val="24"/>
              </w:rPr>
              <w:t xml:space="preserve"> 20 Директиви не застосовується до України.</w:t>
            </w:r>
          </w:p>
        </w:tc>
      </w:tr>
      <w:tr w:rsidR="00054154" w:rsidRPr="00702C90" w14:paraId="4494EAA1" w14:textId="77777777" w:rsidTr="00FE2F4F">
        <w:tc>
          <w:tcPr>
            <w:tcW w:w="615" w:type="dxa"/>
          </w:tcPr>
          <w:p w14:paraId="5B0F00E8" w14:textId="193CFFB6"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738" w:type="dxa"/>
          </w:tcPr>
          <w:p w14:paraId="69A2A43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6. Суб’єкти у сфері управління упаковкою та відходами упаковки</w:t>
            </w:r>
          </w:p>
        </w:tc>
        <w:tc>
          <w:tcPr>
            <w:tcW w:w="5023" w:type="dxa"/>
          </w:tcPr>
          <w:p w14:paraId="1F81B276"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4DA8175B" w14:textId="77777777" w:rsidR="00054154" w:rsidRPr="00702C90" w:rsidRDefault="00054154">
            <w:pPr>
              <w:jc w:val="both"/>
              <w:rPr>
                <w:rFonts w:ascii="Times New Roman" w:eastAsia="Times New Roman" w:hAnsi="Times New Roman" w:cs="Times New Roman"/>
                <w:color w:val="000000" w:themeColor="text1"/>
                <w:sz w:val="24"/>
                <w:szCs w:val="24"/>
              </w:rPr>
            </w:pPr>
          </w:p>
        </w:tc>
      </w:tr>
      <w:tr w:rsidR="00054154" w:rsidRPr="00702C90" w14:paraId="7C795713" w14:textId="77777777" w:rsidTr="00FE2F4F">
        <w:tc>
          <w:tcPr>
            <w:tcW w:w="615" w:type="dxa"/>
          </w:tcPr>
          <w:p w14:paraId="1FFA03E6"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574472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1. Суб’єктами у сфері управління упаковкою та відходами упаковки є </w:t>
            </w:r>
            <w:r w:rsidRPr="00702C90">
              <w:rPr>
                <w:rFonts w:ascii="Times New Roman" w:eastAsia="Times New Roman" w:hAnsi="Times New Roman" w:cs="Times New Roman"/>
                <w:color w:val="000000" w:themeColor="text1"/>
                <w:sz w:val="24"/>
                <w:szCs w:val="24"/>
              </w:rPr>
              <w:lastRenderedPageBreak/>
              <w:t>уповноважені органи виконавчої влади у сфері управління упаковкою та відходами упаковки, споживачі, виробники та імпортери упаковки, виробники товарів в упаковці, рітейлери та органи місцевого самоврядування».</w:t>
            </w:r>
          </w:p>
        </w:tc>
        <w:tc>
          <w:tcPr>
            <w:tcW w:w="5023" w:type="dxa"/>
          </w:tcPr>
          <w:p w14:paraId="68D975C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 xml:space="preserve">1. Суб’єктами у сфері управління упаковкою та відходами упаковки є уповноважені органи </w:t>
            </w:r>
            <w:r w:rsidRPr="00702C90">
              <w:rPr>
                <w:rFonts w:ascii="Times New Roman" w:eastAsia="Times New Roman" w:hAnsi="Times New Roman" w:cs="Times New Roman"/>
                <w:color w:val="000000" w:themeColor="text1"/>
                <w:sz w:val="24"/>
                <w:szCs w:val="24"/>
              </w:rPr>
              <w:lastRenderedPageBreak/>
              <w:t>виконавчої влади у сфері управління упаковкою та відходами упаковки, споживачі, виробники та імпортери упаковки, виробники товарів в упаковці, рітейлери, суб’єкти господарювання у сфері управління відходами упаковки, організації розширеної відповідальності виробника та органи місцевого самоврядування.</w:t>
            </w:r>
          </w:p>
        </w:tc>
        <w:tc>
          <w:tcPr>
            <w:tcW w:w="5400" w:type="dxa"/>
          </w:tcPr>
          <w:p w14:paraId="79886DB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Відхилено.</w:t>
            </w:r>
          </w:p>
          <w:p w14:paraId="01E6138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Розділ ІІ стосується прав і обов'язків всіх </w:t>
            </w:r>
            <w:r w:rsidRPr="00702C90">
              <w:rPr>
                <w:rFonts w:ascii="Times New Roman" w:eastAsia="Times New Roman" w:hAnsi="Times New Roman" w:cs="Times New Roman"/>
                <w:color w:val="000000" w:themeColor="text1"/>
                <w:sz w:val="24"/>
                <w:szCs w:val="24"/>
              </w:rPr>
              <w:lastRenderedPageBreak/>
              <w:t xml:space="preserve">залучених суб'єктів. Відповідно до статті 8а Директиви 2008/98/ЄС </w:t>
            </w:r>
          </w:p>
          <w:tbl>
            <w:tblPr>
              <w:tblStyle w:val="aff7"/>
              <w:tblW w:w="3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90"/>
            </w:tblGrid>
            <w:tr w:rsidR="00054154" w:rsidRPr="00702C90" w14:paraId="7F14BC0C" w14:textId="77777777">
              <w:trPr>
                <w:trHeight w:val="440"/>
              </w:trPr>
              <w:tc>
                <w:tcPr>
                  <w:tcW w:w="3090" w:type="dxa"/>
                  <w:tcBorders>
                    <w:top w:val="nil"/>
                    <w:left w:val="nil"/>
                    <w:bottom w:val="nil"/>
                    <w:right w:val="nil"/>
                  </w:tcBorders>
                  <w:tcMar>
                    <w:top w:w="100" w:type="dxa"/>
                    <w:left w:w="180" w:type="dxa"/>
                    <w:bottom w:w="100" w:type="dxa"/>
                    <w:right w:w="180" w:type="dxa"/>
                  </w:tcMar>
                </w:tcPr>
                <w:p w14:paraId="7288A45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“держави-члени повинні:</w:t>
                  </w:r>
                </w:p>
              </w:tc>
            </w:tr>
          </w:tbl>
          <w:p w14:paraId="597F1C9B"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(a) чітко визначити ролі та обов’язки всіх відповідних залучених суб’єктів, у тому числі виробників, що вводять продукти в обіг на ринку держави-члена, </w:t>
            </w:r>
            <w:r w:rsidRPr="00702C90">
              <w:rPr>
                <w:rFonts w:ascii="Times New Roman" w:eastAsia="Times New Roman" w:hAnsi="Times New Roman" w:cs="Times New Roman"/>
                <w:b/>
                <w:color w:val="000000" w:themeColor="text1"/>
                <w:sz w:val="24"/>
                <w:szCs w:val="24"/>
              </w:rPr>
              <w:t>організацій, що виконують обов’язки з розширеної відповідальності виробника від імені виробників, приватних або державних операторів з управління відходам</w:t>
            </w:r>
            <w:r w:rsidRPr="00702C90">
              <w:rPr>
                <w:rFonts w:ascii="Times New Roman" w:eastAsia="Times New Roman" w:hAnsi="Times New Roman" w:cs="Times New Roman"/>
                <w:color w:val="000000" w:themeColor="text1"/>
                <w:sz w:val="24"/>
                <w:szCs w:val="24"/>
              </w:rPr>
              <w:t>и, місцевих органів влади та, у відповідних випадках, операторів послуг з повторного використання і підготовки до повторного використання та підприємств соціальної сфери економіки;”</w:t>
            </w:r>
          </w:p>
        </w:tc>
      </w:tr>
      <w:tr w:rsidR="00054154" w:rsidRPr="00702C90" w14:paraId="6ECDF94B" w14:textId="77777777" w:rsidTr="00FE2F4F">
        <w:tc>
          <w:tcPr>
            <w:tcW w:w="615" w:type="dxa"/>
          </w:tcPr>
          <w:p w14:paraId="560E5BE7" w14:textId="542A9E9D"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4738" w:type="dxa"/>
          </w:tcPr>
          <w:p w14:paraId="7FE88B4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11. Виробники товарів в упаковці</w:t>
            </w:r>
          </w:p>
        </w:tc>
        <w:tc>
          <w:tcPr>
            <w:tcW w:w="5023" w:type="dxa"/>
          </w:tcPr>
          <w:p w14:paraId="17330A64"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1C2266C9"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6DDF5925" w14:textId="77777777" w:rsidTr="00FE2F4F">
        <w:tc>
          <w:tcPr>
            <w:tcW w:w="615" w:type="dxa"/>
          </w:tcPr>
          <w:p w14:paraId="6EE1AF00"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3037D79"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Виробники товарів в упаковці:</w:t>
            </w:r>
          </w:p>
          <w:p w14:paraId="17F1692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235B704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ведуть облік упаковки товарів, введених ними в обіг (за категоріями та видами упаковки, визначеними в додатку 3 до цього Закону);</w:t>
            </w:r>
          </w:p>
          <w:p w14:paraId="05EF4AB5"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4811BF5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Виробники товарів в упаковці:</w:t>
            </w:r>
          </w:p>
          <w:p w14:paraId="6BE678A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03AF3E7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ведуть облік сервісної упаковки, упаковки товарів, введених ними в обіг (за категоріями та видами упаковки, визначеними в додатку 3 до цього Закону);</w:t>
            </w:r>
          </w:p>
          <w:p w14:paraId="74FB291F"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626593AE"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tc>
      </w:tr>
      <w:tr w:rsidR="00054154" w:rsidRPr="00702C90" w14:paraId="466EB715" w14:textId="77777777" w:rsidTr="00FE2F4F">
        <w:tc>
          <w:tcPr>
            <w:tcW w:w="615" w:type="dxa"/>
          </w:tcPr>
          <w:p w14:paraId="2C6BBF9A" w14:textId="0213E167"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738" w:type="dxa"/>
          </w:tcPr>
          <w:p w14:paraId="3CA244C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12. Рітейлери</w:t>
            </w:r>
          </w:p>
        </w:tc>
        <w:tc>
          <w:tcPr>
            <w:tcW w:w="5023" w:type="dxa"/>
          </w:tcPr>
          <w:p w14:paraId="38361562"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0DDF3130"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626CCC" w:rsidRPr="00702C90" w14:paraId="71FC730F" w14:textId="77777777" w:rsidTr="00FE2F4F">
        <w:tc>
          <w:tcPr>
            <w:tcW w:w="615" w:type="dxa"/>
          </w:tcPr>
          <w:p w14:paraId="207286C2" w14:textId="77777777" w:rsidR="00626CCC" w:rsidRPr="00702C90" w:rsidRDefault="00626CCC"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4A88A0E"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Рітейлери:</w:t>
            </w:r>
          </w:p>
          <w:p w14:paraId="30C5232A"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1) </w:t>
            </w:r>
            <w:r w:rsidRPr="00702C90">
              <w:rPr>
                <w:rFonts w:ascii="Times New Roman" w:eastAsia="Times New Roman" w:hAnsi="Times New Roman" w:cs="Times New Roman"/>
                <w:b/>
                <w:color w:val="000000" w:themeColor="text1"/>
                <w:sz w:val="24"/>
                <w:szCs w:val="24"/>
              </w:rPr>
              <w:t>здійснюють продаж і вводять в обіг</w:t>
            </w:r>
            <w:r w:rsidRPr="00702C90">
              <w:rPr>
                <w:rFonts w:ascii="Times New Roman" w:eastAsia="Times New Roman" w:hAnsi="Times New Roman" w:cs="Times New Roman"/>
                <w:color w:val="000000" w:themeColor="text1"/>
                <w:sz w:val="24"/>
                <w:szCs w:val="24"/>
              </w:rPr>
              <w:t xml:space="preserve"> товари в упаковці, яка відповідає вимогам цього Закону;</w:t>
            </w:r>
          </w:p>
          <w:p w14:paraId="15E2C133" w14:textId="77777777" w:rsidR="00626CCC" w:rsidRPr="00702C90" w:rsidRDefault="00626CCC" w:rsidP="00626CCC">
            <w:pPr>
              <w:jc w:val="both"/>
              <w:rPr>
                <w:rFonts w:ascii="Times New Roman" w:eastAsia="Times New Roman" w:hAnsi="Times New Roman" w:cs="Times New Roman"/>
                <w:color w:val="000000" w:themeColor="text1"/>
                <w:sz w:val="24"/>
                <w:szCs w:val="24"/>
              </w:rPr>
            </w:pPr>
          </w:p>
        </w:tc>
        <w:tc>
          <w:tcPr>
            <w:tcW w:w="5023" w:type="dxa"/>
          </w:tcPr>
          <w:p w14:paraId="371A8B2F"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Рітейлери:</w:t>
            </w:r>
          </w:p>
          <w:p w14:paraId="105A52C2"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надають на ринок упаковку або товари в упаковці, яка відповідає вимогам цього Закону;</w:t>
            </w:r>
          </w:p>
          <w:p w14:paraId="7425974B" w14:textId="77777777" w:rsidR="00626CCC" w:rsidRPr="00702C90" w:rsidRDefault="00626CCC" w:rsidP="00626CCC">
            <w:pPr>
              <w:jc w:val="both"/>
              <w:rPr>
                <w:rFonts w:ascii="Times New Roman" w:eastAsia="Times New Roman" w:hAnsi="Times New Roman" w:cs="Times New Roman"/>
                <w:color w:val="000000" w:themeColor="text1"/>
                <w:sz w:val="24"/>
                <w:szCs w:val="24"/>
              </w:rPr>
            </w:pPr>
          </w:p>
        </w:tc>
        <w:tc>
          <w:tcPr>
            <w:tcW w:w="5400" w:type="dxa"/>
          </w:tcPr>
          <w:p w14:paraId="4956624B"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1205B9C8" w14:textId="77777777" w:rsidR="00626CCC" w:rsidRPr="00702C90" w:rsidRDefault="00626CCC" w:rsidP="00626CC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Ритейлери зобов’язані пересвідчитися, що вся упаковка, яку вони надають на ринок – а не тільки та, яку вони вводять в обіг – відповідає вимогам цього закону, зокрема виробники такої упаковки зареєстровані в Реєстрі виробників товарів в упаковці.</w:t>
            </w:r>
          </w:p>
          <w:p w14:paraId="4CB25F3D" w14:textId="00B4DBAB" w:rsidR="00626CCC" w:rsidRPr="00702C90" w:rsidRDefault="00626CCC" w:rsidP="00626CC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З метою забезпечення єдності термінології, термінологія у законопроекті вживається у значеннях, визначених у Законі України “Про технічні регламенти та оцінку відповідності”</w:t>
            </w:r>
          </w:p>
        </w:tc>
      </w:tr>
      <w:tr w:rsidR="00626CCC" w:rsidRPr="00702C90" w14:paraId="118454B9" w14:textId="77777777" w:rsidTr="00FE2F4F">
        <w:tc>
          <w:tcPr>
            <w:tcW w:w="615" w:type="dxa"/>
          </w:tcPr>
          <w:p w14:paraId="7CD706B9" w14:textId="77777777" w:rsidR="00626CCC" w:rsidRPr="00702C90" w:rsidRDefault="00626CCC"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029E635"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за першим зверненням організації розширеної відповідальності виробника укладають з нею договір щодо приймання та збирання відходів упаковки, терміном дії не менше ніж строк плану управління відходами упаковки, наданого до заяви про включення до Реєстру організацій розширеної відповідальності виробника;</w:t>
            </w:r>
          </w:p>
        </w:tc>
        <w:tc>
          <w:tcPr>
            <w:tcW w:w="5023" w:type="dxa"/>
          </w:tcPr>
          <w:p w14:paraId="42717AF6"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укладають з організаціями розширеної відповідальності виробника договори приймання та збирання відходів упаковки на строк поточного плану управління відходами упаковки такої організації розширеної відповідальності виробника;</w:t>
            </w:r>
          </w:p>
        </w:tc>
        <w:tc>
          <w:tcPr>
            <w:tcW w:w="5400" w:type="dxa"/>
          </w:tcPr>
          <w:p w14:paraId="1E59388E" w14:textId="77777777" w:rsidR="00626CCC" w:rsidRPr="00702C90" w:rsidRDefault="00626CCC" w:rsidP="00626CC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r w:rsidRPr="00702C90">
              <w:rPr>
                <w:rFonts w:ascii="Times New Roman" w:eastAsia="Times New Roman" w:hAnsi="Times New Roman" w:cs="Times New Roman"/>
                <w:color w:val="000000" w:themeColor="text1"/>
                <w:sz w:val="24"/>
                <w:szCs w:val="24"/>
              </w:rPr>
              <w:t>.</w:t>
            </w:r>
          </w:p>
          <w:p w14:paraId="54D52F4C" w14:textId="5FDB5DF6"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Рітейлери можуть укласти договір лише з тою ОРВВ, що діє на їх території відповідно до розподілу Координаційного комітету.</w:t>
            </w:r>
          </w:p>
        </w:tc>
      </w:tr>
      <w:tr w:rsidR="00054154" w:rsidRPr="00702C90" w14:paraId="3FDDC923" w14:textId="77777777" w:rsidTr="00FE2F4F">
        <w:tc>
          <w:tcPr>
            <w:tcW w:w="615" w:type="dxa"/>
          </w:tcPr>
          <w:p w14:paraId="1CB2F615"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189731F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3) передають упаковку та відходи упаковки суб’єктам господарювання у сфері управління відходами упаковки, </w:t>
            </w:r>
            <w:r w:rsidRPr="00702C90">
              <w:rPr>
                <w:rFonts w:ascii="Times New Roman" w:eastAsia="Times New Roman" w:hAnsi="Times New Roman" w:cs="Times New Roman"/>
                <w:b/>
                <w:color w:val="000000" w:themeColor="text1"/>
                <w:sz w:val="24"/>
                <w:szCs w:val="24"/>
              </w:rPr>
              <w:t xml:space="preserve">визначених </w:t>
            </w:r>
            <w:r w:rsidRPr="00702C90">
              <w:rPr>
                <w:rFonts w:ascii="Times New Roman" w:eastAsia="Times New Roman" w:hAnsi="Times New Roman" w:cs="Times New Roman"/>
                <w:color w:val="000000" w:themeColor="text1"/>
                <w:sz w:val="24"/>
                <w:szCs w:val="24"/>
              </w:rPr>
              <w:t xml:space="preserve">відповідно до договорів, укладених з </w:t>
            </w:r>
            <w:r w:rsidRPr="00702C90">
              <w:rPr>
                <w:rFonts w:ascii="Times New Roman" w:eastAsia="Times New Roman" w:hAnsi="Times New Roman" w:cs="Times New Roman"/>
                <w:b/>
                <w:color w:val="000000" w:themeColor="text1"/>
                <w:sz w:val="24"/>
                <w:szCs w:val="24"/>
              </w:rPr>
              <w:t xml:space="preserve">організацією </w:t>
            </w:r>
            <w:r w:rsidRPr="00702C90">
              <w:rPr>
                <w:rFonts w:ascii="Times New Roman" w:eastAsia="Times New Roman" w:hAnsi="Times New Roman" w:cs="Times New Roman"/>
                <w:color w:val="000000" w:themeColor="text1"/>
                <w:sz w:val="24"/>
                <w:szCs w:val="24"/>
              </w:rPr>
              <w:t>розширеної відповідальності виробника;</w:t>
            </w:r>
          </w:p>
        </w:tc>
        <w:tc>
          <w:tcPr>
            <w:tcW w:w="5023" w:type="dxa"/>
          </w:tcPr>
          <w:p w14:paraId="7B638167"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передають упаковку та відходи упаковки суб’єктам господарювання у сфері управління відходами упаковки відповідно до договорів, укладених з організаціями розширеної відповідальності виробника;</w:t>
            </w:r>
          </w:p>
        </w:tc>
        <w:tc>
          <w:tcPr>
            <w:tcW w:w="5400" w:type="dxa"/>
          </w:tcPr>
          <w:p w14:paraId="3905FBDE" w14:textId="77777777" w:rsidR="00626CCC"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359C36C9" w14:textId="77777777" w:rsidR="00626CCC" w:rsidRPr="00702C90" w:rsidRDefault="00626CCC" w:rsidP="00626CCC">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368359E" w14:textId="44EE8D45" w:rsidR="00054154" w:rsidRPr="00702C90" w:rsidRDefault="00626CCC" w:rsidP="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Пропозиція не змінює суті правової норми.</w:t>
            </w:r>
          </w:p>
        </w:tc>
      </w:tr>
      <w:tr w:rsidR="00054154" w:rsidRPr="00702C90" w14:paraId="0CFD2156" w14:textId="77777777" w:rsidTr="00FE2F4F">
        <w:tc>
          <w:tcPr>
            <w:tcW w:w="615" w:type="dxa"/>
          </w:tcPr>
          <w:p w14:paraId="3A7A1C48"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799BC47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 здійснюють приймання багаторазової упаковки від кінцевих споживачів товарів в упаковці, в тому числі населення, та передачу її організаціям розширеної відповідальності виробника до моменту запровадження депозитної системи;</w:t>
            </w:r>
          </w:p>
          <w:p w14:paraId="67CC8F39"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 беруть участь в інформуванні споживачів товарів в упаковці щодо здійснення приймання багаторазової упаковки та діючих умов приймання;</w:t>
            </w:r>
          </w:p>
          <w:p w14:paraId="2D9F6BEE"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57FC445A"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p w14:paraId="03D7280F" w14:textId="77777777" w:rsidR="00054154" w:rsidRPr="00702C90" w:rsidRDefault="00054154">
            <w:pPr>
              <w:jc w:val="both"/>
              <w:rPr>
                <w:rFonts w:ascii="Times New Roman" w:eastAsia="Times New Roman" w:hAnsi="Times New Roman" w:cs="Times New Roman"/>
                <w:color w:val="000000" w:themeColor="text1"/>
                <w:sz w:val="24"/>
                <w:szCs w:val="24"/>
              </w:rPr>
            </w:pPr>
          </w:p>
          <w:p w14:paraId="7028887C" w14:textId="77777777" w:rsidR="00054154" w:rsidRPr="00702C90" w:rsidRDefault="00054154">
            <w:pPr>
              <w:jc w:val="both"/>
              <w:rPr>
                <w:rFonts w:ascii="Times New Roman" w:eastAsia="Times New Roman" w:hAnsi="Times New Roman" w:cs="Times New Roman"/>
                <w:color w:val="000000" w:themeColor="text1"/>
                <w:sz w:val="24"/>
                <w:szCs w:val="24"/>
              </w:rPr>
            </w:pPr>
          </w:p>
          <w:p w14:paraId="5E08F05C" w14:textId="77777777" w:rsidR="00054154" w:rsidRPr="00702C90" w:rsidRDefault="00054154">
            <w:pPr>
              <w:jc w:val="both"/>
              <w:rPr>
                <w:rFonts w:ascii="Times New Roman" w:eastAsia="Times New Roman" w:hAnsi="Times New Roman" w:cs="Times New Roman"/>
                <w:color w:val="000000" w:themeColor="text1"/>
                <w:sz w:val="24"/>
                <w:szCs w:val="24"/>
              </w:rPr>
            </w:pPr>
          </w:p>
          <w:p w14:paraId="17F9E83E" w14:textId="77777777" w:rsidR="00054154" w:rsidRPr="00702C90" w:rsidRDefault="00054154">
            <w:pPr>
              <w:jc w:val="both"/>
              <w:rPr>
                <w:rFonts w:ascii="Times New Roman" w:eastAsia="Times New Roman" w:hAnsi="Times New Roman" w:cs="Times New Roman"/>
                <w:color w:val="000000" w:themeColor="text1"/>
                <w:sz w:val="24"/>
                <w:szCs w:val="24"/>
              </w:rPr>
            </w:pPr>
          </w:p>
          <w:p w14:paraId="694F5ECC" w14:textId="77777777" w:rsidR="00054154" w:rsidRPr="00702C90" w:rsidRDefault="00054154">
            <w:pPr>
              <w:jc w:val="both"/>
              <w:rPr>
                <w:rFonts w:ascii="Times New Roman" w:eastAsia="Times New Roman" w:hAnsi="Times New Roman" w:cs="Times New Roman"/>
                <w:color w:val="000000" w:themeColor="text1"/>
                <w:sz w:val="24"/>
                <w:szCs w:val="24"/>
              </w:rPr>
            </w:pPr>
          </w:p>
          <w:p w14:paraId="24F4B4DE" w14:textId="77777777" w:rsidR="00054154" w:rsidRPr="00702C90" w:rsidRDefault="00054154">
            <w:pPr>
              <w:jc w:val="both"/>
              <w:rPr>
                <w:rFonts w:ascii="Times New Roman" w:eastAsia="Times New Roman" w:hAnsi="Times New Roman" w:cs="Times New Roman"/>
                <w:color w:val="000000" w:themeColor="text1"/>
                <w:sz w:val="24"/>
                <w:szCs w:val="24"/>
              </w:rPr>
            </w:pPr>
          </w:p>
          <w:p w14:paraId="5ACB6CA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p w14:paraId="49154CB7"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512CEBD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Враховано.</w:t>
            </w:r>
          </w:p>
          <w:p w14:paraId="43604509" w14:textId="7F4A12FC"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Доповнити ст</w:t>
            </w:r>
            <w:r w:rsidR="00626CCC" w:rsidRPr="00702C90">
              <w:rPr>
                <w:rFonts w:ascii="Times New Roman" w:eastAsia="Times New Roman" w:hAnsi="Times New Roman" w:cs="Times New Roman"/>
                <w:color w:val="000000" w:themeColor="text1"/>
                <w:sz w:val="24"/>
                <w:szCs w:val="24"/>
              </w:rPr>
              <w:t>аттю</w:t>
            </w:r>
            <w:r w:rsidRPr="00702C90">
              <w:rPr>
                <w:rFonts w:ascii="Times New Roman" w:eastAsia="Times New Roman" w:hAnsi="Times New Roman" w:cs="Times New Roman"/>
                <w:color w:val="000000" w:themeColor="text1"/>
                <w:sz w:val="24"/>
                <w:szCs w:val="24"/>
              </w:rPr>
              <w:t xml:space="preserve"> 12 пунктом:</w:t>
            </w:r>
          </w:p>
          <w:p w14:paraId="5F45515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 здійснюють приймання багаторазової упаковки від кінцевих споживачів товарів в упаковці, в тому числі населення, та передачу її організаціям розширеної відповідальності виробника;</w:t>
            </w:r>
          </w:p>
          <w:p w14:paraId="014F80F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Враховано</w:t>
            </w:r>
          </w:p>
          <w:p w14:paraId="6212E981" w14:textId="2F3621E2" w:rsidR="00054154" w:rsidRPr="00702C90" w:rsidRDefault="00626CC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Доповнити статтю</w:t>
            </w:r>
            <w:r w:rsidR="00A537AC" w:rsidRPr="00702C90">
              <w:rPr>
                <w:rFonts w:ascii="Times New Roman" w:eastAsia="Times New Roman" w:hAnsi="Times New Roman" w:cs="Times New Roman"/>
                <w:color w:val="000000" w:themeColor="text1"/>
                <w:sz w:val="24"/>
                <w:szCs w:val="24"/>
              </w:rPr>
              <w:t xml:space="preserve"> 12 пунктом:</w:t>
            </w:r>
          </w:p>
          <w:p w14:paraId="0A94E40B"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 беруть участь в інформуванні споживачів товарів в упаковці щодо здійснення приймання багаторазової упаковки та діючих умов приймання;</w:t>
            </w:r>
          </w:p>
        </w:tc>
      </w:tr>
      <w:tr w:rsidR="00054154" w:rsidRPr="00702C90" w14:paraId="1E30DC16" w14:textId="77777777" w:rsidTr="00FE2F4F">
        <w:tc>
          <w:tcPr>
            <w:tcW w:w="615" w:type="dxa"/>
          </w:tcPr>
          <w:p w14:paraId="65F4A194"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74E7939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8) забезпечують роздільне збирання відходів упаковки, що утворюється в </w:t>
            </w:r>
            <w:r w:rsidRPr="00702C90">
              <w:rPr>
                <w:rFonts w:ascii="Times New Roman" w:eastAsia="Times New Roman" w:hAnsi="Times New Roman" w:cs="Times New Roman"/>
                <w:color w:val="000000" w:themeColor="text1"/>
                <w:sz w:val="24"/>
                <w:szCs w:val="24"/>
              </w:rPr>
              <w:lastRenderedPageBreak/>
              <w:t>результаті здійснення їх господарської діяльності;</w:t>
            </w:r>
          </w:p>
        </w:tc>
        <w:tc>
          <w:tcPr>
            <w:tcW w:w="5023" w:type="dxa"/>
          </w:tcPr>
          <w:p w14:paraId="7315E61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Положення відсутнє</w:t>
            </w:r>
          </w:p>
        </w:tc>
        <w:tc>
          <w:tcPr>
            <w:tcW w:w="5400" w:type="dxa"/>
          </w:tcPr>
          <w:p w14:paraId="2A29D3DB"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Враховано.</w:t>
            </w:r>
          </w:p>
          <w:p w14:paraId="21B1530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Доповнити ст. 12 пунктом:</w:t>
            </w:r>
          </w:p>
          <w:p w14:paraId="2AC9E3B2"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8) забезпечують роздільне збирання відходів упаковки, що утворюється в результаті здійснення їх господарської діяльності;</w:t>
            </w:r>
          </w:p>
        </w:tc>
      </w:tr>
      <w:tr w:rsidR="00054154" w:rsidRPr="00702C90" w14:paraId="04A9CE0D" w14:textId="77777777" w:rsidTr="00FE2F4F">
        <w:tc>
          <w:tcPr>
            <w:tcW w:w="615" w:type="dxa"/>
          </w:tcPr>
          <w:p w14:paraId="53780937"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3F0658E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9) забезпечують належне зберігання роздільно зібраних відходів упаковки, у тому числі не допускаючи пошкодження чи псування багаторазової упаковки, до моменту передачі їх організаціям розширеної відповідальності виробника відповідно до укладеного договору.</w:t>
            </w:r>
          </w:p>
        </w:tc>
        <w:tc>
          <w:tcPr>
            <w:tcW w:w="5023" w:type="dxa"/>
          </w:tcPr>
          <w:p w14:paraId="718E3CA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tc>
        <w:tc>
          <w:tcPr>
            <w:tcW w:w="5400" w:type="dxa"/>
          </w:tcPr>
          <w:p w14:paraId="78BAF57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Враховано.</w:t>
            </w:r>
          </w:p>
          <w:p w14:paraId="3766D13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Доповнити ст. 12 пунктом:</w:t>
            </w:r>
          </w:p>
          <w:p w14:paraId="7E75B4E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9) забезпечують належне зберігання роздільно зібраних відходів упаковки, у тому числі не допускаючи пошкодження чи псування багаторазової упаковки, до моменту передачі їх організаціям розширеної відповідальності виробника відповідно до укладеного договору.</w:t>
            </w:r>
          </w:p>
        </w:tc>
      </w:tr>
      <w:tr w:rsidR="00054154" w:rsidRPr="00702C90" w14:paraId="4C78D804" w14:textId="77777777" w:rsidTr="00FE2F4F">
        <w:tc>
          <w:tcPr>
            <w:tcW w:w="615" w:type="dxa"/>
          </w:tcPr>
          <w:p w14:paraId="01526AD2" w14:textId="4FBAE344"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738" w:type="dxa"/>
          </w:tcPr>
          <w:p w14:paraId="51D8A03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13. Суб’єкти господарювання у сфері управління відходами упаковки</w:t>
            </w:r>
          </w:p>
        </w:tc>
        <w:tc>
          <w:tcPr>
            <w:tcW w:w="5023" w:type="dxa"/>
          </w:tcPr>
          <w:p w14:paraId="7E86C148"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12B1DD06"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70007E70" w14:textId="77777777" w:rsidTr="00FE2F4F">
        <w:tc>
          <w:tcPr>
            <w:tcW w:w="615" w:type="dxa"/>
          </w:tcPr>
          <w:p w14:paraId="5303EB11"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85DCE4E"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Суб’єкти господарювання у сфері управління відходами упаковки:</w:t>
            </w:r>
          </w:p>
          <w:p w14:paraId="21C06C17"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6DFF7B7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не здійснюють операції з управління відходами упаковки, за умови наявності вже укладеного відповідного договору з організацією розширеної відповідальності виробника, більш ніж для однієї організації розширеної відповідальності виробника;</w:t>
            </w:r>
          </w:p>
        </w:tc>
        <w:tc>
          <w:tcPr>
            <w:tcW w:w="5023" w:type="dxa"/>
          </w:tcPr>
          <w:p w14:paraId="7D300DD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Суб’єкти господарювання у сфері управління відходами упаковки:</w:t>
            </w:r>
          </w:p>
          <w:p w14:paraId="378F14B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071AB22F" w14:textId="77777777" w:rsidR="00054154" w:rsidRPr="00702C90" w:rsidRDefault="00054154">
            <w:pPr>
              <w:jc w:val="both"/>
              <w:rPr>
                <w:rFonts w:ascii="Times New Roman" w:eastAsia="Times New Roman" w:hAnsi="Times New Roman" w:cs="Times New Roman"/>
                <w:color w:val="000000" w:themeColor="text1"/>
                <w:sz w:val="24"/>
                <w:szCs w:val="24"/>
              </w:rPr>
            </w:pPr>
          </w:p>
          <w:p w14:paraId="263278A9"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p w14:paraId="794BBF16"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69EEAB12"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0425C9F4"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8C14525"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69867C6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Пропоновані зміни необгрунтовано обмежують свободу господарської діяльності суб’єктів господарювання у сфері управління відходами упаковки. Суб'єкти що здійснюють приймання та збирання відходів, можуть здійснювати господарську діяльність по всій території країни та вільно обирати контрагентів, якщо тільки інше не визначено умовами договорів, укладеними таким суб'єктом раніше. Вимога працювати лише з однією ОРВВ накладає обмеження на територію обслуговування і перешкоджає розвитку бізнесу. Об’єкти з оброблення відходів мають мати право приймати відходи упаковки без обмежень (за наявних потужностей з оброблення). </w:t>
            </w:r>
          </w:p>
          <w:p w14:paraId="67602F39"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3E161D6A" w14:textId="77777777" w:rsidTr="00FE2F4F">
        <w:tc>
          <w:tcPr>
            <w:tcW w:w="615" w:type="dxa"/>
          </w:tcPr>
          <w:p w14:paraId="5DFF7BA2"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2D36D3E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5) не здійснюють операції з управління </w:t>
            </w:r>
            <w:r w:rsidRPr="00702C90">
              <w:rPr>
                <w:rFonts w:ascii="Times New Roman" w:eastAsia="Times New Roman" w:hAnsi="Times New Roman" w:cs="Times New Roman"/>
                <w:color w:val="000000" w:themeColor="text1"/>
                <w:sz w:val="24"/>
                <w:szCs w:val="24"/>
              </w:rPr>
              <w:lastRenderedPageBreak/>
              <w:t>відходами упаковки без укладення договору із організацією розширеної відповідальності виробника;</w:t>
            </w:r>
          </w:p>
        </w:tc>
        <w:tc>
          <w:tcPr>
            <w:tcW w:w="5023" w:type="dxa"/>
          </w:tcPr>
          <w:p w14:paraId="2B6B83BB"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Положення відсутнє.</w:t>
            </w:r>
          </w:p>
        </w:tc>
        <w:tc>
          <w:tcPr>
            <w:tcW w:w="5400" w:type="dxa"/>
          </w:tcPr>
          <w:p w14:paraId="56A975B9"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tc>
      </w:tr>
      <w:tr w:rsidR="00054154" w:rsidRPr="00702C90" w14:paraId="712BB325" w14:textId="77777777" w:rsidTr="00FE2F4F">
        <w:tc>
          <w:tcPr>
            <w:tcW w:w="615" w:type="dxa"/>
          </w:tcPr>
          <w:p w14:paraId="717331DD"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B4CDAA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14. Організації розширеної відповідальності виробника</w:t>
            </w:r>
          </w:p>
        </w:tc>
        <w:tc>
          <w:tcPr>
            <w:tcW w:w="5023" w:type="dxa"/>
          </w:tcPr>
          <w:p w14:paraId="7E6C2954"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167A6970"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4F8FB927" w14:textId="77777777" w:rsidTr="00FE2F4F">
        <w:tc>
          <w:tcPr>
            <w:tcW w:w="615" w:type="dxa"/>
          </w:tcPr>
          <w:p w14:paraId="34847AE4"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96B5EC2" w14:textId="77777777" w:rsidR="00054154" w:rsidRPr="00702C90" w:rsidRDefault="00A537AC">
            <w:pP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 xml:space="preserve">5) укладають з рітейлерами договори про приймання та роздільне збирання відходів упаковки </w:t>
            </w:r>
            <w:r w:rsidRPr="00702C90">
              <w:rPr>
                <w:rFonts w:ascii="Times New Roman" w:eastAsia="Times New Roman" w:hAnsi="Times New Roman" w:cs="Times New Roman"/>
                <w:b/>
                <w:color w:val="000000" w:themeColor="text1"/>
                <w:sz w:val="24"/>
                <w:szCs w:val="24"/>
              </w:rPr>
              <w:t>на умовах та засадах розширеної відповідальності виробника;</w:t>
            </w:r>
          </w:p>
        </w:tc>
        <w:tc>
          <w:tcPr>
            <w:tcW w:w="5023" w:type="dxa"/>
          </w:tcPr>
          <w:p w14:paraId="071F21D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укладають з рітейлерами договори про приймання та роздільне збирання відходів упаковки з метою досягнення мінімальних цільових показників рециклінгу відходів упаковки за видами та категоріями упаковки, визначеними в додатку 3 до цього Закону;</w:t>
            </w:r>
          </w:p>
        </w:tc>
        <w:tc>
          <w:tcPr>
            <w:tcW w:w="5400" w:type="dxa"/>
          </w:tcPr>
          <w:p w14:paraId="5061845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481E5AD7"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Відповідно до статті 3 Цивільного Кодексу України, загальними засадами цивільного законодавства є, зокрема, свобода договору. </w:t>
            </w:r>
          </w:p>
        </w:tc>
      </w:tr>
      <w:tr w:rsidR="00054154" w:rsidRPr="00702C90" w14:paraId="00507185" w14:textId="77777777" w:rsidTr="00FE2F4F">
        <w:tc>
          <w:tcPr>
            <w:tcW w:w="615" w:type="dxa"/>
          </w:tcPr>
          <w:p w14:paraId="57BEFF35" w14:textId="4FAD800C"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738" w:type="dxa"/>
          </w:tcPr>
          <w:p w14:paraId="55517FA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19. Реєстр виробників товарів в упаковці</w:t>
            </w:r>
          </w:p>
        </w:tc>
        <w:tc>
          <w:tcPr>
            <w:tcW w:w="5023" w:type="dxa"/>
          </w:tcPr>
          <w:p w14:paraId="329A0221"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59508022"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0954F144" w14:textId="77777777" w:rsidTr="00FE2F4F">
        <w:tc>
          <w:tcPr>
            <w:tcW w:w="615" w:type="dxa"/>
          </w:tcPr>
          <w:p w14:paraId="291FB4A3"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4061A95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w:t>
            </w:r>
            <w:r w:rsidRPr="00702C90">
              <w:rPr>
                <w:rFonts w:ascii="Times New Roman" w:eastAsia="Times New Roman" w:hAnsi="Times New Roman" w:cs="Times New Roman"/>
                <w:b/>
                <w:color w:val="000000" w:themeColor="text1"/>
                <w:sz w:val="24"/>
                <w:szCs w:val="24"/>
              </w:rPr>
              <w:t xml:space="preserve"> Виробник товарів в упаковці,</w:t>
            </w:r>
            <w:r w:rsidRPr="00702C90">
              <w:rPr>
                <w:rFonts w:ascii="Times New Roman" w:eastAsia="Times New Roman" w:hAnsi="Times New Roman" w:cs="Times New Roman"/>
                <w:color w:val="000000" w:themeColor="text1"/>
                <w:sz w:val="24"/>
                <w:szCs w:val="24"/>
              </w:rPr>
              <w:t xml:space="preserve"> який має намір здійснювати введення в обіг товарів в упаковці подає до центрального органу виконавчої влади, що реалізує державну політику у сфері управління відходами, заяву про включення до Реєстру виробників товарів в упаковці.</w:t>
            </w:r>
          </w:p>
        </w:tc>
        <w:tc>
          <w:tcPr>
            <w:tcW w:w="5023" w:type="dxa"/>
          </w:tcPr>
          <w:p w14:paraId="7DA9FB1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Суб’єкт господарювання, який має намір здійснювати введення в обіг товарів в упаковці або сервісної упаковки подає до центрального органу виконавчої влади, що реалізує державну політику у сфері управління відходами, заяву про включення до Реєстру виробників товарів в упаковці.</w:t>
            </w:r>
          </w:p>
        </w:tc>
        <w:tc>
          <w:tcPr>
            <w:tcW w:w="5400" w:type="dxa"/>
          </w:tcPr>
          <w:p w14:paraId="7D13948C"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Враховано частково.</w:t>
            </w:r>
          </w:p>
          <w:p w14:paraId="7336B95D"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Викласти пункт в такій редакції:</w:t>
            </w:r>
          </w:p>
          <w:p w14:paraId="1572246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w:t>
            </w:r>
            <w:r w:rsidRPr="00702C90">
              <w:rPr>
                <w:rFonts w:ascii="Times New Roman" w:eastAsia="Times New Roman" w:hAnsi="Times New Roman" w:cs="Times New Roman"/>
                <w:b/>
                <w:color w:val="000000" w:themeColor="text1"/>
                <w:sz w:val="24"/>
                <w:szCs w:val="24"/>
              </w:rPr>
              <w:t xml:space="preserve"> Виробник товарів в упаковці,</w:t>
            </w:r>
            <w:r w:rsidRPr="00702C90">
              <w:rPr>
                <w:rFonts w:ascii="Times New Roman" w:eastAsia="Times New Roman" w:hAnsi="Times New Roman" w:cs="Times New Roman"/>
                <w:color w:val="000000" w:themeColor="text1"/>
                <w:sz w:val="24"/>
                <w:szCs w:val="24"/>
              </w:rPr>
              <w:t xml:space="preserve"> який має намір здійснювати введення в обіг товари в упаковці або сервісну упаковку подає до центрального органу виконавчої влади, що реалізує державну політику у сфері управління відходами, заяву про включення до Реєстру виробників товарів в упаковці.</w:t>
            </w:r>
          </w:p>
          <w:p w14:paraId="56EAD0B1"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0FEE1E35" w14:textId="77777777" w:rsidTr="00FE2F4F">
        <w:tc>
          <w:tcPr>
            <w:tcW w:w="615" w:type="dxa"/>
          </w:tcPr>
          <w:p w14:paraId="1AB884D0"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33CBE18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9. Підставами для прийняття центральним органом виконавчої влади, що реалізує державну політику у сфері управління відходами, рішення про виключення виробника товарів в упаковці з Реєстру виробників товарів в упаковці є:</w:t>
            </w:r>
          </w:p>
          <w:p w14:paraId="2F96BF59"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2) подання заяви про виключення з Реєстру виробників товарів в упаковці у випадку припинення діяльності з виробництва </w:t>
            </w:r>
            <w:r w:rsidRPr="00702C90">
              <w:rPr>
                <w:rFonts w:ascii="Times New Roman" w:eastAsia="Times New Roman" w:hAnsi="Times New Roman" w:cs="Times New Roman"/>
                <w:color w:val="000000" w:themeColor="text1"/>
                <w:sz w:val="24"/>
                <w:szCs w:val="24"/>
              </w:rPr>
              <w:lastRenderedPageBreak/>
              <w:t>товарів в упаковці;</w:t>
            </w:r>
          </w:p>
        </w:tc>
        <w:tc>
          <w:tcPr>
            <w:tcW w:w="5023" w:type="dxa"/>
          </w:tcPr>
          <w:p w14:paraId="453776A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9. Підставами для прийняття центральним органом виконавчої влади, що реалізує державну політику у сфері управління відходами, рішення про виключення виробника товарів в упаковці з Реєстру виробників товарів в упаковці є:</w:t>
            </w:r>
          </w:p>
          <w:p w14:paraId="7BCEA1E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2) подання заяви про виключення з Реєстру виробників товарів в упаковці у випадку припинення діяльності з виробництва товарів </w:t>
            </w:r>
            <w:r w:rsidRPr="00702C90">
              <w:rPr>
                <w:rFonts w:ascii="Times New Roman" w:eastAsia="Times New Roman" w:hAnsi="Times New Roman" w:cs="Times New Roman"/>
                <w:color w:val="000000" w:themeColor="text1"/>
                <w:sz w:val="24"/>
                <w:szCs w:val="24"/>
              </w:rPr>
              <w:lastRenderedPageBreak/>
              <w:t>в упаковці та/або сервісної упаковки;</w:t>
            </w:r>
          </w:p>
        </w:tc>
        <w:tc>
          <w:tcPr>
            <w:tcW w:w="5400" w:type="dxa"/>
          </w:tcPr>
          <w:p w14:paraId="4126FE1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Відхилено.</w:t>
            </w:r>
          </w:p>
        </w:tc>
      </w:tr>
      <w:tr w:rsidR="00054154" w:rsidRPr="00702C90" w14:paraId="16357234" w14:textId="77777777" w:rsidTr="00FE2F4F">
        <w:tc>
          <w:tcPr>
            <w:tcW w:w="615" w:type="dxa"/>
          </w:tcPr>
          <w:p w14:paraId="3D09A208" w14:textId="4E161CC2"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p>
        </w:tc>
        <w:tc>
          <w:tcPr>
            <w:tcW w:w="4738" w:type="dxa"/>
          </w:tcPr>
          <w:p w14:paraId="3599F16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21. Вимоги до приймання, збирання та зберігання відходів упаковки</w:t>
            </w:r>
          </w:p>
        </w:tc>
        <w:tc>
          <w:tcPr>
            <w:tcW w:w="5023" w:type="dxa"/>
          </w:tcPr>
          <w:p w14:paraId="6DCE2CB1"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19957851"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67CE6FDB" w14:textId="77777777" w:rsidTr="00FE2F4F">
        <w:tc>
          <w:tcPr>
            <w:tcW w:w="615" w:type="dxa"/>
          </w:tcPr>
          <w:p w14:paraId="1B6ADFE7"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E1C5E6E"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Виключити</w:t>
            </w:r>
          </w:p>
        </w:tc>
        <w:tc>
          <w:tcPr>
            <w:tcW w:w="5023" w:type="dxa"/>
          </w:tcPr>
          <w:p w14:paraId="515FA70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При прийманні відходів упаковки забезпечується:</w:t>
            </w:r>
          </w:p>
          <w:p w14:paraId="5D97CE8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роздільне приймання паперу (картону), пластику, скла, металу, деревини;</w:t>
            </w:r>
          </w:p>
          <w:p w14:paraId="23DAC4B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дотримання санітарно-гігієнічних норм;</w:t>
            </w:r>
          </w:p>
          <w:p w14:paraId="1ABA939A"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регулярне прибирання місця приймання та відведення забрудненої води в каналізаційні очисні споруди.</w:t>
            </w:r>
          </w:p>
          <w:p w14:paraId="02BD47FA"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327EEAC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4A02C864"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Дотримання санітарно-гігєнічних норм при прийманні упаковки є критично важливим.</w:t>
            </w:r>
          </w:p>
        </w:tc>
      </w:tr>
      <w:tr w:rsidR="00054154" w:rsidRPr="00702C90" w14:paraId="20AC1F56" w14:textId="77777777" w:rsidTr="00FE2F4F">
        <w:tc>
          <w:tcPr>
            <w:tcW w:w="615" w:type="dxa"/>
          </w:tcPr>
          <w:p w14:paraId="75A601FE" w14:textId="415A147F" w:rsidR="00054154" w:rsidRPr="00702C90" w:rsidRDefault="00EF37D9"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738" w:type="dxa"/>
          </w:tcPr>
          <w:p w14:paraId="7CA75A8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22. Мінімальні цільові показники з рециклінгу відходів упаковки</w:t>
            </w:r>
          </w:p>
        </w:tc>
        <w:tc>
          <w:tcPr>
            <w:tcW w:w="5023" w:type="dxa"/>
          </w:tcPr>
          <w:p w14:paraId="3B4873DD"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6591AD24"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7A335D39" w14:textId="77777777" w:rsidTr="00FE2F4F">
        <w:tc>
          <w:tcPr>
            <w:tcW w:w="615" w:type="dxa"/>
          </w:tcPr>
          <w:p w14:paraId="063AF73E"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1F2BC69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Мінімальними цільовими показниками з рециклінгу відходів упаковки є частка, що становить суму маси багаторазової упаковки, підготовленої до повторного використання, та маси відходів упаковки, що пройшли операцію з рециклінгу, від загальної маси упаковки товарів, введених в обіг в попередньому календарному році, що має бути рециклінгована протягом поточного календарного року.</w:t>
            </w:r>
          </w:p>
        </w:tc>
        <w:tc>
          <w:tcPr>
            <w:tcW w:w="5023" w:type="dxa"/>
          </w:tcPr>
          <w:p w14:paraId="6D6D4F4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 Мінімальними цільовими показниками з рециклінгу відходів упаковки є частка відходів упаковки, що пройшли операцію з рециклінгу, від загальної маси упаковки товарів та сервісної упаковки, введених в обіг в попередньому календарному році, що має бути рециклінгована протягом поточного календарного року.</w:t>
            </w:r>
          </w:p>
        </w:tc>
        <w:tc>
          <w:tcPr>
            <w:tcW w:w="5400" w:type="dxa"/>
          </w:tcPr>
          <w:p w14:paraId="1586AC16"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p>
          <w:p w14:paraId="6A848D73"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Директива 94/62/ЄС розділяє цілі повторного використання і цілі рециклінгу. Порядок обчислення обсягів повторного використання багаторазової упаковки та показників з рециклінгу відходів упаковки буде встановлено відповідним підзаконним нормативно-правовим актом.</w:t>
            </w:r>
          </w:p>
        </w:tc>
      </w:tr>
      <w:tr w:rsidR="00054154" w:rsidRPr="00702C90" w14:paraId="5E0D6334" w14:textId="77777777" w:rsidTr="00FE2F4F">
        <w:tc>
          <w:tcPr>
            <w:tcW w:w="615" w:type="dxa"/>
          </w:tcPr>
          <w:p w14:paraId="1F8C5BDB"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6AC95AE"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Пропонуємо переглянути встановлені Проєктом Закону мінімальні цільові показники з рециклінгу відходів упаковки, які, на переконання компаній-членів Асоціації, є занадто високими.</w:t>
            </w:r>
          </w:p>
          <w:p w14:paraId="05F72C1A"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Оскільки, як вони зазначають, досвід країн Європейського Союзу говорить про те, що неможливо досягнути таких високих </w:t>
            </w:r>
            <w:r w:rsidRPr="00702C90">
              <w:rPr>
                <w:rFonts w:ascii="Times New Roman" w:eastAsia="Times New Roman" w:hAnsi="Times New Roman" w:cs="Times New Roman"/>
                <w:color w:val="000000" w:themeColor="text1"/>
                <w:sz w:val="24"/>
                <w:szCs w:val="24"/>
              </w:rPr>
              <w:lastRenderedPageBreak/>
              <w:t>показників у перші роки створення відповідного законодавства та діяльності організацій розширеної відповідальності виробників (далі – ОРВВ).</w:t>
            </w:r>
          </w:p>
          <w:p w14:paraId="76638688"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632D0C3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2. Виробники зобов’язані досягати мінімальні цільові показники з рециклінгу відходів упаковки за видами та категоріями упаковки, визначеними в додатку 3 до цього Закону.</w:t>
            </w:r>
          </w:p>
        </w:tc>
        <w:tc>
          <w:tcPr>
            <w:tcW w:w="5400" w:type="dxa"/>
          </w:tcPr>
          <w:p w14:paraId="523B4B50"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Враховано.</w:t>
            </w:r>
            <w:r w:rsidRPr="00702C90">
              <w:rPr>
                <w:rFonts w:ascii="Times New Roman" w:eastAsia="Times New Roman" w:hAnsi="Times New Roman" w:cs="Times New Roman"/>
                <w:color w:val="000000" w:themeColor="text1"/>
                <w:sz w:val="24"/>
                <w:szCs w:val="24"/>
              </w:rPr>
              <w:t xml:space="preserve"> </w:t>
            </w:r>
          </w:p>
          <w:p w14:paraId="47C51D05" w14:textId="77777777" w:rsidR="00054154" w:rsidRPr="00702C90" w:rsidRDefault="00A537AC">
            <w:pPr>
              <w:spacing w:before="240"/>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bl>
            <w:tblPr>
              <w:tblStyle w:val="aff8"/>
              <w:tblW w:w="51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6"/>
              <w:gridCol w:w="542"/>
              <w:gridCol w:w="468"/>
              <w:gridCol w:w="718"/>
              <w:gridCol w:w="557"/>
              <w:gridCol w:w="678"/>
              <w:gridCol w:w="557"/>
              <w:gridCol w:w="734"/>
            </w:tblGrid>
            <w:tr w:rsidR="00054154" w:rsidRPr="00702C90" w14:paraId="521B0D6B" w14:textId="77777777">
              <w:trPr>
                <w:trHeight w:val="345"/>
              </w:trPr>
              <w:tc>
                <w:tcPr>
                  <w:tcW w:w="904"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FF7244D"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Роки </w:t>
                  </w:r>
                  <w:r w:rsidRPr="00702C90">
                    <w:rPr>
                      <w:rFonts w:ascii="Times New Roman" w:eastAsia="Times New Roman" w:hAnsi="Times New Roman" w:cs="Times New Roman"/>
                      <w:color w:val="000000" w:themeColor="text1"/>
                      <w:sz w:val="24"/>
                      <w:szCs w:val="24"/>
                    </w:rPr>
                    <w:lastRenderedPageBreak/>
                    <w:t>(за які виконуються цільові показники) / Рециклінг</w:t>
                  </w:r>
                </w:p>
              </w:tc>
              <w:tc>
                <w:tcPr>
                  <w:tcW w:w="3519" w:type="dxa"/>
                  <w:gridSpan w:val="6"/>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73895DB"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Види відходів упаковки</w:t>
                  </w:r>
                </w:p>
              </w:tc>
              <w:tc>
                <w:tcPr>
                  <w:tcW w:w="734" w:type="dxa"/>
                  <w:vMerge w:val="restart"/>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0D9E460"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Зага</w:t>
                  </w:r>
                  <w:r w:rsidRPr="00702C90">
                    <w:rPr>
                      <w:rFonts w:ascii="Times New Roman" w:eastAsia="Times New Roman" w:hAnsi="Times New Roman" w:cs="Times New Roman"/>
                      <w:color w:val="000000" w:themeColor="text1"/>
                      <w:sz w:val="24"/>
                      <w:szCs w:val="24"/>
                    </w:rPr>
                    <w:lastRenderedPageBreak/>
                    <w:t>льна норма рециклінгу</w:t>
                  </w:r>
                </w:p>
              </w:tc>
            </w:tr>
            <w:tr w:rsidR="00054154" w:rsidRPr="00702C90" w14:paraId="671DBDB3" w14:textId="77777777">
              <w:trPr>
                <w:trHeight w:val="675"/>
              </w:trPr>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DE93D7" w14:textId="77777777" w:rsidR="00054154" w:rsidRPr="00702C90" w:rsidRDefault="00054154">
                  <w:pPr>
                    <w:spacing w:after="0" w:line="240" w:lineRule="auto"/>
                    <w:jc w:val="both"/>
                    <w:rPr>
                      <w:rFonts w:ascii="Times New Roman" w:eastAsia="Times New Roman" w:hAnsi="Times New Roman" w:cs="Times New Roman"/>
                      <w:color w:val="000000" w:themeColor="text1"/>
                      <w:sz w:val="24"/>
                      <w:szCs w:val="24"/>
                    </w:rPr>
                  </w:pP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DA945E"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Папір/ картон</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7ABE5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Скло</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E470BD"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Пластмаси</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C5BC6F"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Чорні метали</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DAA387"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Алюміній</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C03B2C"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Дерево</w:t>
                  </w:r>
                </w:p>
              </w:tc>
              <w:tc>
                <w:tcPr>
                  <w:tcW w:w="734"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BAAEB9C" w14:textId="77777777" w:rsidR="00054154" w:rsidRPr="00702C90" w:rsidRDefault="00054154">
                  <w:pPr>
                    <w:spacing w:after="0" w:line="240" w:lineRule="auto"/>
                    <w:jc w:val="both"/>
                    <w:rPr>
                      <w:rFonts w:ascii="Times New Roman" w:eastAsia="Times New Roman" w:hAnsi="Times New Roman" w:cs="Times New Roman"/>
                      <w:color w:val="000000" w:themeColor="text1"/>
                      <w:sz w:val="24"/>
                      <w:szCs w:val="24"/>
                    </w:rPr>
                  </w:pPr>
                </w:p>
              </w:tc>
            </w:tr>
            <w:tr w:rsidR="00054154" w:rsidRPr="00702C90" w14:paraId="527B775F" w14:textId="77777777">
              <w:trPr>
                <w:trHeight w:val="345"/>
              </w:trPr>
              <w:tc>
                <w:tcPr>
                  <w:tcW w:w="90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0369F2" w14:textId="77777777" w:rsidR="00054154" w:rsidRPr="00702C90" w:rsidRDefault="0005415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0454A9"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30B907"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370F04"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48059D"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0C26EF"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3E82EE"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31B1B7"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w:t>
                  </w:r>
                </w:p>
              </w:tc>
            </w:tr>
            <w:tr w:rsidR="00054154" w:rsidRPr="00702C90" w14:paraId="0E6E0466" w14:textId="77777777">
              <w:trPr>
                <w:trHeight w:val="133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9F52B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X</w:t>
                  </w:r>
                </w:p>
                <w:p w14:paraId="2C34790A"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(рік введення в дію цього Закону)</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145091"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63C602"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B013F7"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FAD162"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3F70C0"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D5288D"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8188E9"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 </w:t>
                  </w:r>
                </w:p>
              </w:tc>
            </w:tr>
            <w:tr w:rsidR="00054154" w:rsidRPr="00702C90" w14:paraId="164F5AE2"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DAB87E9"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Х+1</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89BABB"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CD5D8B"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8A6D85"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9860DC"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C88DB8"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F1B5B8"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D5209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30</w:t>
                  </w:r>
                </w:p>
              </w:tc>
            </w:tr>
            <w:tr w:rsidR="00054154" w:rsidRPr="00702C90" w14:paraId="55530CB1"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5E3B68"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Х+2</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1A0489"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2CCA12"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50E74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C4BD33"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9B086B"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9EE83C"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4006D7"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33</w:t>
                  </w:r>
                </w:p>
              </w:tc>
            </w:tr>
            <w:tr w:rsidR="00054154" w:rsidRPr="00702C90" w14:paraId="0870A8D1"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E1AD10B"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Х+3</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D27EAC"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5240B6"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8950BF"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EB85ED"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7DCD6E"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3EEA39"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AC70D1"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35</w:t>
                  </w:r>
                </w:p>
              </w:tc>
            </w:tr>
            <w:tr w:rsidR="00054154" w:rsidRPr="00702C90" w14:paraId="784AE019"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0917D1"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Х+4</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E3881E"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E99C8C"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2782CD"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D1A114"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1D555C"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605CC6"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D3F42A"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38</w:t>
                  </w:r>
                </w:p>
              </w:tc>
            </w:tr>
            <w:tr w:rsidR="00054154" w:rsidRPr="00702C90" w14:paraId="7D23D4B0"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840E0C"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Х+5</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1BE30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E0BF48"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171B26"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797384"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5192AE"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74DD47"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59ABE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40</w:t>
                  </w:r>
                </w:p>
              </w:tc>
            </w:tr>
            <w:tr w:rsidR="00054154" w:rsidRPr="00702C90" w14:paraId="76966A29"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A3711A"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Х+6</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36D461"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7E5039"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D88361"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3516EC"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BD5126"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DEEA7B"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D65C0E"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45</w:t>
                  </w:r>
                </w:p>
              </w:tc>
            </w:tr>
            <w:tr w:rsidR="00054154" w:rsidRPr="00702C90" w14:paraId="4F0CC86E"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73A87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Х+7</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11F981"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9D8667"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3A14A1"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363DF4"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F38ED6"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BB6F60"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27</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AC823B"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50</w:t>
                  </w:r>
                </w:p>
              </w:tc>
            </w:tr>
            <w:tr w:rsidR="00054154" w:rsidRPr="00702C90" w14:paraId="7AAEACFD"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720A3D"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X+8</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FF9DAE"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50D5AF"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225A4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EDA551"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EBDA55"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23DAC6"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30</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8CCD58"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55</w:t>
                  </w:r>
                </w:p>
              </w:tc>
            </w:tr>
            <w:tr w:rsidR="00054154" w:rsidRPr="00702C90" w14:paraId="5C5043EC"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2F6837"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X+9</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BDB4AA"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70</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C89774"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70</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6711BC"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2035E8"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75</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C0F29B"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55</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27D850"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33</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A22ACA"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60</w:t>
                  </w:r>
                </w:p>
              </w:tc>
            </w:tr>
            <w:tr w:rsidR="00054154" w:rsidRPr="00702C90" w14:paraId="7F98377D" w14:textId="77777777">
              <w:trPr>
                <w:trHeight w:val="285"/>
              </w:trPr>
              <w:tc>
                <w:tcPr>
                  <w:tcW w:w="904"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E4AABF3"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X+n</w:t>
                  </w:r>
                </w:p>
              </w:tc>
              <w:tc>
                <w:tcPr>
                  <w:tcW w:w="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B33C60"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75</w:t>
                  </w:r>
                </w:p>
              </w:tc>
              <w:tc>
                <w:tcPr>
                  <w:tcW w:w="46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202A6F"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75</w:t>
                  </w:r>
                </w:p>
              </w:tc>
              <w:tc>
                <w:tcPr>
                  <w:tcW w:w="71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08ABF4"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B9A25B"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80</w:t>
                  </w:r>
                </w:p>
              </w:tc>
              <w:tc>
                <w:tcPr>
                  <w:tcW w:w="67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965A6B"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60</w:t>
                  </w:r>
                </w:p>
              </w:tc>
              <w:tc>
                <w:tcPr>
                  <w:tcW w:w="55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17A126" w14:textId="77777777" w:rsidR="00054154" w:rsidRPr="00702C90" w:rsidRDefault="00A537AC">
                  <w:pPr>
                    <w:spacing w:before="240" w:after="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35</w:t>
                  </w:r>
                </w:p>
              </w:tc>
              <w:tc>
                <w:tcPr>
                  <w:tcW w:w="7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8E0665" w14:textId="77777777" w:rsidR="00054154" w:rsidRPr="00702C90" w:rsidRDefault="00A537AC">
                  <w:pPr>
                    <w:spacing w:before="240" w:after="240" w:line="240" w:lineRule="auto"/>
                    <w:jc w:val="center"/>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65</w:t>
                  </w:r>
                </w:p>
              </w:tc>
            </w:tr>
          </w:tbl>
          <w:p w14:paraId="0D95BEB5" w14:textId="77777777" w:rsidR="00054154" w:rsidRPr="00702C90" w:rsidRDefault="00A537AC">
            <w:pPr>
              <w:spacing w:before="240" w:after="240" w:line="312" w:lineRule="auto"/>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n = 10, 11, 12... </w:t>
            </w:r>
          </w:p>
          <w:p w14:paraId="44C1E8D1"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36756257" w14:textId="77777777" w:rsidTr="00FE2F4F">
        <w:tc>
          <w:tcPr>
            <w:tcW w:w="615" w:type="dxa"/>
          </w:tcPr>
          <w:p w14:paraId="0405532D" w14:textId="0C19A942" w:rsidR="00054154" w:rsidRPr="00702C90" w:rsidRDefault="00D471EC"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r w:rsidR="00EF37D9">
              <w:rPr>
                <w:rFonts w:ascii="Times New Roman" w:eastAsia="Times New Roman" w:hAnsi="Times New Roman" w:cs="Times New Roman"/>
                <w:color w:val="000000"/>
                <w:sz w:val="24"/>
                <w:szCs w:val="24"/>
              </w:rPr>
              <w:t>.</w:t>
            </w:r>
          </w:p>
        </w:tc>
        <w:tc>
          <w:tcPr>
            <w:tcW w:w="4738" w:type="dxa"/>
          </w:tcPr>
          <w:p w14:paraId="5B5493E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28. Організація колективної розширеної відповідальності виробника</w:t>
            </w:r>
          </w:p>
        </w:tc>
        <w:tc>
          <w:tcPr>
            <w:tcW w:w="5023" w:type="dxa"/>
          </w:tcPr>
          <w:p w14:paraId="56B9F0DC"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365A04C2"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4B8F55D4" w14:textId="77777777" w:rsidTr="00FE2F4F">
        <w:tc>
          <w:tcPr>
            <w:tcW w:w="615" w:type="dxa"/>
          </w:tcPr>
          <w:p w14:paraId="504A719B"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2F5248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1. Організація колективної розширеної відповідальності виробника є неприбутковим об'єднанням підприємств, що створюється виробниками товарів в упаковці у формі асоціації з метою досягнення її членами мінімальних цільових показників з рециклінгу відходів </w:t>
            </w:r>
            <w:r w:rsidRPr="00702C90">
              <w:rPr>
                <w:rFonts w:ascii="Times New Roman" w:eastAsia="Times New Roman" w:hAnsi="Times New Roman" w:cs="Times New Roman"/>
                <w:color w:val="000000" w:themeColor="text1"/>
                <w:sz w:val="24"/>
                <w:szCs w:val="24"/>
              </w:rPr>
              <w:lastRenderedPageBreak/>
              <w:t>упаковки.</w:t>
            </w:r>
          </w:p>
          <w:p w14:paraId="2186DAA9" w14:textId="77777777" w:rsidR="00054154" w:rsidRPr="00702C90" w:rsidRDefault="00A537AC">
            <w:pP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Прибуток організації колективної розширеної відповідальності виробника, у разі його утворення, не може розподілятися між її членами чи засновниками, є власністю організації колективної розширеної відповідальності виробника, має бути спрямований на фінансування її статутної діяльності».</w:t>
            </w:r>
          </w:p>
          <w:p w14:paraId="4D7F3ECA"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2598AA7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1. Організація колективної розширеної відповідальності виробника є неприбутковим об'єднанням підприємств, що створюється виробниками товарів в упаковці у формі асоціації з метою досягнення її членами мінімальних цільових показників з рециклінгу відходів упаковки.</w:t>
            </w:r>
          </w:p>
          <w:p w14:paraId="6CD0845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Положення відсутнє.</w:t>
            </w:r>
          </w:p>
          <w:p w14:paraId="16714FFA"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1415EBFC" w14:textId="77777777" w:rsidR="00054154" w:rsidRPr="00702C90" w:rsidRDefault="00A537AC">
            <w:pPr>
              <w:pStyle w:val="2"/>
              <w:keepNext w:val="0"/>
              <w:widowControl w:val="0"/>
              <w:spacing w:line="240" w:lineRule="auto"/>
              <w:ind w:firstLine="0"/>
              <w:outlineLvl w:val="1"/>
              <w:rPr>
                <w:rFonts w:ascii="Times New Roman" w:eastAsia="Times New Roman" w:hAnsi="Times New Roman" w:cs="Times New Roman"/>
                <w:b w:val="0"/>
                <w:color w:val="000000" w:themeColor="text1"/>
                <w:sz w:val="24"/>
                <w:szCs w:val="24"/>
              </w:rPr>
            </w:pPr>
            <w:bookmarkStart w:id="77" w:name="_heading=h.40t28cf4g1j6" w:colFirst="0" w:colLast="0"/>
            <w:bookmarkEnd w:id="77"/>
            <w:r w:rsidRPr="00702C90">
              <w:rPr>
                <w:rFonts w:ascii="Times New Roman" w:eastAsia="Times New Roman" w:hAnsi="Times New Roman" w:cs="Times New Roman"/>
                <w:color w:val="000000" w:themeColor="text1"/>
                <w:sz w:val="24"/>
                <w:szCs w:val="24"/>
              </w:rPr>
              <w:lastRenderedPageBreak/>
              <w:t>Враховано в інший спосіб.</w:t>
            </w:r>
          </w:p>
          <w:p w14:paraId="280AE4EF" w14:textId="77777777" w:rsidR="00054154" w:rsidRPr="00702C90" w:rsidRDefault="00A537AC">
            <w:pPr>
              <w:pStyle w:val="2"/>
              <w:keepNext w:val="0"/>
              <w:widowControl w:val="0"/>
              <w:spacing w:line="240" w:lineRule="auto"/>
              <w:ind w:firstLine="0"/>
              <w:outlineLvl w:val="1"/>
              <w:rPr>
                <w:rFonts w:ascii="Times New Roman" w:eastAsia="Times New Roman" w:hAnsi="Times New Roman" w:cs="Times New Roman"/>
                <w:b w:val="0"/>
                <w:color w:val="000000" w:themeColor="text1"/>
                <w:sz w:val="24"/>
                <w:szCs w:val="24"/>
              </w:rPr>
            </w:pPr>
            <w:r w:rsidRPr="00702C90">
              <w:rPr>
                <w:rFonts w:ascii="Times New Roman" w:eastAsia="Times New Roman" w:hAnsi="Times New Roman" w:cs="Times New Roman"/>
                <w:b w:val="0"/>
                <w:color w:val="000000" w:themeColor="text1"/>
                <w:sz w:val="24"/>
                <w:szCs w:val="24"/>
              </w:rPr>
              <w:t>Стаття 14. Організації розширеної відповідальності виробника</w:t>
            </w:r>
          </w:p>
          <w:p w14:paraId="44FD7C1E"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Прибуток організації розширеної відповідальності виробника не підлягає розподілу між її членами і використовується виключно для здійснення діяльності, передбаченої цим Законом.</w:t>
            </w:r>
          </w:p>
        </w:tc>
      </w:tr>
      <w:tr w:rsidR="00054154" w:rsidRPr="00702C90" w14:paraId="68B6F584" w14:textId="77777777" w:rsidTr="00FE2F4F">
        <w:tc>
          <w:tcPr>
            <w:tcW w:w="615" w:type="dxa"/>
          </w:tcPr>
          <w:p w14:paraId="54DC7211"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2810DE07"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11. Організація розширеної відповідальності не може здійснювати інші види діяльності, окрім визначених цим Законом».</w:t>
            </w:r>
          </w:p>
        </w:tc>
        <w:tc>
          <w:tcPr>
            <w:tcW w:w="5023" w:type="dxa"/>
          </w:tcPr>
          <w:p w14:paraId="2A2282F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p w14:paraId="09062D92"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4D0F0198" w14:textId="77777777" w:rsidR="00054154" w:rsidRPr="00702C90" w:rsidRDefault="00A537AC">
            <w:pPr>
              <w:pStyle w:val="2"/>
              <w:keepNext w:val="0"/>
              <w:widowControl w:val="0"/>
              <w:spacing w:line="240" w:lineRule="auto"/>
              <w:ind w:firstLine="0"/>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Враховано в інший спосіб.</w:t>
            </w:r>
          </w:p>
          <w:p w14:paraId="53BD0FF7" w14:textId="77777777" w:rsidR="00054154" w:rsidRPr="00702C90" w:rsidRDefault="00A537AC">
            <w:pPr>
              <w:pStyle w:val="2"/>
              <w:keepNext w:val="0"/>
              <w:widowControl w:val="0"/>
              <w:spacing w:line="240" w:lineRule="auto"/>
              <w:ind w:firstLine="0"/>
              <w:outlineLvl w:val="1"/>
              <w:rPr>
                <w:rFonts w:ascii="Times New Roman" w:eastAsia="Times New Roman" w:hAnsi="Times New Roman" w:cs="Times New Roman"/>
                <w:b w:val="0"/>
                <w:color w:val="000000" w:themeColor="text1"/>
                <w:sz w:val="24"/>
                <w:szCs w:val="24"/>
              </w:rPr>
            </w:pPr>
            <w:r w:rsidRPr="00702C90">
              <w:rPr>
                <w:rFonts w:ascii="Times New Roman" w:eastAsia="Times New Roman" w:hAnsi="Times New Roman" w:cs="Times New Roman"/>
                <w:b w:val="0"/>
                <w:color w:val="000000" w:themeColor="text1"/>
                <w:sz w:val="24"/>
                <w:szCs w:val="24"/>
              </w:rPr>
              <w:t>Стаття 14. Організації розширеної відповідальності виробника</w:t>
            </w:r>
          </w:p>
          <w:p w14:paraId="171A5837"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Організаціям розширеної відповідальності виробника заборонено здійснювати іншу діяльність, крім передбаченої цим Законом.</w:t>
            </w:r>
          </w:p>
        </w:tc>
      </w:tr>
      <w:tr w:rsidR="00054154" w:rsidRPr="00702C90" w14:paraId="0CFA1643" w14:textId="77777777" w:rsidTr="00FE2F4F">
        <w:tc>
          <w:tcPr>
            <w:tcW w:w="615" w:type="dxa"/>
          </w:tcPr>
          <w:p w14:paraId="4DF5CA5B" w14:textId="6F7045AB"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738" w:type="dxa"/>
          </w:tcPr>
          <w:p w14:paraId="6960D322"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29. Реєстр організацій розширеної відповідальності виробника</w:t>
            </w:r>
          </w:p>
        </w:tc>
        <w:tc>
          <w:tcPr>
            <w:tcW w:w="5023" w:type="dxa"/>
          </w:tcPr>
          <w:p w14:paraId="4290A388"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41DE6CA0"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1D49A2E1" w14:textId="77777777" w:rsidTr="00FE2F4F">
        <w:tc>
          <w:tcPr>
            <w:tcW w:w="615" w:type="dxa"/>
          </w:tcPr>
          <w:p w14:paraId="7134BD89"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0F582FA0" w14:textId="77777777" w:rsidR="00054154" w:rsidRPr="00702C90" w:rsidRDefault="00054154">
            <w:pPr>
              <w:jc w:val="both"/>
              <w:rPr>
                <w:rFonts w:ascii="Times New Roman" w:eastAsia="Times New Roman" w:hAnsi="Times New Roman" w:cs="Times New Roman"/>
                <w:color w:val="000000" w:themeColor="text1"/>
                <w:sz w:val="24"/>
                <w:szCs w:val="24"/>
              </w:rPr>
            </w:pPr>
          </w:p>
          <w:p w14:paraId="4527D488" w14:textId="77777777" w:rsidR="00054154" w:rsidRPr="00702C90" w:rsidRDefault="00054154">
            <w:pPr>
              <w:jc w:val="both"/>
              <w:rPr>
                <w:rFonts w:ascii="Times New Roman" w:eastAsia="Times New Roman" w:hAnsi="Times New Roman" w:cs="Times New Roman"/>
                <w:color w:val="000000" w:themeColor="text1"/>
                <w:sz w:val="24"/>
                <w:szCs w:val="24"/>
              </w:rPr>
            </w:pPr>
          </w:p>
          <w:p w14:paraId="24114338" w14:textId="77777777" w:rsidR="00054154" w:rsidRPr="00702C90" w:rsidRDefault="00054154">
            <w:pPr>
              <w:jc w:val="both"/>
              <w:rPr>
                <w:rFonts w:ascii="Times New Roman" w:eastAsia="Times New Roman" w:hAnsi="Times New Roman" w:cs="Times New Roman"/>
                <w:color w:val="000000" w:themeColor="text1"/>
                <w:sz w:val="24"/>
                <w:szCs w:val="24"/>
              </w:rPr>
            </w:pPr>
          </w:p>
          <w:p w14:paraId="454C7EB4" w14:textId="77777777" w:rsidR="00054154" w:rsidRPr="00702C90" w:rsidRDefault="00054154">
            <w:pPr>
              <w:jc w:val="both"/>
              <w:rPr>
                <w:rFonts w:ascii="Times New Roman" w:eastAsia="Times New Roman" w:hAnsi="Times New Roman" w:cs="Times New Roman"/>
                <w:color w:val="000000" w:themeColor="text1"/>
                <w:sz w:val="24"/>
                <w:szCs w:val="24"/>
              </w:rPr>
            </w:pPr>
          </w:p>
          <w:p w14:paraId="22A5A48C" w14:textId="77777777" w:rsidR="00054154" w:rsidRPr="00702C90" w:rsidRDefault="00054154">
            <w:pPr>
              <w:jc w:val="both"/>
              <w:rPr>
                <w:rFonts w:ascii="Times New Roman" w:eastAsia="Times New Roman" w:hAnsi="Times New Roman" w:cs="Times New Roman"/>
                <w:color w:val="000000" w:themeColor="text1"/>
                <w:sz w:val="24"/>
                <w:szCs w:val="24"/>
              </w:rPr>
            </w:pPr>
          </w:p>
          <w:p w14:paraId="47A64A94" w14:textId="77777777" w:rsidR="00054154" w:rsidRPr="00702C90" w:rsidRDefault="00054154">
            <w:pPr>
              <w:jc w:val="both"/>
              <w:rPr>
                <w:rFonts w:ascii="Times New Roman" w:eastAsia="Times New Roman" w:hAnsi="Times New Roman" w:cs="Times New Roman"/>
                <w:color w:val="000000" w:themeColor="text1"/>
                <w:sz w:val="24"/>
                <w:szCs w:val="24"/>
              </w:rPr>
            </w:pPr>
          </w:p>
          <w:p w14:paraId="5187E0B0" w14:textId="77777777" w:rsidR="00054154" w:rsidRPr="00702C90" w:rsidRDefault="00054154">
            <w:pPr>
              <w:jc w:val="both"/>
              <w:rPr>
                <w:rFonts w:ascii="Times New Roman" w:eastAsia="Times New Roman" w:hAnsi="Times New Roman" w:cs="Times New Roman"/>
                <w:color w:val="000000" w:themeColor="text1"/>
                <w:sz w:val="24"/>
                <w:szCs w:val="24"/>
              </w:rPr>
            </w:pPr>
          </w:p>
          <w:p w14:paraId="64C3A05E" w14:textId="77777777" w:rsidR="00054154" w:rsidRPr="00702C90" w:rsidRDefault="00054154">
            <w:pPr>
              <w:jc w:val="both"/>
              <w:rPr>
                <w:rFonts w:ascii="Times New Roman" w:eastAsia="Times New Roman" w:hAnsi="Times New Roman" w:cs="Times New Roman"/>
                <w:color w:val="000000" w:themeColor="text1"/>
                <w:sz w:val="24"/>
                <w:szCs w:val="24"/>
              </w:rPr>
            </w:pPr>
          </w:p>
          <w:p w14:paraId="3FEC2D96" w14:textId="77777777" w:rsidR="00054154" w:rsidRPr="00702C90" w:rsidRDefault="00054154">
            <w:pPr>
              <w:jc w:val="both"/>
              <w:rPr>
                <w:rFonts w:ascii="Times New Roman" w:eastAsia="Times New Roman" w:hAnsi="Times New Roman" w:cs="Times New Roman"/>
                <w:color w:val="000000" w:themeColor="text1"/>
                <w:sz w:val="24"/>
                <w:szCs w:val="24"/>
              </w:rPr>
            </w:pPr>
          </w:p>
          <w:p w14:paraId="629D9B7F" w14:textId="77777777" w:rsidR="00054154" w:rsidRPr="00702C90" w:rsidRDefault="00054154">
            <w:pPr>
              <w:jc w:val="both"/>
              <w:rPr>
                <w:rFonts w:ascii="Times New Roman" w:eastAsia="Times New Roman" w:hAnsi="Times New Roman" w:cs="Times New Roman"/>
                <w:color w:val="000000" w:themeColor="text1"/>
                <w:sz w:val="24"/>
                <w:szCs w:val="24"/>
              </w:rPr>
            </w:pPr>
          </w:p>
          <w:p w14:paraId="53634654" w14:textId="77777777" w:rsidR="00054154" w:rsidRPr="00702C90" w:rsidRDefault="00054154">
            <w:pPr>
              <w:jc w:val="both"/>
              <w:rPr>
                <w:rFonts w:ascii="Times New Roman" w:eastAsia="Times New Roman" w:hAnsi="Times New Roman" w:cs="Times New Roman"/>
                <w:color w:val="000000" w:themeColor="text1"/>
                <w:sz w:val="24"/>
                <w:szCs w:val="24"/>
              </w:rPr>
            </w:pPr>
          </w:p>
          <w:p w14:paraId="228DF3A3" w14:textId="77777777" w:rsidR="00054154" w:rsidRPr="00702C90" w:rsidRDefault="00054154">
            <w:pPr>
              <w:jc w:val="both"/>
              <w:rPr>
                <w:rFonts w:ascii="Times New Roman" w:eastAsia="Times New Roman" w:hAnsi="Times New Roman" w:cs="Times New Roman"/>
                <w:color w:val="000000" w:themeColor="text1"/>
                <w:sz w:val="24"/>
                <w:szCs w:val="24"/>
              </w:rPr>
            </w:pPr>
          </w:p>
          <w:p w14:paraId="3AC87601" w14:textId="77777777" w:rsidR="00054154" w:rsidRPr="00702C90" w:rsidRDefault="00054154">
            <w:pPr>
              <w:jc w:val="both"/>
              <w:rPr>
                <w:rFonts w:ascii="Times New Roman" w:eastAsia="Times New Roman" w:hAnsi="Times New Roman" w:cs="Times New Roman"/>
                <w:color w:val="000000" w:themeColor="text1"/>
                <w:sz w:val="24"/>
                <w:szCs w:val="24"/>
              </w:rPr>
            </w:pPr>
          </w:p>
          <w:p w14:paraId="3763CA46" w14:textId="77777777" w:rsidR="00054154" w:rsidRPr="00702C90" w:rsidRDefault="00054154">
            <w:pPr>
              <w:jc w:val="both"/>
              <w:rPr>
                <w:rFonts w:ascii="Times New Roman" w:eastAsia="Times New Roman" w:hAnsi="Times New Roman" w:cs="Times New Roman"/>
                <w:color w:val="000000" w:themeColor="text1"/>
                <w:sz w:val="24"/>
                <w:szCs w:val="24"/>
              </w:rPr>
            </w:pPr>
          </w:p>
          <w:p w14:paraId="0A53A4F7" w14:textId="77777777" w:rsidR="00054154" w:rsidRPr="00702C90" w:rsidRDefault="00054154">
            <w:pPr>
              <w:jc w:val="both"/>
              <w:rPr>
                <w:rFonts w:ascii="Times New Roman" w:eastAsia="Times New Roman" w:hAnsi="Times New Roman" w:cs="Times New Roman"/>
                <w:color w:val="000000" w:themeColor="text1"/>
                <w:sz w:val="24"/>
                <w:szCs w:val="24"/>
              </w:rPr>
            </w:pPr>
          </w:p>
          <w:p w14:paraId="45EC60C9" w14:textId="77777777" w:rsidR="00054154" w:rsidRPr="00702C90" w:rsidRDefault="00054154">
            <w:pPr>
              <w:jc w:val="both"/>
              <w:rPr>
                <w:rFonts w:ascii="Times New Roman" w:eastAsia="Times New Roman" w:hAnsi="Times New Roman" w:cs="Times New Roman"/>
                <w:color w:val="000000" w:themeColor="text1"/>
                <w:sz w:val="24"/>
                <w:szCs w:val="24"/>
              </w:rPr>
            </w:pPr>
          </w:p>
          <w:p w14:paraId="1849DCA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Виключити</w:t>
            </w:r>
          </w:p>
          <w:p w14:paraId="64A3DAFF" w14:textId="77777777" w:rsidR="00054154" w:rsidRPr="00702C90" w:rsidRDefault="00054154">
            <w:pPr>
              <w:jc w:val="both"/>
              <w:rPr>
                <w:rFonts w:ascii="Times New Roman" w:eastAsia="Times New Roman" w:hAnsi="Times New Roman" w:cs="Times New Roman"/>
                <w:color w:val="000000" w:themeColor="text1"/>
                <w:sz w:val="24"/>
                <w:szCs w:val="24"/>
              </w:rPr>
            </w:pPr>
          </w:p>
          <w:p w14:paraId="7D155607" w14:textId="77777777" w:rsidR="00054154" w:rsidRPr="00702C90" w:rsidRDefault="00054154">
            <w:pPr>
              <w:jc w:val="both"/>
              <w:rPr>
                <w:rFonts w:ascii="Times New Roman" w:eastAsia="Times New Roman" w:hAnsi="Times New Roman" w:cs="Times New Roman"/>
                <w:color w:val="000000" w:themeColor="text1"/>
                <w:sz w:val="24"/>
                <w:szCs w:val="24"/>
              </w:rPr>
            </w:pPr>
          </w:p>
          <w:p w14:paraId="3692523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Виключити</w:t>
            </w:r>
          </w:p>
        </w:tc>
        <w:tc>
          <w:tcPr>
            <w:tcW w:w="5023" w:type="dxa"/>
          </w:tcPr>
          <w:p w14:paraId="2669C63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5. До заяви про включення до Реєстру організацій розширеної відповідальності виробника додається план управління відходами упаковки на п’ять років, який містить:</w:t>
            </w:r>
          </w:p>
          <w:p w14:paraId="42E57CC7"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78F0A77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для організацій колективної розширеної відповідальності виробника:</w:t>
            </w:r>
          </w:p>
          <w:p w14:paraId="43569EB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6D1465D7"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в) відомості про систему управління відходами упаковки, яка буде створена для забезпечення досягнення мінімальних цільових показників з рециклінгу відходів </w:t>
            </w:r>
            <w:r w:rsidRPr="00702C90">
              <w:rPr>
                <w:rFonts w:ascii="Times New Roman" w:eastAsia="Times New Roman" w:hAnsi="Times New Roman" w:cs="Times New Roman"/>
                <w:color w:val="000000" w:themeColor="text1"/>
                <w:sz w:val="24"/>
                <w:szCs w:val="24"/>
              </w:rPr>
              <w:lastRenderedPageBreak/>
              <w:t>упаковки:</w:t>
            </w:r>
          </w:p>
          <w:p w14:paraId="4293D74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3CB58CB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фінансовий план створення та функціонування системи управління відходами упаковки;</w:t>
            </w:r>
          </w:p>
          <w:p w14:paraId="1BE31EF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г) методологія розрахунку плати за виконання мінімальних цільових показників з рециклінгу відходів упаковки;</w:t>
            </w:r>
          </w:p>
          <w:p w14:paraId="7328D50E"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008271AD"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Відхилено.</w:t>
            </w:r>
            <w:r w:rsidRPr="00702C90">
              <w:rPr>
                <w:rFonts w:ascii="Times New Roman" w:eastAsia="Times New Roman" w:hAnsi="Times New Roman" w:cs="Times New Roman"/>
                <w:color w:val="000000" w:themeColor="text1"/>
                <w:sz w:val="24"/>
                <w:szCs w:val="24"/>
              </w:rPr>
              <w:t xml:space="preserve"> </w:t>
            </w:r>
          </w:p>
          <w:p w14:paraId="274FA96E"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Відповідно до статті 21 Закону України “Про інформацію” інформацією з обмеженим доступом є конфіденційна, таємна та службова інформація.  Конфіденційною є інформація про фізичну особу, інформація, доступ до якої обмежено фізичною або юридичною особою, </w:t>
            </w:r>
            <w:r w:rsidRPr="00702C90">
              <w:rPr>
                <w:rFonts w:ascii="Times New Roman" w:eastAsia="Times New Roman" w:hAnsi="Times New Roman" w:cs="Times New Roman"/>
                <w:b/>
                <w:color w:val="000000" w:themeColor="text1"/>
                <w:sz w:val="24"/>
                <w:szCs w:val="24"/>
              </w:rPr>
              <w:t>крім суб’єктів владних повноважень</w:t>
            </w:r>
            <w:r w:rsidRPr="00702C90">
              <w:rPr>
                <w:rFonts w:ascii="Times New Roman" w:eastAsia="Times New Roman" w:hAnsi="Times New Roman" w:cs="Times New Roman"/>
                <w:color w:val="000000" w:themeColor="text1"/>
                <w:sz w:val="24"/>
                <w:szCs w:val="24"/>
              </w:rPr>
              <w:t>, а також інформація, визнана такою на підставі закону. Конфіденційна інформація може поширюватися за бажанням (згодою) відповідної особи у визначеному нею порядку відповідно до передбачених нею умов, якщо інше не встановлено законом.</w:t>
            </w:r>
          </w:p>
          <w:p w14:paraId="3623A18D" w14:textId="77777777" w:rsidR="00054154" w:rsidRPr="00702C90" w:rsidRDefault="00054154">
            <w:pPr>
              <w:jc w:val="both"/>
              <w:rPr>
                <w:rFonts w:ascii="Times New Roman" w:eastAsia="Times New Roman" w:hAnsi="Times New Roman" w:cs="Times New Roman"/>
                <w:color w:val="000000" w:themeColor="text1"/>
                <w:sz w:val="24"/>
                <w:szCs w:val="24"/>
              </w:rPr>
            </w:pPr>
          </w:p>
          <w:p w14:paraId="0FF9733B"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Відповідно до частини другої статті 21 Закону України "Про інформацію" та частини першої статті 7 Закону України "Про доступ до публічної інформації" конфіденційною інформацією є, зокрема, інформація, доступ до якої обмежено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14:paraId="6FC667DC" w14:textId="77777777" w:rsidR="00054154" w:rsidRPr="00702C90" w:rsidRDefault="00054154">
            <w:pPr>
              <w:jc w:val="both"/>
              <w:rPr>
                <w:rFonts w:ascii="Times New Roman" w:eastAsia="Times New Roman" w:hAnsi="Times New Roman" w:cs="Times New Roman"/>
                <w:color w:val="000000" w:themeColor="text1"/>
                <w:sz w:val="24"/>
                <w:szCs w:val="24"/>
              </w:rPr>
            </w:pPr>
          </w:p>
          <w:p w14:paraId="298B636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Організації розширеної відповідальності виробника можуть віднести до конфіденційної інформації фінансовий план створення та функціонування системи управління відходами упаковки та методологію розрахунку плати за виконання мінімальних цільових показників з рециклінгу відходів упаковки.</w:t>
            </w:r>
          </w:p>
          <w:p w14:paraId="637213DA" w14:textId="77777777" w:rsidR="00054154" w:rsidRPr="00702C90" w:rsidRDefault="00054154">
            <w:pPr>
              <w:jc w:val="both"/>
              <w:rPr>
                <w:rFonts w:ascii="Times New Roman" w:eastAsia="Times New Roman" w:hAnsi="Times New Roman" w:cs="Times New Roman"/>
                <w:color w:val="000000" w:themeColor="text1"/>
                <w:sz w:val="24"/>
                <w:szCs w:val="24"/>
              </w:rPr>
            </w:pPr>
          </w:p>
          <w:p w14:paraId="2A70886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Частиною другою статті 7 Закону України "Про доступ до публічної інформації" встановлено, що 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14:paraId="3A2ED5E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Отже чинним законодавством передбачена можливість віднесення наведеної інформації до конфіденційної, а розпорядники такої інформації обмежені в можливості вільно її поширювати на запит третіх осіб.</w:t>
            </w:r>
          </w:p>
          <w:p w14:paraId="31D1C981"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582C1CA0"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ОРВВ  у заяві про включення до Реєстру ОРВВ повинна надати техніко-економічне обґрунтування з деталями розрахунку своїх зборів за пакувальний матеріал.   Компетентні органи мають оцінити, чи справді ОРВВ є некомерційною, чи збори достатні для виконання зобов'язань, чи справедливий розподіл зборів за пакувальний матеріал, чи немає в бізнес-плані надмірних витрат тощо. Також держава не має диктувати методологію розрахунку зборів, а має оцінити її і, у разі потреби, попросити внести зміни або відхилити із обґрунтуванням.</w:t>
            </w:r>
          </w:p>
          <w:p w14:paraId="2F52F9E5" w14:textId="77777777" w:rsidR="00054154" w:rsidRPr="00702C90" w:rsidRDefault="00054154">
            <w:pPr>
              <w:jc w:val="both"/>
              <w:rPr>
                <w:rFonts w:ascii="Times New Roman" w:eastAsia="Times New Roman" w:hAnsi="Times New Roman" w:cs="Times New Roman"/>
                <w:color w:val="000000" w:themeColor="text1"/>
                <w:sz w:val="24"/>
                <w:szCs w:val="24"/>
              </w:rPr>
            </w:pPr>
          </w:p>
        </w:tc>
      </w:tr>
      <w:tr w:rsidR="00054154" w:rsidRPr="00702C90" w14:paraId="330E92A6" w14:textId="77777777" w:rsidTr="00FE2F4F">
        <w:tc>
          <w:tcPr>
            <w:tcW w:w="615" w:type="dxa"/>
          </w:tcPr>
          <w:p w14:paraId="2CFA5FAA"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1C34D30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Пункти 3, 4, 5, 6 частини 13 статті 29 Проєкту Закону, на думку експертів Асоціації, потребують уточнення.</w:t>
            </w:r>
          </w:p>
        </w:tc>
        <w:tc>
          <w:tcPr>
            <w:tcW w:w="5023" w:type="dxa"/>
          </w:tcPr>
          <w:p w14:paraId="318F837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невиконання протягом двох років поспіль цільових показників з рециклінгу відходів упаковки.</w:t>
            </w:r>
          </w:p>
          <w:p w14:paraId="69B3254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неподання плану управління відходами упаковки у термін, встановлений цим Законом;</w:t>
            </w:r>
          </w:p>
          <w:p w14:paraId="18A8EAD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 неподання протягом двох років звітності, передбаченої цим Законом.</w:t>
            </w:r>
          </w:p>
          <w:p w14:paraId="2346AEE6"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69B0712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Відхилено.</w:t>
            </w:r>
            <w:r w:rsidRPr="00702C90">
              <w:rPr>
                <w:rFonts w:ascii="Times New Roman" w:eastAsia="Times New Roman" w:hAnsi="Times New Roman" w:cs="Times New Roman"/>
                <w:color w:val="000000" w:themeColor="text1"/>
                <w:sz w:val="24"/>
                <w:szCs w:val="24"/>
              </w:rPr>
              <w:t xml:space="preserve"> </w:t>
            </w:r>
          </w:p>
          <w:p w14:paraId="30F145C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Авторами не надано пропозиції щодо методу та способу уточнення. </w:t>
            </w:r>
          </w:p>
        </w:tc>
      </w:tr>
      <w:tr w:rsidR="00054154" w:rsidRPr="00702C90" w14:paraId="4983D587" w14:textId="77777777" w:rsidTr="00FE2F4F">
        <w:tc>
          <w:tcPr>
            <w:tcW w:w="615" w:type="dxa"/>
          </w:tcPr>
          <w:p w14:paraId="511CBC5A" w14:textId="412DAF60"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738" w:type="dxa"/>
          </w:tcPr>
          <w:p w14:paraId="56729E9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30. Плата за виконання мінімальних цільових показників з рециклінгу відходів упаковки</w:t>
            </w:r>
          </w:p>
        </w:tc>
        <w:tc>
          <w:tcPr>
            <w:tcW w:w="5023" w:type="dxa"/>
          </w:tcPr>
          <w:p w14:paraId="0639DA4D"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7478633B"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79668E7B" w14:textId="77777777" w:rsidTr="00FE2F4F">
        <w:tc>
          <w:tcPr>
            <w:tcW w:w="615" w:type="dxa"/>
          </w:tcPr>
          <w:p w14:paraId="61A38910"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9CE0FAA"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На думку експертів Асоціації, потребують окремого уточнення терміни встановлення розмірів плати за виконання ОРВВ мінімальних цільових показників з рециклінгу, частота їх перегляду та оприлюднення відповідної інформації.</w:t>
            </w:r>
          </w:p>
        </w:tc>
        <w:tc>
          <w:tcPr>
            <w:tcW w:w="5023" w:type="dxa"/>
          </w:tcPr>
          <w:p w14:paraId="513BD95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1. Розмір плати за виконання організацією розширеної відповідальності виробника мінімальних цільових показників з рециклінгу одиниці маси відходів упаковки (за видами та категоріями упаковки, визначеними в додатку 3 до цього Закону) у відповідному році </w:t>
            </w:r>
            <w:r w:rsidRPr="00702C90">
              <w:rPr>
                <w:rFonts w:ascii="Times New Roman" w:eastAsia="Times New Roman" w:hAnsi="Times New Roman" w:cs="Times New Roman"/>
                <w:color w:val="000000" w:themeColor="text1"/>
                <w:sz w:val="24"/>
                <w:szCs w:val="24"/>
              </w:rPr>
              <w:lastRenderedPageBreak/>
              <w:t>встановлюється такою організацією та оприлюднюється на її веб-сайті до 1 листопада року, що йому передує.</w:t>
            </w:r>
          </w:p>
          <w:p w14:paraId="000D4CE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2. Розмір плати за виконання мінімальних цільових показників з рециклінгу відходів упаковки може переглядатися організацією розширеної відповідальності виробника не частіше одного разу протягом року, на який</w:t>
            </w:r>
          </w:p>
          <w:p w14:paraId="194CD8A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такий розмір встановлений, у разі зміни розміру витрат на забезпечення здійснення операцій з управління відходами упаковки, передбачених цим Законом.</w:t>
            </w:r>
          </w:p>
          <w:p w14:paraId="3420F748"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Інформація про зміну розміру плати за виконання мінімальних цільових показників з рециклінгу відходів упаковки оприлюднюється на веб-сайті організації розширеної відповідальності виробника не пізніше ніж за місяць до початку застосування нового розміру плати за виконання мінімальних цільових показників з рециклінгу відходів упаковки.</w:t>
            </w:r>
          </w:p>
        </w:tc>
        <w:tc>
          <w:tcPr>
            <w:tcW w:w="5400" w:type="dxa"/>
          </w:tcPr>
          <w:p w14:paraId="6FBB608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Відхилено.</w:t>
            </w:r>
            <w:r w:rsidRPr="00702C90">
              <w:rPr>
                <w:rFonts w:ascii="Times New Roman" w:eastAsia="Times New Roman" w:hAnsi="Times New Roman" w:cs="Times New Roman"/>
                <w:color w:val="000000" w:themeColor="text1"/>
                <w:sz w:val="24"/>
                <w:szCs w:val="24"/>
              </w:rPr>
              <w:t xml:space="preserve"> </w:t>
            </w:r>
          </w:p>
          <w:p w14:paraId="027263A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Авторами не надано пропозиції щодо методу та способу уточнення. </w:t>
            </w:r>
          </w:p>
        </w:tc>
      </w:tr>
      <w:tr w:rsidR="00054154" w:rsidRPr="00702C90" w14:paraId="0CD51261" w14:textId="77777777" w:rsidTr="00FE2F4F">
        <w:tc>
          <w:tcPr>
            <w:tcW w:w="615" w:type="dxa"/>
          </w:tcPr>
          <w:p w14:paraId="6E74EC16" w14:textId="10ADD244"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w:t>
            </w:r>
          </w:p>
        </w:tc>
        <w:tc>
          <w:tcPr>
            <w:tcW w:w="4738" w:type="dxa"/>
          </w:tcPr>
          <w:p w14:paraId="1691EC0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32. Взаємодія організацій розширеної відповідальності виробника з органами місцевого самоврядування</w:t>
            </w:r>
          </w:p>
        </w:tc>
        <w:tc>
          <w:tcPr>
            <w:tcW w:w="5023" w:type="dxa"/>
          </w:tcPr>
          <w:p w14:paraId="77186889"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7E6F3F1C"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6E53CBFA" w14:textId="77777777" w:rsidTr="00FE2F4F">
        <w:tc>
          <w:tcPr>
            <w:tcW w:w="615" w:type="dxa"/>
          </w:tcPr>
          <w:p w14:paraId="652EDACB"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18C897E"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Пропонуємо доповнити частину 3 статті 32 Проєкту Закону такими положеннями:</w:t>
            </w:r>
          </w:p>
          <w:p w14:paraId="17838842" w14:textId="77777777" w:rsidR="00054154" w:rsidRPr="00702C90" w:rsidRDefault="00054154">
            <w:pPr>
              <w:jc w:val="both"/>
              <w:rPr>
                <w:rFonts w:ascii="Times New Roman" w:eastAsia="Times New Roman" w:hAnsi="Times New Roman" w:cs="Times New Roman"/>
                <w:color w:val="000000" w:themeColor="text1"/>
                <w:sz w:val="24"/>
                <w:szCs w:val="24"/>
              </w:rPr>
            </w:pPr>
          </w:p>
          <w:p w14:paraId="2C0F0B8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«строк дії договору про організацію приймання та роздільного збирання відходів упаковки, який має бути не менший ніж строк плану управління відходами упаковки, наданий до заяви про </w:t>
            </w:r>
            <w:r w:rsidRPr="00702C90">
              <w:rPr>
                <w:rFonts w:ascii="Times New Roman" w:eastAsia="Times New Roman" w:hAnsi="Times New Roman" w:cs="Times New Roman"/>
                <w:color w:val="000000" w:themeColor="text1"/>
                <w:sz w:val="24"/>
                <w:szCs w:val="24"/>
              </w:rPr>
              <w:lastRenderedPageBreak/>
              <w:t>включення до Реєстру організацій розширеної відповідальності виробника»;</w:t>
            </w:r>
          </w:p>
          <w:p w14:paraId="5839A1FD"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«умови розірвання договору та припинення його дії, які не суперечать вимогам цього Закону».</w:t>
            </w:r>
          </w:p>
        </w:tc>
        <w:tc>
          <w:tcPr>
            <w:tcW w:w="5023" w:type="dxa"/>
          </w:tcPr>
          <w:p w14:paraId="36085B5A"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3. Договір про організацію приймання та роздільного збирання відходів упаковки визначає:</w:t>
            </w:r>
          </w:p>
          <w:p w14:paraId="79A54982"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5501FAC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p w14:paraId="47FFB755" w14:textId="77777777" w:rsidR="00054154" w:rsidRPr="00702C90" w:rsidRDefault="00054154">
            <w:pPr>
              <w:jc w:val="both"/>
              <w:rPr>
                <w:rFonts w:ascii="Times New Roman" w:eastAsia="Times New Roman" w:hAnsi="Times New Roman" w:cs="Times New Roman"/>
                <w:color w:val="000000" w:themeColor="text1"/>
                <w:sz w:val="24"/>
                <w:szCs w:val="24"/>
              </w:rPr>
            </w:pPr>
          </w:p>
          <w:p w14:paraId="38291371" w14:textId="77777777" w:rsidR="00054154" w:rsidRPr="00702C90" w:rsidRDefault="00054154">
            <w:pPr>
              <w:jc w:val="both"/>
              <w:rPr>
                <w:rFonts w:ascii="Times New Roman" w:eastAsia="Times New Roman" w:hAnsi="Times New Roman" w:cs="Times New Roman"/>
                <w:color w:val="000000" w:themeColor="text1"/>
                <w:sz w:val="24"/>
                <w:szCs w:val="24"/>
              </w:rPr>
            </w:pPr>
          </w:p>
          <w:p w14:paraId="1ADBAE8B" w14:textId="77777777" w:rsidR="00054154" w:rsidRPr="00702C90" w:rsidRDefault="00054154">
            <w:pPr>
              <w:jc w:val="both"/>
              <w:rPr>
                <w:rFonts w:ascii="Times New Roman" w:eastAsia="Times New Roman" w:hAnsi="Times New Roman" w:cs="Times New Roman"/>
                <w:color w:val="000000" w:themeColor="text1"/>
                <w:sz w:val="24"/>
                <w:szCs w:val="24"/>
              </w:rPr>
            </w:pPr>
          </w:p>
          <w:p w14:paraId="78C3D1D3" w14:textId="77777777" w:rsidR="00054154" w:rsidRPr="00702C90" w:rsidRDefault="00054154">
            <w:pPr>
              <w:jc w:val="both"/>
              <w:rPr>
                <w:rFonts w:ascii="Times New Roman" w:eastAsia="Times New Roman" w:hAnsi="Times New Roman" w:cs="Times New Roman"/>
                <w:color w:val="000000" w:themeColor="text1"/>
                <w:sz w:val="24"/>
                <w:szCs w:val="24"/>
              </w:rPr>
            </w:pPr>
          </w:p>
          <w:p w14:paraId="0B5588DC" w14:textId="77777777" w:rsidR="00054154" w:rsidRPr="00702C90" w:rsidRDefault="00054154">
            <w:pPr>
              <w:jc w:val="both"/>
              <w:rPr>
                <w:rFonts w:ascii="Times New Roman" w:eastAsia="Times New Roman" w:hAnsi="Times New Roman" w:cs="Times New Roman"/>
                <w:color w:val="000000" w:themeColor="text1"/>
                <w:sz w:val="24"/>
                <w:szCs w:val="24"/>
              </w:rPr>
            </w:pPr>
          </w:p>
          <w:p w14:paraId="6B70277A" w14:textId="77777777" w:rsidR="00054154" w:rsidRPr="00702C90" w:rsidRDefault="00054154">
            <w:pPr>
              <w:jc w:val="both"/>
              <w:rPr>
                <w:rFonts w:ascii="Times New Roman" w:eastAsia="Times New Roman" w:hAnsi="Times New Roman" w:cs="Times New Roman"/>
                <w:color w:val="000000" w:themeColor="text1"/>
                <w:sz w:val="24"/>
                <w:szCs w:val="24"/>
              </w:rPr>
            </w:pPr>
          </w:p>
          <w:p w14:paraId="48A75F1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p w14:paraId="57F6F0CE"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378102AD" w14:textId="77777777" w:rsidR="00054154" w:rsidRPr="00702C90" w:rsidRDefault="00A537AC">
            <w:pPr>
              <w:pStyle w:val="2"/>
              <w:keepNext w:val="0"/>
              <w:widowControl w:val="0"/>
              <w:spacing w:line="240" w:lineRule="auto"/>
              <w:ind w:firstLine="0"/>
              <w:outlineLvl w:val="1"/>
              <w:rPr>
                <w:rFonts w:ascii="Times New Roman" w:eastAsia="Times New Roman" w:hAnsi="Times New Roman" w:cs="Times New Roman"/>
                <w:b w:val="0"/>
                <w:color w:val="000000" w:themeColor="text1"/>
                <w:sz w:val="24"/>
                <w:szCs w:val="24"/>
              </w:rPr>
            </w:pPr>
            <w:bookmarkStart w:id="78" w:name="_heading=h.1kmkr0hox22k" w:colFirst="0" w:colLast="0"/>
            <w:bookmarkEnd w:id="78"/>
            <w:r w:rsidRPr="00702C90">
              <w:rPr>
                <w:rFonts w:ascii="Times New Roman" w:eastAsia="Times New Roman" w:hAnsi="Times New Roman" w:cs="Times New Roman"/>
                <w:color w:val="000000" w:themeColor="text1"/>
                <w:sz w:val="24"/>
                <w:szCs w:val="24"/>
              </w:rPr>
              <w:lastRenderedPageBreak/>
              <w:t>Враховано в інший спосіб.</w:t>
            </w:r>
          </w:p>
          <w:p w14:paraId="6B5079A4" w14:textId="77777777" w:rsidR="00054154" w:rsidRPr="00702C90" w:rsidRDefault="00A537AC">
            <w:pPr>
              <w:pStyle w:val="2"/>
              <w:spacing w:line="240" w:lineRule="auto"/>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32.  Взаємодія організацій розширеної відповідальності виробника з органами місцевого самоврядування</w:t>
            </w:r>
          </w:p>
          <w:p w14:paraId="09577DC5"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4. Договір про організацію приймання та роздільного збирання відходів упаковки, укладається на строк плану управління відходами упаковки такої організації розширеної </w:t>
            </w:r>
            <w:r w:rsidRPr="00702C90">
              <w:rPr>
                <w:rFonts w:ascii="Times New Roman" w:eastAsia="Times New Roman" w:hAnsi="Times New Roman" w:cs="Times New Roman"/>
                <w:color w:val="000000" w:themeColor="text1"/>
                <w:sz w:val="24"/>
                <w:szCs w:val="24"/>
              </w:rPr>
              <w:lastRenderedPageBreak/>
              <w:t>відповідальності виробника.</w:t>
            </w:r>
          </w:p>
          <w:p w14:paraId="7C80A556"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4CAA9B29" w14:textId="77777777" w:rsidTr="00FE2F4F">
        <w:tc>
          <w:tcPr>
            <w:tcW w:w="615" w:type="dxa"/>
          </w:tcPr>
          <w:p w14:paraId="1FC519DA"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677D868D" w14:textId="77777777" w:rsidR="00054154" w:rsidRPr="00702C90" w:rsidRDefault="00A537AC">
            <w:pP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color w:val="000000" w:themeColor="text1"/>
                <w:sz w:val="24"/>
                <w:szCs w:val="24"/>
              </w:rPr>
              <w:t xml:space="preserve">5. Договір про організацію приймання та роздільного збирання відходів упаковки може бути розірваний, за згодою сторін, </w:t>
            </w:r>
            <w:r w:rsidRPr="00702C90">
              <w:rPr>
                <w:rFonts w:ascii="Times New Roman" w:eastAsia="Times New Roman" w:hAnsi="Times New Roman" w:cs="Times New Roman"/>
                <w:b/>
                <w:color w:val="000000" w:themeColor="text1"/>
                <w:sz w:val="24"/>
                <w:szCs w:val="24"/>
              </w:rPr>
              <w:t>за письмовою заявою</w:t>
            </w:r>
            <w:r w:rsidRPr="00702C90">
              <w:rPr>
                <w:rFonts w:ascii="Times New Roman" w:eastAsia="Times New Roman" w:hAnsi="Times New Roman" w:cs="Times New Roman"/>
                <w:color w:val="000000" w:themeColor="text1"/>
                <w:sz w:val="24"/>
                <w:szCs w:val="24"/>
              </w:rPr>
              <w:t xml:space="preserve"> однієї зі сторін</w:t>
            </w:r>
            <w:r w:rsidRPr="00702C90">
              <w:rPr>
                <w:rFonts w:ascii="Times New Roman" w:eastAsia="Times New Roman" w:hAnsi="Times New Roman" w:cs="Times New Roman"/>
                <w:b/>
                <w:color w:val="000000" w:themeColor="text1"/>
                <w:sz w:val="24"/>
                <w:szCs w:val="24"/>
              </w:rPr>
              <w:t xml:space="preserve"> у випадку невиконання однією зі сторін умов договору.</w:t>
            </w:r>
          </w:p>
          <w:p w14:paraId="559FBE9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6C5E975E"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03E1D110"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5. Договір про організацію приймання та роздільного збирання відходів упаковки може бути розірваний за згодою сторін або на вимогу однієї зі сторін у разі порушення зобов’язань за таким договором іншою стороною.</w:t>
            </w:r>
          </w:p>
          <w:p w14:paraId="091DF31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5D0437A9"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05D83AF8" w14:textId="77777777" w:rsidR="00054154" w:rsidRPr="00702C90" w:rsidRDefault="00A537AC">
            <w:pPr>
              <w:pStyle w:val="2"/>
              <w:keepNext w:val="0"/>
              <w:widowControl w:val="0"/>
              <w:spacing w:line="240" w:lineRule="auto"/>
              <w:ind w:firstLine="0"/>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Враховано в інший спосіб.</w:t>
            </w:r>
          </w:p>
          <w:p w14:paraId="535AF723" w14:textId="77777777" w:rsidR="00054154" w:rsidRPr="00702C90" w:rsidRDefault="00A537AC">
            <w:pPr>
              <w:pStyle w:val="2"/>
              <w:spacing w:line="240" w:lineRule="auto"/>
              <w:outlineLvl w:val="1"/>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32.  Взаємодія організацій розширеної відповідальності виробника з органами місцевого самоврядування</w:t>
            </w:r>
          </w:p>
          <w:p w14:paraId="63C7D8A6"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5. Договір про організацію приймання та роздільного збирання відходів упаковки може бути розірваний за згодою сторін або на вимогу однієї зі сторін у  разі порушення зобов’язань за таким договором іншою стороною. </w:t>
            </w:r>
          </w:p>
          <w:p w14:paraId="04CF3778"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6. У випадку одностороннього розірвання договору про організацію приймання та роздільного збирання відходів упаковки такий договір припиняє чинність не раніше ніж через шість місяців з дня отримання вимоги про його розірвання іншою стороною.</w:t>
            </w:r>
          </w:p>
          <w:p w14:paraId="1C8F9DEF" w14:textId="77777777" w:rsidR="00054154" w:rsidRPr="00702C90" w:rsidRDefault="00A537AC">
            <w:pPr>
              <w:ind w:firstLine="566"/>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7. Сторона договору про організацію приймання та роздільного збирання відходів упаковки, яка ініціювала його розірвання, невідкладно повідомляє про таке рішення координаційний комітет (у разі його створення). </w:t>
            </w:r>
          </w:p>
        </w:tc>
      </w:tr>
      <w:tr w:rsidR="00054154" w:rsidRPr="00702C90" w14:paraId="0041AAFC" w14:textId="77777777" w:rsidTr="00FE2F4F">
        <w:tc>
          <w:tcPr>
            <w:tcW w:w="615" w:type="dxa"/>
          </w:tcPr>
          <w:p w14:paraId="480F5CB8" w14:textId="77682CC1"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738" w:type="dxa"/>
          </w:tcPr>
          <w:p w14:paraId="1064DD1B"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Стаття 37. Відповідальність за порушення законодавства у сфері управління упаковкою та відходами упаковки</w:t>
            </w:r>
          </w:p>
        </w:tc>
        <w:tc>
          <w:tcPr>
            <w:tcW w:w="5023" w:type="dxa"/>
          </w:tcPr>
          <w:p w14:paraId="08831B9F"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28C748D4"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4CCD5955" w14:textId="77777777" w:rsidTr="00FE2F4F">
        <w:tc>
          <w:tcPr>
            <w:tcW w:w="615" w:type="dxa"/>
          </w:tcPr>
          <w:p w14:paraId="72494156"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7F5C7E7F"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3. За порушення вимог цього Закону центральний орган виконавчої влади, що реалізує державну політику у сфері управління відходами, застосовує </w:t>
            </w:r>
            <w:r w:rsidRPr="00702C90">
              <w:rPr>
                <w:rFonts w:ascii="Times New Roman" w:eastAsia="Times New Roman" w:hAnsi="Times New Roman" w:cs="Times New Roman"/>
                <w:color w:val="000000" w:themeColor="text1"/>
                <w:sz w:val="24"/>
                <w:szCs w:val="24"/>
              </w:rPr>
              <w:lastRenderedPageBreak/>
              <w:t>адміністративно-господарські штрафи:</w:t>
            </w:r>
          </w:p>
          <w:p w14:paraId="1A6DB8EA"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7E5B965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до суб’єктів господарювання у сфері управління відходами упаковки:</w:t>
            </w:r>
          </w:p>
          <w:p w14:paraId="1AA35D5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Пропонуємо пункт 3 частини частини 2 статті 37 Проєкту Закону доповнити підпунктом щодо встановлення відповідальності:</w:t>
            </w:r>
          </w:p>
          <w:p w14:paraId="08400B34" w14:textId="77777777" w:rsidR="00054154" w:rsidRPr="00702C90" w:rsidRDefault="00A537AC">
            <w:pP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t>«за здійснення діяльності в сфері управління відходами упаковки без реєстрації у Реєстрі суб’єктів господарювання у сфері управління відходами упаковки», а також за «повторне протягом одного року вчинення такого самого порушення».</w:t>
            </w:r>
          </w:p>
          <w:p w14:paraId="1BFA7966"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730FF7AC"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 xml:space="preserve">3. За порушення вимог цього Закону центральний орган виконавчої влади, що реалізує державну політику у сфері управління відходами, застосовує </w:t>
            </w:r>
            <w:r w:rsidRPr="00702C90">
              <w:rPr>
                <w:rFonts w:ascii="Times New Roman" w:eastAsia="Times New Roman" w:hAnsi="Times New Roman" w:cs="Times New Roman"/>
                <w:color w:val="000000" w:themeColor="text1"/>
                <w:sz w:val="24"/>
                <w:szCs w:val="24"/>
              </w:rPr>
              <w:lastRenderedPageBreak/>
              <w:t>адміністративно-господарські штрафи:</w:t>
            </w:r>
          </w:p>
          <w:p w14:paraId="469D7579"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21B083B1"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до суб’єктів господарювання у сфері управління відходами упаковки:</w:t>
            </w:r>
          </w:p>
          <w:p w14:paraId="0BB8E3E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Положення відсутнє</w:t>
            </w:r>
          </w:p>
          <w:p w14:paraId="4F0B32FC"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7BAFDE3C"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702C90">
              <w:rPr>
                <w:rFonts w:ascii="Times New Roman" w:eastAsia="Times New Roman" w:hAnsi="Times New Roman" w:cs="Times New Roman"/>
                <w:b/>
                <w:color w:val="000000" w:themeColor="text1"/>
                <w:sz w:val="24"/>
                <w:szCs w:val="24"/>
              </w:rPr>
              <w:lastRenderedPageBreak/>
              <w:t>Відхилено.</w:t>
            </w:r>
          </w:p>
          <w:p w14:paraId="24EDAB32"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Відповідно до ст. 46 Закону України «Про управління відходами» створюється Реєстр суб’єктів господарювання у сфері оброблення </w:t>
            </w:r>
            <w:r w:rsidRPr="00702C90">
              <w:rPr>
                <w:rFonts w:ascii="Times New Roman" w:eastAsia="Times New Roman" w:hAnsi="Times New Roman" w:cs="Times New Roman"/>
                <w:color w:val="000000" w:themeColor="text1"/>
                <w:sz w:val="24"/>
                <w:szCs w:val="24"/>
              </w:rPr>
              <w:lastRenderedPageBreak/>
              <w:t xml:space="preserve">відходів (у тому числі відходів упаковки), окремого реєстру для субєктів господарювання у сфері управління відходами упаковки не передбачено. </w:t>
            </w:r>
          </w:p>
        </w:tc>
      </w:tr>
      <w:tr w:rsidR="00054154" w:rsidRPr="00702C90" w14:paraId="6EBCC7DE" w14:textId="77777777" w:rsidTr="00FE2F4F">
        <w:tc>
          <w:tcPr>
            <w:tcW w:w="615" w:type="dxa"/>
          </w:tcPr>
          <w:p w14:paraId="7CE8E63F" w14:textId="7289CED6"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w:t>
            </w:r>
          </w:p>
        </w:tc>
        <w:tc>
          <w:tcPr>
            <w:tcW w:w="4738" w:type="dxa"/>
          </w:tcPr>
          <w:p w14:paraId="0DD5ECF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Розділ VII. Прикінцеві та перехідні положення</w:t>
            </w:r>
          </w:p>
        </w:tc>
        <w:tc>
          <w:tcPr>
            <w:tcW w:w="5023" w:type="dxa"/>
          </w:tcPr>
          <w:p w14:paraId="62F04666"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36C99743"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054154" w:rsidRPr="00702C90" w14:paraId="4F1D71B1" w14:textId="77777777" w:rsidTr="00FE2F4F">
        <w:tc>
          <w:tcPr>
            <w:tcW w:w="615" w:type="dxa"/>
          </w:tcPr>
          <w:p w14:paraId="5B4C8A61"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2265997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Запропоновані Проєктом Закону зміни до Закону України «Про управління відходами» №2320-IX від 20 червня 2022 року (далі – Закон №2320-IX), на переконання експертів Асоціації, не стосуються предмету правового регулювання цього Проєкту Закону, зокрема, виходячи з мети Проєкту Закону, зазначеної у Пояснювальній записці до нього.</w:t>
            </w:r>
          </w:p>
          <w:p w14:paraId="2EBCFEC3"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Оскільки запропоновані зміни не регулюють діяльність у сфері управління упаковкою та відходами упаковки, на думку представників бізнесу, всі зміни до </w:t>
            </w:r>
            <w:r w:rsidRPr="00702C90">
              <w:rPr>
                <w:rFonts w:ascii="Times New Roman" w:eastAsia="Times New Roman" w:hAnsi="Times New Roman" w:cs="Times New Roman"/>
                <w:color w:val="000000" w:themeColor="text1"/>
                <w:sz w:val="24"/>
                <w:szCs w:val="24"/>
              </w:rPr>
              <w:lastRenderedPageBreak/>
              <w:t>Закону №2320-IX мають бути здійснені через окремий проєкт закону</w:t>
            </w:r>
          </w:p>
          <w:p w14:paraId="23864FD7"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023" w:type="dxa"/>
          </w:tcPr>
          <w:p w14:paraId="72B1AC24"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lastRenderedPageBreak/>
              <w:t>&lt;...&gt;</w:t>
            </w:r>
          </w:p>
          <w:p w14:paraId="2525D46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4. Внести зміни до таких законів України:</w:t>
            </w:r>
          </w:p>
          <w:p w14:paraId="3751EF26"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5D50511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3) у Законі України «Про управління відходами» (Офіційний вісник України, 2022 р., № 56, ст. 3270):</w:t>
            </w:r>
          </w:p>
          <w:p w14:paraId="6D436905" w14:textId="77777777" w:rsidR="00054154" w:rsidRPr="00702C90" w:rsidRDefault="00A537AC">
            <w:pP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&lt;…&gt;</w:t>
            </w:r>
          </w:p>
          <w:p w14:paraId="4E20CF37" w14:textId="77777777" w:rsidR="00054154" w:rsidRPr="00702C90" w:rsidRDefault="00054154">
            <w:pPr>
              <w:jc w:val="both"/>
              <w:rPr>
                <w:rFonts w:ascii="Times New Roman" w:eastAsia="Times New Roman" w:hAnsi="Times New Roman" w:cs="Times New Roman"/>
                <w:color w:val="000000" w:themeColor="text1"/>
                <w:sz w:val="24"/>
                <w:szCs w:val="24"/>
              </w:rPr>
            </w:pPr>
          </w:p>
        </w:tc>
        <w:tc>
          <w:tcPr>
            <w:tcW w:w="5400" w:type="dxa"/>
          </w:tcPr>
          <w:p w14:paraId="5BBA481F"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b/>
                <w:color w:val="000000" w:themeColor="text1"/>
                <w:sz w:val="24"/>
                <w:szCs w:val="24"/>
              </w:rPr>
              <w:t xml:space="preserve">Відхилено. </w:t>
            </w:r>
            <w:r w:rsidRPr="00702C90">
              <w:rPr>
                <w:rFonts w:ascii="Times New Roman" w:eastAsia="Times New Roman" w:hAnsi="Times New Roman" w:cs="Times New Roman"/>
                <w:color w:val="000000" w:themeColor="text1"/>
                <w:sz w:val="24"/>
                <w:szCs w:val="24"/>
              </w:rPr>
              <w:t xml:space="preserve"> </w:t>
            </w:r>
          </w:p>
          <w:p w14:paraId="146DB09F"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02C90">
              <w:rPr>
                <w:rFonts w:ascii="Times New Roman" w:eastAsia="Times New Roman" w:hAnsi="Times New Roman" w:cs="Times New Roman"/>
                <w:color w:val="000000" w:themeColor="text1"/>
                <w:sz w:val="24"/>
                <w:szCs w:val="24"/>
              </w:rPr>
              <w:t xml:space="preserve">Розподіл на два законопроекти збільшить на вантаження на апарат ВРУ, що за даних умов є небажаним.  </w:t>
            </w:r>
          </w:p>
        </w:tc>
      </w:tr>
      <w:tr w:rsidR="00054154" w:rsidRPr="00702C90" w14:paraId="5A208D24" w14:textId="77777777" w:rsidTr="00FE2F4F">
        <w:trPr>
          <w:trHeight w:val="240"/>
        </w:trPr>
        <w:tc>
          <w:tcPr>
            <w:tcW w:w="615" w:type="dxa"/>
          </w:tcPr>
          <w:p w14:paraId="379F7A67"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161" w:type="dxa"/>
            <w:gridSpan w:val="3"/>
          </w:tcPr>
          <w:p w14:paraId="7C2798DB" w14:textId="77777777" w:rsidR="00054154" w:rsidRPr="00702C90" w:rsidRDefault="00054154">
            <w:pPr>
              <w:jc w:val="center"/>
              <w:rPr>
                <w:rFonts w:ascii="Times New Roman" w:eastAsia="Times New Roman" w:hAnsi="Times New Roman" w:cs="Times New Roman"/>
                <w:color w:val="1D1C1D"/>
                <w:sz w:val="24"/>
                <w:szCs w:val="24"/>
              </w:rPr>
            </w:pPr>
          </w:p>
          <w:p w14:paraId="162008CA" w14:textId="77777777" w:rsidR="00054154" w:rsidRPr="00702C90" w:rsidRDefault="00A537AC">
            <w:pPr>
              <w:jc w:val="center"/>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Агрохімічний комітет Європейської Бізнес Асоціації</w:t>
            </w:r>
          </w:p>
          <w:p w14:paraId="65FDF157" w14:textId="77777777" w:rsidR="00054154" w:rsidRPr="00702C90" w:rsidRDefault="00054154">
            <w:pPr>
              <w:jc w:val="center"/>
              <w:rPr>
                <w:rFonts w:ascii="Times New Roman" w:eastAsia="Times New Roman" w:hAnsi="Times New Roman" w:cs="Times New Roman"/>
                <w:b/>
                <w:sz w:val="24"/>
                <w:szCs w:val="24"/>
              </w:rPr>
            </w:pPr>
          </w:p>
        </w:tc>
      </w:tr>
      <w:tr w:rsidR="00054154" w:rsidRPr="00702C90" w14:paraId="1688F623" w14:textId="77777777" w:rsidTr="00FE2F4F">
        <w:tc>
          <w:tcPr>
            <w:tcW w:w="615" w:type="dxa"/>
          </w:tcPr>
          <w:p w14:paraId="2DD3858E" w14:textId="2BD0E925"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738" w:type="dxa"/>
          </w:tcPr>
          <w:p w14:paraId="26B76C82" w14:textId="77777777" w:rsidR="00054154" w:rsidRPr="00C13B97" w:rsidRDefault="00A537AC">
            <w:pPr>
              <w:jc w:val="both"/>
              <w:rPr>
                <w:rFonts w:ascii="Times New Roman" w:eastAsia="Times New Roman" w:hAnsi="Times New Roman" w:cs="Times New Roman"/>
                <w:color w:val="1D1C1D"/>
                <w:sz w:val="24"/>
                <w:szCs w:val="24"/>
              </w:rPr>
            </w:pPr>
            <w:r w:rsidRPr="00C13B97">
              <w:rPr>
                <w:rFonts w:ascii="Times New Roman" w:eastAsia="Times New Roman" w:hAnsi="Times New Roman" w:cs="Times New Roman"/>
                <w:color w:val="1D1C1D"/>
                <w:sz w:val="24"/>
                <w:szCs w:val="24"/>
              </w:rPr>
              <w:t>Стаття 14. Організації розширеної відповідальності виробника</w:t>
            </w:r>
          </w:p>
          <w:p w14:paraId="65CA7B7C" w14:textId="77777777" w:rsidR="00054154" w:rsidRPr="00C13B97" w:rsidRDefault="00A537AC">
            <w:pPr>
              <w:jc w:val="both"/>
              <w:rPr>
                <w:rFonts w:ascii="Times New Roman" w:eastAsia="Times New Roman" w:hAnsi="Times New Roman" w:cs="Times New Roman"/>
                <w:color w:val="1D1C1D"/>
                <w:sz w:val="24"/>
                <w:szCs w:val="24"/>
              </w:rPr>
            </w:pPr>
            <w:r w:rsidRPr="00C13B97">
              <w:rPr>
                <w:rFonts w:ascii="Times New Roman" w:eastAsia="Times New Roman" w:hAnsi="Times New Roman" w:cs="Times New Roman"/>
                <w:color w:val="1D1C1D"/>
                <w:sz w:val="24"/>
                <w:szCs w:val="24"/>
              </w:rPr>
              <w:t>&lt;…&gt;</w:t>
            </w:r>
          </w:p>
          <w:p w14:paraId="23F03018" w14:textId="77777777" w:rsidR="00054154" w:rsidRPr="00C13B97" w:rsidRDefault="00A537AC">
            <w:pPr>
              <w:jc w:val="both"/>
              <w:rPr>
                <w:rFonts w:ascii="Times New Roman" w:eastAsia="Times New Roman" w:hAnsi="Times New Roman" w:cs="Times New Roman"/>
                <w:color w:val="1D1C1D"/>
                <w:sz w:val="24"/>
                <w:szCs w:val="24"/>
              </w:rPr>
            </w:pPr>
            <w:r w:rsidRPr="00C13B97">
              <w:rPr>
                <w:rFonts w:ascii="Times New Roman" w:eastAsia="Times New Roman" w:hAnsi="Times New Roman" w:cs="Times New Roman"/>
                <w:color w:val="1D1C1D"/>
                <w:sz w:val="24"/>
                <w:szCs w:val="24"/>
              </w:rPr>
              <w:t>6. Виробник товарів в упаковці одночасно може бути членом лише однієї організації розширеної відповідальності виробника.</w:t>
            </w:r>
          </w:p>
          <w:p w14:paraId="5071DFB6"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7. Виробник товарів в упаковці може бути одночасно членом декількох організацій розширеної відповідальності виробника по відходам упаковки пестицидів, агрохімікатів, а також обробленого ними насіннєвого (посадкового) матеріалу, якщо у такого виробника декілька відповідних бізнесів (пестициди, агрохімікати, насіннєвий (посадковий) матеріал) і такі організації розширеної відповідальності виробника займаються різними типами упаковки.</w:t>
            </w:r>
          </w:p>
          <w:p w14:paraId="3BA01E89"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 xml:space="preserve">У зв’язку з особливостями ведення бізнесу постачальниками ресурсів для ведення сільського господарства, дуже часто такі компанії мають декілька напрямків, наприклад засоби захисту рослин (далі – ЗЗР) і насіння. Може виникнути ситуація, коли будуть створені окремі організації розширеної </w:t>
            </w:r>
            <w:r w:rsidRPr="00C13B97">
              <w:rPr>
                <w:rFonts w:ascii="Times New Roman" w:eastAsia="Times New Roman" w:hAnsi="Times New Roman" w:cs="Times New Roman"/>
                <w:b/>
                <w:color w:val="1D1C1D"/>
                <w:sz w:val="24"/>
                <w:szCs w:val="24"/>
              </w:rPr>
              <w:lastRenderedPageBreak/>
              <w:t>відповідальності виробників (далі – ОРВВ) для відповідних напрямків і у такому разі компаніям повинна мати право бути членом відразу декількох ОРВВ.</w:t>
            </w:r>
          </w:p>
          <w:p w14:paraId="08C04A4F" w14:textId="77777777" w:rsidR="00054154" w:rsidRPr="00C13B97" w:rsidRDefault="00054154">
            <w:pPr>
              <w:jc w:val="both"/>
              <w:rPr>
                <w:rFonts w:ascii="Times New Roman" w:eastAsia="Times New Roman" w:hAnsi="Times New Roman" w:cs="Times New Roman"/>
                <w:color w:val="1D1C1D"/>
                <w:sz w:val="24"/>
                <w:szCs w:val="24"/>
              </w:rPr>
            </w:pPr>
          </w:p>
        </w:tc>
        <w:tc>
          <w:tcPr>
            <w:tcW w:w="5023" w:type="dxa"/>
          </w:tcPr>
          <w:p w14:paraId="53EF78B0"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lastRenderedPageBreak/>
              <w:t>Стаття 14. Організації розширеної відповідальності виробника</w:t>
            </w:r>
          </w:p>
          <w:p w14:paraId="24F5D66D"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t>&lt;…&gt;</w:t>
            </w:r>
          </w:p>
          <w:p w14:paraId="062FC8F3"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t>6. Виробник товарів в упаковці одночасно може бути членом лише однієї організації розширеної відповідальності виробника.</w:t>
            </w:r>
          </w:p>
          <w:p w14:paraId="723CD257"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t>Положення відсутнє.</w:t>
            </w:r>
          </w:p>
          <w:p w14:paraId="225E390F" w14:textId="77777777" w:rsidR="00054154" w:rsidRPr="00C13B97" w:rsidRDefault="00054154">
            <w:pPr>
              <w:jc w:val="both"/>
              <w:rPr>
                <w:rFonts w:ascii="Times New Roman" w:eastAsia="Times New Roman" w:hAnsi="Times New Roman" w:cs="Times New Roman"/>
                <w:sz w:val="24"/>
                <w:szCs w:val="24"/>
              </w:rPr>
            </w:pPr>
          </w:p>
        </w:tc>
        <w:tc>
          <w:tcPr>
            <w:tcW w:w="5400" w:type="dxa"/>
          </w:tcPr>
          <w:p w14:paraId="37BF8283" w14:textId="77777777" w:rsidR="00E869FD" w:rsidRPr="00204A09" w:rsidRDefault="00E869FD" w:rsidP="00E869FD">
            <w:pPr>
              <w:pBdr>
                <w:top w:val="nil"/>
                <w:left w:val="nil"/>
                <w:bottom w:val="nil"/>
                <w:right w:val="nil"/>
                <w:between w:val="nil"/>
              </w:pBd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t>Відхилено.</w:t>
            </w:r>
          </w:p>
          <w:p w14:paraId="48FEA28C"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окремого регулювання для специфічних потоків упаковки, зокрема, забруднених небезпечними хімічними речовинами, доцільно впроваджувати не на початковому етапі реформи. </w:t>
            </w:r>
          </w:p>
          <w:p w14:paraId="6BAEAF38" w14:textId="77777777" w:rsidR="00E869FD" w:rsidRPr="00C13B97"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sidRPr="00E50648">
              <w:rPr>
                <w:rFonts w:ascii="Times New Roman" w:eastAsia="Times New Roman" w:hAnsi="Times New Roman" w:cs="Times New Roman" w:hint="eastAsia"/>
                <w:sz w:val="24"/>
                <w:szCs w:val="24"/>
              </w:rPr>
              <w:t>Урядовим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офісом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координації</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євроатлантичної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Секретаріату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Кабінету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Міністрів</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проведено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експертизу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Закону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«Про упаковку та відходи з</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упаковки»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на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відповідність</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сфері</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тому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числі</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Союзу</w:t>
            </w:r>
            <w:r w:rsidRPr="00E50648">
              <w:rPr>
                <w:rFonts w:ascii="Times New Roman" w:eastAsia="Times New Roman" w:hAnsi="Times New Roman" w:cs="Times New Roman"/>
                <w:sz w:val="24"/>
                <w:szCs w:val="24"/>
              </w:rPr>
              <w:t xml:space="preserve"> (acquis </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784F9CC"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0648">
              <w:rPr>
                <w:rFonts w:ascii="Times New Roman" w:eastAsia="Times New Roman" w:hAnsi="Times New Roman" w:cs="Times New Roman" w:hint="eastAsia"/>
                <w:sz w:val="24"/>
                <w:szCs w:val="24"/>
              </w:rPr>
              <w:t>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результатами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правового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аналізу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відповідає</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зокрема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положенням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Угоди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асоціацію</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2008/98/</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94/62/</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p>
          <w:p w14:paraId="1093F0C9" w14:textId="77777777" w:rsidR="00054154" w:rsidRPr="00C13B97" w:rsidRDefault="00054154" w:rsidP="00457C65">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1ADE1BC8" w14:textId="77777777" w:rsidTr="00FE2F4F">
        <w:tc>
          <w:tcPr>
            <w:tcW w:w="615" w:type="dxa"/>
          </w:tcPr>
          <w:p w14:paraId="1F574926" w14:textId="088CFE98"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4738" w:type="dxa"/>
          </w:tcPr>
          <w:p w14:paraId="729E05A0"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Стаття 21-1. Вимоги до поводження з відходами упаковки пестицидів, агрохімікатів, а також обробленого ними насіннєвого (посадкового) матеріалу</w:t>
            </w:r>
          </w:p>
          <w:p w14:paraId="334ACEA0"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1. Приймання, збирання, перевезення, відновлення та/або видалення відходів упаковки пестицидів, агрохімікатів, а також обробленого ними насіннєвого (посадкового) матеріалу організовується та фінансується організаціями розширеної відповідальності виробника та виконується суб’єктами господарювання у сфері управління відходами упаковки, які мають ліцензію на провадження господарської діяльності з управління цими типами небезпечних відходів. Порядок поводження з упаковкою від пестицидів, агрохімікатів, а також обробленого ними насіннєвого (посадкового) матеріалу та її маркування встановлюється Кабінетом Міністрів України.</w:t>
            </w:r>
          </w:p>
          <w:p w14:paraId="57E5A192"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 xml:space="preserve">2. З метою належного обліку таких відходів споживач веде їхній облік у паперовому або електронному вигляді. Такий облік для цілей звітності </w:t>
            </w:r>
            <w:r w:rsidRPr="00C13B97">
              <w:rPr>
                <w:rFonts w:ascii="Times New Roman" w:eastAsia="Times New Roman" w:hAnsi="Times New Roman" w:cs="Times New Roman"/>
                <w:b/>
                <w:color w:val="1D1C1D"/>
                <w:sz w:val="24"/>
                <w:szCs w:val="24"/>
              </w:rPr>
              <w:lastRenderedPageBreak/>
              <w:t>зберігається протягом трьох років та щонайменше має включати:</w:t>
            </w:r>
          </w:p>
          <w:p w14:paraId="1F7448E4"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1) дату виникнення відходу упаковки, найменування виробника товарів в упаковці, кількість одиниць упаковки, її об’єм, що знаходяться на балансі після застосування продукції;</w:t>
            </w:r>
          </w:p>
          <w:p w14:paraId="4B1D070E"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2) найменування виробника товарів в упаковці, кількість одиниць упаковки, її об’єм, що передані суб’єкту господарювання у сфері управління відходами упаковки, дату передачі, назву суб’єкта господарювання у сфері управління відходами упаковки, контактний номер телефону;</w:t>
            </w:r>
          </w:p>
          <w:p w14:paraId="33A46EB7"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3) копії документів, які підтверджують факт передачі.</w:t>
            </w:r>
          </w:p>
          <w:p w14:paraId="46383906"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3. З метою належного обліку таких відходів споживач робить інвентаризацію відходів упаковки пестицидів, агрохімікатів, а також обробленого ними насіннєвого (посадкового) матеріалу, що накопичилася до набуття чинності цим законом, та документує обсяг таких накопичених відходів на дату набуття чинності цим законом.</w:t>
            </w:r>
          </w:p>
          <w:p w14:paraId="75F06D26"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4. Наявність даних, відповідно до частин 2 і 3 цієї статті є підставою для державного контролю.</w:t>
            </w:r>
          </w:p>
          <w:p w14:paraId="23984012"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 xml:space="preserve">5. З метою недопущення повторного використання упаковки від пестицидів, </w:t>
            </w:r>
            <w:r w:rsidRPr="00C13B97">
              <w:rPr>
                <w:rFonts w:ascii="Times New Roman" w:eastAsia="Times New Roman" w:hAnsi="Times New Roman" w:cs="Times New Roman"/>
                <w:b/>
                <w:color w:val="1D1C1D"/>
                <w:sz w:val="24"/>
                <w:szCs w:val="24"/>
              </w:rPr>
              <w:lastRenderedPageBreak/>
              <w:t>агрохімікатів, а також обробленого ними насіннєвого (посадкового) матеріалу для фальсифікованої продукції забороняється продаж такої упаковки до проходження рециклінгу.</w:t>
            </w:r>
          </w:p>
          <w:p w14:paraId="22DEB05B" w14:textId="77777777" w:rsidR="00054154" w:rsidRPr="00C13B97" w:rsidRDefault="00054154">
            <w:pPr>
              <w:jc w:val="both"/>
              <w:rPr>
                <w:rFonts w:ascii="Times New Roman" w:eastAsia="Times New Roman" w:hAnsi="Times New Roman" w:cs="Times New Roman"/>
                <w:color w:val="1D1C1D"/>
                <w:sz w:val="24"/>
                <w:szCs w:val="24"/>
              </w:rPr>
            </w:pPr>
          </w:p>
          <w:p w14:paraId="54206747" w14:textId="77777777" w:rsidR="00054154" w:rsidRPr="00C13B97" w:rsidRDefault="00054154">
            <w:pPr>
              <w:jc w:val="both"/>
              <w:rPr>
                <w:rFonts w:ascii="Times New Roman" w:eastAsia="Times New Roman" w:hAnsi="Times New Roman" w:cs="Times New Roman"/>
                <w:color w:val="1D1C1D"/>
                <w:sz w:val="24"/>
                <w:szCs w:val="24"/>
              </w:rPr>
            </w:pPr>
          </w:p>
          <w:p w14:paraId="7A26EEEC" w14:textId="77777777" w:rsidR="00054154" w:rsidRPr="00C13B97" w:rsidRDefault="00054154">
            <w:pPr>
              <w:jc w:val="both"/>
              <w:rPr>
                <w:rFonts w:ascii="Times New Roman" w:eastAsia="Times New Roman" w:hAnsi="Times New Roman" w:cs="Times New Roman"/>
                <w:color w:val="1D1C1D"/>
                <w:sz w:val="24"/>
                <w:szCs w:val="24"/>
              </w:rPr>
            </w:pPr>
          </w:p>
          <w:p w14:paraId="42A8D5A9" w14:textId="77777777" w:rsidR="00054154" w:rsidRPr="00C13B97" w:rsidRDefault="00A537AC">
            <w:pPr>
              <w:jc w:val="both"/>
              <w:rPr>
                <w:rFonts w:ascii="Times New Roman" w:eastAsia="Times New Roman" w:hAnsi="Times New Roman" w:cs="Times New Roman"/>
                <w:color w:val="1D1C1D"/>
                <w:sz w:val="24"/>
                <w:szCs w:val="24"/>
              </w:rPr>
            </w:pPr>
            <w:r w:rsidRPr="00C13B97">
              <w:rPr>
                <w:rFonts w:ascii="Times New Roman" w:eastAsia="Times New Roman" w:hAnsi="Times New Roman" w:cs="Times New Roman"/>
                <w:color w:val="1D1C1D"/>
                <w:sz w:val="24"/>
                <w:szCs w:val="24"/>
              </w:rPr>
              <w:t>Частиною 1 статті 2 Проєкту Закону визначено, що його дія поширюється на відносини у сфері управління упаковкою та відходами упаковки незалежно від джерела їх походження та матеріалу виготовлення. У зв’язку із цим, компанії-члени Комітету Асоціації пропонують доповнити Проєкт Закону новою статтею, яка визначає вимоги до поводження з тарою з-під ЗЗР та насіннєвого матеріалу. Оскільки тара з-під ЗЗР, агрохімікатів та обробленого насіннєвого матеріалу відноситься до небезпечних відходів, то, відповідно, і вимоги до управління таким видом відходів мають включати особливості даного виду.</w:t>
            </w:r>
          </w:p>
          <w:p w14:paraId="62198D08" w14:textId="77777777" w:rsidR="00054154" w:rsidRPr="00C13B97" w:rsidRDefault="00A537AC">
            <w:pPr>
              <w:jc w:val="both"/>
              <w:rPr>
                <w:rFonts w:ascii="Times New Roman" w:eastAsia="Times New Roman" w:hAnsi="Times New Roman" w:cs="Times New Roman"/>
                <w:color w:val="1D1C1D"/>
                <w:sz w:val="24"/>
                <w:szCs w:val="24"/>
              </w:rPr>
            </w:pPr>
            <w:r w:rsidRPr="00C13B97">
              <w:rPr>
                <w:rFonts w:ascii="Times New Roman" w:eastAsia="Times New Roman" w:hAnsi="Times New Roman" w:cs="Times New Roman"/>
                <w:color w:val="1D1C1D"/>
                <w:sz w:val="24"/>
                <w:szCs w:val="24"/>
              </w:rPr>
              <w:t xml:space="preserve">У зв’язку із цим, пропонується також передбачити окремий порядок поводження з такою тарою, а також врегулювати питання контролю щодо кінцевих споживачів продукції ЗЗР. За інформацією представників бізнесу, відсутність належного контролю за поводженням з тарою на рівні споживача призводить до </w:t>
            </w:r>
            <w:r w:rsidRPr="00C13B97">
              <w:rPr>
                <w:rFonts w:ascii="Times New Roman" w:eastAsia="Times New Roman" w:hAnsi="Times New Roman" w:cs="Times New Roman"/>
                <w:color w:val="1D1C1D"/>
                <w:sz w:val="24"/>
                <w:szCs w:val="24"/>
              </w:rPr>
              <w:lastRenderedPageBreak/>
              <w:t>того, що такий тип відходів продається з метою повторного використання для фальсифікованих продуктів. В той же час, створення системи обліку та належного контролю за поводженням з тарою матиме надзвичайно позитивний вплив як на стан навколишнього природного середовища, так і значно ускладнить доступ несумлінним учасникам ринку до оригінальної тари, що має суттєво зменшити рівень фальсифікату на відповідних ринках.</w:t>
            </w:r>
          </w:p>
          <w:p w14:paraId="0944678B" w14:textId="77777777" w:rsidR="00054154" w:rsidRPr="00C13B97" w:rsidRDefault="00054154">
            <w:pPr>
              <w:jc w:val="both"/>
              <w:rPr>
                <w:rFonts w:ascii="Times New Roman" w:eastAsia="Times New Roman" w:hAnsi="Times New Roman" w:cs="Times New Roman"/>
                <w:color w:val="1D1C1D"/>
                <w:sz w:val="24"/>
                <w:szCs w:val="24"/>
              </w:rPr>
            </w:pPr>
          </w:p>
        </w:tc>
        <w:tc>
          <w:tcPr>
            <w:tcW w:w="5023" w:type="dxa"/>
          </w:tcPr>
          <w:p w14:paraId="2044E7BC"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lastRenderedPageBreak/>
              <w:t>Положення відсутнє</w:t>
            </w:r>
          </w:p>
        </w:tc>
        <w:tc>
          <w:tcPr>
            <w:tcW w:w="5400" w:type="dxa"/>
          </w:tcPr>
          <w:p w14:paraId="336FC3BA" w14:textId="77777777" w:rsidR="00E869FD" w:rsidRPr="00204A09" w:rsidRDefault="00E869FD" w:rsidP="00E869FD">
            <w:pPr>
              <w:pBdr>
                <w:top w:val="nil"/>
                <w:left w:val="nil"/>
                <w:bottom w:val="nil"/>
                <w:right w:val="nil"/>
                <w:between w:val="nil"/>
              </w:pBd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t>Відхилено.</w:t>
            </w:r>
          </w:p>
          <w:p w14:paraId="61B48E62"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окремого регулювання для специфічних потоків упаковки, зокрема, забруднених небезпечними хімічними речовинами, доцільно впроваджувати не на початковому етапі реформи. </w:t>
            </w:r>
          </w:p>
          <w:p w14:paraId="66C7414E" w14:textId="77777777" w:rsidR="00E869FD" w:rsidRPr="00C13B97"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sidRPr="00E50648">
              <w:rPr>
                <w:rFonts w:ascii="Times New Roman" w:eastAsia="Times New Roman" w:hAnsi="Times New Roman" w:cs="Times New Roman" w:hint="eastAsia"/>
                <w:sz w:val="24"/>
                <w:szCs w:val="24"/>
              </w:rPr>
              <w:t>Урядовим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офісом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координації</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євроатлантичної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Секретаріату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Кабінету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Міністрів</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проведено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експертизу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Закону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«Про упаковку та відходи з</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упаковки»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на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відповідність</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сфері</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тому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числі</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Союзу</w:t>
            </w:r>
            <w:r w:rsidRPr="00E50648">
              <w:rPr>
                <w:rFonts w:ascii="Times New Roman" w:eastAsia="Times New Roman" w:hAnsi="Times New Roman" w:cs="Times New Roman"/>
                <w:sz w:val="24"/>
                <w:szCs w:val="24"/>
              </w:rPr>
              <w:t xml:space="preserve"> (acquis </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5214945"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0648">
              <w:rPr>
                <w:rFonts w:ascii="Times New Roman" w:eastAsia="Times New Roman" w:hAnsi="Times New Roman" w:cs="Times New Roman" w:hint="eastAsia"/>
                <w:sz w:val="24"/>
                <w:szCs w:val="24"/>
              </w:rPr>
              <w:t>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результатами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правового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аналізу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відповідає</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зокрема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положенням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Угоди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асоціацію</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2008/98/</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94/62/</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p>
          <w:p w14:paraId="0E7ADF88" w14:textId="27944804" w:rsidR="00054154" w:rsidRPr="00C13B97" w:rsidRDefault="00054154">
            <w:pPr>
              <w:jc w:val="both"/>
              <w:rPr>
                <w:rFonts w:ascii="Times New Roman" w:eastAsia="Times New Roman" w:hAnsi="Times New Roman" w:cs="Times New Roman"/>
                <w:color w:val="000000"/>
                <w:sz w:val="24"/>
                <w:szCs w:val="24"/>
              </w:rPr>
            </w:pPr>
          </w:p>
        </w:tc>
      </w:tr>
      <w:tr w:rsidR="00054154" w:rsidRPr="00702C90" w14:paraId="09721628" w14:textId="77777777" w:rsidTr="00FE2F4F">
        <w:tc>
          <w:tcPr>
            <w:tcW w:w="615" w:type="dxa"/>
          </w:tcPr>
          <w:p w14:paraId="55DC840C" w14:textId="240FD201"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4738" w:type="dxa"/>
          </w:tcPr>
          <w:p w14:paraId="07C2A9A3"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Стаття 28. Організація колективної розширеної відповідальності виробника</w:t>
            </w:r>
          </w:p>
          <w:p w14:paraId="51F28D8F"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&lt;…&gt;</w:t>
            </w:r>
          </w:p>
          <w:p w14:paraId="612D7B64"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color w:val="1D1C1D"/>
                <w:sz w:val="24"/>
                <w:szCs w:val="24"/>
              </w:rPr>
              <w:t>2. Організація колективної розширеної відповідальності виробника створюється виробниками товарів в упаковці, які в попередньому календарному році спільно ввели в обіг не менше десяти відсотків загальної маси сервісної упаковки та упаковки товарів, які введено в обіг всіма виробниками товарів в упаковці в минулому календарному році</w:t>
            </w:r>
            <w:r w:rsidRPr="00C13B97">
              <w:rPr>
                <w:rFonts w:ascii="Times New Roman" w:eastAsia="Times New Roman" w:hAnsi="Times New Roman" w:cs="Times New Roman"/>
                <w:b/>
                <w:color w:val="1D1C1D"/>
                <w:sz w:val="24"/>
                <w:szCs w:val="24"/>
              </w:rPr>
              <w:t>, а для упаковки від пестицидів, агрохімікатів, а також обробленого ними насіннєвого (посадкового) матеріалу – не менше 50 відсотків;.</w:t>
            </w:r>
          </w:p>
          <w:p w14:paraId="28E3A05E" w14:textId="77777777" w:rsidR="00054154" w:rsidRPr="00C13B97" w:rsidRDefault="00A537AC">
            <w:pPr>
              <w:jc w:val="both"/>
              <w:rPr>
                <w:rFonts w:ascii="Times New Roman" w:eastAsia="Times New Roman" w:hAnsi="Times New Roman" w:cs="Times New Roman"/>
                <w:b/>
                <w:color w:val="1D1C1D"/>
                <w:sz w:val="24"/>
                <w:szCs w:val="24"/>
              </w:rPr>
            </w:pPr>
            <w:r w:rsidRPr="00C13B97">
              <w:rPr>
                <w:rFonts w:ascii="Times New Roman" w:eastAsia="Times New Roman" w:hAnsi="Times New Roman" w:cs="Times New Roman"/>
                <w:b/>
                <w:color w:val="1D1C1D"/>
                <w:sz w:val="24"/>
                <w:szCs w:val="24"/>
              </w:rPr>
              <w:t>&lt;…&gt;</w:t>
            </w:r>
          </w:p>
          <w:p w14:paraId="3F8C0559" w14:textId="77777777" w:rsidR="00054154" w:rsidRPr="00C13B97" w:rsidRDefault="00054154">
            <w:pPr>
              <w:jc w:val="both"/>
              <w:rPr>
                <w:rFonts w:ascii="Times New Roman" w:eastAsia="Times New Roman" w:hAnsi="Times New Roman" w:cs="Times New Roman"/>
                <w:color w:val="1D1C1D"/>
                <w:sz w:val="24"/>
                <w:szCs w:val="24"/>
              </w:rPr>
            </w:pPr>
          </w:p>
          <w:p w14:paraId="79B600F1" w14:textId="77777777" w:rsidR="00054154" w:rsidRPr="00C13B97" w:rsidRDefault="00A537AC">
            <w:pPr>
              <w:jc w:val="both"/>
              <w:rPr>
                <w:rFonts w:ascii="Times New Roman" w:eastAsia="Times New Roman" w:hAnsi="Times New Roman" w:cs="Times New Roman"/>
                <w:color w:val="1D1C1D"/>
                <w:sz w:val="24"/>
                <w:szCs w:val="24"/>
              </w:rPr>
            </w:pPr>
            <w:r w:rsidRPr="00C13B97">
              <w:rPr>
                <w:rFonts w:ascii="Times New Roman" w:eastAsia="Times New Roman" w:hAnsi="Times New Roman" w:cs="Times New Roman"/>
                <w:color w:val="1D1C1D"/>
                <w:sz w:val="24"/>
                <w:szCs w:val="24"/>
              </w:rPr>
              <w:t xml:space="preserve">Пропонуємо доповнити положення, </w:t>
            </w:r>
            <w:r w:rsidRPr="00C13B97">
              <w:rPr>
                <w:rFonts w:ascii="Times New Roman" w:eastAsia="Times New Roman" w:hAnsi="Times New Roman" w:cs="Times New Roman"/>
                <w:color w:val="1D1C1D"/>
                <w:sz w:val="24"/>
                <w:szCs w:val="24"/>
              </w:rPr>
              <w:lastRenderedPageBreak/>
              <w:t>оскільки на практиці сільськогосподарський споживач використовує продукцію різних виробників. Відповідно, суб’єкт господарювання у сфері поводження з відходами упаковки, як зазначають експерти Комітету Асоціації, не може виконувати сортування небезпечних відходів «на місці», а лише на ліцензованому майданчику. Саме тому занизький відсоток для створення ОРВВ фактично унеможливить їхню роботу у зв’язку з фактичною неможливістю збирати відходи лише своїх членів. У той же час, оплачувати відходи інших виробників товарів в упаковці буде економічно недоцільно.</w:t>
            </w:r>
          </w:p>
        </w:tc>
        <w:tc>
          <w:tcPr>
            <w:tcW w:w="5023" w:type="dxa"/>
          </w:tcPr>
          <w:p w14:paraId="564F270B"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lastRenderedPageBreak/>
              <w:t>Стаття 28. Організація колективної розширеної відповідальності виробника</w:t>
            </w:r>
          </w:p>
          <w:p w14:paraId="3599B6D3"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t>&lt;…&gt;</w:t>
            </w:r>
          </w:p>
          <w:p w14:paraId="650790B8"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t>2. Організація колективної розширеної відповідальності виробника створюється виробниками товарів в упаковці, які в попередньому календарному році спільно ввели в обіг не менше десяти відсотків загальної маси сервісної упаковки та упаковки товарів, які введено в обіг всіма виробниками товарів в упаковці в минулому календарному році.</w:t>
            </w:r>
          </w:p>
          <w:p w14:paraId="6E47DB67" w14:textId="77777777" w:rsidR="00054154" w:rsidRPr="00C13B97" w:rsidRDefault="00A537AC">
            <w:pPr>
              <w:jc w:val="both"/>
              <w:rPr>
                <w:rFonts w:ascii="Times New Roman" w:eastAsia="Times New Roman" w:hAnsi="Times New Roman" w:cs="Times New Roman"/>
                <w:sz w:val="24"/>
                <w:szCs w:val="24"/>
              </w:rPr>
            </w:pPr>
            <w:r w:rsidRPr="00C13B97">
              <w:rPr>
                <w:rFonts w:ascii="Times New Roman" w:eastAsia="Times New Roman" w:hAnsi="Times New Roman" w:cs="Times New Roman"/>
                <w:sz w:val="24"/>
                <w:szCs w:val="24"/>
              </w:rPr>
              <w:t>&lt;…&gt;</w:t>
            </w:r>
          </w:p>
          <w:p w14:paraId="55B8E239" w14:textId="77777777" w:rsidR="00054154" w:rsidRPr="00C13B97" w:rsidRDefault="00054154">
            <w:pPr>
              <w:jc w:val="both"/>
              <w:rPr>
                <w:rFonts w:ascii="Times New Roman" w:eastAsia="Times New Roman" w:hAnsi="Times New Roman" w:cs="Times New Roman"/>
                <w:sz w:val="24"/>
                <w:szCs w:val="24"/>
              </w:rPr>
            </w:pPr>
          </w:p>
        </w:tc>
        <w:tc>
          <w:tcPr>
            <w:tcW w:w="5400" w:type="dxa"/>
          </w:tcPr>
          <w:p w14:paraId="603CA465" w14:textId="77777777" w:rsidR="00204A09" w:rsidRPr="00204A09" w:rsidRDefault="00204A09" w:rsidP="00204A09">
            <w:pPr>
              <w:pBdr>
                <w:top w:val="nil"/>
                <w:left w:val="nil"/>
                <w:bottom w:val="nil"/>
                <w:right w:val="nil"/>
                <w:between w:val="nil"/>
              </w:pBd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t>Відхилено.</w:t>
            </w:r>
          </w:p>
          <w:p w14:paraId="117BA105" w14:textId="7A92984B" w:rsidR="00204A09" w:rsidRDefault="00204A09" w:rsidP="00204A0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Запровадження окремого регулювання для специфічних потоків упаковки, зокрема, забруднених небезпечними хімічними речовинами, доцільно впроваджувати не на початковому етапі реформи</w:t>
            </w:r>
            <w:r w:rsid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7F369C4" w14:textId="7B32AAB0" w:rsidR="00E50648" w:rsidRPr="00C13B97" w:rsidRDefault="00E50648" w:rsidP="00E50648">
            <w:pPr>
              <w:pBdr>
                <w:top w:val="nil"/>
                <w:left w:val="nil"/>
                <w:bottom w:val="nil"/>
                <w:right w:val="nil"/>
                <w:between w:val="nil"/>
              </w:pBdr>
              <w:jc w:val="both"/>
              <w:rPr>
                <w:rFonts w:ascii="Times New Roman" w:eastAsia="Times New Roman" w:hAnsi="Times New Roman" w:cs="Times New Roman"/>
                <w:sz w:val="24"/>
                <w:szCs w:val="24"/>
              </w:rPr>
            </w:pPr>
            <w:r w:rsidRPr="00E50648">
              <w:rPr>
                <w:rFonts w:ascii="Times New Roman" w:eastAsia="Times New Roman" w:hAnsi="Times New Roman" w:cs="Times New Roman" w:hint="eastAsia"/>
                <w:sz w:val="24"/>
                <w:szCs w:val="24"/>
              </w:rPr>
              <w:t>Урядовим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офісом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координації</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євроатлантичної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Секретаріату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Кабінету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Міністрів</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проведено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експертизу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Закону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«Про упаковку та відходи з</w:t>
            </w:r>
            <w:r w:rsidR="00E869FD">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упаковки»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на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відповідність</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сфері</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тому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числі</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Союзу</w:t>
            </w:r>
            <w:r w:rsidRPr="00E50648">
              <w:rPr>
                <w:rFonts w:ascii="Times New Roman" w:eastAsia="Times New Roman" w:hAnsi="Times New Roman" w:cs="Times New Roman"/>
                <w:sz w:val="24"/>
                <w:szCs w:val="24"/>
              </w:rPr>
              <w:t xml:space="preserve"> (acquis </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A9AE7C6" w14:textId="48CFB210" w:rsidR="00E50648" w:rsidRDefault="00E869FD" w:rsidP="00E5064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50648" w:rsidRPr="00E50648">
              <w:rPr>
                <w:rFonts w:ascii="Times New Roman" w:eastAsia="Times New Roman" w:hAnsi="Times New Roman" w:cs="Times New Roman" w:hint="eastAsia"/>
                <w:sz w:val="24"/>
                <w:szCs w:val="24"/>
              </w:rPr>
              <w:t>а</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результатами</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правового</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аналізу</w:t>
            </w:r>
            <w:r w:rsid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проект</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акту</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відповідає</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міжнародно</w:t>
            </w:r>
            <w:r w:rsidR="00E50648" w:rsidRPr="00E50648">
              <w:rPr>
                <w:rFonts w:ascii="Times New Roman" w:eastAsia="Times New Roman" w:hAnsi="Times New Roman" w:cs="Times New Roman"/>
                <w:sz w:val="24"/>
                <w:szCs w:val="24"/>
              </w:rPr>
              <w:t>-</w:t>
            </w:r>
            <w:r w:rsidR="00E50648" w:rsidRPr="00E50648">
              <w:rPr>
                <w:rFonts w:ascii="Times New Roman" w:eastAsia="Times New Roman" w:hAnsi="Times New Roman" w:cs="Times New Roman" w:hint="eastAsia"/>
                <w:sz w:val="24"/>
                <w:szCs w:val="24"/>
              </w:rPr>
              <w:t>правовим</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зобов’язанням</w:t>
            </w:r>
            <w:r>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України</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зокрема</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положенням</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Угоди</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про</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асоціацію</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Директиві</w:t>
            </w:r>
            <w:r w:rsidR="00E50648" w:rsidRPr="00E50648">
              <w:rPr>
                <w:rFonts w:ascii="Times New Roman" w:eastAsia="Times New Roman" w:hAnsi="Times New Roman" w:cs="Times New Roman"/>
                <w:sz w:val="24"/>
                <w:szCs w:val="24"/>
              </w:rPr>
              <w:t xml:space="preserve"> 2008/98/</w:t>
            </w:r>
            <w:r w:rsidR="00E50648" w:rsidRPr="00E50648">
              <w:rPr>
                <w:rFonts w:ascii="Times New Roman" w:eastAsia="Times New Roman" w:hAnsi="Times New Roman" w:cs="Times New Roman" w:hint="eastAsia"/>
                <w:sz w:val="24"/>
                <w:szCs w:val="24"/>
              </w:rPr>
              <w:t>ЄС</w:t>
            </w:r>
            <w:r w:rsidR="00E50648" w:rsidRP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та</w:t>
            </w:r>
            <w:r w:rsidR="00E50648">
              <w:rPr>
                <w:rFonts w:ascii="Times New Roman" w:eastAsia="Times New Roman" w:hAnsi="Times New Roman" w:cs="Times New Roman"/>
                <w:sz w:val="24"/>
                <w:szCs w:val="24"/>
              </w:rPr>
              <w:t xml:space="preserve"> </w:t>
            </w:r>
            <w:r w:rsidR="00E50648" w:rsidRPr="00E50648">
              <w:rPr>
                <w:rFonts w:ascii="Times New Roman" w:eastAsia="Times New Roman" w:hAnsi="Times New Roman" w:cs="Times New Roman" w:hint="eastAsia"/>
                <w:sz w:val="24"/>
                <w:szCs w:val="24"/>
              </w:rPr>
              <w:t>Директиві</w:t>
            </w:r>
            <w:r w:rsidR="00E50648" w:rsidRPr="00E50648">
              <w:rPr>
                <w:rFonts w:ascii="Times New Roman" w:eastAsia="Times New Roman" w:hAnsi="Times New Roman" w:cs="Times New Roman"/>
                <w:sz w:val="24"/>
                <w:szCs w:val="24"/>
              </w:rPr>
              <w:t xml:space="preserve"> 94/62/</w:t>
            </w:r>
            <w:r w:rsidR="00E50648" w:rsidRPr="00E50648">
              <w:rPr>
                <w:rFonts w:ascii="Times New Roman" w:eastAsia="Times New Roman" w:hAnsi="Times New Roman" w:cs="Times New Roman" w:hint="eastAsia"/>
                <w:sz w:val="24"/>
                <w:szCs w:val="24"/>
              </w:rPr>
              <w:t>ЄС</w:t>
            </w:r>
            <w:r w:rsidR="00E50648" w:rsidRPr="00E50648">
              <w:rPr>
                <w:rFonts w:ascii="Times New Roman" w:eastAsia="Times New Roman" w:hAnsi="Times New Roman" w:cs="Times New Roman"/>
                <w:sz w:val="24"/>
                <w:szCs w:val="24"/>
              </w:rPr>
              <w:t>.</w:t>
            </w:r>
          </w:p>
          <w:p w14:paraId="30CB7C73" w14:textId="73FA3127" w:rsidR="00054154" w:rsidRPr="00C13B97" w:rsidRDefault="00054154" w:rsidP="00E50648">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64B6B8E3" w14:textId="77777777" w:rsidTr="00FE2F4F">
        <w:tc>
          <w:tcPr>
            <w:tcW w:w="615" w:type="dxa"/>
          </w:tcPr>
          <w:p w14:paraId="78C8AFDB" w14:textId="0DF84077"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4738" w:type="dxa"/>
          </w:tcPr>
          <w:p w14:paraId="460F4EA8"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Стаття 29. Реєстр організацій розширеної відповідальності виробника</w:t>
            </w:r>
          </w:p>
          <w:p w14:paraId="544964A9"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&lt;…&gt;</w:t>
            </w:r>
          </w:p>
          <w:p w14:paraId="1EA79B3C"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13. Підставами для прийняття центральним органом виконавчої влади, що реалізує державну політику у сфері управління відходами, рішення про виключення особи з Реєстру організацій розширеної відповідальності виробника є:</w:t>
            </w:r>
          </w:p>
          <w:p w14:paraId="1EFB1F98"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&lt;…&gt;</w:t>
            </w:r>
          </w:p>
          <w:p w14:paraId="22F7D90C" w14:textId="77777777" w:rsidR="00054154" w:rsidRPr="00204A09" w:rsidRDefault="00A537AC">
            <w:pPr>
              <w:jc w:val="both"/>
              <w:rPr>
                <w:rFonts w:ascii="Times New Roman" w:eastAsia="Times New Roman" w:hAnsi="Times New Roman" w:cs="Times New Roman"/>
                <w:b/>
                <w:color w:val="1D1C1D"/>
                <w:sz w:val="24"/>
                <w:szCs w:val="24"/>
              </w:rPr>
            </w:pPr>
            <w:r w:rsidRPr="00204A09">
              <w:rPr>
                <w:rFonts w:ascii="Times New Roman" w:eastAsia="Times New Roman" w:hAnsi="Times New Roman" w:cs="Times New Roman"/>
                <w:color w:val="1D1C1D"/>
                <w:sz w:val="24"/>
                <w:szCs w:val="24"/>
              </w:rPr>
              <w:t>3) встановлення факту, що частка ринку організації колективної розширеної відповідальності виробника протягом попередніх двох років складала менше десяти відсотків,</w:t>
            </w:r>
            <w:r w:rsidRPr="00204A09">
              <w:rPr>
                <w:rFonts w:ascii="Times New Roman" w:eastAsia="Times New Roman" w:hAnsi="Times New Roman" w:cs="Times New Roman"/>
                <w:b/>
                <w:color w:val="1D1C1D"/>
                <w:sz w:val="24"/>
                <w:szCs w:val="24"/>
              </w:rPr>
              <w:t xml:space="preserve"> а для упаковки від </w:t>
            </w:r>
            <w:r w:rsidRPr="00204A09">
              <w:rPr>
                <w:rFonts w:ascii="Times New Roman" w:eastAsia="Times New Roman" w:hAnsi="Times New Roman" w:cs="Times New Roman"/>
                <w:b/>
                <w:color w:val="1D1C1D"/>
                <w:sz w:val="24"/>
                <w:szCs w:val="24"/>
              </w:rPr>
              <w:lastRenderedPageBreak/>
              <w:t>пестицидів, агрохімікатів, а також обробленого ними насіннєвого (посадкового) матеріалу –менше 50 відсотків;</w:t>
            </w:r>
          </w:p>
          <w:p w14:paraId="194E5822"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&lt;…&gt;</w:t>
            </w:r>
          </w:p>
          <w:p w14:paraId="6D97E1B9" w14:textId="77777777" w:rsidR="00054154" w:rsidRPr="00204A09" w:rsidRDefault="00054154">
            <w:pPr>
              <w:jc w:val="both"/>
              <w:rPr>
                <w:rFonts w:ascii="Times New Roman" w:eastAsia="Times New Roman" w:hAnsi="Times New Roman" w:cs="Times New Roman"/>
                <w:color w:val="1D1C1D"/>
                <w:sz w:val="24"/>
                <w:szCs w:val="24"/>
              </w:rPr>
            </w:pPr>
          </w:p>
        </w:tc>
        <w:tc>
          <w:tcPr>
            <w:tcW w:w="5023" w:type="dxa"/>
          </w:tcPr>
          <w:p w14:paraId="76BB5A15"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lastRenderedPageBreak/>
              <w:t>Стаття 29. Реєстр організацій розширеної відповідальності виробника</w:t>
            </w:r>
          </w:p>
          <w:p w14:paraId="0C7BDCC8"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06D18F98"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13. Підставами для прийняття центральним органом виконавчої влади, що реалізує державну політику у сфері управління відходами, рішення про виключення особи з Реєстру організацій розширеної відповідальності виробника є:</w:t>
            </w:r>
          </w:p>
          <w:p w14:paraId="307E70C5"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7DB8F208"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3) встановлення факту, що частка ринку організації колективної розширеної відповідальності виробника протягом попередніх двох років складала менше десяти відсотків;</w:t>
            </w:r>
          </w:p>
          <w:p w14:paraId="3B2A0D26" w14:textId="77777777" w:rsidR="00054154" w:rsidRPr="00204A09" w:rsidRDefault="00054154">
            <w:pPr>
              <w:jc w:val="both"/>
              <w:rPr>
                <w:rFonts w:ascii="Times New Roman" w:eastAsia="Times New Roman" w:hAnsi="Times New Roman" w:cs="Times New Roman"/>
                <w:sz w:val="24"/>
                <w:szCs w:val="24"/>
              </w:rPr>
            </w:pPr>
          </w:p>
        </w:tc>
        <w:tc>
          <w:tcPr>
            <w:tcW w:w="5400" w:type="dxa"/>
          </w:tcPr>
          <w:p w14:paraId="6904A02D" w14:textId="77777777" w:rsidR="00E869FD" w:rsidRPr="00204A09" w:rsidRDefault="00E869FD" w:rsidP="00E869FD">
            <w:pPr>
              <w:pBdr>
                <w:top w:val="nil"/>
                <w:left w:val="nil"/>
                <w:bottom w:val="nil"/>
                <w:right w:val="nil"/>
                <w:between w:val="nil"/>
              </w:pBd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lastRenderedPageBreak/>
              <w:t>Відхилено.</w:t>
            </w:r>
          </w:p>
          <w:p w14:paraId="7181BC74"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окремого регулювання для специфічних потоків упаковки, зокрема, забруднених небезпечними хімічними речовинами, доцільно впроваджувати не на початковому етапі реформи. </w:t>
            </w:r>
          </w:p>
          <w:p w14:paraId="1927B3BE" w14:textId="77777777" w:rsidR="00E869FD" w:rsidRPr="00C13B97"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sidRPr="00E50648">
              <w:rPr>
                <w:rFonts w:ascii="Times New Roman" w:eastAsia="Times New Roman" w:hAnsi="Times New Roman" w:cs="Times New Roman" w:hint="eastAsia"/>
                <w:sz w:val="24"/>
                <w:szCs w:val="24"/>
              </w:rPr>
              <w:t>Урядовим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офісом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координації</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євроатлантичної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Секретаріату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Кабінету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Міністрів</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проведено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експертизу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Закону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«Про упаковку та відходи з</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упаковки»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на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відповідність</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сфері</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тому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числі</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Союзу</w:t>
            </w:r>
            <w:r w:rsidRPr="00E50648">
              <w:rPr>
                <w:rFonts w:ascii="Times New Roman" w:eastAsia="Times New Roman" w:hAnsi="Times New Roman" w:cs="Times New Roman"/>
                <w:sz w:val="24"/>
                <w:szCs w:val="24"/>
              </w:rPr>
              <w:t xml:space="preserve"> (acquis </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747488A" w14:textId="312C0FF8" w:rsidR="00054154" w:rsidRP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0648">
              <w:rPr>
                <w:rFonts w:ascii="Times New Roman" w:eastAsia="Times New Roman" w:hAnsi="Times New Roman" w:cs="Times New Roman" w:hint="eastAsia"/>
                <w:sz w:val="24"/>
                <w:szCs w:val="24"/>
              </w:rPr>
              <w:t>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результатами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правового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аналізу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lastRenderedPageBreak/>
              <w:t>відповідає</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зокрема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положенням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Угоди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асоціацію</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2008/98/</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94/62/</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p>
        </w:tc>
      </w:tr>
      <w:tr w:rsidR="00054154" w:rsidRPr="00702C90" w14:paraId="4ADAB529" w14:textId="77777777" w:rsidTr="00FE2F4F">
        <w:tc>
          <w:tcPr>
            <w:tcW w:w="615" w:type="dxa"/>
          </w:tcPr>
          <w:p w14:paraId="50DFC5BD" w14:textId="07CDCF61"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4738" w:type="dxa"/>
          </w:tcPr>
          <w:p w14:paraId="33B1C55E"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Стаття 31. Координаційний комітет організацій розширеної відповідальності виробника</w:t>
            </w:r>
          </w:p>
          <w:p w14:paraId="45ED7B98"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&lt;…&gt;</w:t>
            </w:r>
          </w:p>
          <w:p w14:paraId="42AB44E5"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4. До складу координаційного комітету входять по одному представнику кожної організації колективної розширеної відповідальності виробника, по три представника від центрального органу виконавчої влади, що формує державну політику у сфері управління відходами,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житлово-комунального господарства.</w:t>
            </w:r>
          </w:p>
          <w:p w14:paraId="3F7ED464" w14:textId="77777777" w:rsidR="00054154" w:rsidRPr="00204A09" w:rsidRDefault="00A537AC">
            <w:pPr>
              <w:jc w:val="both"/>
              <w:rPr>
                <w:rFonts w:ascii="Times New Roman" w:eastAsia="Times New Roman" w:hAnsi="Times New Roman" w:cs="Times New Roman"/>
                <w:b/>
                <w:color w:val="1D1C1D"/>
                <w:sz w:val="24"/>
                <w:szCs w:val="24"/>
              </w:rPr>
            </w:pPr>
            <w:r w:rsidRPr="00204A09">
              <w:rPr>
                <w:rFonts w:ascii="Times New Roman" w:eastAsia="Times New Roman" w:hAnsi="Times New Roman" w:cs="Times New Roman"/>
                <w:b/>
                <w:color w:val="1D1C1D"/>
                <w:sz w:val="24"/>
                <w:szCs w:val="24"/>
              </w:rPr>
              <w:t xml:space="preserve">До складу координаційного комітету для організацій розширеної відповідальності виробника по відходам упаковки пестицидів, агрохімікатів, а також обробленого ними насіннєвого (посадкового) матеріалу входять по одному представнику кожної організації колективної розширеної </w:t>
            </w:r>
            <w:r w:rsidRPr="00204A09">
              <w:rPr>
                <w:rFonts w:ascii="Times New Roman" w:eastAsia="Times New Roman" w:hAnsi="Times New Roman" w:cs="Times New Roman"/>
                <w:b/>
                <w:color w:val="1D1C1D"/>
                <w:sz w:val="24"/>
                <w:szCs w:val="24"/>
              </w:rPr>
              <w:lastRenderedPageBreak/>
              <w:t>відповідальності виробника, по три представника від центрального органу виконавчої влади, що формує державну політику у сфері управління відходами,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аграрної політики.</w:t>
            </w:r>
          </w:p>
          <w:p w14:paraId="7FA6D9F0" w14:textId="77777777" w:rsidR="00054154" w:rsidRPr="00204A09" w:rsidRDefault="00054154">
            <w:pPr>
              <w:jc w:val="both"/>
              <w:rPr>
                <w:rFonts w:ascii="Times New Roman" w:eastAsia="Times New Roman" w:hAnsi="Times New Roman" w:cs="Times New Roman"/>
                <w:color w:val="1D1C1D"/>
                <w:sz w:val="24"/>
                <w:szCs w:val="24"/>
              </w:rPr>
            </w:pPr>
          </w:p>
          <w:p w14:paraId="3F03D5AE" w14:textId="77777777" w:rsidR="00054154" w:rsidRPr="00204A09" w:rsidRDefault="00054154">
            <w:pPr>
              <w:jc w:val="both"/>
              <w:rPr>
                <w:rFonts w:ascii="Times New Roman" w:eastAsia="Times New Roman" w:hAnsi="Times New Roman" w:cs="Times New Roman"/>
                <w:color w:val="1D1C1D"/>
                <w:sz w:val="24"/>
                <w:szCs w:val="24"/>
              </w:rPr>
            </w:pPr>
          </w:p>
          <w:p w14:paraId="11295A0B"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З огляду на пропозицію статті 211 Проєкту Закону та з урахуванням того факту, що питання сільського господарства це пряма компетенція Міністерства аграрної політики та продовольства України, на думку експертів Комітету Асоціації, доцільним вбачається включити їх до координаційного комітету ОРВВ для таких типів відходів.</w:t>
            </w:r>
          </w:p>
        </w:tc>
        <w:tc>
          <w:tcPr>
            <w:tcW w:w="5023" w:type="dxa"/>
          </w:tcPr>
          <w:p w14:paraId="7A7005B3"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lastRenderedPageBreak/>
              <w:t>Стаття 31. Координаційний комітет організацій розширеної відповідальності виробника</w:t>
            </w:r>
          </w:p>
          <w:p w14:paraId="36979C96"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715F0A5E"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4. До складу координаційного комітету входять по одному представнику кожної організації колективної розширеної відповідальності виробника, по три представника від центрального органу виконавчої влади, що формує державну політику у сфері управління відходами, центрального органу виконавчої влади, що реалізує державну політику у сфері управління відходами, центрального органу виконавчої влади, що забезпечує формування та реалізує державну політику у сфері житлово-комунального господарства.</w:t>
            </w:r>
          </w:p>
          <w:p w14:paraId="661DBD38"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Положення відсутнє.</w:t>
            </w:r>
          </w:p>
          <w:p w14:paraId="1DF0FDF7" w14:textId="77777777" w:rsidR="00054154" w:rsidRPr="00204A09" w:rsidRDefault="00054154">
            <w:pPr>
              <w:jc w:val="both"/>
              <w:rPr>
                <w:rFonts w:ascii="Times New Roman" w:eastAsia="Times New Roman" w:hAnsi="Times New Roman" w:cs="Times New Roman"/>
                <w:sz w:val="24"/>
                <w:szCs w:val="24"/>
              </w:rPr>
            </w:pPr>
          </w:p>
        </w:tc>
        <w:tc>
          <w:tcPr>
            <w:tcW w:w="5400" w:type="dxa"/>
          </w:tcPr>
          <w:p w14:paraId="026D5BD0" w14:textId="77777777" w:rsidR="00E869FD" w:rsidRPr="00204A09" w:rsidRDefault="00E869FD" w:rsidP="00E869FD">
            <w:pPr>
              <w:pBdr>
                <w:top w:val="nil"/>
                <w:left w:val="nil"/>
                <w:bottom w:val="nil"/>
                <w:right w:val="nil"/>
                <w:between w:val="nil"/>
              </w:pBd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t>Відхилено.</w:t>
            </w:r>
          </w:p>
          <w:p w14:paraId="3867EF50"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окремого регулювання для специфічних потоків упаковки, зокрема, забруднених небезпечними хімічними речовинами, доцільно впроваджувати не на початковому етапі реформи. </w:t>
            </w:r>
          </w:p>
          <w:p w14:paraId="0654A51D" w14:textId="77777777" w:rsidR="00E869FD" w:rsidRPr="00C13B97"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sidRPr="00E50648">
              <w:rPr>
                <w:rFonts w:ascii="Times New Roman" w:eastAsia="Times New Roman" w:hAnsi="Times New Roman" w:cs="Times New Roman" w:hint="eastAsia"/>
                <w:sz w:val="24"/>
                <w:szCs w:val="24"/>
              </w:rPr>
              <w:t>Урядовим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офісом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координації</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євроатлантичної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Секретаріату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Кабінету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Міністрів</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проведено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експертизу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Закону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«Про упаковку та відходи з</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упаковки»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на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відповідність</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сфері</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тому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числі</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Союзу</w:t>
            </w:r>
            <w:r w:rsidRPr="00E50648">
              <w:rPr>
                <w:rFonts w:ascii="Times New Roman" w:eastAsia="Times New Roman" w:hAnsi="Times New Roman" w:cs="Times New Roman"/>
                <w:sz w:val="24"/>
                <w:szCs w:val="24"/>
              </w:rPr>
              <w:t xml:space="preserve"> (acquis </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84EF3DE"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0648">
              <w:rPr>
                <w:rFonts w:ascii="Times New Roman" w:eastAsia="Times New Roman" w:hAnsi="Times New Roman" w:cs="Times New Roman" w:hint="eastAsia"/>
                <w:sz w:val="24"/>
                <w:szCs w:val="24"/>
              </w:rPr>
              <w:t>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результатами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правового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аналізу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відповідає</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зокрема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положенням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Угоди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асоціацію</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2008/98/</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94/62/</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p>
          <w:p w14:paraId="0D56828B" w14:textId="77777777" w:rsidR="00054154" w:rsidRPr="00204A09" w:rsidRDefault="00054154" w:rsidP="00204A09">
            <w:pPr>
              <w:jc w:val="both"/>
              <w:rPr>
                <w:rFonts w:ascii="Times New Roman" w:eastAsia="Times New Roman" w:hAnsi="Times New Roman" w:cs="Times New Roman"/>
                <w:color w:val="000000"/>
                <w:sz w:val="24"/>
                <w:szCs w:val="24"/>
              </w:rPr>
            </w:pPr>
          </w:p>
        </w:tc>
      </w:tr>
      <w:tr w:rsidR="00054154" w:rsidRPr="00702C90" w14:paraId="45B2C5C9" w14:textId="77777777" w:rsidTr="00FE2F4F">
        <w:tc>
          <w:tcPr>
            <w:tcW w:w="615" w:type="dxa"/>
          </w:tcPr>
          <w:p w14:paraId="4364B53E" w14:textId="7D996DEA"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4738" w:type="dxa"/>
          </w:tcPr>
          <w:p w14:paraId="0989F314"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Стаття 32. Взаємодія організацій розширеної відповідальності виробника з органами місцевого самоврядування</w:t>
            </w:r>
          </w:p>
          <w:p w14:paraId="0C3EFACB"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&lt;…&gt;</w:t>
            </w:r>
          </w:p>
          <w:p w14:paraId="6727FDE2"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8. Положення цієї статті не поширюються на організації розширеної відповідальності виробника по відходам упаковки пестицидів, агрохімікатів, а також обробленого ними насіннєвого (посадкового) матеріалу.</w:t>
            </w:r>
          </w:p>
          <w:p w14:paraId="0443B387"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&lt;…&gt;</w:t>
            </w:r>
          </w:p>
          <w:p w14:paraId="344AEF27" w14:textId="77777777" w:rsidR="00054154" w:rsidRPr="00204A09" w:rsidRDefault="00A537AC">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lastRenderedPageBreak/>
              <w:t>Пропонуємо виключити із даної статті взаємодію щодо управління відходами упаковки і тари з-під ЗЗР, оскільки тара з-під ЗЗР, агрохімікатів та обробленого ними насіннєвого матеріалу є небезпечним видом відходу, відповідно має власну специфіку управління нею. В свою чергу, органи житлово-комунального господарства не мають функцій у сфері управління з небезпечними відходами.</w:t>
            </w:r>
          </w:p>
          <w:p w14:paraId="39C56BFB" w14:textId="77777777" w:rsidR="00054154" w:rsidRPr="00204A09" w:rsidRDefault="00054154">
            <w:pPr>
              <w:jc w:val="both"/>
              <w:rPr>
                <w:rFonts w:ascii="Times New Roman" w:eastAsia="Times New Roman" w:hAnsi="Times New Roman" w:cs="Times New Roman"/>
                <w:color w:val="1D1C1D"/>
                <w:sz w:val="24"/>
                <w:szCs w:val="24"/>
              </w:rPr>
            </w:pPr>
          </w:p>
        </w:tc>
        <w:tc>
          <w:tcPr>
            <w:tcW w:w="5023" w:type="dxa"/>
          </w:tcPr>
          <w:p w14:paraId="65CC5A97"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lastRenderedPageBreak/>
              <w:t>Стаття 32. Взаємодія організацій розширеної відповідальності виробника з органами місцевого самоврядування</w:t>
            </w:r>
          </w:p>
          <w:p w14:paraId="6BBC4DF6"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3207C0EB"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Положення відсутнє.</w:t>
            </w:r>
          </w:p>
          <w:p w14:paraId="6E80B63C" w14:textId="77777777" w:rsidR="00054154" w:rsidRPr="00204A09" w:rsidRDefault="00054154">
            <w:pPr>
              <w:jc w:val="both"/>
              <w:rPr>
                <w:rFonts w:ascii="Times New Roman" w:eastAsia="Times New Roman" w:hAnsi="Times New Roman" w:cs="Times New Roman"/>
                <w:sz w:val="24"/>
                <w:szCs w:val="24"/>
              </w:rPr>
            </w:pPr>
          </w:p>
        </w:tc>
        <w:tc>
          <w:tcPr>
            <w:tcW w:w="5400" w:type="dxa"/>
          </w:tcPr>
          <w:p w14:paraId="7A988232" w14:textId="77777777" w:rsidR="00E869FD" w:rsidRPr="00204A09" w:rsidRDefault="00E869FD" w:rsidP="00E869FD">
            <w:pPr>
              <w:pBdr>
                <w:top w:val="nil"/>
                <w:left w:val="nil"/>
                <w:bottom w:val="nil"/>
                <w:right w:val="nil"/>
                <w:between w:val="nil"/>
              </w:pBd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t>Відхилено.</w:t>
            </w:r>
          </w:p>
          <w:p w14:paraId="47C7A629"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окремого регулювання для специфічних потоків упаковки, зокрема, забруднених небезпечними хімічними речовинами, доцільно впроваджувати не на початковому етапі реформи. </w:t>
            </w:r>
          </w:p>
          <w:p w14:paraId="513E3F3F" w14:textId="77777777" w:rsidR="00E869FD" w:rsidRPr="00C13B97"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sidRPr="00E50648">
              <w:rPr>
                <w:rFonts w:ascii="Times New Roman" w:eastAsia="Times New Roman" w:hAnsi="Times New Roman" w:cs="Times New Roman" w:hint="eastAsia"/>
                <w:sz w:val="24"/>
                <w:szCs w:val="24"/>
              </w:rPr>
              <w:t>Урядовим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офісом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координації</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євроатлантичної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Секретаріату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Кабінету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Міністрів</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проведено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експертизу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Закону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«Про упаковку та відходи з</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упаковки»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на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відповідність</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lastRenderedPageBreak/>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сфері</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тому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числі</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Союзу</w:t>
            </w:r>
            <w:r w:rsidRPr="00E50648">
              <w:rPr>
                <w:rFonts w:ascii="Times New Roman" w:eastAsia="Times New Roman" w:hAnsi="Times New Roman" w:cs="Times New Roman"/>
                <w:sz w:val="24"/>
                <w:szCs w:val="24"/>
              </w:rPr>
              <w:t xml:space="preserve"> (acquis </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C0D313F"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0648">
              <w:rPr>
                <w:rFonts w:ascii="Times New Roman" w:eastAsia="Times New Roman" w:hAnsi="Times New Roman" w:cs="Times New Roman" w:hint="eastAsia"/>
                <w:sz w:val="24"/>
                <w:szCs w:val="24"/>
              </w:rPr>
              <w:t>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результатами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правового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аналізу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відповідає</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зокрема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положенням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Угоди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асоціацію</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2008/98/</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94/62/</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p>
          <w:p w14:paraId="5ADC04D8" w14:textId="02CFC783" w:rsidR="00054154" w:rsidRPr="00204A09" w:rsidRDefault="00054154">
            <w:pPr>
              <w:jc w:val="both"/>
              <w:rPr>
                <w:rFonts w:ascii="Times New Roman" w:eastAsia="Times New Roman" w:hAnsi="Times New Roman" w:cs="Times New Roman"/>
                <w:color w:val="000000"/>
                <w:sz w:val="24"/>
                <w:szCs w:val="24"/>
              </w:rPr>
            </w:pPr>
          </w:p>
        </w:tc>
      </w:tr>
      <w:tr w:rsidR="00054154" w:rsidRPr="00702C90" w14:paraId="573F7AC0" w14:textId="77777777" w:rsidTr="00FE2F4F">
        <w:tc>
          <w:tcPr>
            <w:tcW w:w="615" w:type="dxa"/>
          </w:tcPr>
          <w:p w14:paraId="765A7866" w14:textId="021A9443"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4738" w:type="dxa"/>
          </w:tcPr>
          <w:p w14:paraId="07C9CCBB" w14:textId="77777777" w:rsidR="00054154" w:rsidRPr="00204A09" w:rsidRDefault="00A537AC" w:rsidP="00495FFE">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Стаття 37. Відповідальність за порушення законодавства у сфері управління упаковкою та відходами упаковки</w:t>
            </w:r>
          </w:p>
          <w:p w14:paraId="63BFD628" w14:textId="77777777" w:rsidR="00054154" w:rsidRPr="00204A09" w:rsidRDefault="00A537AC" w:rsidP="00495FFE">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&lt;…&gt;</w:t>
            </w:r>
          </w:p>
          <w:p w14:paraId="5187AD86" w14:textId="77777777" w:rsidR="00054154" w:rsidRPr="00204A09" w:rsidRDefault="00A537AC" w:rsidP="00495FFE">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color w:val="1D1C1D"/>
                <w:sz w:val="24"/>
                <w:szCs w:val="24"/>
              </w:rPr>
              <w:t>3. За порушення вимог цього Закону центральний орган виконавчої влади, що реалізує державну політику у сфері управління відходами, застосовує адміністративно-господарські штрафи</w:t>
            </w:r>
          </w:p>
          <w:p w14:paraId="5D18C438" w14:textId="77777777" w:rsidR="00054154" w:rsidRPr="00204A09" w:rsidRDefault="00A537AC" w:rsidP="00495FFE">
            <w:pPr>
              <w:jc w:val="both"/>
              <w:rPr>
                <w:rFonts w:ascii="Times New Roman" w:eastAsia="Times New Roman" w:hAnsi="Times New Roman" w:cs="Times New Roman"/>
                <w:sz w:val="24"/>
                <w:szCs w:val="24"/>
              </w:rPr>
            </w:pPr>
            <w:r w:rsidRPr="00204A09">
              <w:rPr>
                <w:rFonts w:ascii="Times New Roman" w:eastAsia="Times New Roman" w:hAnsi="Times New Roman" w:cs="Times New Roman"/>
                <w:color w:val="1D1C1D"/>
                <w:sz w:val="24"/>
                <w:szCs w:val="24"/>
              </w:rPr>
              <w:t>&lt;…&gt;</w:t>
            </w:r>
          </w:p>
          <w:p w14:paraId="1A2C90AE" w14:textId="77777777" w:rsidR="00054154" w:rsidRPr="00204A09" w:rsidRDefault="00A537AC" w:rsidP="00495FFE">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4) до споживачів:</w:t>
            </w:r>
          </w:p>
          <w:p w14:paraId="3AB7321C" w14:textId="77777777" w:rsidR="00054154" w:rsidRPr="00204A09" w:rsidRDefault="00A537AC" w:rsidP="00495FFE">
            <w:pPr>
              <w:jc w:val="both"/>
              <w:rPr>
                <w:rFonts w:ascii="Times New Roman" w:eastAsia="Times New Roman" w:hAnsi="Times New Roman" w:cs="Times New Roman"/>
                <w:sz w:val="24"/>
                <w:szCs w:val="24"/>
              </w:rPr>
            </w:pPr>
            <w:bookmarkStart w:id="79" w:name="_heading=h.tyjcwt" w:colFirst="0" w:colLast="0"/>
            <w:bookmarkEnd w:id="79"/>
            <w:r w:rsidRPr="00204A09">
              <w:rPr>
                <w:rFonts w:ascii="Times New Roman" w:eastAsia="Times New Roman" w:hAnsi="Times New Roman" w:cs="Times New Roman"/>
                <w:sz w:val="24"/>
                <w:szCs w:val="24"/>
              </w:rPr>
              <w:t>а) за порушення положень щодо обліку відходів упаковки пестицидів, агрохімікатів, а також обробленого ними насіннєвого (посадкового) матеріалу – у розмірі десяти тисяч неоподатковуваних мінімумів доходів громадян, а за повторне протягом трьох років вчинення такого самого порушення – у розмірі двадцяти тисяч неоподатковуваних мінімумів доходів громадян;</w:t>
            </w:r>
          </w:p>
          <w:p w14:paraId="210A4047" w14:textId="77777777" w:rsidR="00054154" w:rsidRPr="00204A09" w:rsidRDefault="00A537AC" w:rsidP="00495FFE">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lastRenderedPageBreak/>
              <w:t>б) за ненадання інформації або надання недостовірної інформації на запит центрального органу виконавчої влади, що реалізує державну політику у сфері управління відходами, – у розмірі п’яти тисяч неоподатковуваних мінімумів доходів громадян, а за повторне протягом одного року вчинення такого самого порушення – у розмірі десяти тисяч неоподатковуваних мінімумів доходів громадян.</w:t>
            </w:r>
          </w:p>
          <w:p w14:paraId="2150B10C" w14:textId="77777777" w:rsidR="00054154" w:rsidRPr="00204A09" w:rsidRDefault="00A537AC" w:rsidP="00495FFE">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2FA4D740" w14:textId="77777777" w:rsidR="00054154" w:rsidRPr="00204A09" w:rsidRDefault="00A537AC" w:rsidP="00495FFE">
            <w:pPr>
              <w:jc w:val="both"/>
              <w:rPr>
                <w:rFonts w:ascii="Times New Roman" w:eastAsia="Times New Roman" w:hAnsi="Times New Roman" w:cs="Times New Roman"/>
                <w:color w:val="1D1C1D"/>
                <w:sz w:val="24"/>
                <w:szCs w:val="24"/>
              </w:rPr>
            </w:pPr>
            <w:r w:rsidRPr="00204A09">
              <w:rPr>
                <w:rFonts w:ascii="Times New Roman" w:eastAsia="Times New Roman" w:hAnsi="Times New Roman" w:cs="Times New Roman"/>
                <w:sz w:val="24"/>
                <w:szCs w:val="24"/>
              </w:rPr>
              <w:t>Див. аргументацію до с</w:t>
            </w:r>
            <w:r w:rsidRPr="00204A09">
              <w:rPr>
                <w:rFonts w:ascii="Times New Roman" w:eastAsia="Times New Roman" w:hAnsi="Times New Roman" w:cs="Times New Roman"/>
                <w:color w:val="1D1C1D"/>
                <w:sz w:val="24"/>
                <w:szCs w:val="24"/>
              </w:rPr>
              <w:t>татті 21-1 Проєкту Закону.</w:t>
            </w:r>
          </w:p>
        </w:tc>
        <w:tc>
          <w:tcPr>
            <w:tcW w:w="5023" w:type="dxa"/>
          </w:tcPr>
          <w:p w14:paraId="61E28D70"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lastRenderedPageBreak/>
              <w:t>Стаття 37. Відповідальність за порушення законодавства у сфері управління упаковкою та відходами упаковки</w:t>
            </w:r>
          </w:p>
          <w:p w14:paraId="4B58DDB3"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2B3DF7F7"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3. За порушення вимог цього Закону центральний орган виконавчої влади, що реалізує державну політику у сфері управління відходами, застосовує адміністративно-господарські штрафи</w:t>
            </w:r>
          </w:p>
          <w:p w14:paraId="035E93B4"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5E55131E"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Положення відсутнє.</w:t>
            </w:r>
          </w:p>
          <w:p w14:paraId="00CB3E9E" w14:textId="77777777" w:rsidR="00054154" w:rsidRPr="00204A09" w:rsidRDefault="00A537AC">
            <w:pP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&lt;…&gt;</w:t>
            </w:r>
          </w:p>
          <w:p w14:paraId="102DE946" w14:textId="77777777" w:rsidR="00054154" w:rsidRPr="00204A09" w:rsidRDefault="00054154">
            <w:pPr>
              <w:jc w:val="both"/>
              <w:rPr>
                <w:rFonts w:ascii="Times New Roman" w:eastAsia="Times New Roman" w:hAnsi="Times New Roman" w:cs="Times New Roman"/>
                <w:sz w:val="24"/>
                <w:szCs w:val="24"/>
              </w:rPr>
            </w:pPr>
          </w:p>
        </w:tc>
        <w:tc>
          <w:tcPr>
            <w:tcW w:w="5400" w:type="dxa"/>
          </w:tcPr>
          <w:p w14:paraId="0127242B" w14:textId="77777777" w:rsidR="00E869FD" w:rsidRPr="00204A09" w:rsidRDefault="00E869FD" w:rsidP="00E869FD">
            <w:pPr>
              <w:pBdr>
                <w:top w:val="nil"/>
                <w:left w:val="nil"/>
                <w:bottom w:val="nil"/>
                <w:right w:val="nil"/>
                <w:between w:val="nil"/>
              </w:pBd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t>Відхилено.</w:t>
            </w:r>
          </w:p>
          <w:p w14:paraId="55A336C6"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Запровадження окремого регулювання для специфічних потоків упаковки, зокрема, забруднених небезпечними хімічними речовинами, доцільно впроваджувати не на початковому етапі реформи. </w:t>
            </w:r>
          </w:p>
          <w:p w14:paraId="717929C3" w14:textId="77777777" w:rsidR="00E869FD" w:rsidRPr="00C13B97"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sidRPr="00E50648">
              <w:rPr>
                <w:rFonts w:ascii="Times New Roman" w:eastAsia="Times New Roman" w:hAnsi="Times New Roman" w:cs="Times New Roman" w:hint="eastAsia"/>
                <w:sz w:val="24"/>
                <w:szCs w:val="24"/>
              </w:rPr>
              <w:t>Урядовим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офісом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координації</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євроатлантичної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Секретаріату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Кабінету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Міністрів</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проведено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експертизу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Закону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«Про упаковку та відходи з</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i/>
                <w:iCs/>
                <w:sz w:val="24"/>
                <w:szCs w:val="24"/>
              </w:rPr>
              <w:t>упаковки»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на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відповідність</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сфері</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інтеграції</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тому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числі</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Європейського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Союзу</w:t>
            </w:r>
            <w:r w:rsidRPr="00E50648">
              <w:rPr>
                <w:rFonts w:ascii="Times New Roman" w:eastAsia="Times New Roman" w:hAnsi="Times New Roman" w:cs="Times New Roman"/>
                <w:sz w:val="24"/>
                <w:szCs w:val="24"/>
              </w:rPr>
              <w:t xml:space="preserve"> (acquis </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0440F5B" w14:textId="77777777" w:rsidR="00E869FD" w:rsidRDefault="00E869FD" w:rsidP="00E869F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E50648">
              <w:rPr>
                <w:rFonts w:ascii="Times New Roman" w:eastAsia="Times New Roman" w:hAnsi="Times New Roman" w:cs="Times New Roman" w:hint="eastAsia"/>
                <w:sz w:val="24"/>
                <w:szCs w:val="24"/>
              </w:rPr>
              <w:t>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результатами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правового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аналізу</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проект</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акту</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відповідає</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міжнародно</w:t>
            </w:r>
            <w:r w:rsidRPr="00E50648">
              <w:rPr>
                <w:rFonts w:ascii="Times New Roman" w:eastAsia="Times New Roman" w:hAnsi="Times New Roman" w:cs="Times New Roman"/>
                <w:sz w:val="24"/>
                <w:szCs w:val="24"/>
              </w:rPr>
              <w:t>-</w:t>
            </w:r>
            <w:r w:rsidRPr="00E50648">
              <w:rPr>
                <w:rFonts w:ascii="Times New Roman" w:eastAsia="Times New Roman" w:hAnsi="Times New Roman" w:cs="Times New Roman" w:hint="eastAsia"/>
                <w:sz w:val="24"/>
                <w:szCs w:val="24"/>
              </w:rPr>
              <w:t>правовим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зобов’язанням</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України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зокрема</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положенням</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Угоди</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про</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асоціацію</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2008/98/</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та</w:t>
            </w:r>
            <w:r>
              <w:rPr>
                <w:rFonts w:ascii="Times New Roman" w:eastAsia="Times New Roman" w:hAnsi="Times New Roman" w:cs="Times New Roman"/>
                <w:sz w:val="24"/>
                <w:szCs w:val="24"/>
              </w:rPr>
              <w:t xml:space="preserve"> </w:t>
            </w:r>
            <w:r w:rsidRPr="00E50648">
              <w:rPr>
                <w:rFonts w:ascii="Times New Roman" w:eastAsia="Times New Roman" w:hAnsi="Times New Roman" w:cs="Times New Roman" w:hint="eastAsia"/>
                <w:sz w:val="24"/>
                <w:szCs w:val="24"/>
              </w:rPr>
              <w:t>Директиві</w:t>
            </w:r>
            <w:r w:rsidRPr="00E50648">
              <w:rPr>
                <w:rFonts w:ascii="Times New Roman" w:eastAsia="Times New Roman" w:hAnsi="Times New Roman" w:cs="Times New Roman"/>
                <w:sz w:val="24"/>
                <w:szCs w:val="24"/>
              </w:rPr>
              <w:t xml:space="preserve"> 94/62/</w:t>
            </w:r>
            <w:r w:rsidRPr="00E50648">
              <w:rPr>
                <w:rFonts w:ascii="Times New Roman" w:eastAsia="Times New Roman" w:hAnsi="Times New Roman" w:cs="Times New Roman" w:hint="eastAsia"/>
                <w:sz w:val="24"/>
                <w:szCs w:val="24"/>
              </w:rPr>
              <w:t>ЄС</w:t>
            </w:r>
            <w:r w:rsidRPr="00E50648">
              <w:rPr>
                <w:rFonts w:ascii="Times New Roman" w:eastAsia="Times New Roman" w:hAnsi="Times New Roman" w:cs="Times New Roman"/>
                <w:sz w:val="24"/>
                <w:szCs w:val="24"/>
              </w:rPr>
              <w:t>.</w:t>
            </w:r>
          </w:p>
          <w:p w14:paraId="4C5AECE9" w14:textId="4A0076AD" w:rsidR="00054154" w:rsidRPr="00204A09" w:rsidRDefault="00054154">
            <w:pPr>
              <w:jc w:val="both"/>
              <w:rPr>
                <w:rFonts w:ascii="Times New Roman" w:eastAsia="Times New Roman" w:hAnsi="Times New Roman" w:cs="Times New Roman"/>
                <w:color w:val="000000"/>
                <w:sz w:val="24"/>
                <w:szCs w:val="24"/>
              </w:rPr>
            </w:pPr>
          </w:p>
        </w:tc>
      </w:tr>
      <w:tr w:rsidR="00054154" w:rsidRPr="00702C90" w14:paraId="400211F3" w14:textId="77777777" w:rsidTr="00FE2F4F">
        <w:tc>
          <w:tcPr>
            <w:tcW w:w="615" w:type="dxa"/>
          </w:tcPr>
          <w:p w14:paraId="395500A6" w14:textId="50B67155"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FF0000"/>
                <w:sz w:val="24"/>
                <w:szCs w:val="24"/>
              </w:rPr>
            </w:pPr>
            <w:r w:rsidRPr="003A45A7">
              <w:rPr>
                <w:rFonts w:ascii="Times New Roman" w:eastAsia="Times New Roman" w:hAnsi="Times New Roman" w:cs="Times New Roman"/>
                <w:sz w:val="24"/>
                <w:szCs w:val="24"/>
              </w:rPr>
              <w:lastRenderedPageBreak/>
              <w:t>8.</w:t>
            </w:r>
          </w:p>
        </w:tc>
        <w:tc>
          <w:tcPr>
            <w:tcW w:w="4738" w:type="dxa"/>
          </w:tcPr>
          <w:p w14:paraId="0D06C589" w14:textId="77777777" w:rsidR="00054154" w:rsidRPr="00204A09" w:rsidRDefault="00054154" w:rsidP="00495FFE">
            <w:pPr>
              <w:jc w:val="both"/>
              <w:rPr>
                <w:rFonts w:ascii="Times New Roman" w:eastAsia="Times New Roman" w:hAnsi="Times New Roman" w:cs="Times New Roman"/>
                <w:color w:val="FF0000"/>
                <w:sz w:val="24"/>
                <w:szCs w:val="24"/>
              </w:rPr>
            </w:pPr>
          </w:p>
          <w:p w14:paraId="57D4DB74" w14:textId="77777777" w:rsidR="00054154" w:rsidRPr="00204A09" w:rsidRDefault="00A537AC" w:rsidP="00495FFE">
            <w:pPr>
              <w:pBdr>
                <w:top w:val="nil"/>
                <w:left w:val="nil"/>
                <w:bottom w:val="nil"/>
                <w:right w:val="nil"/>
                <w:between w:val="nil"/>
              </w:pBd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 xml:space="preserve"> введення в дію Проєкту Закону – 1 січня 2024 року. На думку експертів Асоціації, такий термін не є достатнім та у випадку прийняття Проєкту Закону в запропонованій до громадського обговорення редакції може призвести до суттєвого тиску на бізнес. У зв’язку з цим, компанії-члени пропонують відтермінувати дату введення в дію Проєкту Закону на 1 січня третього року з дати його офіційної публікації.</w:t>
            </w:r>
          </w:p>
          <w:p w14:paraId="1BF3E44F" w14:textId="77777777" w:rsidR="00054154" w:rsidRPr="00204A09" w:rsidRDefault="00054154" w:rsidP="00495FFE">
            <w:pPr>
              <w:pBdr>
                <w:top w:val="nil"/>
                <w:left w:val="nil"/>
                <w:bottom w:val="nil"/>
                <w:right w:val="nil"/>
                <w:between w:val="nil"/>
              </w:pBdr>
              <w:jc w:val="both"/>
              <w:rPr>
                <w:rFonts w:ascii="Times New Roman" w:eastAsia="Times New Roman" w:hAnsi="Times New Roman" w:cs="Times New Roman"/>
                <w:sz w:val="24"/>
                <w:szCs w:val="24"/>
              </w:rPr>
            </w:pPr>
          </w:p>
          <w:p w14:paraId="365709FE" w14:textId="5E0DF717" w:rsidR="00054154" w:rsidRPr="00204A09" w:rsidRDefault="00A537AC" w:rsidP="00495FFE">
            <w:pPr>
              <w:pBdr>
                <w:top w:val="nil"/>
                <w:left w:val="nil"/>
                <w:bottom w:val="nil"/>
                <w:right w:val="nil"/>
                <w:between w:val="nil"/>
              </w:pBd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 xml:space="preserve">Окремо, варто наголосити, що враховуючи складність та ризик організації проведення збору в умовах війни, високий ризик для інвесторів знищення підприємств з переробки, компанії-члени Асоціації </w:t>
            </w:r>
            <w:r w:rsidRPr="00204A09">
              <w:rPr>
                <w:rFonts w:ascii="Times New Roman" w:eastAsia="Times New Roman" w:hAnsi="Times New Roman" w:cs="Times New Roman"/>
                <w:sz w:val="24"/>
                <w:szCs w:val="24"/>
              </w:rPr>
              <w:lastRenderedPageBreak/>
              <w:t>пропонують розглянути можливість відтермінувати введення в дію Проєкту Закону через 24 місяця після закінчення воєнного стану в Україні.</w:t>
            </w:r>
          </w:p>
        </w:tc>
        <w:tc>
          <w:tcPr>
            <w:tcW w:w="5023" w:type="dxa"/>
          </w:tcPr>
          <w:p w14:paraId="44272F1D" w14:textId="77777777" w:rsidR="00054154" w:rsidRPr="00702C90" w:rsidRDefault="00054154">
            <w:pPr>
              <w:jc w:val="both"/>
              <w:rPr>
                <w:rFonts w:ascii="Times New Roman" w:eastAsia="Times New Roman" w:hAnsi="Times New Roman" w:cs="Times New Roman"/>
                <w:sz w:val="24"/>
                <w:szCs w:val="24"/>
                <w:highlight w:val="yellow"/>
              </w:rPr>
            </w:pPr>
          </w:p>
        </w:tc>
        <w:tc>
          <w:tcPr>
            <w:tcW w:w="5400" w:type="dxa"/>
          </w:tcPr>
          <w:p w14:paraId="2E473D35" w14:textId="77777777" w:rsidR="00054154" w:rsidRPr="00204A09" w:rsidRDefault="00A537AC">
            <w:pPr>
              <w:pBdr>
                <w:top w:val="nil"/>
                <w:left w:val="nil"/>
                <w:bottom w:val="nil"/>
                <w:right w:val="nil"/>
                <w:between w:val="nil"/>
              </w:pBdr>
              <w:jc w:val="both"/>
              <w:rPr>
                <w:rFonts w:ascii="Times New Roman" w:eastAsia="Times New Roman" w:hAnsi="Times New Roman" w:cs="Times New Roman"/>
                <w:sz w:val="24"/>
                <w:szCs w:val="24"/>
              </w:rPr>
            </w:pPr>
            <w:r w:rsidRPr="00204A09">
              <w:rPr>
                <w:rFonts w:ascii="Times New Roman" w:eastAsia="Times New Roman" w:hAnsi="Times New Roman" w:cs="Times New Roman"/>
                <w:b/>
                <w:sz w:val="24"/>
                <w:szCs w:val="24"/>
              </w:rPr>
              <w:t>Враховано редакційно.</w:t>
            </w:r>
            <w:r w:rsidRPr="00204A09">
              <w:rPr>
                <w:rFonts w:ascii="Times New Roman" w:eastAsia="Times New Roman" w:hAnsi="Times New Roman" w:cs="Times New Roman"/>
                <w:sz w:val="24"/>
                <w:szCs w:val="24"/>
              </w:rPr>
              <w:t xml:space="preserve"> </w:t>
            </w:r>
          </w:p>
          <w:p w14:paraId="7E03F3A4" w14:textId="77777777" w:rsidR="00054154" w:rsidRPr="00204A09" w:rsidRDefault="00054154">
            <w:pPr>
              <w:pBdr>
                <w:top w:val="nil"/>
                <w:left w:val="nil"/>
                <w:bottom w:val="nil"/>
                <w:right w:val="nil"/>
                <w:between w:val="nil"/>
              </w:pBdr>
              <w:jc w:val="both"/>
              <w:rPr>
                <w:rFonts w:ascii="Times New Roman" w:eastAsia="Times New Roman" w:hAnsi="Times New Roman" w:cs="Times New Roman"/>
                <w:sz w:val="24"/>
                <w:szCs w:val="24"/>
              </w:rPr>
            </w:pPr>
          </w:p>
          <w:p w14:paraId="78A6CF2A" w14:textId="77777777" w:rsidR="00054154" w:rsidRPr="00204A09" w:rsidRDefault="00A537AC">
            <w:pPr>
              <w:pBdr>
                <w:top w:val="nil"/>
                <w:left w:val="nil"/>
                <w:bottom w:val="nil"/>
                <w:right w:val="nil"/>
                <w:between w:val="nil"/>
              </w:pBdr>
              <w:jc w:val="both"/>
              <w:rPr>
                <w:rFonts w:ascii="Times New Roman" w:eastAsia="Times New Roman" w:hAnsi="Times New Roman" w:cs="Times New Roman"/>
                <w:sz w:val="24"/>
                <w:szCs w:val="24"/>
              </w:rPr>
            </w:pPr>
            <w:r w:rsidRPr="00204A09">
              <w:rPr>
                <w:rFonts w:ascii="Times New Roman" w:eastAsia="Times New Roman" w:hAnsi="Times New Roman" w:cs="Times New Roman"/>
                <w:sz w:val="24"/>
                <w:szCs w:val="24"/>
              </w:rPr>
              <w:t>“РОЗДІЛ VII</w:t>
            </w:r>
            <w:r w:rsidRPr="00204A09">
              <w:rPr>
                <w:rFonts w:ascii="Times New Roman" w:eastAsia="Times New Roman" w:hAnsi="Times New Roman" w:cs="Times New Roman"/>
                <w:sz w:val="24"/>
                <w:szCs w:val="24"/>
              </w:rPr>
              <w:br/>
              <w:t>ПРИКІНЦЕВІ ТА ПЕРЕХІДНІ ПОЛОЖЕННЯ</w:t>
            </w:r>
          </w:p>
          <w:p w14:paraId="32667060" w14:textId="77777777" w:rsidR="00054154" w:rsidRPr="00204A09" w:rsidRDefault="00054154">
            <w:pPr>
              <w:pBdr>
                <w:top w:val="nil"/>
                <w:left w:val="nil"/>
                <w:bottom w:val="nil"/>
                <w:right w:val="nil"/>
                <w:between w:val="nil"/>
              </w:pBdr>
              <w:jc w:val="both"/>
              <w:rPr>
                <w:rFonts w:ascii="Times New Roman" w:eastAsia="Times New Roman" w:hAnsi="Times New Roman" w:cs="Times New Roman"/>
                <w:sz w:val="24"/>
                <w:szCs w:val="24"/>
              </w:rPr>
            </w:pPr>
          </w:p>
          <w:p w14:paraId="1EF1DEEE"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sz w:val="24"/>
                <w:szCs w:val="24"/>
                <w:highlight w:val="yellow"/>
              </w:rPr>
            </w:pPr>
            <w:r w:rsidRPr="00204A09">
              <w:rPr>
                <w:rFonts w:ascii="Times New Roman" w:eastAsia="Times New Roman" w:hAnsi="Times New Roman" w:cs="Times New Roman"/>
                <w:sz w:val="24"/>
                <w:szCs w:val="24"/>
              </w:rPr>
              <w:t>1. Цей Закон набирає чинності з дня, наступного за днем його опублікування, та вводиться в дію з 1 січня року, наступного за спливом шести місяців з дня набрання ним чинності, крім: [...]”</w:t>
            </w:r>
          </w:p>
        </w:tc>
      </w:tr>
      <w:tr w:rsidR="00054154" w:rsidRPr="00702C90" w14:paraId="19F0B9B3" w14:textId="77777777" w:rsidTr="00E869FD">
        <w:trPr>
          <w:trHeight w:val="7812"/>
        </w:trPr>
        <w:tc>
          <w:tcPr>
            <w:tcW w:w="615" w:type="dxa"/>
          </w:tcPr>
          <w:p w14:paraId="2A7767AD" w14:textId="7849985F"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FF0000"/>
                <w:sz w:val="24"/>
                <w:szCs w:val="24"/>
              </w:rPr>
            </w:pPr>
            <w:r w:rsidRPr="003A45A7">
              <w:rPr>
                <w:rFonts w:ascii="Times New Roman" w:eastAsia="Times New Roman" w:hAnsi="Times New Roman" w:cs="Times New Roman"/>
                <w:sz w:val="24"/>
                <w:szCs w:val="24"/>
              </w:rPr>
              <w:lastRenderedPageBreak/>
              <w:t>9.</w:t>
            </w:r>
          </w:p>
        </w:tc>
        <w:tc>
          <w:tcPr>
            <w:tcW w:w="4738" w:type="dxa"/>
          </w:tcPr>
          <w:p w14:paraId="41D12DDE" w14:textId="77777777" w:rsidR="00054154" w:rsidRPr="00702C90" w:rsidRDefault="00A537AC" w:rsidP="00495FFE">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Окремо звертаємо увагу на положення статті 37 Проєкту Закону в частині встановлення відповідальності за порушення законодавства у сфері управління упаковкою та відходами упаковки у вигляді адміністративно-господарських санкцій. Так, наприклад, відповідно до підпункту «б» пункту 1 частини 2 статті 37 Проєкту Закону за введення в обіг сервісної упаковки або товарів в упаковці без попередньої реєстрації в Реєстрі виробників товарів в упаковці (далі – Реєстр) передбачається штраф у розмірі двадцяти тисяч неоподатковуваних мінімумів доходів громадян, що становить 340 тисяч гривень. Разом з тим, з редакції Проєкту Закону не зовсім зрозуміло, як застосовуватимуться вимоги щодо реєстрації для вже випущеної на ринок продукції, адже частиною 1 статті 19 Проєкту Закону процес реєстрації передбачено для суб’єктів господарювання, які мають намір здійснювати введення в обіг товарів в упаковці або сервісної упаковки. Відтак, вважаємо доцільним переглянути розміри адміністративно-господарських санкцій, запропонованих Проєктом Закону, в бік зменшення.</w:t>
            </w:r>
          </w:p>
        </w:tc>
        <w:tc>
          <w:tcPr>
            <w:tcW w:w="5023" w:type="dxa"/>
          </w:tcPr>
          <w:p w14:paraId="10D96535"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7F0C67A2" w14:textId="77777777" w:rsidR="00054154" w:rsidRPr="00495FFE" w:rsidRDefault="00A537AC">
            <w:pPr>
              <w:jc w:val="both"/>
              <w:rPr>
                <w:rFonts w:ascii="Times New Roman" w:eastAsia="Times New Roman" w:hAnsi="Times New Roman" w:cs="Times New Roman"/>
                <w:b/>
                <w:sz w:val="24"/>
                <w:szCs w:val="24"/>
              </w:rPr>
            </w:pPr>
            <w:r w:rsidRPr="00495FFE">
              <w:rPr>
                <w:rFonts w:ascii="Times New Roman" w:eastAsia="Times New Roman" w:hAnsi="Times New Roman" w:cs="Times New Roman"/>
                <w:b/>
                <w:sz w:val="24"/>
                <w:szCs w:val="24"/>
              </w:rPr>
              <w:t>Відхилено.</w:t>
            </w:r>
          </w:p>
        </w:tc>
      </w:tr>
      <w:tr w:rsidR="00054154" w:rsidRPr="00702C90" w14:paraId="2F37082A" w14:textId="77777777" w:rsidTr="00FE2F4F">
        <w:trPr>
          <w:trHeight w:val="240"/>
        </w:trPr>
        <w:tc>
          <w:tcPr>
            <w:tcW w:w="615" w:type="dxa"/>
          </w:tcPr>
          <w:p w14:paraId="4310C7A4"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shd w:val="clear" w:color="auto" w:fill="FF9900"/>
              </w:rPr>
            </w:pPr>
          </w:p>
        </w:tc>
        <w:tc>
          <w:tcPr>
            <w:tcW w:w="15161" w:type="dxa"/>
            <w:gridSpan w:val="3"/>
          </w:tcPr>
          <w:p w14:paraId="0B340473" w14:textId="77777777" w:rsidR="00054154" w:rsidRPr="00702C90" w:rsidRDefault="00054154" w:rsidP="00E869FD">
            <w:pPr>
              <w:rPr>
                <w:rFonts w:ascii="Times New Roman" w:eastAsia="Times New Roman" w:hAnsi="Times New Roman" w:cs="Times New Roman"/>
                <w:b/>
                <w:sz w:val="24"/>
                <w:szCs w:val="24"/>
              </w:rPr>
            </w:pPr>
          </w:p>
          <w:p w14:paraId="659B6E0A" w14:textId="77777777" w:rsidR="00054154" w:rsidRPr="00702C90" w:rsidRDefault="00A537AC">
            <w:pPr>
              <w:jc w:val="center"/>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Європейська Бізнес Асоціація</w:t>
            </w:r>
          </w:p>
          <w:p w14:paraId="16D973AA" w14:textId="77777777" w:rsidR="00054154" w:rsidRPr="00702C90" w:rsidRDefault="00054154">
            <w:pPr>
              <w:jc w:val="center"/>
              <w:rPr>
                <w:rFonts w:ascii="Times New Roman" w:eastAsia="Times New Roman" w:hAnsi="Times New Roman" w:cs="Times New Roman"/>
                <w:b/>
                <w:sz w:val="24"/>
                <w:szCs w:val="24"/>
              </w:rPr>
            </w:pPr>
          </w:p>
        </w:tc>
      </w:tr>
      <w:tr w:rsidR="00054154" w:rsidRPr="00702C90" w14:paraId="4C7B4002" w14:textId="77777777" w:rsidTr="00FE2F4F">
        <w:tc>
          <w:tcPr>
            <w:tcW w:w="615" w:type="dxa"/>
          </w:tcPr>
          <w:p w14:paraId="6D411111" w14:textId="3A675F96"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738" w:type="dxa"/>
          </w:tcPr>
          <w:p w14:paraId="7438A2E6"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Стаття 5. Стандарти у сфері управління упаковкою та відходами упаковки</w:t>
            </w:r>
          </w:p>
          <w:p w14:paraId="3BCE36C9"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Доказом дотримання суттєвих вимог законодавства щодо упаковки є відповідність національним стандартам, що є ідентичними гармонізованим європейським стандартам, а за відсутності чи не застосуванні таких національних стандартів, відповідність стандартам України, зокрема, щодо:</w:t>
            </w:r>
          </w:p>
          <w:p w14:paraId="71187FC7"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53EAEF6D" w14:textId="77777777" w:rsidR="00054154" w:rsidRPr="00702C90" w:rsidRDefault="00A537AC">
            <w:pPr>
              <w:jc w:val="both"/>
              <w:rPr>
                <w:rFonts w:ascii="Times New Roman" w:eastAsia="Times New Roman" w:hAnsi="Times New Roman" w:cs="Times New Roman"/>
                <w:b/>
                <w:color w:val="1D1C1D"/>
                <w:sz w:val="24"/>
                <w:szCs w:val="24"/>
              </w:rPr>
            </w:pPr>
            <w:r w:rsidRPr="00702C90">
              <w:rPr>
                <w:rFonts w:ascii="Times New Roman" w:eastAsia="Times New Roman" w:hAnsi="Times New Roman" w:cs="Times New Roman"/>
                <w:b/>
                <w:color w:val="1D1C1D"/>
                <w:sz w:val="24"/>
                <w:szCs w:val="24"/>
              </w:rPr>
              <w:t>Положення відсутнє.</w:t>
            </w:r>
          </w:p>
          <w:p w14:paraId="76F0056E"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710D4F2F"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Експерти Асоціації відмічають, що статтею 16 Проєкту Закону встановлені вимоги до маркування упаковки, зокрема інформацією щодо матеріалу та здатності до повторного використання або рециклінгу. Також частиною 6 статті 16 Проєкту Закону передбачено розроблення Порядку маркування, ідентифікації та класифікації упаковки. На думку експертів Асоціації, встановлення національними стандартами додаткових до визначених Проєктом Закону вимог до маркування упаковки є дещо надмірним.</w:t>
            </w:r>
          </w:p>
          <w:p w14:paraId="26A3B297"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 xml:space="preserve">Також, експерти Асоціації звертають увагу, що за їх оцінками, бізнес потребуватиме тривалий перехідний період для </w:t>
            </w:r>
            <w:r w:rsidRPr="00702C90">
              <w:rPr>
                <w:rFonts w:ascii="Times New Roman" w:eastAsia="Times New Roman" w:hAnsi="Times New Roman" w:cs="Times New Roman"/>
                <w:color w:val="1D1C1D"/>
                <w:sz w:val="24"/>
                <w:szCs w:val="24"/>
              </w:rPr>
              <w:lastRenderedPageBreak/>
              <w:t>впровадження маркування на виробництві, щонайменше 24 місяці.</w:t>
            </w:r>
          </w:p>
          <w:p w14:paraId="71070FB6"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За інформацією компаній-членів Асоціації, маркування упаковки в Європейському Союзі (далі – ЄС) залишається необов’язковим, а</w:t>
            </w:r>
          </w:p>
          <w:p w14:paraId="36F2B68C"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Директива Європейського Парламенту і Ради 94/62/ЄС від 20 грудня 1994 року про паковання та відходи паковання (далі – Директива 94/62/ЄС) не містить таких деталізованих вимог до маркування як Проєкт Закону.</w:t>
            </w:r>
          </w:p>
        </w:tc>
        <w:tc>
          <w:tcPr>
            <w:tcW w:w="5023" w:type="dxa"/>
          </w:tcPr>
          <w:p w14:paraId="1851F566" w14:textId="77777777" w:rsidR="00054154" w:rsidRPr="00702C90" w:rsidRDefault="00054154">
            <w:pPr>
              <w:jc w:val="both"/>
              <w:rPr>
                <w:rFonts w:ascii="Times New Roman" w:eastAsia="Times New Roman" w:hAnsi="Times New Roman" w:cs="Times New Roman"/>
                <w:sz w:val="24"/>
                <w:szCs w:val="24"/>
              </w:rPr>
            </w:pPr>
          </w:p>
          <w:p w14:paraId="1B400A0C" w14:textId="77777777" w:rsidR="00054154" w:rsidRPr="00702C90" w:rsidRDefault="00054154">
            <w:pPr>
              <w:jc w:val="both"/>
              <w:rPr>
                <w:rFonts w:ascii="Times New Roman" w:eastAsia="Times New Roman" w:hAnsi="Times New Roman" w:cs="Times New Roman"/>
                <w:sz w:val="24"/>
                <w:szCs w:val="24"/>
              </w:rPr>
            </w:pPr>
          </w:p>
          <w:p w14:paraId="02CE267C"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Доказом дотримання суттєвих вимог законодавства щодо упаковки є відповідність національним стандартам, що є ідентичними гармонізованим європейським стандартам, а за відсутності чи не застосуванні таких національних стандартів, відповідність стандартам України, зокрема, щодо:</w:t>
            </w:r>
          </w:p>
          <w:p w14:paraId="39A71866"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&lt;…&gt;</w:t>
            </w:r>
          </w:p>
          <w:p w14:paraId="5A5FC11F"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6) маркування упаковки;</w:t>
            </w:r>
          </w:p>
          <w:p w14:paraId="2680985B"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&lt;…&gt;</w:t>
            </w:r>
          </w:p>
          <w:p w14:paraId="2E61A996"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73B3A0C0" w14:textId="3CBD7C97" w:rsidR="00054154" w:rsidRPr="00702C90" w:rsidRDefault="00E50648">
            <w:pPr>
              <w:pBdr>
                <w:top w:val="nil"/>
                <w:left w:val="nil"/>
                <w:bottom w:val="nil"/>
                <w:right w:val="nil"/>
                <w:between w:val="nil"/>
              </w:pBdr>
              <w:jc w:val="both"/>
              <w:rPr>
                <w:rFonts w:ascii="Times New Roman" w:eastAsia="Times New Roman" w:hAnsi="Times New Roman" w:cs="Times New Roman"/>
                <w:b/>
                <w:sz w:val="24"/>
                <w:szCs w:val="24"/>
              </w:rPr>
            </w:pPr>
            <w:sdt>
              <w:sdtPr>
                <w:tag w:val="goog_rdk_60"/>
                <w:id w:val="1742598782"/>
              </w:sdtPr>
              <w:sdtContent>
                <w:r w:rsidR="00A537AC" w:rsidRPr="008336A4">
                  <w:rPr>
                    <w:rFonts w:ascii="Times New Roman" w:eastAsia="Times New Roman" w:hAnsi="Times New Roman" w:cs="Times New Roman"/>
                    <w:b/>
                    <w:sz w:val="24"/>
                    <w:szCs w:val="24"/>
                  </w:rPr>
                  <w:t>Враховано</w:t>
                </w:r>
              </w:sdtContent>
            </w:sdt>
            <w:sdt>
              <w:sdtPr>
                <w:tag w:val="goog_rdk_61"/>
                <w:id w:val="1086191312"/>
                <w:showingPlcHdr/>
              </w:sdtPr>
              <w:sdtContent>
                <w:r w:rsidR="008336A4">
                  <w:t xml:space="preserve">     </w:t>
                </w:r>
              </w:sdtContent>
            </w:sdt>
            <w:r w:rsidR="00A537AC" w:rsidRPr="00702C90">
              <w:rPr>
                <w:rFonts w:ascii="Times New Roman" w:eastAsia="Times New Roman" w:hAnsi="Times New Roman" w:cs="Times New Roman"/>
                <w:b/>
                <w:sz w:val="24"/>
                <w:szCs w:val="24"/>
              </w:rPr>
              <w:t>.</w:t>
            </w:r>
          </w:p>
          <w:sdt>
            <w:sdtPr>
              <w:tag w:val="goog_rdk_64"/>
              <w:id w:val="-867747965"/>
            </w:sdtPr>
            <w:sdtContent>
              <w:p w14:paraId="4D2AEDF8" w14:textId="77777777" w:rsidR="00054154" w:rsidRPr="008336A4" w:rsidRDefault="00E50648" w:rsidP="008336A4">
                <w:pPr>
                  <w:pBdr>
                    <w:top w:val="nil"/>
                    <w:left w:val="nil"/>
                    <w:bottom w:val="nil"/>
                    <w:right w:val="nil"/>
                    <w:between w:val="nil"/>
                  </w:pBdr>
                  <w:jc w:val="both"/>
                  <w:rPr>
                    <w:rFonts w:ascii="Times New Roman" w:eastAsia="Times New Roman" w:hAnsi="Times New Roman" w:cs="Times New Roman"/>
                    <w:sz w:val="24"/>
                    <w:szCs w:val="24"/>
                  </w:rPr>
                </w:pPr>
                <w:sdt>
                  <w:sdtPr>
                    <w:tag w:val="goog_rdk_63"/>
                    <w:id w:val="183554654"/>
                  </w:sdtPr>
                  <w:sdtContent>
                    <w:r w:rsidR="00A537AC" w:rsidRPr="008336A4">
                      <w:rPr>
                        <w:rFonts w:ascii="Times New Roman" w:eastAsia="Times New Roman" w:hAnsi="Times New Roman" w:cs="Times New Roman"/>
                        <w:sz w:val="24"/>
                        <w:szCs w:val="24"/>
                      </w:rPr>
                      <w:t xml:space="preserve"> Стаття 5. Стандарти у сфері управління упаковкою та відходами упаковки</w:t>
                    </w:r>
                  </w:sdtContent>
                </w:sdt>
              </w:p>
            </w:sdtContent>
          </w:sdt>
          <w:sdt>
            <w:sdtPr>
              <w:tag w:val="goog_rdk_66"/>
              <w:id w:val="666060349"/>
            </w:sdtPr>
            <w:sdtContent>
              <w:p w14:paraId="02F825A1"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65"/>
                    <w:id w:val="-578448744"/>
                  </w:sdtPr>
                  <w:sdtContent>
                    <w:r w:rsidR="00A537AC" w:rsidRPr="008336A4">
                      <w:rPr>
                        <w:rFonts w:ascii="Times New Roman" w:eastAsia="Times New Roman" w:hAnsi="Times New Roman" w:cs="Times New Roman"/>
                        <w:sz w:val="24"/>
                        <w:szCs w:val="24"/>
                      </w:rPr>
                      <w:t>1. Відповідність упаковки національним стандартам із переліку національних стандартів для цілей застосування цього Закону надає презумпцію відповідності упаковки суттєвим вимогам, передбаченим цим Законом, в тому числі визначеним у додатку 2 до Закону. Перелік національних стандартів для цілей застосування цього Закону формується та оприлюднюється відповідно Закону України   «Про технічні регламенти та оцінку відповідності», зокрема, щодо:</w:t>
                    </w:r>
                  </w:sdtContent>
                </w:sdt>
              </w:p>
            </w:sdtContent>
          </w:sdt>
          <w:sdt>
            <w:sdtPr>
              <w:tag w:val="goog_rdk_68"/>
              <w:id w:val="887148811"/>
            </w:sdtPr>
            <w:sdtContent>
              <w:p w14:paraId="04C83F80"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67"/>
                    <w:id w:val="-526020638"/>
                  </w:sdtPr>
                  <w:sdtContent>
                    <w:r w:rsidR="00A537AC" w:rsidRPr="008336A4">
                      <w:rPr>
                        <w:rFonts w:ascii="Times New Roman" w:eastAsia="Times New Roman" w:hAnsi="Times New Roman" w:cs="Times New Roman"/>
                        <w:sz w:val="24"/>
                        <w:szCs w:val="24"/>
                      </w:rPr>
                      <w:t>1)  методології аналізу життєвого циклу упаковки;</w:t>
                    </w:r>
                  </w:sdtContent>
                </w:sdt>
              </w:p>
            </w:sdtContent>
          </w:sdt>
          <w:sdt>
            <w:sdtPr>
              <w:tag w:val="goog_rdk_70"/>
              <w:id w:val="898088204"/>
            </w:sdtPr>
            <w:sdtContent>
              <w:p w14:paraId="1138B2D9"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69"/>
                    <w:id w:val="-149984639"/>
                  </w:sdtPr>
                  <w:sdtContent>
                    <w:r w:rsidR="00A537AC" w:rsidRPr="008336A4">
                      <w:rPr>
                        <w:rFonts w:ascii="Times New Roman" w:eastAsia="Times New Roman" w:hAnsi="Times New Roman" w:cs="Times New Roman"/>
                        <w:sz w:val="24"/>
                        <w:szCs w:val="24"/>
                      </w:rPr>
                      <w:t>2)  методів вимірювання та верифікації наявності  важких металів та інших небезпечних речовин в упаковці та їх вивільнення в навколишнє середовище з упаковки та відходів упаковки;</w:t>
                    </w:r>
                  </w:sdtContent>
                </w:sdt>
              </w:p>
            </w:sdtContent>
          </w:sdt>
          <w:sdt>
            <w:sdtPr>
              <w:tag w:val="goog_rdk_72"/>
              <w:id w:val="-304244487"/>
            </w:sdtPr>
            <w:sdtContent>
              <w:p w14:paraId="4731F2C8"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71"/>
                    <w:id w:val="-774938179"/>
                  </w:sdtPr>
                  <w:sdtContent>
                    <w:r w:rsidR="00A537AC" w:rsidRPr="008336A4">
                      <w:rPr>
                        <w:rFonts w:ascii="Times New Roman" w:eastAsia="Times New Roman" w:hAnsi="Times New Roman" w:cs="Times New Roman"/>
                        <w:sz w:val="24"/>
                        <w:szCs w:val="24"/>
                      </w:rPr>
                      <w:t>3) мінімального вмісту рециклінгованих матеріалів в упаковці для відповідних видів упаковки;</w:t>
                    </w:r>
                  </w:sdtContent>
                </w:sdt>
              </w:p>
            </w:sdtContent>
          </w:sdt>
          <w:sdt>
            <w:sdtPr>
              <w:tag w:val="goog_rdk_74"/>
              <w:id w:val="2066759844"/>
            </w:sdtPr>
            <w:sdtContent>
              <w:p w14:paraId="623BC9F1"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73"/>
                    <w:id w:val="-327752622"/>
                  </w:sdtPr>
                  <w:sdtContent>
                    <w:r w:rsidR="00A537AC" w:rsidRPr="008336A4">
                      <w:rPr>
                        <w:rFonts w:ascii="Times New Roman" w:eastAsia="Times New Roman" w:hAnsi="Times New Roman" w:cs="Times New Roman"/>
                        <w:sz w:val="24"/>
                        <w:szCs w:val="24"/>
                      </w:rPr>
                      <w:t>4)  методів рециклінгу;</w:t>
                    </w:r>
                  </w:sdtContent>
                </w:sdt>
              </w:p>
            </w:sdtContent>
          </w:sdt>
          <w:sdt>
            <w:sdtPr>
              <w:tag w:val="goog_rdk_76"/>
              <w:id w:val="-1925176918"/>
            </w:sdtPr>
            <w:sdtContent>
              <w:p w14:paraId="2ABF1EA2"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75"/>
                    <w:id w:val="689580090"/>
                  </w:sdtPr>
                  <w:sdtContent>
                    <w:r w:rsidR="00A537AC" w:rsidRPr="008336A4">
                      <w:rPr>
                        <w:rFonts w:ascii="Times New Roman" w:eastAsia="Times New Roman" w:hAnsi="Times New Roman" w:cs="Times New Roman"/>
                        <w:sz w:val="24"/>
                        <w:szCs w:val="24"/>
                      </w:rPr>
                      <w:t>5)  методів компостування та виробництва компосту;</w:t>
                    </w:r>
                  </w:sdtContent>
                </w:sdt>
              </w:p>
            </w:sdtContent>
          </w:sdt>
          <w:sdt>
            <w:sdtPr>
              <w:tag w:val="goog_rdk_78"/>
              <w:id w:val="-174813158"/>
            </w:sdtPr>
            <w:sdtContent>
              <w:p w14:paraId="0106FEE7"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77"/>
                    <w:id w:val="-1019700705"/>
                  </w:sdtPr>
                  <w:sdtContent>
                    <w:r w:rsidR="00A537AC" w:rsidRPr="008336A4">
                      <w:rPr>
                        <w:rFonts w:ascii="Times New Roman" w:eastAsia="Times New Roman" w:hAnsi="Times New Roman" w:cs="Times New Roman"/>
                        <w:sz w:val="24"/>
                        <w:szCs w:val="24"/>
                      </w:rPr>
                      <w:t>6)  маркування упаковки;</w:t>
                    </w:r>
                  </w:sdtContent>
                </w:sdt>
              </w:p>
            </w:sdtContent>
          </w:sdt>
          <w:sdt>
            <w:sdtPr>
              <w:tag w:val="goog_rdk_80"/>
              <w:id w:val="1562360301"/>
            </w:sdtPr>
            <w:sdtContent>
              <w:p w14:paraId="046D936D"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79"/>
                    <w:id w:val="-1905824002"/>
                  </w:sdtPr>
                  <w:sdtContent>
                    <w:r w:rsidR="00A537AC" w:rsidRPr="008336A4">
                      <w:rPr>
                        <w:rFonts w:ascii="Times New Roman" w:eastAsia="Times New Roman" w:hAnsi="Times New Roman" w:cs="Times New Roman"/>
                        <w:sz w:val="24"/>
                        <w:szCs w:val="24"/>
                      </w:rPr>
                      <w:t>7)  вимог до виготовлення та складу матеріалу з якого зроблена упаковка;</w:t>
                    </w:r>
                  </w:sdtContent>
                </w:sdt>
              </w:p>
            </w:sdtContent>
          </w:sdt>
          <w:sdt>
            <w:sdtPr>
              <w:tag w:val="goog_rdk_82"/>
              <w:id w:val="-2059619302"/>
            </w:sdtPr>
            <w:sdtContent>
              <w:p w14:paraId="7ABD7637"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81"/>
                    <w:id w:val="192352866"/>
                  </w:sdtPr>
                  <w:sdtContent>
                    <w:r w:rsidR="00A537AC" w:rsidRPr="008336A4">
                      <w:rPr>
                        <w:rFonts w:ascii="Times New Roman" w:eastAsia="Times New Roman" w:hAnsi="Times New Roman" w:cs="Times New Roman"/>
                        <w:sz w:val="24"/>
                        <w:szCs w:val="24"/>
                      </w:rPr>
                      <w:t>8)  вимог до упаковки, яка підлягає повторному використанню.</w:t>
                    </w:r>
                  </w:sdtContent>
                </w:sdt>
              </w:p>
            </w:sdtContent>
          </w:sdt>
          <w:sdt>
            <w:sdtPr>
              <w:tag w:val="goog_rdk_84"/>
              <w:id w:val="-1306930764"/>
            </w:sdtPr>
            <w:sdtContent>
              <w:p w14:paraId="516D1B77" w14:textId="77777777" w:rsidR="00054154" w:rsidRPr="008336A4" w:rsidRDefault="00E50648" w:rsidP="008336A4">
                <w:pPr>
                  <w:shd w:val="clear" w:color="auto" w:fill="FFFFFF"/>
                  <w:jc w:val="both"/>
                  <w:rPr>
                    <w:rFonts w:ascii="Times New Roman" w:eastAsia="Times New Roman" w:hAnsi="Times New Roman" w:cs="Times New Roman"/>
                    <w:sz w:val="24"/>
                    <w:szCs w:val="24"/>
                  </w:rPr>
                </w:pPr>
                <w:sdt>
                  <w:sdtPr>
                    <w:tag w:val="goog_rdk_83"/>
                    <w:id w:val="-1565782299"/>
                  </w:sdtPr>
                  <w:sdtContent>
                    <w:r w:rsidR="00A537AC" w:rsidRPr="008336A4">
                      <w:rPr>
                        <w:rFonts w:ascii="Times New Roman" w:eastAsia="Times New Roman" w:hAnsi="Times New Roman" w:cs="Times New Roman"/>
                        <w:sz w:val="24"/>
                        <w:szCs w:val="24"/>
                      </w:rPr>
                      <w:t xml:space="preserve">  У разі неохоплення сфери жодним з національних стандартів з переліку національних стандартів для цілей застосування цього Закону  центральний орган виконавчої влади, що здійснює технічне регулювання формує   перелік національних стандартів, який оприлюднюється на сайті.</w:t>
                    </w:r>
                  </w:sdtContent>
                </w:sdt>
              </w:p>
            </w:sdtContent>
          </w:sdt>
          <w:p w14:paraId="64C3F42D" w14:textId="41C668EA" w:rsidR="00054154" w:rsidRPr="00702C90" w:rsidRDefault="00E50648">
            <w:pPr>
              <w:pBdr>
                <w:top w:val="nil"/>
                <w:left w:val="nil"/>
                <w:bottom w:val="nil"/>
                <w:right w:val="nil"/>
                <w:between w:val="nil"/>
              </w:pBdr>
              <w:jc w:val="both"/>
              <w:rPr>
                <w:rFonts w:ascii="Times New Roman" w:eastAsia="Times New Roman" w:hAnsi="Times New Roman" w:cs="Times New Roman"/>
                <w:sz w:val="24"/>
                <w:szCs w:val="24"/>
              </w:rPr>
            </w:pPr>
            <w:sdt>
              <w:sdtPr>
                <w:tag w:val="goog_rdk_87"/>
                <w:id w:val="1895237047"/>
              </w:sdtPr>
              <w:sdtContent>
                <w:sdt>
                  <w:sdtPr>
                    <w:tag w:val="goog_rdk_86"/>
                    <w:id w:val="1637522655"/>
                    <w:showingPlcHdr/>
                  </w:sdtPr>
                  <w:sdtContent>
                    <w:r w:rsidR="00702C90" w:rsidRPr="008336A4">
                      <w:t xml:space="preserve">     </w:t>
                    </w:r>
                  </w:sdtContent>
                </w:sdt>
              </w:sdtContent>
            </w:sdt>
            <w:sdt>
              <w:sdtPr>
                <w:tag w:val="goog_rdk_89"/>
                <w:id w:val="-510921062"/>
              </w:sdtPr>
              <w:sdtContent>
                <w:sdt>
                  <w:sdtPr>
                    <w:tag w:val="goog_rdk_88"/>
                    <w:id w:val="2123341046"/>
                    <w:showingPlcHdr/>
                  </w:sdtPr>
                  <w:sdtContent>
                    <w:r w:rsidR="00702C90" w:rsidRPr="008336A4">
                      <w:t xml:space="preserve">     </w:t>
                    </w:r>
                  </w:sdtContent>
                </w:sdt>
              </w:sdtContent>
            </w:sdt>
            <w:sdt>
              <w:sdtPr>
                <w:tag w:val="goog_rdk_91"/>
                <w:id w:val="-1189909989"/>
              </w:sdtPr>
              <w:sdtContent>
                <w:sdt>
                  <w:sdtPr>
                    <w:tag w:val="goog_rdk_90"/>
                    <w:id w:val="-829668341"/>
                    <w:showingPlcHdr/>
                  </w:sdtPr>
                  <w:sdtContent>
                    <w:r w:rsidR="00702C90" w:rsidRPr="008336A4">
                      <w:t xml:space="preserve">     </w:t>
                    </w:r>
                  </w:sdtContent>
                </w:sdt>
              </w:sdtContent>
            </w:sdt>
            <w:sdt>
              <w:sdtPr>
                <w:tag w:val="goog_rdk_94"/>
                <w:id w:val="-381255457"/>
              </w:sdtPr>
              <w:sdtContent>
                <w:sdt>
                  <w:sdtPr>
                    <w:tag w:val="goog_rdk_92"/>
                    <w:id w:val="-319193892"/>
                    <w:showingPlcHdr/>
                  </w:sdtPr>
                  <w:sdtContent>
                    <w:r w:rsidR="00702C90" w:rsidRPr="008336A4">
                      <w:t xml:space="preserve">     </w:t>
                    </w:r>
                  </w:sdtContent>
                </w:sdt>
                <w:r w:rsidR="00A537AC" w:rsidRPr="008336A4">
                  <w:rPr>
                    <w:rFonts w:ascii="Times New Roman" w:eastAsia="Times New Roman" w:hAnsi="Times New Roman" w:cs="Times New Roman"/>
                    <w:sz w:val="24"/>
                    <w:szCs w:val="24"/>
                  </w:rPr>
                  <w:t>в</w:t>
                </w:r>
                <w:sdt>
                  <w:sdtPr>
                    <w:tag w:val="goog_rdk_93"/>
                    <w:id w:val="1417513682"/>
                    <w:showingPlcHdr/>
                  </w:sdtPr>
                  <w:sdtContent>
                    <w:r w:rsidR="00702C90" w:rsidRPr="008336A4">
                      <w:t xml:space="preserve">     </w:t>
                    </w:r>
                  </w:sdtContent>
                </w:sdt>
              </w:sdtContent>
            </w:sdt>
            <w:r w:rsidR="00A537AC" w:rsidRPr="008336A4">
              <w:rPr>
                <w:rFonts w:ascii="Times New Roman" w:eastAsia="Times New Roman" w:hAnsi="Times New Roman" w:cs="Times New Roman"/>
                <w:sz w:val="24"/>
                <w:szCs w:val="24"/>
              </w:rPr>
              <w:t>Порядок маркування,</w:t>
            </w:r>
            <w:r w:rsidR="00A537AC" w:rsidRPr="00702C90">
              <w:rPr>
                <w:rFonts w:ascii="Times New Roman" w:eastAsia="Times New Roman" w:hAnsi="Times New Roman" w:cs="Times New Roman"/>
                <w:sz w:val="24"/>
                <w:szCs w:val="24"/>
              </w:rPr>
              <w:t xml:space="preserve"> ідентифікації та класифікації упаковки має імплементувати Рішення комісії 97/129/ЄC відповідно до частини 2  статті 8 Директиви 94/62/ЄС.</w:t>
            </w:r>
          </w:p>
        </w:tc>
      </w:tr>
      <w:tr w:rsidR="00054154" w:rsidRPr="00702C90" w14:paraId="4DB0CB42" w14:textId="77777777" w:rsidTr="00FE2F4F">
        <w:tc>
          <w:tcPr>
            <w:tcW w:w="615" w:type="dxa"/>
          </w:tcPr>
          <w:p w14:paraId="2F536884" w14:textId="2ACAC6B3"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4738" w:type="dxa"/>
          </w:tcPr>
          <w:p w14:paraId="2DDD56F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Стаття 10. Виробники упаковки</w:t>
            </w:r>
          </w:p>
          <w:p w14:paraId="1F5EE2E2"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3. Виробники упаковки:</w:t>
            </w:r>
          </w:p>
          <w:p w14:paraId="1632A9B5"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30A541AC"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3) роз’яснюють споживачам значення маркування упаковки;</w:t>
            </w:r>
          </w:p>
          <w:p w14:paraId="4ED530CF" w14:textId="77777777" w:rsidR="00054154" w:rsidRPr="00702C90" w:rsidRDefault="00A537AC">
            <w:pPr>
              <w:jc w:val="both"/>
              <w:rPr>
                <w:rFonts w:ascii="Times New Roman" w:eastAsia="Times New Roman" w:hAnsi="Times New Roman" w:cs="Times New Roman"/>
                <w:b/>
                <w:color w:val="1D1C1D"/>
                <w:sz w:val="24"/>
                <w:szCs w:val="24"/>
              </w:rPr>
            </w:pPr>
            <w:r w:rsidRPr="00702C90">
              <w:rPr>
                <w:rFonts w:ascii="Times New Roman" w:eastAsia="Times New Roman" w:hAnsi="Times New Roman" w:cs="Times New Roman"/>
                <w:b/>
                <w:color w:val="1D1C1D"/>
                <w:sz w:val="24"/>
                <w:szCs w:val="24"/>
              </w:rPr>
              <w:t>Положення відсутнє.</w:t>
            </w:r>
          </w:p>
          <w:p w14:paraId="63BE606B" w14:textId="77777777" w:rsidR="00054154" w:rsidRPr="00702C90" w:rsidRDefault="00054154">
            <w:pPr>
              <w:jc w:val="both"/>
              <w:rPr>
                <w:rFonts w:ascii="Times New Roman" w:eastAsia="Times New Roman" w:hAnsi="Times New Roman" w:cs="Times New Roman"/>
                <w:color w:val="1D1C1D"/>
                <w:sz w:val="24"/>
                <w:szCs w:val="24"/>
              </w:rPr>
            </w:pPr>
          </w:p>
        </w:tc>
        <w:tc>
          <w:tcPr>
            <w:tcW w:w="5023" w:type="dxa"/>
          </w:tcPr>
          <w:p w14:paraId="1985E64E" w14:textId="77777777" w:rsidR="00054154" w:rsidRPr="00702C90" w:rsidRDefault="00054154">
            <w:pPr>
              <w:jc w:val="both"/>
              <w:rPr>
                <w:rFonts w:ascii="Times New Roman" w:eastAsia="Times New Roman" w:hAnsi="Times New Roman" w:cs="Times New Roman"/>
                <w:sz w:val="24"/>
                <w:szCs w:val="24"/>
              </w:rPr>
            </w:pPr>
          </w:p>
          <w:p w14:paraId="40E0F45C"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3. Виробники упаковки:</w:t>
            </w:r>
          </w:p>
          <w:p w14:paraId="110B45D7"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&lt;…&gt;</w:t>
            </w:r>
          </w:p>
          <w:p w14:paraId="78830977"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3) роз’яснюють споживачам значення маркування упаковки;</w:t>
            </w:r>
          </w:p>
          <w:p w14:paraId="560F1B8E"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4) надають декларацію про відповідність упаковки вимогам, визначеним цим Законом.</w:t>
            </w:r>
          </w:p>
          <w:p w14:paraId="1CA10435"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682B3520" w14:textId="77777777" w:rsidR="00054154" w:rsidRPr="003A45A7" w:rsidRDefault="00A537AC">
            <w:pPr>
              <w:pBdr>
                <w:top w:val="nil"/>
                <w:left w:val="nil"/>
                <w:bottom w:val="nil"/>
                <w:right w:val="nil"/>
                <w:between w:val="nil"/>
              </w:pBdr>
              <w:jc w:val="both"/>
              <w:rPr>
                <w:rFonts w:ascii="Times New Roman" w:eastAsia="Times New Roman" w:hAnsi="Times New Roman" w:cs="Times New Roman"/>
                <w:b/>
                <w:sz w:val="24"/>
                <w:szCs w:val="24"/>
              </w:rPr>
            </w:pPr>
            <w:r w:rsidRPr="003A45A7">
              <w:rPr>
                <w:rFonts w:ascii="Times New Roman" w:eastAsia="Times New Roman" w:hAnsi="Times New Roman" w:cs="Times New Roman"/>
                <w:b/>
                <w:sz w:val="24"/>
                <w:szCs w:val="24"/>
              </w:rPr>
              <w:t>Враховано.</w:t>
            </w:r>
          </w:p>
          <w:p w14:paraId="5CA1FE97"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Виключити пункт 4)</w:t>
            </w:r>
          </w:p>
        </w:tc>
      </w:tr>
      <w:tr w:rsidR="00054154" w:rsidRPr="00702C90" w14:paraId="6A3A582D" w14:textId="77777777" w:rsidTr="00FE2F4F">
        <w:tc>
          <w:tcPr>
            <w:tcW w:w="615" w:type="dxa"/>
          </w:tcPr>
          <w:p w14:paraId="12728C1B" w14:textId="40358643"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738" w:type="dxa"/>
          </w:tcPr>
          <w:p w14:paraId="4F759537"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Стаття 11. Виробники товарів в упаковці</w:t>
            </w:r>
          </w:p>
          <w:p w14:paraId="6CEA3BAA"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Виробники товарів в упаковці:</w:t>
            </w:r>
          </w:p>
          <w:p w14:paraId="70FFDD0B"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22CFEB9B" w14:textId="77777777" w:rsidR="00054154" w:rsidRPr="00702C90" w:rsidRDefault="00A537AC">
            <w:pPr>
              <w:jc w:val="both"/>
              <w:rPr>
                <w:rFonts w:ascii="Times New Roman" w:eastAsia="Times New Roman" w:hAnsi="Times New Roman" w:cs="Times New Roman"/>
                <w:b/>
                <w:color w:val="1D1C1D"/>
                <w:sz w:val="24"/>
                <w:szCs w:val="24"/>
              </w:rPr>
            </w:pPr>
            <w:r w:rsidRPr="00702C90">
              <w:rPr>
                <w:rFonts w:ascii="Times New Roman" w:eastAsia="Times New Roman" w:hAnsi="Times New Roman" w:cs="Times New Roman"/>
                <w:b/>
                <w:color w:val="1D1C1D"/>
                <w:sz w:val="24"/>
                <w:szCs w:val="24"/>
              </w:rPr>
              <w:t>Положення відсутнє.</w:t>
            </w:r>
          </w:p>
          <w:p w14:paraId="1D8E4F7C" w14:textId="77777777" w:rsidR="00054154" w:rsidRPr="00702C90" w:rsidRDefault="00054154">
            <w:pPr>
              <w:jc w:val="both"/>
              <w:rPr>
                <w:rFonts w:ascii="Times New Roman" w:eastAsia="Times New Roman" w:hAnsi="Times New Roman" w:cs="Times New Roman"/>
                <w:color w:val="1D1C1D"/>
                <w:sz w:val="24"/>
                <w:szCs w:val="24"/>
              </w:rPr>
            </w:pPr>
          </w:p>
          <w:p w14:paraId="778C0808" w14:textId="77777777" w:rsidR="00054154" w:rsidRPr="00702C90" w:rsidRDefault="00054154">
            <w:pPr>
              <w:jc w:val="both"/>
              <w:rPr>
                <w:rFonts w:ascii="Times New Roman" w:eastAsia="Times New Roman" w:hAnsi="Times New Roman" w:cs="Times New Roman"/>
                <w:color w:val="1D1C1D"/>
                <w:sz w:val="24"/>
                <w:szCs w:val="24"/>
              </w:rPr>
            </w:pPr>
          </w:p>
          <w:p w14:paraId="521D1FC1" w14:textId="77777777" w:rsidR="00054154" w:rsidRPr="00702C90" w:rsidRDefault="00054154">
            <w:pPr>
              <w:jc w:val="both"/>
              <w:rPr>
                <w:rFonts w:ascii="Times New Roman" w:eastAsia="Times New Roman" w:hAnsi="Times New Roman" w:cs="Times New Roman"/>
                <w:color w:val="1D1C1D"/>
                <w:sz w:val="24"/>
                <w:szCs w:val="24"/>
              </w:rPr>
            </w:pPr>
          </w:p>
          <w:p w14:paraId="42580AE7"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8) вживають заходів для запобігання утворенню відходів упаковки. Див. коментар до частини 3 статті 10 Проєкту Закону.</w:t>
            </w:r>
          </w:p>
        </w:tc>
        <w:tc>
          <w:tcPr>
            <w:tcW w:w="5023" w:type="dxa"/>
          </w:tcPr>
          <w:p w14:paraId="46A706F3"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Виробники товарів в упаковці:</w:t>
            </w:r>
          </w:p>
          <w:p w14:paraId="10C2799D"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&lt;…&gt;</w:t>
            </w:r>
          </w:p>
          <w:p w14:paraId="0FC02DA4" w14:textId="77777777" w:rsidR="00054154" w:rsidRPr="00702C90" w:rsidRDefault="00054154">
            <w:pPr>
              <w:jc w:val="both"/>
              <w:rPr>
                <w:rFonts w:ascii="Times New Roman" w:eastAsia="Times New Roman" w:hAnsi="Times New Roman" w:cs="Times New Roman"/>
                <w:sz w:val="24"/>
                <w:szCs w:val="24"/>
              </w:rPr>
            </w:pPr>
          </w:p>
          <w:p w14:paraId="5AA3A97E"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7) надають декларацію про відповідність сервісної упаковки, упаковки товарів, введених ними в обіг, вимогам, визначених цим Законом;</w:t>
            </w:r>
          </w:p>
          <w:p w14:paraId="53AA3A76"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8) вживають заходів для запобігання утворенню відходів упаковки.</w:t>
            </w:r>
          </w:p>
          <w:p w14:paraId="4491AC17"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2383C56D"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Враховано.</w:t>
            </w:r>
          </w:p>
          <w:p w14:paraId="11399CA0"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Виключити пункт 7)</w:t>
            </w:r>
          </w:p>
        </w:tc>
      </w:tr>
      <w:tr w:rsidR="00054154" w:rsidRPr="00702C90" w14:paraId="73381BB1" w14:textId="77777777" w:rsidTr="00FE2F4F">
        <w:tc>
          <w:tcPr>
            <w:tcW w:w="615" w:type="dxa"/>
          </w:tcPr>
          <w:p w14:paraId="5B559D13" w14:textId="606C8BE2"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4738" w:type="dxa"/>
          </w:tcPr>
          <w:p w14:paraId="7E77BCD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Стаття 16. Маркування упаковки</w:t>
            </w:r>
          </w:p>
          <w:p w14:paraId="529557C1"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2. Маркування містить інформацію щодо:</w:t>
            </w:r>
          </w:p>
          <w:p w14:paraId="46546F7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основного матеріалу (речовини), з якого виготовлено упаковку;</w:t>
            </w:r>
          </w:p>
          <w:p w14:paraId="3045E939"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2) придатності упаковки до повторного використання чи рециклінгу;</w:t>
            </w:r>
          </w:p>
          <w:p w14:paraId="05110F3F"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58CD0FCF" w14:textId="77777777" w:rsidR="00054154"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Експерти Асоціації зазначають, що для товарів в упаковці, відносно малого розміру та з використанням різних видів матеріалів для компонентів упаковки, нанесення такого маркування є технічно складним. Винесення всієї інформації з поясненням, який знак до якого компоненту належить, займає багато місця на етикетці і це може призвести до збільшення розміру пакування, його відходів та витрат. Наприклад, кульковий дезодорант – це флакон з поліетилену високої щільності (далі – HDPE) з кришкою з поліпропілену (PP) і ця конструкція щільно обтягнута фабричною плівкою з поліетилентерефталату (PET). Виробник маркує лише основний матеріал – HDPE, оскільки з великою долею ймовірності споживач не буде намагатись, наприклад, відділяти плівку від флакону. З сучасним цифровим розвитком, на думку експертів Асоціації, споживачі можуть бути поінформовані щодо складу упаковки додатково через інші інформаційні канали.</w:t>
            </w:r>
          </w:p>
          <w:p w14:paraId="7A8287B3" w14:textId="77777777" w:rsidR="00E869FD" w:rsidRPr="00702C90" w:rsidRDefault="00E869FD">
            <w:pPr>
              <w:jc w:val="both"/>
              <w:rPr>
                <w:rFonts w:ascii="Times New Roman" w:eastAsia="Times New Roman" w:hAnsi="Times New Roman" w:cs="Times New Roman"/>
                <w:color w:val="1D1C1D"/>
                <w:sz w:val="24"/>
                <w:szCs w:val="24"/>
              </w:rPr>
            </w:pPr>
            <w:bookmarkStart w:id="80" w:name="_GoBack"/>
            <w:bookmarkEnd w:id="80"/>
          </w:p>
        </w:tc>
        <w:tc>
          <w:tcPr>
            <w:tcW w:w="5023" w:type="dxa"/>
          </w:tcPr>
          <w:p w14:paraId="7C9CD77C"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2. Маркування містить інформацію щодо:</w:t>
            </w:r>
          </w:p>
          <w:p w14:paraId="28039AD2"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матеріалу (речовини), з якого виготовлено упаковку;</w:t>
            </w:r>
          </w:p>
          <w:p w14:paraId="2D573DFC"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2) придатності упаковки до повторного використання чи рециклінгу;</w:t>
            </w:r>
          </w:p>
          <w:p w14:paraId="06F1C245"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&lt;…&gt;</w:t>
            </w:r>
          </w:p>
          <w:p w14:paraId="03B67CC1"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0ADCA79F" w14:textId="77777777" w:rsidR="00054154" w:rsidRPr="00702C90" w:rsidRDefault="00A537AC">
            <w:pP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Враховано в інший спосіб.</w:t>
            </w:r>
          </w:p>
          <w:p w14:paraId="4E173862"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shd w:val="clear" w:color="auto" w:fill="FF9900"/>
              </w:rPr>
              <w:t xml:space="preserve"> </w:t>
            </w:r>
          </w:p>
          <w:p w14:paraId="6BDAD53A"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Запропоновані вимоги планується встановити в підзаконному акті щодо маркування. Зокрема, планується визначити, що для упаковки, що складається із декількох видів матеріалів зазначається основний (що має найбільший відсотковий вміст) матеріал, а для комбінованої упаковки зазначається основний матеріал із зазначенням кількості (у відсотках). </w:t>
            </w:r>
          </w:p>
          <w:p w14:paraId="4532F2CE" w14:textId="77777777" w:rsidR="00054154" w:rsidRPr="00702C90" w:rsidRDefault="00054154">
            <w:pPr>
              <w:jc w:val="both"/>
              <w:rPr>
                <w:rFonts w:ascii="Times New Roman" w:eastAsia="Times New Roman" w:hAnsi="Times New Roman" w:cs="Times New Roman"/>
                <w:sz w:val="24"/>
                <w:szCs w:val="24"/>
              </w:rPr>
            </w:pPr>
          </w:p>
          <w:p w14:paraId="4E998F7E"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sz w:val="24"/>
                <w:szCs w:val="24"/>
              </w:rPr>
            </w:pPr>
          </w:p>
          <w:p w14:paraId="7422B9A0"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sz w:val="24"/>
                <w:szCs w:val="24"/>
              </w:rPr>
            </w:pPr>
          </w:p>
        </w:tc>
      </w:tr>
      <w:tr w:rsidR="00054154" w:rsidRPr="00702C90" w14:paraId="3B7E23EE" w14:textId="77777777" w:rsidTr="00FE2F4F">
        <w:tc>
          <w:tcPr>
            <w:tcW w:w="615" w:type="dxa"/>
          </w:tcPr>
          <w:p w14:paraId="4A8B5D25" w14:textId="3F3F4B3F"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4738" w:type="dxa"/>
          </w:tcPr>
          <w:p w14:paraId="5F813A6B"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Не в повній мірі є зрозумілим, в чому полягає необхідність зазначення цього пункту, якщо маркування імпортованих товарів в упаковці повинно відповідати вимогам цього Закону.</w:t>
            </w:r>
          </w:p>
        </w:tc>
        <w:tc>
          <w:tcPr>
            <w:tcW w:w="5023" w:type="dxa"/>
          </w:tcPr>
          <w:p w14:paraId="7BAAFCE0"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color w:val="1D1C1D"/>
                <w:sz w:val="24"/>
                <w:szCs w:val="24"/>
              </w:rPr>
              <w:t>5. Вимоги щодо здійснення маркування упаковки не поширюються на імпортовані упаковку та товари в упаковці, маркування яких відповідає вимогам цього Закону.</w:t>
            </w:r>
          </w:p>
        </w:tc>
        <w:tc>
          <w:tcPr>
            <w:tcW w:w="5400" w:type="dxa"/>
          </w:tcPr>
          <w:p w14:paraId="69B40DB1"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color w:val="000000"/>
                <w:sz w:val="24"/>
                <w:szCs w:val="24"/>
              </w:rPr>
            </w:pPr>
            <w:r w:rsidRPr="00702C90">
              <w:rPr>
                <w:rFonts w:ascii="Times New Roman" w:eastAsia="Times New Roman" w:hAnsi="Times New Roman" w:cs="Times New Roman"/>
                <w:sz w:val="24"/>
                <w:szCs w:val="24"/>
              </w:rPr>
              <w:t>Не повинно наноситися додаткове (повторне) маркування в Україні.</w:t>
            </w:r>
          </w:p>
        </w:tc>
      </w:tr>
      <w:tr w:rsidR="00054154" w:rsidRPr="00702C90" w14:paraId="10717386" w14:textId="77777777" w:rsidTr="00FE2F4F">
        <w:tc>
          <w:tcPr>
            <w:tcW w:w="615" w:type="dxa"/>
          </w:tcPr>
          <w:p w14:paraId="71353920" w14:textId="7A368A2C"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738" w:type="dxa"/>
          </w:tcPr>
          <w:p w14:paraId="21DD6E66"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 xml:space="preserve">6. Порядок маркування, ідентифікації та класифікації упаковки </w:t>
            </w:r>
            <w:r w:rsidRPr="00702C90">
              <w:rPr>
                <w:rFonts w:ascii="Times New Roman" w:eastAsia="Times New Roman" w:hAnsi="Times New Roman" w:cs="Times New Roman"/>
                <w:b/>
                <w:color w:val="1D1C1D"/>
                <w:sz w:val="24"/>
                <w:szCs w:val="24"/>
              </w:rPr>
              <w:t>(включаючи особливі випадки маркування складної за видами матеріалів упаковки</w:t>
            </w:r>
            <w:r w:rsidRPr="00702C90">
              <w:rPr>
                <w:rFonts w:ascii="Times New Roman" w:eastAsia="Times New Roman" w:hAnsi="Times New Roman" w:cs="Times New Roman"/>
                <w:color w:val="1D1C1D"/>
                <w:sz w:val="24"/>
                <w:szCs w:val="24"/>
              </w:rPr>
              <w:t>) затверджується Кабінетом Міністрів України відповідно до міжнародної системи цифрової та символьної кодифікації упаковки</w:t>
            </w:r>
          </w:p>
          <w:p w14:paraId="46E0F694"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Як альтернативний варіант вирішення проблеми маркування упаковки, що складається з різних видів матеріалів, описаної у коментарі до частини 2 статті 16 Проєкту Закону, можна також передбачити в окремому порядку особливі випадки маркування складної за видами матеріалів упаковки.</w:t>
            </w:r>
          </w:p>
        </w:tc>
        <w:tc>
          <w:tcPr>
            <w:tcW w:w="5023" w:type="dxa"/>
          </w:tcPr>
          <w:p w14:paraId="3F605618"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color w:val="1D1C1D"/>
                <w:sz w:val="24"/>
                <w:szCs w:val="24"/>
              </w:rPr>
              <w:t>6. Порядок маркування, ідентифікації та класифікації упаковки затверджується Кабінетом Міністрів України відповідно до міжнародної системи цифрової та символьної кодифікації упаковки</w:t>
            </w:r>
          </w:p>
        </w:tc>
        <w:tc>
          <w:tcPr>
            <w:tcW w:w="5400" w:type="dxa"/>
          </w:tcPr>
          <w:p w14:paraId="6DD3B7C0" w14:textId="41196B74" w:rsidR="00054154" w:rsidRPr="00D471EC" w:rsidRDefault="00A537AC">
            <w:pPr>
              <w:pBdr>
                <w:top w:val="nil"/>
                <w:left w:val="nil"/>
                <w:bottom w:val="nil"/>
                <w:right w:val="nil"/>
                <w:between w:val="nil"/>
              </w:pBdr>
              <w:jc w:val="both"/>
              <w:rPr>
                <w:rFonts w:ascii="Times New Roman" w:eastAsia="Times New Roman" w:hAnsi="Times New Roman" w:cs="Times New Roman"/>
                <w:b/>
                <w:sz w:val="24"/>
                <w:szCs w:val="24"/>
              </w:rPr>
            </w:pPr>
            <w:r w:rsidRPr="00D471EC">
              <w:rPr>
                <w:rFonts w:ascii="Times New Roman" w:eastAsia="Times New Roman" w:hAnsi="Times New Roman" w:cs="Times New Roman"/>
                <w:b/>
                <w:sz w:val="24"/>
                <w:szCs w:val="24"/>
              </w:rPr>
              <w:t>Враховано в інший спосіб</w:t>
            </w:r>
            <w:r w:rsidR="00D471EC">
              <w:rPr>
                <w:rFonts w:ascii="Times New Roman" w:eastAsia="Times New Roman" w:hAnsi="Times New Roman" w:cs="Times New Roman"/>
                <w:b/>
                <w:sz w:val="24"/>
                <w:szCs w:val="24"/>
              </w:rPr>
              <w:t>.</w:t>
            </w:r>
          </w:p>
          <w:p w14:paraId="6E3D2334"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shd w:val="clear" w:color="auto" w:fill="FF9900"/>
              </w:rPr>
              <w:t xml:space="preserve"> </w:t>
            </w:r>
          </w:p>
          <w:p w14:paraId="3A7C75CE"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Запропоновані вимоги планується встановити в підзаконному акті щодо маркування. Зокрема, планується визначити, що для упаковки, що складається із декількох видів матеріалів зазначається основний (що має найбільший відсотковий вміст) матеріал, а для комбінованої упаковки зазначається основний матеріал із зазначенням кількості (у відсотках). </w:t>
            </w:r>
          </w:p>
          <w:p w14:paraId="53C039AD"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sz w:val="24"/>
                <w:szCs w:val="24"/>
              </w:rPr>
            </w:pPr>
          </w:p>
        </w:tc>
      </w:tr>
      <w:tr w:rsidR="00054154" w:rsidRPr="00702C90" w14:paraId="312BD7D7" w14:textId="77777777" w:rsidTr="00FE2F4F">
        <w:tc>
          <w:tcPr>
            <w:tcW w:w="615" w:type="dxa"/>
          </w:tcPr>
          <w:p w14:paraId="6B698EB4" w14:textId="195FB578"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738" w:type="dxa"/>
          </w:tcPr>
          <w:p w14:paraId="4B9483FB"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Стаття 17. Декларація про відповідність упаковки</w:t>
            </w:r>
          </w:p>
          <w:p w14:paraId="1B97FFF0" w14:textId="77777777" w:rsidR="00054154" w:rsidRPr="00702C90" w:rsidRDefault="00A537AC">
            <w:pPr>
              <w:jc w:val="both"/>
              <w:rPr>
                <w:rFonts w:ascii="Times New Roman" w:eastAsia="Times New Roman" w:hAnsi="Times New Roman" w:cs="Times New Roman"/>
                <w:b/>
                <w:color w:val="1D1C1D"/>
                <w:sz w:val="24"/>
                <w:szCs w:val="24"/>
              </w:rPr>
            </w:pPr>
            <w:r w:rsidRPr="00702C90">
              <w:rPr>
                <w:rFonts w:ascii="Times New Roman" w:eastAsia="Times New Roman" w:hAnsi="Times New Roman" w:cs="Times New Roman"/>
                <w:b/>
                <w:color w:val="1D1C1D"/>
                <w:sz w:val="24"/>
                <w:szCs w:val="24"/>
              </w:rPr>
              <w:t>Положення відсутнє.</w:t>
            </w:r>
          </w:p>
          <w:p w14:paraId="3142662A" w14:textId="77777777" w:rsidR="00054154" w:rsidRPr="00702C90" w:rsidRDefault="00054154">
            <w:pPr>
              <w:jc w:val="both"/>
              <w:rPr>
                <w:rFonts w:ascii="Times New Roman" w:eastAsia="Times New Roman" w:hAnsi="Times New Roman" w:cs="Times New Roman"/>
                <w:b/>
                <w:color w:val="1D1C1D"/>
                <w:sz w:val="24"/>
                <w:szCs w:val="24"/>
              </w:rPr>
            </w:pPr>
          </w:p>
          <w:p w14:paraId="5B563A24" w14:textId="77777777" w:rsidR="00054154" w:rsidRPr="00702C90" w:rsidRDefault="00054154">
            <w:pPr>
              <w:jc w:val="both"/>
              <w:rPr>
                <w:rFonts w:ascii="Times New Roman" w:eastAsia="Times New Roman" w:hAnsi="Times New Roman" w:cs="Times New Roman"/>
                <w:b/>
                <w:color w:val="1D1C1D"/>
                <w:sz w:val="24"/>
                <w:szCs w:val="24"/>
              </w:rPr>
            </w:pPr>
          </w:p>
          <w:p w14:paraId="16014B9A" w14:textId="77777777" w:rsidR="00054154" w:rsidRPr="00702C90" w:rsidRDefault="00054154">
            <w:pPr>
              <w:jc w:val="both"/>
              <w:rPr>
                <w:rFonts w:ascii="Times New Roman" w:eastAsia="Times New Roman" w:hAnsi="Times New Roman" w:cs="Times New Roman"/>
                <w:b/>
                <w:color w:val="1D1C1D"/>
                <w:sz w:val="24"/>
                <w:szCs w:val="24"/>
              </w:rPr>
            </w:pPr>
          </w:p>
          <w:p w14:paraId="4ABE023A" w14:textId="77777777" w:rsidR="00054154" w:rsidRPr="00702C90" w:rsidRDefault="00A537AC">
            <w:pPr>
              <w:jc w:val="both"/>
              <w:rPr>
                <w:rFonts w:ascii="Times New Roman" w:eastAsia="Times New Roman" w:hAnsi="Times New Roman" w:cs="Times New Roman"/>
                <w:b/>
                <w:color w:val="1D1C1D"/>
                <w:sz w:val="24"/>
                <w:szCs w:val="24"/>
              </w:rPr>
            </w:pPr>
            <w:r w:rsidRPr="00702C90">
              <w:rPr>
                <w:rFonts w:ascii="Times New Roman" w:eastAsia="Times New Roman" w:hAnsi="Times New Roman" w:cs="Times New Roman"/>
                <w:b/>
                <w:color w:val="1D1C1D"/>
                <w:sz w:val="24"/>
                <w:szCs w:val="24"/>
              </w:rPr>
              <w:t>Положення відсутнє.</w:t>
            </w:r>
          </w:p>
          <w:p w14:paraId="76683625" w14:textId="77777777" w:rsidR="00054154" w:rsidRPr="00702C90" w:rsidRDefault="00054154">
            <w:pPr>
              <w:jc w:val="both"/>
              <w:rPr>
                <w:rFonts w:ascii="Times New Roman" w:eastAsia="Times New Roman" w:hAnsi="Times New Roman" w:cs="Times New Roman"/>
                <w:b/>
                <w:color w:val="1D1C1D"/>
                <w:sz w:val="24"/>
                <w:szCs w:val="24"/>
              </w:rPr>
            </w:pPr>
          </w:p>
          <w:p w14:paraId="16F229CC" w14:textId="77777777" w:rsidR="00054154" w:rsidRPr="00702C90" w:rsidRDefault="00054154">
            <w:pPr>
              <w:jc w:val="both"/>
              <w:rPr>
                <w:rFonts w:ascii="Times New Roman" w:eastAsia="Times New Roman" w:hAnsi="Times New Roman" w:cs="Times New Roman"/>
                <w:b/>
                <w:color w:val="1D1C1D"/>
                <w:sz w:val="24"/>
                <w:szCs w:val="24"/>
              </w:rPr>
            </w:pPr>
          </w:p>
          <w:p w14:paraId="633A306D" w14:textId="77777777" w:rsidR="00054154" w:rsidRPr="00702C90" w:rsidRDefault="00054154">
            <w:pPr>
              <w:jc w:val="both"/>
              <w:rPr>
                <w:rFonts w:ascii="Times New Roman" w:eastAsia="Times New Roman" w:hAnsi="Times New Roman" w:cs="Times New Roman"/>
                <w:b/>
                <w:color w:val="1D1C1D"/>
                <w:sz w:val="24"/>
                <w:szCs w:val="24"/>
              </w:rPr>
            </w:pPr>
          </w:p>
          <w:p w14:paraId="4A60C414" w14:textId="77777777" w:rsidR="00054154" w:rsidRPr="00702C90" w:rsidRDefault="00054154">
            <w:pPr>
              <w:jc w:val="both"/>
              <w:rPr>
                <w:rFonts w:ascii="Times New Roman" w:eastAsia="Times New Roman" w:hAnsi="Times New Roman" w:cs="Times New Roman"/>
                <w:b/>
                <w:color w:val="1D1C1D"/>
                <w:sz w:val="24"/>
                <w:szCs w:val="24"/>
              </w:rPr>
            </w:pPr>
          </w:p>
          <w:p w14:paraId="7D4EFE1E" w14:textId="77777777" w:rsidR="00054154" w:rsidRPr="00702C90" w:rsidRDefault="00054154">
            <w:pPr>
              <w:jc w:val="both"/>
              <w:rPr>
                <w:rFonts w:ascii="Times New Roman" w:eastAsia="Times New Roman" w:hAnsi="Times New Roman" w:cs="Times New Roman"/>
                <w:b/>
                <w:color w:val="1D1C1D"/>
                <w:sz w:val="24"/>
                <w:szCs w:val="24"/>
              </w:rPr>
            </w:pPr>
          </w:p>
          <w:p w14:paraId="5A77B058" w14:textId="77777777" w:rsidR="00054154" w:rsidRPr="00702C90" w:rsidRDefault="00054154">
            <w:pPr>
              <w:jc w:val="both"/>
              <w:rPr>
                <w:rFonts w:ascii="Times New Roman" w:eastAsia="Times New Roman" w:hAnsi="Times New Roman" w:cs="Times New Roman"/>
                <w:b/>
                <w:color w:val="1D1C1D"/>
                <w:sz w:val="24"/>
                <w:szCs w:val="24"/>
              </w:rPr>
            </w:pPr>
          </w:p>
          <w:p w14:paraId="3CB50C17" w14:textId="77777777" w:rsidR="00054154" w:rsidRPr="00702C90" w:rsidRDefault="00054154">
            <w:pPr>
              <w:jc w:val="both"/>
              <w:rPr>
                <w:rFonts w:ascii="Times New Roman" w:eastAsia="Times New Roman" w:hAnsi="Times New Roman" w:cs="Times New Roman"/>
                <w:b/>
                <w:color w:val="1D1C1D"/>
                <w:sz w:val="24"/>
                <w:szCs w:val="24"/>
              </w:rPr>
            </w:pPr>
          </w:p>
          <w:p w14:paraId="089DAC52" w14:textId="77777777" w:rsidR="00054154" w:rsidRPr="00702C90" w:rsidRDefault="00054154">
            <w:pPr>
              <w:jc w:val="both"/>
              <w:rPr>
                <w:rFonts w:ascii="Times New Roman" w:eastAsia="Times New Roman" w:hAnsi="Times New Roman" w:cs="Times New Roman"/>
                <w:b/>
                <w:color w:val="1D1C1D"/>
                <w:sz w:val="24"/>
                <w:szCs w:val="24"/>
              </w:rPr>
            </w:pPr>
          </w:p>
          <w:p w14:paraId="23E870BA" w14:textId="77777777" w:rsidR="00054154" w:rsidRPr="00702C90" w:rsidRDefault="00054154">
            <w:pPr>
              <w:jc w:val="both"/>
              <w:rPr>
                <w:rFonts w:ascii="Times New Roman" w:eastAsia="Times New Roman" w:hAnsi="Times New Roman" w:cs="Times New Roman"/>
                <w:b/>
                <w:color w:val="1D1C1D"/>
                <w:sz w:val="24"/>
                <w:szCs w:val="24"/>
              </w:rPr>
            </w:pPr>
          </w:p>
          <w:p w14:paraId="2739461F" w14:textId="77777777" w:rsidR="00054154" w:rsidRPr="00702C90" w:rsidRDefault="00054154">
            <w:pPr>
              <w:jc w:val="both"/>
              <w:rPr>
                <w:rFonts w:ascii="Times New Roman" w:eastAsia="Times New Roman" w:hAnsi="Times New Roman" w:cs="Times New Roman"/>
                <w:b/>
                <w:color w:val="1D1C1D"/>
                <w:sz w:val="24"/>
                <w:szCs w:val="24"/>
              </w:rPr>
            </w:pPr>
          </w:p>
          <w:p w14:paraId="5B43CFBA" w14:textId="77777777" w:rsidR="00054154" w:rsidRPr="00702C90" w:rsidRDefault="00054154">
            <w:pPr>
              <w:jc w:val="both"/>
              <w:rPr>
                <w:rFonts w:ascii="Times New Roman" w:eastAsia="Times New Roman" w:hAnsi="Times New Roman" w:cs="Times New Roman"/>
                <w:b/>
                <w:color w:val="1D1C1D"/>
                <w:sz w:val="24"/>
                <w:szCs w:val="24"/>
              </w:rPr>
            </w:pPr>
          </w:p>
          <w:p w14:paraId="538502D0" w14:textId="77777777" w:rsidR="00054154" w:rsidRPr="00702C90" w:rsidRDefault="00A537AC">
            <w:pPr>
              <w:jc w:val="both"/>
              <w:rPr>
                <w:rFonts w:ascii="Times New Roman" w:eastAsia="Times New Roman" w:hAnsi="Times New Roman" w:cs="Times New Roman"/>
                <w:b/>
                <w:color w:val="1D1C1D"/>
                <w:sz w:val="24"/>
                <w:szCs w:val="24"/>
              </w:rPr>
            </w:pPr>
            <w:r w:rsidRPr="00702C90">
              <w:rPr>
                <w:rFonts w:ascii="Times New Roman" w:eastAsia="Times New Roman" w:hAnsi="Times New Roman" w:cs="Times New Roman"/>
                <w:b/>
                <w:color w:val="1D1C1D"/>
                <w:sz w:val="24"/>
                <w:szCs w:val="24"/>
              </w:rPr>
              <w:t>Положення відсутнє.</w:t>
            </w:r>
          </w:p>
          <w:p w14:paraId="30C9C326" w14:textId="77777777" w:rsidR="00054154" w:rsidRPr="00702C90" w:rsidRDefault="00054154">
            <w:pPr>
              <w:jc w:val="both"/>
              <w:rPr>
                <w:rFonts w:ascii="Times New Roman" w:eastAsia="Times New Roman" w:hAnsi="Times New Roman" w:cs="Times New Roman"/>
                <w:color w:val="1D1C1D"/>
                <w:sz w:val="24"/>
                <w:szCs w:val="24"/>
              </w:rPr>
            </w:pPr>
          </w:p>
        </w:tc>
        <w:tc>
          <w:tcPr>
            <w:tcW w:w="5023" w:type="dxa"/>
          </w:tcPr>
          <w:p w14:paraId="47505DA0"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lastRenderedPageBreak/>
              <w:t>Стаття 17. Декларація про відповідність упаковки</w:t>
            </w:r>
          </w:p>
          <w:p w14:paraId="71248E47"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Виробник упаковки надає на вимогу будь-якої особи декларацію про відповідність упаковки вимогам, передбаченим цим Законом.</w:t>
            </w:r>
          </w:p>
          <w:p w14:paraId="22731AC1"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2. Декларація про відповідність упаковки містить:</w:t>
            </w:r>
          </w:p>
          <w:p w14:paraId="34D61363"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найменування, ідентифікаційний код ЄДРПОУ та адреса місцезнаходження виробника упаковки;</w:t>
            </w:r>
          </w:p>
          <w:p w14:paraId="13B29C6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lastRenderedPageBreak/>
              <w:t>2) матеріал (речовину), з якого (якої) виготовлено упаковку;</w:t>
            </w:r>
          </w:p>
          <w:p w14:paraId="4627C4CF"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3) дані щодо відповідності вимогам, передбаченим цим Законом;</w:t>
            </w:r>
          </w:p>
          <w:p w14:paraId="7EB6106A"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4) дату складання, прізвище, підпис та посада особи, яка склала декларацію.</w:t>
            </w:r>
          </w:p>
          <w:p w14:paraId="29A09CD5"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3. Форма декларації про відповідність упаковки затверджується Кабінетом Міністрів України.</w:t>
            </w:r>
          </w:p>
        </w:tc>
        <w:tc>
          <w:tcPr>
            <w:tcW w:w="5400" w:type="dxa"/>
          </w:tcPr>
          <w:p w14:paraId="11AD67A1" w14:textId="77777777" w:rsidR="00054154" w:rsidRPr="00D471EC" w:rsidRDefault="00A537AC">
            <w:pPr>
              <w:pBdr>
                <w:top w:val="nil"/>
                <w:left w:val="nil"/>
                <w:bottom w:val="nil"/>
                <w:right w:val="nil"/>
                <w:between w:val="nil"/>
              </w:pBdr>
              <w:jc w:val="both"/>
              <w:rPr>
                <w:rFonts w:ascii="Times New Roman" w:eastAsia="Times New Roman" w:hAnsi="Times New Roman" w:cs="Times New Roman"/>
                <w:b/>
                <w:sz w:val="24"/>
                <w:szCs w:val="24"/>
              </w:rPr>
            </w:pPr>
            <w:r w:rsidRPr="00D471EC">
              <w:rPr>
                <w:rFonts w:ascii="Times New Roman" w:eastAsia="Times New Roman" w:hAnsi="Times New Roman" w:cs="Times New Roman"/>
                <w:b/>
                <w:sz w:val="24"/>
                <w:szCs w:val="24"/>
              </w:rPr>
              <w:lastRenderedPageBreak/>
              <w:t>Враховано.</w:t>
            </w:r>
          </w:p>
          <w:p w14:paraId="446D5392"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Статтю 17 виключено повністю.</w:t>
            </w:r>
          </w:p>
        </w:tc>
      </w:tr>
      <w:tr w:rsidR="00054154" w:rsidRPr="00702C90" w14:paraId="4D8AB2BC" w14:textId="77777777" w:rsidTr="00FE2F4F">
        <w:tc>
          <w:tcPr>
            <w:tcW w:w="615" w:type="dxa"/>
          </w:tcPr>
          <w:p w14:paraId="7A0417BD" w14:textId="07C17D43"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4738" w:type="dxa"/>
          </w:tcPr>
          <w:p w14:paraId="0A0F9630"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Розділ VII. Прикінцеві та перехідні положення</w:t>
            </w:r>
          </w:p>
        </w:tc>
        <w:tc>
          <w:tcPr>
            <w:tcW w:w="5023" w:type="dxa"/>
          </w:tcPr>
          <w:p w14:paraId="130171E7"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397B62D1"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4D094C1D" w14:textId="77777777" w:rsidTr="00FE2F4F">
        <w:tc>
          <w:tcPr>
            <w:tcW w:w="615" w:type="dxa"/>
          </w:tcPr>
          <w:p w14:paraId="5CF7A2B9"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232A778A"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Цей Закон набирає чинності з дня, наступного за днем його опублікування, та вводиться в дію з 1 січня 2024 року, крім:</w:t>
            </w:r>
          </w:p>
          <w:p w14:paraId="2F38A4E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2B1BEFF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частини третьої статті 14 щодо вилучення товарів, упаковка яких не відповідає вимогам цього Закону, якщо такі товари були введені в обіг до набрання чинності цим Законом, частин першої – третьої статті 15, частин першої, другої статті 21, пункту 1 частини другої статті 35 які вводиться в дію з 1 січня 2026 року;</w:t>
            </w:r>
          </w:p>
          <w:p w14:paraId="69D29938"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4F4CF127"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На думку компаній-членів Асоціації, має місце технічна помилка, оскільки в статті 15 Проєкту Закону є лише три частини.</w:t>
            </w:r>
          </w:p>
        </w:tc>
        <w:tc>
          <w:tcPr>
            <w:tcW w:w="5023" w:type="dxa"/>
          </w:tcPr>
          <w:p w14:paraId="55CC5004"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Цей Закон набирає чинності з дня, наступного за днем його опублікування, та вводиться в дію з 1 січня 2024 року, крім:</w:t>
            </w:r>
          </w:p>
          <w:p w14:paraId="1A26840B"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&lt;…&gt;</w:t>
            </w:r>
          </w:p>
          <w:p w14:paraId="52A464A0"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частини третьої статті 14 щодо вилучення товарів, упаковка яких не відповідає вимогам цього Закону, якщо такі товари були введені в обіг до набрання чинності цим Законом, частин першої – п’ятої статті 15, частин першої, другої статті 21, пункту 1 частини другої статті 35 які вводиться в дію з 1 січня 2026 року;</w:t>
            </w:r>
          </w:p>
          <w:p w14:paraId="07B524AC"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&lt;…&gt;</w:t>
            </w:r>
          </w:p>
          <w:p w14:paraId="4B4C8618"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51C1159E" w14:textId="77777777" w:rsidR="00054154" w:rsidRPr="00204A09" w:rsidRDefault="00A537AC">
            <w:pPr>
              <w:jc w:val="both"/>
              <w:rPr>
                <w:rFonts w:ascii="Times New Roman" w:eastAsia="Times New Roman" w:hAnsi="Times New Roman" w:cs="Times New Roman"/>
                <w:b/>
                <w:sz w:val="24"/>
                <w:szCs w:val="24"/>
              </w:rPr>
            </w:pPr>
            <w:r w:rsidRPr="00204A09">
              <w:rPr>
                <w:rFonts w:ascii="Times New Roman" w:eastAsia="Times New Roman" w:hAnsi="Times New Roman" w:cs="Times New Roman"/>
                <w:b/>
                <w:sz w:val="24"/>
                <w:szCs w:val="24"/>
              </w:rPr>
              <w:t>Враховано.</w:t>
            </w:r>
          </w:p>
          <w:p w14:paraId="77673280"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Прикінцеві положення будуть приведені у відповідність з нумерацією статей та пунктів закону. </w:t>
            </w:r>
          </w:p>
        </w:tc>
      </w:tr>
      <w:tr w:rsidR="00054154" w:rsidRPr="00702C90" w14:paraId="05833272" w14:textId="77777777" w:rsidTr="00FE2F4F">
        <w:tc>
          <w:tcPr>
            <w:tcW w:w="615" w:type="dxa"/>
          </w:tcPr>
          <w:p w14:paraId="78B9D8DC"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0CC17872"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 xml:space="preserve">3. Установити, що до введення в дію частини другої статті 15 цього Закону рівень концентрації важких металів (свинцю, кадмію, ртуті та шестивалентного хрому) в упаковці чи в її компонентах не </w:t>
            </w:r>
            <w:r w:rsidRPr="00702C90">
              <w:rPr>
                <w:rFonts w:ascii="Times New Roman" w:eastAsia="Times New Roman" w:hAnsi="Times New Roman" w:cs="Times New Roman"/>
                <w:color w:val="1D1C1D"/>
                <w:sz w:val="24"/>
                <w:szCs w:val="24"/>
              </w:rPr>
              <w:lastRenderedPageBreak/>
              <w:t>повинні перевищувати:</w:t>
            </w:r>
          </w:p>
          <w:p w14:paraId="75365F17"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0,06 % за масою через три роки з дня набрання чинності цим Законом;</w:t>
            </w:r>
          </w:p>
          <w:p w14:paraId="41EADF9B"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2) 0,025% за масою через чотири роки з дня набрання чинності цим Законом.</w:t>
            </w:r>
          </w:p>
          <w:p w14:paraId="6A9106A9" w14:textId="77777777" w:rsidR="00054154" w:rsidRPr="00702C90" w:rsidRDefault="00054154">
            <w:pPr>
              <w:jc w:val="both"/>
              <w:rPr>
                <w:rFonts w:ascii="Times New Roman" w:eastAsia="Times New Roman" w:hAnsi="Times New Roman" w:cs="Times New Roman"/>
                <w:color w:val="1D1C1D"/>
                <w:sz w:val="24"/>
                <w:szCs w:val="24"/>
              </w:rPr>
            </w:pPr>
          </w:p>
        </w:tc>
        <w:tc>
          <w:tcPr>
            <w:tcW w:w="5023" w:type="dxa"/>
          </w:tcPr>
          <w:p w14:paraId="58B97AED"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lastRenderedPageBreak/>
              <w:t xml:space="preserve">3. Установити, що до введення в дію частини другої статті 11 цього Закону рівень концентрації важких металів (свинцю, кадмію, ртуті та шестивалентного хрому) в упаковці чи в її компонентах не повинні </w:t>
            </w:r>
            <w:r w:rsidRPr="00702C90">
              <w:rPr>
                <w:rFonts w:ascii="Times New Roman" w:eastAsia="Times New Roman" w:hAnsi="Times New Roman" w:cs="Times New Roman"/>
                <w:sz w:val="24"/>
                <w:szCs w:val="24"/>
              </w:rPr>
              <w:lastRenderedPageBreak/>
              <w:t>перевищувати:</w:t>
            </w:r>
          </w:p>
          <w:p w14:paraId="5EADC7C3"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1) 0,06 % за масою через три роки з дня набрання чинності цим Законом;</w:t>
            </w:r>
          </w:p>
          <w:p w14:paraId="4BD572BC"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2) 0,025% за масою через чотири роки з дня набрання чинності цим Законом.</w:t>
            </w:r>
          </w:p>
          <w:p w14:paraId="569F698B"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3CA0CBC5" w14:textId="77777777" w:rsidR="00054154" w:rsidRPr="00702C90" w:rsidRDefault="00A537AC">
            <w:pP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lastRenderedPageBreak/>
              <w:t>Враховано.</w:t>
            </w:r>
          </w:p>
          <w:p w14:paraId="7FB608F9"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Прикінцеві положення будуть приведені у відповідність з нумерацією статей закону. </w:t>
            </w:r>
          </w:p>
        </w:tc>
      </w:tr>
      <w:tr w:rsidR="00054154" w:rsidRPr="00702C90" w14:paraId="4829D43A" w14:textId="77777777" w:rsidTr="00FE2F4F">
        <w:tc>
          <w:tcPr>
            <w:tcW w:w="615" w:type="dxa"/>
          </w:tcPr>
          <w:p w14:paraId="1532E7CE" w14:textId="24EF1D74" w:rsidR="00054154" w:rsidRPr="00702C90" w:rsidRDefault="003A45A7" w:rsidP="00FE2F4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4738" w:type="dxa"/>
          </w:tcPr>
          <w:p w14:paraId="5CF379A4"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Додаток 2 до Проєкту Закону</w:t>
            </w:r>
          </w:p>
        </w:tc>
        <w:tc>
          <w:tcPr>
            <w:tcW w:w="5023" w:type="dxa"/>
          </w:tcPr>
          <w:p w14:paraId="038E5E13" w14:textId="77777777" w:rsidR="00054154" w:rsidRPr="00702C90" w:rsidRDefault="00054154">
            <w:pPr>
              <w:jc w:val="both"/>
              <w:rPr>
                <w:rFonts w:ascii="Times New Roman" w:eastAsia="Times New Roman" w:hAnsi="Times New Roman" w:cs="Times New Roman"/>
                <w:sz w:val="24"/>
                <w:szCs w:val="24"/>
              </w:rPr>
            </w:pPr>
          </w:p>
        </w:tc>
        <w:tc>
          <w:tcPr>
            <w:tcW w:w="5400" w:type="dxa"/>
          </w:tcPr>
          <w:p w14:paraId="07BBBC0C" w14:textId="77777777" w:rsidR="00054154" w:rsidRPr="00702C90" w:rsidRDefault="000541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054154" w:rsidRPr="00702C90" w14:paraId="14918664" w14:textId="77777777" w:rsidTr="00FE2F4F">
        <w:tc>
          <w:tcPr>
            <w:tcW w:w="615" w:type="dxa"/>
          </w:tcPr>
          <w:p w14:paraId="07BF93EF" w14:textId="77777777" w:rsidR="00054154" w:rsidRPr="00702C90" w:rsidRDefault="00054154" w:rsidP="00FE2F4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4738" w:type="dxa"/>
          </w:tcPr>
          <w:p w14:paraId="5B9AE9A6"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1. При розробці, виготовленні та продажі упаковки необхідно дотримуватись наступних вимог:</w:t>
            </w:r>
          </w:p>
          <w:p w14:paraId="61027D7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37950BB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 xml:space="preserve">3) присутність небезпечних речовин і матеріалів </w:t>
            </w:r>
            <w:r w:rsidRPr="00702C90">
              <w:rPr>
                <w:rFonts w:ascii="Times New Roman" w:eastAsia="Times New Roman" w:hAnsi="Times New Roman" w:cs="Times New Roman"/>
                <w:b/>
                <w:sz w:val="24"/>
                <w:szCs w:val="24"/>
              </w:rPr>
              <w:t>(зазначених у статті 15 цього Закону),</w:t>
            </w:r>
            <w:r w:rsidRPr="00702C90">
              <w:rPr>
                <w:rFonts w:ascii="Times New Roman" w:eastAsia="Times New Roman" w:hAnsi="Times New Roman" w:cs="Times New Roman"/>
                <w:color w:val="1D1C1D"/>
                <w:sz w:val="24"/>
                <w:szCs w:val="24"/>
              </w:rPr>
              <w:t xml:space="preserve"> як складових пакувального матеріалу чи будь-якого компоненту упаковки має бути мінімізована. Ця вимога поширюється в тому числі на наявність небезпечних речовин і матеріалів у викидах, золі чи фільтраті, що утворюються після здійснення операцій з оброблення відходів упаковки.</w:t>
            </w:r>
          </w:p>
          <w:p w14:paraId="6BF017A4"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 xml:space="preserve">Вимога підпункту 3 пункту 1 Додатку 2 до Проєкту Закону не містить переліку речовин та матеріалів, що вважаються небезпечними з точки зору Проєкту Закону, що, на думку експертів Асоціації, може призвести до неоднозначного розуміння, які речовини або матеріали вважати небезпечними. Тому пропонуємо зазначити статтю 15 Проєкту Закону, що містить такий перелік, або визначити перелік небезпечних речовин </w:t>
            </w:r>
            <w:r w:rsidRPr="00702C90">
              <w:rPr>
                <w:rFonts w:ascii="Times New Roman" w:eastAsia="Times New Roman" w:hAnsi="Times New Roman" w:cs="Times New Roman"/>
                <w:color w:val="1D1C1D"/>
                <w:sz w:val="24"/>
                <w:szCs w:val="24"/>
              </w:rPr>
              <w:lastRenderedPageBreak/>
              <w:t>безпосередньо в Додатку 2 до Проєкту Закону.</w:t>
            </w:r>
          </w:p>
        </w:tc>
        <w:tc>
          <w:tcPr>
            <w:tcW w:w="5023" w:type="dxa"/>
          </w:tcPr>
          <w:p w14:paraId="74C7E171"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lastRenderedPageBreak/>
              <w:t>1. При розробці, виготовленні та продажі упаковки необхідно дотримуватись наступних вимог:</w:t>
            </w:r>
          </w:p>
          <w:p w14:paraId="3320976D" w14:textId="77777777" w:rsidR="00054154" w:rsidRPr="00702C90" w:rsidRDefault="00A537AC">
            <w:pPr>
              <w:jc w:val="both"/>
              <w:rPr>
                <w:rFonts w:ascii="Times New Roman" w:eastAsia="Times New Roman" w:hAnsi="Times New Roman" w:cs="Times New Roman"/>
                <w:color w:val="1D1C1D"/>
                <w:sz w:val="24"/>
                <w:szCs w:val="24"/>
              </w:rPr>
            </w:pPr>
            <w:r w:rsidRPr="00702C90">
              <w:rPr>
                <w:rFonts w:ascii="Times New Roman" w:eastAsia="Times New Roman" w:hAnsi="Times New Roman" w:cs="Times New Roman"/>
                <w:color w:val="1D1C1D"/>
                <w:sz w:val="24"/>
                <w:szCs w:val="24"/>
              </w:rPr>
              <w:t>&lt;…&gt;</w:t>
            </w:r>
          </w:p>
          <w:p w14:paraId="045DEF51" w14:textId="77777777" w:rsidR="00054154" w:rsidRPr="00702C90" w:rsidRDefault="00A537AC">
            <w:pPr>
              <w:jc w:val="both"/>
              <w:rPr>
                <w:rFonts w:ascii="Times New Roman" w:eastAsia="Times New Roman" w:hAnsi="Times New Roman" w:cs="Times New Roman"/>
                <w:sz w:val="24"/>
                <w:szCs w:val="24"/>
              </w:rPr>
            </w:pPr>
            <w:r w:rsidRPr="00702C90">
              <w:rPr>
                <w:rFonts w:ascii="Times New Roman" w:eastAsia="Times New Roman" w:hAnsi="Times New Roman" w:cs="Times New Roman"/>
                <w:color w:val="1D1C1D"/>
                <w:sz w:val="24"/>
                <w:szCs w:val="24"/>
              </w:rPr>
              <w:t>3) присутність небезпечних речовин і матеріалів, як складових пакувального матеріалу чи будь-якого компоненту упаковки має бути мінімізована. Ця вимога поширюється в тому числі на наявність небезпечних речовин і матеріалів у викидах, золі чи фільтраті, що утворюються після здійснення операцій з оброблення відходів упаковки.</w:t>
            </w:r>
          </w:p>
        </w:tc>
        <w:tc>
          <w:tcPr>
            <w:tcW w:w="5400" w:type="dxa"/>
          </w:tcPr>
          <w:p w14:paraId="22B2AB2D"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b/>
                <w:sz w:val="24"/>
                <w:szCs w:val="24"/>
              </w:rPr>
            </w:pPr>
            <w:r w:rsidRPr="00702C90">
              <w:rPr>
                <w:rFonts w:ascii="Times New Roman" w:eastAsia="Times New Roman" w:hAnsi="Times New Roman" w:cs="Times New Roman"/>
                <w:b/>
                <w:sz w:val="24"/>
                <w:szCs w:val="24"/>
              </w:rPr>
              <w:t>Відхилено.</w:t>
            </w:r>
          </w:p>
          <w:p w14:paraId="3B5DB264" w14:textId="77777777" w:rsidR="00054154" w:rsidRPr="00702C90" w:rsidRDefault="00A537AC">
            <w:pPr>
              <w:pBdr>
                <w:top w:val="nil"/>
                <w:left w:val="nil"/>
                <w:bottom w:val="nil"/>
                <w:right w:val="nil"/>
                <w:between w:val="nil"/>
              </w:pBdr>
              <w:jc w:val="both"/>
              <w:rPr>
                <w:rFonts w:ascii="Times New Roman" w:eastAsia="Times New Roman" w:hAnsi="Times New Roman" w:cs="Times New Roman"/>
                <w:sz w:val="24"/>
                <w:szCs w:val="24"/>
              </w:rPr>
            </w:pPr>
            <w:r w:rsidRPr="00702C90">
              <w:rPr>
                <w:rFonts w:ascii="Times New Roman" w:eastAsia="Times New Roman" w:hAnsi="Times New Roman" w:cs="Times New Roman"/>
                <w:sz w:val="24"/>
                <w:szCs w:val="24"/>
              </w:rPr>
              <w:t xml:space="preserve">У статті 15 зазначено лише чотири небезпечних хімічних речовини. Проте таких речовин набагато більше.  І  їх наявність в упаковці може нанести шкоду  здоров'ю людини або </w:t>
            </w:r>
            <w:r w:rsidRPr="00702C90">
              <w:rPr>
                <w:rFonts w:ascii="Times New Roman" w:eastAsia="Times New Roman" w:hAnsi="Times New Roman" w:cs="Times New Roman"/>
                <w:color w:val="444746"/>
                <w:sz w:val="24"/>
                <w:szCs w:val="24"/>
              </w:rPr>
              <w:t xml:space="preserve"> навколишньому природному середовищу.</w:t>
            </w:r>
          </w:p>
        </w:tc>
      </w:tr>
    </w:tbl>
    <w:p w14:paraId="50A2B0D0" w14:textId="77777777" w:rsidR="00054154" w:rsidRPr="00702C90" w:rsidRDefault="00054154">
      <w:pPr>
        <w:spacing w:after="0" w:line="240" w:lineRule="auto"/>
        <w:jc w:val="center"/>
        <w:rPr>
          <w:sz w:val="24"/>
          <w:szCs w:val="24"/>
        </w:rPr>
      </w:pPr>
      <w:bookmarkStart w:id="81" w:name="_heading=h.4f1mdlm" w:colFirst="0" w:colLast="0"/>
      <w:bookmarkEnd w:id="81"/>
    </w:p>
    <w:p w14:paraId="0C65EF90" w14:textId="77777777" w:rsidR="00054154" w:rsidRPr="00702C90" w:rsidRDefault="00054154">
      <w:pPr>
        <w:spacing w:after="0" w:line="240" w:lineRule="auto"/>
        <w:jc w:val="center"/>
        <w:rPr>
          <w:sz w:val="24"/>
          <w:szCs w:val="24"/>
        </w:rPr>
      </w:pPr>
    </w:p>
    <w:p w14:paraId="3DA40C2D" w14:textId="77777777" w:rsidR="00054154" w:rsidRPr="00702C90" w:rsidRDefault="00054154">
      <w:pPr>
        <w:spacing w:after="0" w:line="240" w:lineRule="auto"/>
        <w:jc w:val="center"/>
        <w:rPr>
          <w:sz w:val="24"/>
          <w:szCs w:val="24"/>
        </w:rPr>
      </w:pPr>
    </w:p>
    <w:p w14:paraId="59740246" w14:textId="77777777" w:rsidR="00054154" w:rsidRPr="00702C90" w:rsidRDefault="00054154">
      <w:pPr>
        <w:spacing w:after="0" w:line="240" w:lineRule="auto"/>
        <w:jc w:val="center"/>
        <w:rPr>
          <w:sz w:val="24"/>
          <w:szCs w:val="24"/>
        </w:rPr>
      </w:pPr>
    </w:p>
    <w:p w14:paraId="52880ECC" w14:textId="77777777" w:rsidR="00054154" w:rsidRPr="00702C90" w:rsidRDefault="00A537AC">
      <w:pPr>
        <w:spacing w:after="0" w:line="240" w:lineRule="auto"/>
        <w:jc w:val="center"/>
        <w:rPr>
          <w:sz w:val="24"/>
          <w:szCs w:val="24"/>
        </w:rPr>
      </w:pPr>
      <w:r w:rsidRPr="00702C90">
        <w:rPr>
          <w:sz w:val="24"/>
          <w:szCs w:val="24"/>
        </w:rPr>
        <w:t>___________________________</w:t>
      </w:r>
    </w:p>
    <w:sectPr w:rsidR="00054154" w:rsidRPr="00702C90">
      <w:headerReference w:type="default" r:id="rId14"/>
      <w:pgSz w:w="16838" w:h="11906" w:orient="landscape"/>
      <w:pgMar w:top="709" w:right="850" w:bottom="567" w:left="850" w:header="708" w:footer="7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5A3A44" w15:done="0"/>
  <w15:commentEx w15:paraId="0B7A3C04" w15:done="0"/>
  <w15:commentEx w15:paraId="6E024F16" w15:done="0"/>
  <w15:commentEx w15:paraId="5F45C01A" w15:done="0"/>
  <w15:commentEx w15:paraId="11E78428" w15:done="0"/>
  <w15:commentEx w15:paraId="79C5B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1EDE7" w14:textId="77777777" w:rsidR="00E50648" w:rsidRDefault="00E50648">
      <w:pPr>
        <w:spacing w:after="0" w:line="240" w:lineRule="auto"/>
      </w:pPr>
      <w:r>
        <w:separator/>
      </w:r>
    </w:p>
  </w:endnote>
  <w:endnote w:type="continuationSeparator" w:id="0">
    <w:p w14:paraId="5E7F8A13" w14:textId="77777777" w:rsidR="00E50648" w:rsidRDefault="00E5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Montserrat">
    <w:altName w:val="Times New Roman"/>
    <w:charset w:val="4D"/>
    <w:family w:val="auto"/>
    <w:pitch w:val="variable"/>
    <w:sig w:usb0="00000001"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ont428">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16C29" w14:textId="77777777" w:rsidR="00E50648" w:rsidRDefault="00E50648">
      <w:pPr>
        <w:spacing w:after="0" w:line="240" w:lineRule="auto"/>
      </w:pPr>
      <w:r>
        <w:separator/>
      </w:r>
    </w:p>
  </w:footnote>
  <w:footnote w:type="continuationSeparator" w:id="0">
    <w:p w14:paraId="0458894E" w14:textId="77777777" w:rsidR="00E50648" w:rsidRDefault="00E50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0806" w14:textId="116331CE" w:rsidR="00E50648" w:rsidRDefault="00E50648">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869FD">
      <w:rPr>
        <w:noProof/>
        <w:color w:val="000000"/>
      </w:rPr>
      <w:t>135</w:t>
    </w:r>
    <w:r>
      <w:rPr>
        <w:color w:val="000000"/>
      </w:rPr>
      <w:fldChar w:fldCharType="end"/>
    </w:r>
  </w:p>
  <w:p w14:paraId="2D4AC132" w14:textId="77777777" w:rsidR="00E50648" w:rsidRDefault="00E50648">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405"/>
    <w:multiLevelType w:val="multilevel"/>
    <w:tmpl w:val="1B447A0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302361C"/>
    <w:multiLevelType w:val="multilevel"/>
    <w:tmpl w:val="231A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54"/>
    <w:rsid w:val="0002316D"/>
    <w:rsid w:val="00054154"/>
    <w:rsid w:val="000D5E24"/>
    <w:rsid w:val="00140A72"/>
    <w:rsid w:val="00161EB7"/>
    <w:rsid w:val="00184A50"/>
    <w:rsid w:val="00204A09"/>
    <w:rsid w:val="00284A16"/>
    <w:rsid w:val="002F6B70"/>
    <w:rsid w:val="0031547F"/>
    <w:rsid w:val="00366BC8"/>
    <w:rsid w:val="003A45A7"/>
    <w:rsid w:val="003B39E8"/>
    <w:rsid w:val="004062CC"/>
    <w:rsid w:val="0043494E"/>
    <w:rsid w:val="00435F9F"/>
    <w:rsid w:val="00457C65"/>
    <w:rsid w:val="004869EF"/>
    <w:rsid w:val="00495FFE"/>
    <w:rsid w:val="00583044"/>
    <w:rsid w:val="005C13E2"/>
    <w:rsid w:val="005D77B8"/>
    <w:rsid w:val="00614A1F"/>
    <w:rsid w:val="00626CCC"/>
    <w:rsid w:val="0063329D"/>
    <w:rsid w:val="0063342A"/>
    <w:rsid w:val="006A7BF0"/>
    <w:rsid w:val="006B075F"/>
    <w:rsid w:val="006B1489"/>
    <w:rsid w:val="00702C90"/>
    <w:rsid w:val="00704118"/>
    <w:rsid w:val="00763A5F"/>
    <w:rsid w:val="007A4659"/>
    <w:rsid w:val="007C678C"/>
    <w:rsid w:val="007D333F"/>
    <w:rsid w:val="008336A4"/>
    <w:rsid w:val="008A3586"/>
    <w:rsid w:val="008E7EB6"/>
    <w:rsid w:val="008F591A"/>
    <w:rsid w:val="009370F7"/>
    <w:rsid w:val="009675B4"/>
    <w:rsid w:val="009804BC"/>
    <w:rsid w:val="009D16FC"/>
    <w:rsid w:val="00A537AC"/>
    <w:rsid w:val="00B176C9"/>
    <w:rsid w:val="00B47217"/>
    <w:rsid w:val="00B87153"/>
    <w:rsid w:val="00BA4505"/>
    <w:rsid w:val="00BC427B"/>
    <w:rsid w:val="00C13B97"/>
    <w:rsid w:val="00C672F7"/>
    <w:rsid w:val="00D1057B"/>
    <w:rsid w:val="00D4645B"/>
    <w:rsid w:val="00D471EC"/>
    <w:rsid w:val="00E26532"/>
    <w:rsid w:val="00E50648"/>
    <w:rsid w:val="00E869FD"/>
    <w:rsid w:val="00EF37D9"/>
    <w:rsid w:val="00EF3A65"/>
    <w:rsid w:val="00F05883"/>
    <w:rsid w:val="00F05FDB"/>
    <w:rsid w:val="00FB1B5C"/>
    <w:rsid w:val="00FE2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9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qFormat/>
    <w:rsid w:val="00E347D4"/>
    <w:pPr>
      <w:keepNext/>
      <w:spacing w:after="0" w:line="276" w:lineRule="auto"/>
      <w:ind w:firstLine="566"/>
      <w:jc w:val="both"/>
      <w:outlineLvl w:val="1"/>
    </w:pPr>
    <w:rPr>
      <w:rFonts w:ascii="Montserrat" w:eastAsia="Montserrat" w:hAnsi="Montserrat" w:cs="Montserrat"/>
      <w:b/>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3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3634D"/>
    <w:pPr>
      <w:ind w:left="720"/>
      <w:contextualSpacing/>
    </w:pPr>
  </w:style>
  <w:style w:type="paragraph" w:customStyle="1" w:styleId="rvps2">
    <w:name w:val="rvps2"/>
    <w:basedOn w:val="a"/>
    <w:rsid w:val="003F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F5CA6"/>
  </w:style>
  <w:style w:type="character" w:customStyle="1" w:styleId="rvts46">
    <w:name w:val="rvts46"/>
    <w:basedOn w:val="a0"/>
    <w:rsid w:val="003F5CA6"/>
  </w:style>
  <w:style w:type="character" w:styleId="a6">
    <w:name w:val="Hyperlink"/>
    <w:basedOn w:val="a0"/>
    <w:uiPriority w:val="99"/>
    <w:unhideWhenUsed/>
    <w:rsid w:val="003F5CA6"/>
    <w:rPr>
      <w:color w:val="0000FF"/>
      <w:u w:val="single"/>
    </w:rPr>
  </w:style>
  <w:style w:type="character" w:customStyle="1" w:styleId="rvts37">
    <w:name w:val="rvts37"/>
    <w:basedOn w:val="a0"/>
    <w:rsid w:val="003F5CA6"/>
  </w:style>
  <w:style w:type="character" w:customStyle="1" w:styleId="rvts11">
    <w:name w:val="rvts11"/>
    <w:basedOn w:val="a0"/>
    <w:rsid w:val="003F5CA6"/>
  </w:style>
  <w:style w:type="paragraph" w:styleId="a7">
    <w:name w:val="Balloon Text"/>
    <w:basedOn w:val="a"/>
    <w:link w:val="a8"/>
    <w:uiPriority w:val="99"/>
    <w:semiHidden/>
    <w:unhideWhenUsed/>
    <w:rsid w:val="00061F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F4F"/>
    <w:rPr>
      <w:rFonts w:ascii="Tahoma" w:hAnsi="Tahoma" w:cs="Tahoma"/>
      <w:sz w:val="16"/>
      <w:szCs w:val="16"/>
    </w:rPr>
  </w:style>
  <w:style w:type="paragraph" w:styleId="a9">
    <w:name w:val="header"/>
    <w:basedOn w:val="a"/>
    <w:link w:val="aa"/>
    <w:uiPriority w:val="99"/>
    <w:unhideWhenUsed/>
    <w:rsid w:val="00E172F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172FB"/>
  </w:style>
  <w:style w:type="paragraph" w:styleId="ab">
    <w:name w:val="footer"/>
    <w:basedOn w:val="a"/>
    <w:link w:val="ac"/>
    <w:uiPriority w:val="99"/>
    <w:unhideWhenUsed/>
    <w:rsid w:val="00E172F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172FB"/>
  </w:style>
  <w:style w:type="paragraph" w:styleId="ad">
    <w:name w:val="Normal (Web)"/>
    <w:basedOn w:val="a"/>
    <w:uiPriority w:val="99"/>
    <w:unhideWhenUsed/>
    <w:rsid w:val="00722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181B7D"/>
    <w:rPr>
      <w:color w:val="605E5C"/>
      <w:shd w:val="clear" w:color="auto" w:fill="E1DFDD"/>
    </w:rPr>
  </w:style>
  <w:style w:type="character" w:styleId="ae">
    <w:name w:val="annotation reference"/>
    <w:basedOn w:val="a0"/>
    <w:uiPriority w:val="99"/>
    <w:semiHidden/>
    <w:unhideWhenUsed/>
    <w:rsid w:val="00B844C3"/>
    <w:rPr>
      <w:sz w:val="16"/>
      <w:szCs w:val="16"/>
    </w:rPr>
  </w:style>
  <w:style w:type="paragraph" w:styleId="af">
    <w:name w:val="annotation text"/>
    <w:basedOn w:val="a"/>
    <w:link w:val="af0"/>
    <w:uiPriority w:val="99"/>
    <w:semiHidden/>
    <w:unhideWhenUsed/>
    <w:rsid w:val="00B844C3"/>
    <w:pPr>
      <w:spacing w:line="240" w:lineRule="auto"/>
    </w:pPr>
    <w:rPr>
      <w:sz w:val="20"/>
      <w:szCs w:val="20"/>
    </w:rPr>
  </w:style>
  <w:style w:type="character" w:customStyle="1" w:styleId="af0">
    <w:name w:val="Текст примечания Знак"/>
    <w:basedOn w:val="a0"/>
    <w:link w:val="af"/>
    <w:uiPriority w:val="99"/>
    <w:semiHidden/>
    <w:rsid w:val="00B844C3"/>
    <w:rPr>
      <w:sz w:val="20"/>
      <w:szCs w:val="20"/>
    </w:rPr>
  </w:style>
  <w:style w:type="paragraph" w:styleId="af1">
    <w:name w:val="annotation subject"/>
    <w:basedOn w:val="af"/>
    <w:next w:val="af"/>
    <w:link w:val="af2"/>
    <w:uiPriority w:val="99"/>
    <w:semiHidden/>
    <w:unhideWhenUsed/>
    <w:rsid w:val="00B844C3"/>
    <w:rPr>
      <w:b/>
      <w:bCs/>
    </w:rPr>
  </w:style>
  <w:style w:type="character" w:customStyle="1" w:styleId="af2">
    <w:name w:val="Тема примечания Знак"/>
    <w:basedOn w:val="af0"/>
    <w:link w:val="af1"/>
    <w:uiPriority w:val="99"/>
    <w:semiHidden/>
    <w:rsid w:val="00B844C3"/>
    <w:rPr>
      <w:b/>
      <w:bCs/>
      <w:sz w:val="20"/>
      <w:szCs w:val="20"/>
    </w:rPr>
  </w:style>
  <w:style w:type="paragraph" w:styleId="af3">
    <w:name w:val="No Spacing"/>
    <w:uiPriority w:val="1"/>
    <w:qFormat/>
    <w:rsid w:val="004C5CB8"/>
    <w:pPr>
      <w:spacing w:after="0" w:line="240" w:lineRule="auto"/>
    </w:pPr>
  </w:style>
  <w:style w:type="paragraph" w:customStyle="1" w:styleId="Default">
    <w:name w:val="Default"/>
    <w:rsid w:val="004226C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0">
    <w:name w:val="Заголовок 2 Знак"/>
    <w:basedOn w:val="a0"/>
    <w:link w:val="2"/>
    <w:uiPriority w:val="9"/>
    <w:rsid w:val="00E347D4"/>
    <w:rPr>
      <w:rFonts w:ascii="Montserrat" w:eastAsia="Montserrat" w:hAnsi="Montserrat" w:cs="Montserrat"/>
      <w:b/>
      <w:lang w:eastAsia="uk-UA"/>
    </w:rPr>
  </w:style>
  <w:style w:type="paragraph" w:customStyle="1" w:styleId="rvps7">
    <w:name w:val="rvps7"/>
    <w:basedOn w:val="a"/>
    <w:rsid w:val="009214F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character" w:customStyle="1" w:styleId="10">
    <w:name w:val="Строгий1"/>
    <w:rsid w:val="00A62AF8"/>
    <w:rPr>
      <w:b/>
      <w:bCs/>
    </w:rPr>
  </w:style>
  <w:style w:type="paragraph" w:customStyle="1" w:styleId="af9">
    <w:name w:val="Вміст таблиці"/>
    <w:basedOn w:val="a"/>
    <w:rsid w:val="00CA0417"/>
    <w:pPr>
      <w:widowControl w:val="0"/>
      <w:suppressLineNumbers/>
      <w:suppressAutoHyphens/>
    </w:pPr>
    <w:rPr>
      <w:rFonts w:cs="font428"/>
      <w:lang w:val="ru-RU" w:eastAsia="en-US"/>
    </w:rPr>
  </w:style>
  <w:style w:type="table" w:customStyle="1" w:styleId="afa">
    <w:basedOn w:val="TableNormal1"/>
    <w:pPr>
      <w:spacing w:after="0" w:line="240" w:lineRule="auto"/>
    </w:pPr>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left w:w="115" w:type="dxa"/>
        <w:right w:w="115" w:type="dxa"/>
      </w:tblCellMar>
    </w:tblPr>
  </w:style>
  <w:style w:type="table" w:customStyle="1" w:styleId="afd">
    <w:basedOn w:val="TableNormal1"/>
    <w:pPr>
      <w:spacing w:after="0" w:line="240" w:lineRule="auto"/>
    </w:pPr>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9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qFormat/>
    <w:rsid w:val="00E347D4"/>
    <w:pPr>
      <w:keepNext/>
      <w:spacing w:after="0" w:line="276" w:lineRule="auto"/>
      <w:ind w:firstLine="566"/>
      <w:jc w:val="both"/>
      <w:outlineLvl w:val="1"/>
    </w:pPr>
    <w:rPr>
      <w:rFonts w:ascii="Montserrat" w:eastAsia="Montserrat" w:hAnsi="Montserrat" w:cs="Montserrat"/>
      <w:b/>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3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3634D"/>
    <w:pPr>
      <w:ind w:left="720"/>
      <w:contextualSpacing/>
    </w:pPr>
  </w:style>
  <w:style w:type="paragraph" w:customStyle="1" w:styleId="rvps2">
    <w:name w:val="rvps2"/>
    <w:basedOn w:val="a"/>
    <w:rsid w:val="003F5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F5CA6"/>
  </w:style>
  <w:style w:type="character" w:customStyle="1" w:styleId="rvts46">
    <w:name w:val="rvts46"/>
    <w:basedOn w:val="a0"/>
    <w:rsid w:val="003F5CA6"/>
  </w:style>
  <w:style w:type="character" w:styleId="a6">
    <w:name w:val="Hyperlink"/>
    <w:basedOn w:val="a0"/>
    <w:uiPriority w:val="99"/>
    <w:unhideWhenUsed/>
    <w:rsid w:val="003F5CA6"/>
    <w:rPr>
      <w:color w:val="0000FF"/>
      <w:u w:val="single"/>
    </w:rPr>
  </w:style>
  <w:style w:type="character" w:customStyle="1" w:styleId="rvts37">
    <w:name w:val="rvts37"/>
    <w:basedOn w:val="a0"/>
    <w:rsid w:val="003F5CA6"/>
  </w:style>
  <w:style w:type="character" w:customStyle="1" w:styleId="rvts11">
    <w:name w:val="rvts11"/>
    <w:basedOn w:val="a0"/>
    <w:rsid w:val="003F5CA6"/>
  </w:style>
  <w:style w:type="paragraph" w:styleId="a7">
    <w:name w:val="Balloon Text"/>
    <w:basedOn w:val="a"/>
    <w:link w:val="a8"/>
    <w:uiPriority w:val="99"/>
    <w:semiHidden/>
    <w:unhideWhenUsed/>
    <w:rsid w:val="00061F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F4F"/>
    <w:rPr>
      <w:rFonts w:ascii="Tahoma" w:hAnsi="Tahoma" w:cs="Tahoma"/>
      <w:sz w:val="16"/>
      <w:szCs w:val="16"/>
    </w:rPr>
  </w:style>
  <w:style w:type="paragraph" w:styleId="a9">
    <w:name w:val="header"/>
    <w:basedOn w:val="a"/>
    <w:link w:val="aa"/>
    <w:uiPriority w:val="99"/>
    <w:unhideWhenUsed/>
    <w:rsid w:val="00E172F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E172FB"/>
  </w:style>
  <w:style w:type="paragraph" w:styleId="ab">
    <w:name w:val="footer"/>
    <w:basedOn w:val="a"/>
    <w:link w:val="ac"/>
    <w:uiPriority w:val="99"/>
    <w:unhideWhenUsed/>
    <w:rsid w:val="00E172F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E172FB"/>
  </w:style>
  <w:style w:type="paragraph" w:styleId="ad">
    <w:name w:val="Normal (Web)"/>
    <w:basedOn w:val="a"/>
    <w:uiPriority w:val="99"/>
    <w:unhideWhenUsed/>
    <w:rsid w:val="00722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181B7D"/>
    <w:rPr>
      <w:color w:val="605E5C"/>
      <w:shd w:val="clear" w:color="auto" w:fill="E1DFDD"/>
    </w:rPr>
  </w:style>
  <w:style w:type="character" w:styleId="ae">
    <w:name w:val="annotation reference"/>
    <w:basedOn w:val="a0"/>
    <w:uiPriority w:val="99"/>
    <w:semiHidden/>
    <w:unhideWhenUsed/>
    <w:rsid w:val="00B844C3"/>
    <w:rPr>
      <w:sz w:val="16"/>
      <w:szCs w:val="16"/>
    </w:rPr>
  </w:style>
  <w:style w:type="paragraph" w:styleId="af">
    <w:name w:val="annotation text"/>
    <w:basedOn w:val="a"/>
    <w:link w:val="af0"/>
    <w:uiPriority w:val="99"/>
    <w:semiHidden/>
    <w:unhideWhenUsed/>
    <w:rsid w:val="00B844C3"/>
    <w:pPr>
      <w:spacing w:line="240" w:lineRule="auto"/>
    </w:pPr>
    <w:rPr>
      <w:sz w:val="20"/>
      <w:szCs w:val="20"/>
    </w:rPr>
  </w:style>
  <w:style w:type="character" w:customStyle="1" w:styleId="af0">
    <w:name w:val="Текст примечания Знак"/>
    <w:basedOn w:val="a0"/>
    <w:link w:val="af"/>
    <w:uiPriority w:val="99"/>
    <w:semiHidden/>
    <w:rsid w:val="00B844C3"/>
    <w:rPr>
      <w:sz w:val="20"/>
      <w:szCs w:val="20"/>
    </w:rPr>
  </w:style>
  <w:style w:type="paragraph" w:styleId="af1">
    <w:name w:val="annotation subject"/>
    <w:basedOn w:val="af"/>
    <w:next w:val="af"/>
    <w:link w:val="af2"/>
    <w:uiPriority w:val="99"/>
    <w:semiHidden/>
    <w:unhideWhenUsed/>
    <w:rsid w:val="00B844C3"/>
    <w:rPr>
      <w:b/>
      <w:bCs/>
    </w:rPr>
  </w:style>
  <w:style w:type="character" w:customStyle="1" w:styleId="af2">
    <w:name w:val="Тема примечания Знак"/>
    <w:basedOn w:val="af0"/>
    <w:link w:val="af1"/>
    <w:uiPriority w:val="99"/>
    <w:semiHidden/>
    <w:rsid w:val="00B844C3"/>
    <w:rPr>
      <w:b/>
      <w:bCs/>
      <w:sz w:val="20"/>
      <w:szCs w:val="20"/>
    </w:rPr>
  </w:style>
  <w:style w:type="paragraph" w:styleId="af3">
    <w:name w:val="No Spacing"/>
    <w:uiPriority w:val="1"/>
    <w:qFormat/>
    <w:rsid w:val="004C5CB8"/>
    <w:pPr>
      <w:spacing w:after="0" w:line="240" w:lineRule="auto"/>
    </w:pPr>
  </w:style>
  <w:style w:type="paragraph" w:customStyle="1" w:styleId="Default">
    <w:name w:val="Default"/>
    <w:rsid w:val="004226C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0">
    <w:name w:val="Заголовок 2 Знак"/>
    <w:basedOn w:val="a0"/>
    <w:link w:val="2"/>
    <w:uiPriority w:val="9"/>
    <w:rsid w:val="00E347D4"/>
    <w:rPr>
      <w:rFonts w:ascii="Montserrat" w:eastAsia="Montserrat" w:hAnsi="Montserrat" w:cs="Montserrat"/>
      <w:b/>
      <w:lang w:eastAsia="uk-UA"/>
    </w:rPr>
  </w:style>
  <w:style w:type="paragraph" w:customStyle="1" w:styleId="rvps7">
    <w:name w:val="rvps7"/>
    <w:basedOn w:val="a"/>
    <w:rsid w:val="009214F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character" w:customStyle="1" w:styleId="10">
    <w:name w:val="Строгий1"/>
    <w:rsid w:val="00A62AF8"/>
    <w:rPr>
      <w:b/>
      <w:bCs/>
    </w:rPr>
  </w:style>
  <w:style w:type="paragraph" w:customStyle="1" w:styleId="af9">
    <w:name w:val="Вміст таблиці"/>
    <w:basedOn w:val="a"/>
    <w:rsid w:val="00CA0417"/>
    <w:pPr>
      <w:widowControl w:val="0"/>
      <w:suppressLineNumbers/>
      <w:suppressAutoHyphens/>
    </w:pPr>
    <w:rPr>
      <w:rFonts w:cs="font428"/>
      <w:lang w:val="ru-RU" w:eastAsia="en-US"/>
    </w:rPr>
  </w:style>
  <w:style w:type="table" w:customStyle="1" w:styleId="afa">
    <w:basedOn w:val="TableNormal1"/>
    <w:pPr>
      <w:spacing w:after="0" w:line="240" w:lineRule="auto"/>
    </w:pPr>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left w:w="115" w:type="dxa"/>
        <w:right w:w="115" w:type="dxa"/>
      </w:tblCellMar>
    </w:tblPr>
  </w:style>
  <w:style w:type="table" w:customStyle="1" w:styleId="afd">
    <w:basedOn w:val="TableNormal1"/>
    <w:pPr>
      <w:spacing w:after="0" w:line="240" w:lineRule="auto"/>
    </w:pPr>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file/text/105/f525163n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320-20"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32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320-20" TargetMode="External"/><Relationship Id="rId4" Type="http://schemas.microsoft.com/office/2007/relationships/stylesWithEffects" Target="stylesWithEffects.xml"/><Relationship Id="rId9" Type="http://schemas.openxmlformats.org/officeDocument/2006/relationships/hyperlink" Target="https://zakon.rada.gov.ua/laws/show/984_029-0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bxvF7f2zhFsFwgkFoD09YbaCug==">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159957</Words>
  <Characters>91177</Characters>
  <Application>Microsoft Office Word</Application>
  <DocSecurity>4</DocSecurity>
  <Lines>759</Lines>
  <Paragraphs>501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Nosykhin</dc:creator>
  <cp:lastModifiedBy>Семенова Наталія Ігорівна</cp:lastModifiedBy>
  <cp:revision>2</cp:revision>
  <dcterms:created xsi:type="dcterms:W3CDTF">2023-08-03T06:32:00Z</dcterms:created>
  <dcterms:modified xsi:type="dcterms:W3CDTF">2023-08-03T06:32:00Z</dcterms:modified>
</cp:coreProperties>
</file>