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30" w:rsidRPr="004933F7" w:rsidRDefault="00637230" w:rsidP="00637230">
      <w:pPr>
        <w:pStyle w:val="1"/>
        <w:rPr>
          <w:rFonts w:eastAsia="Times New Roman"/>
          <w:lang w:eastAsia="uk-UA"/>
        </w:rPr>
      </w:pPr>
      <w:r w:rsidRPr="004933F7">
        <w:rPr>
          <w:rFonts w:eastAsia="Times New Roman"/>
          <w:lang w:eastAsia="uk-UA"/>
        </w:rPr>
        <w:t xml:space="preserve">ДОДАТОК </w:t>
      </w:r>
      <w:r w:rsidRPr="004933F7">
        <w:rPr>
          <w:rFonts w:eastAsia="Times New Roman"/>
          <w:lang w:val="en-US" w:eastAsia="uk-UA"/>
        </w:rPr>
        <w:t>X</w:t>
      </w:r>
      <w:r w:rsidRPr="004933F7">
        <w:rPr>
          <w:rFonts w:eastAsia="Times New Roman"/>
          <w:lang w:eastAsia="uk-UA"/>
        </w:rPr>
        <w:t>VII</w:t>
      </w:r>
      <w:r w:rsidRPr="004933F7">
        <w:rPr>
          <w:rFonts w:eastAsia="Times New Roman"/>
          <w:lang w:val="en-US" w:eastAsia="uk-UA"/>
        </w:rPr>
        <w:t>I</w:t>
      </w:r>
    </w:p>
    <w:p w:rsidR="00637230" w:rsidRPr="004933F7" w:rsidRDefault="00637230" w:rsidP="00637230">
      <w:pPr>
        <w:pStyle w:val="1"/>
        <w:rPr>
          <w:rFonts w:eastAsia="Times New Roman"/>
          <w:lang w:eastAsia="uk-UA"/>
        </w:rPr>
      </w:pPr>
      <w:r w:rsidRPr="004933F7">
        <w:rPr>
          <w:rFonts w:eastAsia="Times New Roman"/>
          <w:lang w:eastAsia="uk-UA"/>
        </w:rPr>
        <w:t>ТАБЛИЦЯ ВІДПОВІДНОСТІ</w:t>
      </w:r>
    </w:p>
    <w:p w:rsidR="00637230" w:rsidRPr="004933F7" w:rsidRDefault="00637230" w:rsidP="00637230">
      <w:pPr>
        <w:shd w:val="clear" w:color="auto" w:fill="FFFFFF"/>
        <w:spacing w:before="150" w:after="150"/>
        <w:ind w:firstLine="0"/>
        <w:jc w:val="center"/>
        <w:rPr>
          <w:rFonts w:eastAsia="Times New Roman"/>
          <w:color w:val="000000" w:themeColor="text1"/>
          <w:sz w:val="24"/>
          <w:szCs w:val="24"/>
          <w:lang w:eastAsia="uk-UA"/>
        </w:rPr>
      </w:pPr>
      <w:bookmarkStart w:id="0" w:name="n67"/>
      <w:bookmarkEnd w:id="0"/>
      <w:r w:rsidRPr="004933F7">
        <w:rPr>
          <w:rFonts w:eastAsia="Times New Roman"/>
          <w:color w:val="000000" w:themeColor="text1"/>
          <w:sz w:val="24"/>
          <w:szCs w:val="24"/>
          <w:lang w:eastAsia="uk-UA"/>
        </w:rPr>
        <w:t>положень Регламенту ЄС № 1907/2006 Європейського парламенту та Ради від 18 грудня 2006 року щодо реєстрації, оцінки, авторизації і обмеження хімічних речовин</w:t>
      </w:r>
    </w:p>
    <w:p w:rsidR="00637230" w:rsidRPr="004933F7" w:rsidRDefault="00637230" w:rsidP="00637230">
      <w:pPr>
        <w:shd w:val="clear" w:color="auto" w:fill="FFFFFF"/>
        <w:spacing w:before="150" w:after="150"/>
        <w:ind w:firstLine="0"/>
        <w:jc w:val="center"/>
        <w:rPr>
          <w:rFonts w:eastAsia="Times New Roman"/>
          <w:color w:val="000000" w:themeColor="text1"/>
          <w:sz w:val="24"/>
          <w:szCs w:val="24"/>
          <w:lang w:eastAsia="uk-UA"/>
        </w:rPr>
      </w:pPr>
      <w:bookmarkStart w:id="1" w:name="n68"/>
      <w:bookmarkEnd w:id="1"/>
      <w:r w:rsidRPr="004933F7">
        <w:rPr>
          <w:rFonts w:eastAsia="Times New Roman"/>
          <w:color w:val="000000" w:themeColor="text1"/>
          <w:sz w:val="24"/>
          <w:szCs w:val="24"/>
          <w:lang w:eastAsia="uk-UA"/>
        </w:rPr>
        <w:t>та технічного регламенту щодо безпечності хімічної продукції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96"/>
        <w:gridCol w:w="4349"/>
      </w:tblGrid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Положення базового </w:t>
            </w: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акта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законодавства ЄС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Положення технічного регламенту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1-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Пункти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3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1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4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1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5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 1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6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Пункти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-2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7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2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-2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Пункти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8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Пункти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-3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9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3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10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 4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11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4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12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Пункти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13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Пункти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14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Пункти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56-64</w:t>
            </w:r>
          </w:p>
        </w:tc>
      </w:tr>
      <w:tr w:rsidR="00637230" w:rsidRPr="004933F7" w:rsidTr="00677076">
        <w:trPr>
          <w:trHeight w:val="264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15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Пункти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637230" w:rsidRPr="004933F7" w:rsidTr="00677076">
        <w:trPr>
          <w:trHeight w:val="264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16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37230" w:rsidRPr="004933F7" w:rsidTr="00677076">
        <w:trPr>
          <w:trHeight w:val="198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17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Пункти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-7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37230" w:rsidRPr="004933F7" w:rsidTr="00677076">
        <w:trPr>
          <w:trHeight w:val="198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18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Пункти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</w:tr>
      <w:tr w:rsidR="00637230" w:rsidRPr="004933F7" w:rsidTr="00677076">
        <w:trPr>
          <w:trHeight w:val="331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19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Пункти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20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Пункти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21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22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Пункти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-109</w:t>
            </w:r>
          </w:p>
        </w:tc>
      </w:tr>
      <w:tr w:rsidR="00637230" w:rsidRPr="004933F7" w:rsidTr="00677076">
        <w:trPr>
          <w:trHeight w:val="22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23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37230" w:rsidRPr="004933F7" w:rsidTr="00677076">
        <w:trPr>
          <w:trHeight w:val="22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24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25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110-113</w:t>
            </w:r>
          </w:p>
        </w:tc>
      </w:tr>
      <w:tr w:rsidR="00637230" w:rsidRPr="004933F7" w:rsidTr="00677076">
        <w:trPr>
          <w:trHeight w:val="337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26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114-118</w:t>
            </w:r>
          </w:p>
        </w:tc>
      </w:tr>
      <w:tr w:rsidR="00637230" w:rsidRPr="004933F7" w:rsidTr="00677076">
        <w:trPr>
          <w:trHeight w:val="265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27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Пункти 119-139 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28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140-146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29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147-151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30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152-166</w:t>
            </w:r>
          </w:p>
        </w:tc>
      </w:tr>
      <w:tr w:rsidR="00637230" w:rsidRPr="004933F7" w:rsidTr="00677076">
        <w:trPr>
          <w:trHeight w:val="69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31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167-179</w:t>
            </w:r>
          </w:p>
        </w:tc>
      </w:tr>
      <w:tr w:rsidR="00637230" w:rsidRPr="004933F7" w:rsidTr="00677076">
        <w:trPr>
          <w:trHeight w:val="69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32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180-183</w:t>
            </w:r>
          </w:p>
        </w:tc>
      </w:tr>
      <w:tr w:rsidR="00637230" w:rsidRPr="004933F7" w:rsidTr="00677076">
        <w:trPr>
          <w:trHeight w:val="69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33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184-185</w:t>
            </w:r>
          </w:p>
        </w:tc>
      </w:tr>
      <w:tr w:rsidR="00637230" w:rsidRPr="004933F7" w:rsidTr="00677076">
        <w:trPr>
          <w:trHeight w:val="69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34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186-187</w:t>
            </w:r>
          </w:p>
        </w:tc>
      </w:tr>
      <w:tr w:rsidR="00637230" w:rsidRPr="004933F7" w:rsidTr="00677076">
        <w:trPr>
          <w:trHeight w:val="69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35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 188</w:t>
            </w:r>
          </w:p>
        </w:tc>
      </w:tr>
      <w:tr w:rsidR="00637230" w:rsidRPr="004933F7" w:rsidTr="00677076">
        <w:trPr>
          <w:trHeight w:val="69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36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189-190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37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191-202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38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203-204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39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 205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40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206-213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41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214-218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42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 219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43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 220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44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221-228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45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229-231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46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232-235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47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236-237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48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238-239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49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 240</w:t>
            </w:r>
          </w:p>
        </w:tc>
      </w:tr>
      <w:tr w:rsidR="00637230" w:rsidRPr="004933F7" w:rsidTr="00677076">
        <w:trPr>
          <w:trHeight w:val="227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Стаття 50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241-244</w:t>
            </w:r>
          </w:p>
        </w:tc>
      </w:tr>
      <w:tr w:rsidR="00637230" w:rsidRPr="004933F7" w:rsidTr="00677076">
        <w:trPr>
          <w:trHeight w:val="227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Стаття 51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245-248</w:t>
            </w:r>
          </w:p>
        </w:tc>
      </w:tr>
      <w:tr w:rsidR="00637230" w:rsidRPr="004933F7" w:rsidTr="00677076">
        <w:trPr>
          <w:trHeight w:val="227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Стаття 52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249-252</w:t>
            </w:r>
          </w:p>
        </w:tc>
      </w:tr>
      <w:tr w:rsidR="00637230" w:rsidRPr="004933F7" w:rsidTr="00677076">
        <w:trPr>
          <w:trHeight w:val="227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Стаття 53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 253-25</w:t>
            </w:r>
            <w:r w:rsidR="003328A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637230" w:rsidRPr="004933F7" w:rsidTr="00677076">
        <w:trPr>
          <w:trHeight w:val="227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Стаття 54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 25</w:t>
            </w:r>
            <w:r w:rsidR="003328A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637230" w:rsidRPr="004933F7" w:rsidTr="00677076">
        <w:trPr>
          <w:trHeight w:val="283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55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  <w:lang w:val="en-US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283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56 </w:t>
            </w:r>
          </w:p>
        </w:tc>
        <w:tc>
          <w:tcPr>
            <w:tcW w:w="2327" w:type="pct"/>
          </w:tcPr>
          <w:p w:rsidR="00637230" w:rsidRPr="004933F7" w:rsidRDefault="003328A8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283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57 </w:t>
            </w:r>
          </w:p>
        </w:tc>
        <w:tc>
          <w:tcPr>
            <w:tcW w:w="2327" w:type="pct"/>
          </w:tcPr>
          <w:p w:rsidR="00637230" w:rsidRPr="003328A8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</w:t>
            </w:r>
            <w:r w:rsidR="003328A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</w:tr>
      <w:tr w:rsidR="003328A8" w:rsidRPr="004933F7" w:rsidTr="00677076">
        <w:trPr>
          <w:trHeight w:val="283"/>
        </w:trPr>
        <w:tc>
          <w:tcPr>
            <w:tcW w:w="2673" w:type="pct"/>
          </w:tcPr>
          <w:p w:rsidR="003328A8" w:rsidRPr="003328A8" w:rsidRDefault="003328A8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7" w:type="pct"/>
          </w:tcPr>
          <w:p w:rsidR="003328A8" w:rsidRPr="004933F7" w:rsidRDefault="003328A8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59-266</w:t>
            </w:r>
          </w:p>
        </w:tc>
      </w:tr>
      <w:tr w:rsidR="00637230" w:rsidRPr="004933F7" w:rsidTr="00677076">
        <w:trPr>
          <w:trHeight w:val="283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58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26</w:t>
            </w:r>
            <w:r w:rsidR="003328A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7-275</w:t>
            </w:r>
          </w:p>
        </w:tc>
      </w:tr>
      <w:tr w:rsidR="00637230" w:rsidRPr="004933F7" w:rsidTr="00677076">
        <w:trPr>
          <w:trHeight w:val="283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59 </w:t>
            </w:r>
          </w:p>
        </w:tc>
        <w:tc>
          <w:tcPr>
            <w:tcW w:w="2327" w:type="pct"/>
          </w:tcPr>
          <w:p w:rsidR="00637230" w:rsidRPr="004933F7" w:rsidRDefault="00CC337D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37230" w:rsidRPr="004933F7" w:rsidTr="00677076">
        <w:trPr>
          <w:trHeight w:val="107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60 </w:t>
            </w:r>
          </w:p>
        </w:tc>
        <w:tc>
          <w:tcPr>
            <w:tcW w:w="2327" w:type="pct"/>
          </w:tcPr>
          <w:p w:rsidR="00637230" w:rsidRPr="004933F7" w:rsidRDefault="00CC337D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37230" w:rsidRPr="004933F7" w:rsidTr="00677076">
        <w:trPr>
          <w:trHeight w:val="107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61 </w:t>
            </w:r>
          </w:p>
        </w:tc>
        <w:tc>
          <w:tcPr>
            <w:tcW w:w="2327" w:type="pct"/>
          </w:tcPr>
          <w:p w:rsidR="00637230" w:rsidRPr="004933F7" w:rsidRDefault="00CC337D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37230" w:rsidRPr="004933F7" w:rsidTr="00677076">
        <w:trPr>
          <w:trHeight w:val="107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62 </w:t>
            </w:r>
          </w:p>
        </w:tc>
        <w:tc>
          <w:tcPr>
            <w:tcW w:w="2327" w:type="pct"/>
          </w:tcPr>
          <w:p w:rsidR="00637230" w:rsidRPr="004933F7" w:rsidRDefault="00CC337D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37230" w:rsidRPr="004933F7" w:rsidTr="00677076">
        <w:trPr>
          <w:trHeight w:val="107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63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  <w:lang w:val="en-US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107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64 </w:t>
            </w:r>
          </w:p>
        </w:tc>
        <w:tc>
          <w:tcPr>
            <w:tcW w:w="2327" w:type="pct"/>
          </w:tcPr>
          <w:p w:rsidR="00637230" w:rsidRPr="004933F7" w:rsidRDefault="00CC337D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65 </w:t>
            </w:r>
          </w:p>
        </w:tc>
        <w:tc>
          <w:tcPr>
            <w:tcW w:w="2327" w:type="pct"/>
          </w:tcPr>
          <w:p w:rsidR="00637230" w:rsidRPr="004933F7" w:rsidRDefault="00CC337D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66 </w:t>
            </w:r>
          </w:p>
        </w:tc>
        <w:tc>
          <w:tcPr>
            <w:tcW w:w="2327" w:type="pct"/>
          </w:tcPr>
          <w:p w:rsidR="00637230" w:rsidRPr="004933F7" w:rsidRDefault="00CC337D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67 </w:t>
            </w:r>
          </w:p>
        </w:tc>
        <w:tc>
          <w:tcPr>
            <w:tcW w:w="2327" w:type="pct"/>
          </w:tcPr>
          <w:p w:rsidR="00637230" w:rsidRPr="00CC337D" w:rsidRDefault="00CC337D" w:rsidP="00677076">
            <w:pPr>
              <w:pStyle w:val="HTML"/>
              <w:shd w:val="clear" w:color="auto" w:fill="FFFFFF"/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68 </w:t>
            </w:r>
          </w:p>
        </w:tc>
        <w:tc>
          <w:tcPr>
            <w:tcW w:w="2327" w:type="pct"/>
          </w:tcPr>
          <w:p w:rsidR="00637230" w:rsidRPr="004933F7" w:rsidRDefault="00CC337D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color w:val="000000" w:themeColor="text1"/>
                <w:sz w:val="24"/>
                <w:szCs w:val="24"/>
              </w:rPr>
              <w:t>Пункти</w:t>
            </w:r>
            <w:r w:rsidRPr="004933F7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276</w:t>
            </w:r>
            <w:r w:rsidRPr="004933F7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277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69 </w:t>
            </w:r>
          </w:p>
        </w:tc>
        <w:tc>
          <w:tcPr>
            <w:tcW w:w="2327" w:type="pct"/>
          </w:tcPr>
          <w:p w:rsidR="00637230" w:rsidRPr="00CC337D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CC33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278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="00CC33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284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70 </w:t>
            </w:r>
          </w:p>
        </w:tc>
        <w:tc>
          <w:tcPr>
            <w:tcW w:w="2327" w:type="pct"/>
          </w:tcPr>
          <w:p w:rsidR="00637230" w:rsidRPr="00CC337D" w:rsidRDefault="00CC337D" w:rsidP="00677076">
            <w:pPr>
              <w:spacing w:before="60" w:after="6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C337D">
              <w:rPr>
                <w:color w:val="000000" w:themeColor="text1"/>
                <w:sz w:val="24"/>
                <w:szCs w:val="24"/>
              </w:rPr>
              <w:t>Пункт 285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71 </w:t>
            </w:r>
          </w:p>
        </w:tc>
        <w:tc>
          <w:tcPr>
            <w:tcW w:w="2327" w:type="pct"/>
          </w:tcPr>
          <w:p w:rsidR="00637230" w:rsidRPr="00CC337D" w:rsidRDefault="00CC337D" w:rsidP="00677076">
            <w:pPr>
              <w:spacing w:before="60" w:after="60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CC337D">
              <w:rPr>
                <w:color w:val="000000" w:themeColor="text1"/>
                <w:sz w:val="24"/>
                <w:szCs w:val="24"/>
              </w:rPr>
              <w:t>Пункт 286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72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Пункти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CC33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287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CC33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289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73 </w:t>
            </w:r>
          </w:p>
        </w:tc>
        <w:tc>
          <w:tcPr>
            <w:tcW w:w="2327" w:type="pct"/>
          </w:tcPr>
          <w:p w:rsidR="00637230" w:rsidRPr="004933F7" w:rsidRDefault="00CC337D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CC337D">
              <w:rPr>
                <w:color w:val="000000" w:themeColor="text1"/>
                <w:sz w:val="24"/>
                <w:szCs w:val="24"/>
              </w:rPr>
              <w:t>Пункт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CC337D">
              <w:rPr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color w:val="000000" w:themeColor="text1"/>
                <w:sz w:val="24"/>
                <w:szCs w:val="24"/>
              </w:rPr>
              <w:t>90-291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74 </w:t>
            </w:r>
          </w:p>
        </w:tc>
        <w:tc>
          <w:tcPr>
            <w:tcW w:w="2327" w:type="pct"/>
          </w:tcPr>
          <w:p w:rsidR="00637230" w:rsidRPr="004933F7" w:rsidRDefault="00CC337D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75 </w:t>
            </w:r>
          </w:p>
        </w:tc>
        <w:tc>
          <w:tcPr>
            <w:tcW w:w="2327" w:type="pct"/>
          </w:tcPr>
          <w:p w:rsidR="00637230" w:rsidRPr="004933F7" w:rsidRDefault="00CC337D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76 </w:t>
            </w:r>
          </w:p>
        </w:tc>
        <w:tc>
          <w:tcPr>
            <w:tcW w:w="2327" w:type="pct"/>
          </w:tcPr>
          <w:p w:rsidR="00637230" w:rsidRPr="004933F7" w:rsidRDefault="00CC337D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77 </w:t>
            </w:r>
          </w:p>
        </w:tc>
        <w:tc>
          <w:tcPr>
            <w:tcW w:w="2327" w:type="pct"/>
          </w:tcPr>
          <w:p w:rsidR="00637230" w:rsidRPr="004933F7" w:rsidRDefault="00CC337D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78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79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80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81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82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83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84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85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86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87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88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89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90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91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92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93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94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95 </w:t>
            </w:r>
          </w:p>
        </w:tc>
        <w:tc>
          <w:tcPr>
            <w:tcW w:w="2327" w:type="pct"/>
          </w:tcPr>
          <w:p w:rsidR="00637230" w:rsidRPr="004933F7" w:rsidRDefault="00CC337D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96 </w:t>
            </w:r>
          </w:p>
        </w:tc>
        <w:tc>
          <w:tcPr>
            <w:tcW w:w="2327" w:type="pct"/>
          </w:tcPr>
          <w:p w:rsidR="00637230" w:rsidRPr="004933F7" w:rsidRDefault="00CC337D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97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98 </w:t>
            </w:r>
          </w:p>
        </w:tc>
        <w:tc>
          <w:tcPr>
            <w:tcW w:w="2327" w:type="pct"/>
          </w:tcPr>
          <w:p w:rsidR="00637230" w:rsidRPr="004933F7" w:rsidRDefault="00CC337D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99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100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101 </w:t>
            </w:r>
          </w:p>
        </w:tc>
        <w:tc>
          <w:tcPr>
            <w:tcW w:w="2327" w:type="pct"/>
          </w:tcPr>
          <w:p w:rsidR="00637230" w:rsidRPr="004933F7" w:rsidRDefault="00CC337D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102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103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104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105 </w:t>
            </w:r>
          </w:p>
        </w:tc>
        <w:tc>
          <w:tcPr>
            <w:tcW w:w="2327" w:type="pct"/>
          </w:tcPr>
          <w:p w:rsidR="00637230" w:rsidRPr="004933F7" w:rsidRDefault="00CC337D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106 </w:t>
            </w:r>
          </w:p>
        </w:tc>
        <w:tc>
          <w:tcPr>
            <w:tcW w:w="2327" w:type="pct"/>
          </w:tcPr>
          <w:p w:rsidR="00637230" w:rsidRPr="004933F7" w:rsidRDefault="00CC337D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107 </w:t>
            </w:r>
          </w:p>
        </w:tc>
        <w:tc>
          <w:tcPr>
            <w:tcW w:w="2327" w:type="pct"/>
          </w:tcPr>
          <w:p w:rsidR="00637230" w:rsidRPr="004933F7" w:rsidRDefault="00CC337D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108 </w:t>
            </w:r>
          </w:p>
        </w:tc>
        <w:tc>
          <w:tcPr>
            <w:tcW w:w="2327" w:type="pct"/>
          </w:tcPr>
          <w:p w:rsidR="00637230" w:rsidRPr="004933F7" w:rsidRDefault="00CC337D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109 </w:t>
            </w:r>
          </w:p>
        </w:tc>
        <w:tc>
          <w:tcPr>
            <w:tcW w:w="2327" w:type="pct"/>
          </w:tcPr>
          <w:p w:rsidR="00637230" w:rsidRPr="004933F7" w:rsidRDefault="00CC337D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110 </w:t>
            </w:r>
          </w:p>
        </w:tc>
        <w:tc>
          <w:tcPr>
            <w:tcW w:w="2327" w:type="pct"/>
          </w:tcPr>
          <w:p w:rsidR="00637230" w:rsidRPr="004933F7" w:rsidRDefault="00CC337D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111 </w:t>
            </w:r>
          </w:p>
        </w:tc>
        <w:tc>
          <w:tcPr>
            <w:tcW w:w="2327" w:type="pct"/>
          </w:tcPr>
          <w:p w:rsidR="00637230" w:rsidRPr="004933F7" w:rsidRDefault="00CC337D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117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Пункти </w:t>
            </w:r>
            <w:r w:rsidR="00CC33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294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CC33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118 </w:t>
            </w:r>
          </w:p>
        </w:tc>
        <w:tc>
          <w:tcPr>
            <w:tcW w:w="2327" w:type="pct"/>
          </w:tcPr>
          <w:p w:rsidR="00637230" w:rsidRPr="004933F7" w:rsidRDefault="00CC337D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119 </w:t>
            </w:r>
          </w:p>
        </w:tc>
        <w:tc>
          <w:tcPr>
            <w:tcW w:w="2327" w:type="pct"/>
          </w:tcPr>
          <w:p w:rsidR="00637230" w:rsidRPr="004933F7" w:rsidRDefault="00D66C7A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120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</w:t>
            </w:r>
            <w:r w:rsidR="00D66C7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298</w:t>
            </w:r>
          </w:p>
        </w:tc>
      </w:tr>
      <w:tr w:rsidR="00637230" w:rsidRPr="004933F7" w:rsidTr="00677076">
        <w:trPr>
          <w:trHeight w:val="69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121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69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122 </w:t>
            </w:r>
          </w:p>
        </w:tc>
        <w:tc>
          <w:tcPr>
            <w:tcW w:w="2327" w:type="pct"/>
          </w:tcPr>
          <w:p w:rsidR="00637230" w:rsidRPr="004933F7" w:rsidRDefault="00D66C7A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69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123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69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124 </w:t>
            </w:r>
          </w:p>
        </w:tc>
        <w:tc>
          <w:tcPr>
            <w:tcW w:w="2327" w:type="pct"/>
          </w:tcPr>
          <w:p w:rsidR="00637230" w:rsidRPr="004933F7" w:rsidRDefault="00D66C7A" w:rsidP="00677076">
            <w:pPr>
              <w:spacing w:before="60" w:after="60"/>
              <w:ind w:firstLine="0"/>
              <w:jc w:val="left"/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125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27" w:type="pct"/>
          </w:tcPr>
          <w:p w:rsidR="00637230" w:rsidRPr="004933F7" w:rsidRDefault="00D66C7A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299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126 </w:t>
            </w:r>
          </w:p>
        </w:tc>
        <w:tc>
          <w:tcPr>
            <w:tcW w:w="2327" w:type="pct"/>
          </w:tcPr>
          <w:p w:rsidR="00637230" w:rsidRPr="004933F7" w:rsidRDefault="00D66C7A" w:rsidP="00677076">
            <w:pPr>
              <w:spacing w:before="60" w:after="60"/>
              <w:ind w:firstLine="0"/>
              <w:jc w:val="left"/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127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12</w:t>
            </w:r>
            <w:r w:rsidR="00D66C7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27" w:type="pct"/>
          </w:tcPr>
          <w:p w:rsidR="00637230" w:rsidRPr="00D66C7A" w:rsidRDefault="00637230" w:rsidP="00677076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Пункт 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="00D66C7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130 </w:t>
            </w:r>
          </w:p>
        </w:tc>
        <w:tc>
          <w:tcPr>
            <w:tcW w:w="2327" w:type="pct"/>
          </w:tcPr>
          <w:p w:rsidR="00637230" w:rsidRPr="004933F7" w:rsidRDefault="00D66C7A" w:rsidP="00677076">
            <w:pPr>
              <w:spacing w:before="60" w:after="60"/>
              <w:ind w:firstLine="0"/>
              <w:jc w:val="left"/>
              <w:rPr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66C7A" w:rsidRPr="004933F7" w:rsidTr="00677076">
        <w:trPr>
          <w:trHeight w:val="300"/>
        </w:trPr>
        <w:tc>
          <w:tcPr>
            <w:tcW w:w="2673" w:type="pct"/>
          </w:tcPr>
          <w:p w:rsidR="00D66C7A" w:rsidRPr="004933F7" w:rsidRDefault="00D66C7A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327" w:type="pct"/>
          </w:tcPr>
          <w:p w:rsidR="00D66C7A" w:rsidRPr="004933F7" w:rsidRDefault="00D66C7A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01-303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131 </w:t>
            </w:r>
          </w:p>
        </w:tc>
        <w:tc>
          <w:tcPr>
            <w:tcW w:w="2327" w:type="pct"/>
          </w:tcPr>
          <w:p w:rsidR="00637230" w:rsidRPr="00D66C7A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Пункт</w:t>
            </w:r>
            <w:r w:rsidR="00D66C7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="00D66C7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04-305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132 </w:t>
            </w:r>
          </w:p>
        </w:tc>
        <w:tc>
          <w:tcPr>
            <w:tcW w:w="2327" w:type="pct"/>
          </w:tcPr>
          <w:p w:rsidR="00637230" w:rsidRPr="004933F7" w:rsidRDefault="00D66C7A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133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134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135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136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137 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138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139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140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Стаття</w:t>
            </w:r>
            <w:proofErr w:type="spellEnd"/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141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37230" w:rsidRPr="004933F7" w:rsidTr="00677076">
        <w:trPr>
          <w:trHeight w:val="600"/>
        </w:trPr>
        <w:tc>
          <w:tcPr>
            <w:tcW w:w="2673" w:type="pct"/>
            <w:hideMark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ДОДАТОК I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ДОДАТОК I </w:t>
            </w:r>
          </w:p>
        </w:tc>
      </w:tr>
      <w:tr w:rsidR="00637230" w:rsidRPr="004933F7" w:rsidTr="00677076">
        <w:trPr>
          <w:trHeight w:val="600"/>
        </w:trPr>
        <w:tc>
          <w:tcPr>
            <w:tcW w:w="2673" w:type="pct"/>
            <w:hideMark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ДОДАТОК II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ДОДАТОК II </w:t>
            </w:r>
          </w:p>
        </w:tc>
      </w:tr>
      <w:tr w:rsidR="00637230" w:rsidRPr="004933F7" w:rsidTr="00677076">
        <w:trPr>
          <w:trHeight w:val="254"/>
        </w:trPr>
        <w:tc>
          <w:tcPr>
            <w:tcW w:w="2673" w:type="pct"/>
            <w:hideMark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ДОДАТОК III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ДОДАТОК ІІІ </w:t>
            </w:r>
          </w:p>
        </w:tc>
      </w:tr>
      <w:tr w:rsidR="00637230" w:rsidRPr="004933F7" w:rsidTr="00677076">
        <w:trPr>
          <w:trHeight w:val="600"/>
        </w:trPr>
        <w:tc>
          <w:tcPr>
            <w:tcW w:w="2673" w:type="pct"/>
            <w:hideMark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ДОДАТОК IV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ДОДАТОК IV </w:t>
            </w:r>
          </w:p>
        </w:tc>
      </w:tr>
      <w:tr w:rsidR="00637230" w:rsidRPr="004933F7" w:rsidTr="00677076">
        <w:trPr>
          <w:trHeight w:val="484"/>
        </w:trPr>
        <w:tc>
          <w:tcPr>
            <w:tcW w:w="2673" w:type="pct"/>
            <w:hideMark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ДОДАТОК V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ДОДАТОК V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  <w:hideMark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ДОДАТОК VI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ДОДАТОК VI </w:t>
            </w:r>
          </w:p>
        </w:tc>
      </w:tr>
      <w:tr w:rsidR="00637230" w:rsidRPr="004933F7" w:rsidTr="00677076">
        <w:trPr>
          <w:trHeight w:val="549"/>
        </w:trPr>
        <w:tc>
          <w:tcPr>
            <w:tcW w:w="2673" w:type="pct"/>
            <w:hideMark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ДОДАТОК VII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ДОДАТОК VII </w:t>
            </w:r>
          </w:p>
        </w:tc>
      </w:tr>
      <w:tr w:rsidR="00637230" w:rsidRPr="004933F7" w:rsidTr="00677076">
        <w:trPr>
          <w:trHeight w:val="900"/>
        </w:trPr>
        <w:tc>
          <w:tcPr>
            <w:tcW w:w="2673" w:type="pct"/>
            <w:hideMark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ДОДАТОК VIII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ДОДАТОК VIII </w:t>
            </w:r>
          </w:p>
        </w:tc>
      </w:tr>
      <w:tr w:rsidR="00637230" w:rsidRPr="004933F7" w:rsidTr="00677076">
        <w:trPr>
          <w:trHeight w:val="900"/>
        </w:trPr>
        <w:tc>
          <w:tcPr>
            <w:tcW w:w="2673" w:type="pct"/>
            <w:hideMark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ДОДАТОК IX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ДОДАТОК ІХ </w:t>
            </w:r>
          </w:p>
        </w:tc>
      </w:tr>
      <w:tr w:rsidR="00637230" w:rsidRPr="004933F7" w:rsidTr="00677076">
        <w:trPr>
          <w:trHeight w:val="548"/>
        </w:trPr>
        <w:tc>
          <w:tcPr>
            <w:tcW w:w="2673" w:type="pct"/>
            <w:hideMark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ДОДАТОК X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ДОДАТОК Х </w:t>
            </w:r>
          </w:p>
        </w:tc>
      </w:tr>
      <w:tr w:rsidR="00637230" w:rsidRPr="004933F7" w:rsidTr="00677076">
        <w:trPr>
          <w:trHeight w:val="600"/>
        </w:trPr>
        <w:tc>
          <w:tcPr>
            <w:tcW w:w="2673" w:type="pct"/>
            <w:hideMark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ДОДАТОК XI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ДОДАТОК ХІ </w:t>
            </w:r>
          </w:p>
        </w:tc>
      </w:tr>
      <w:tr w:rsidR="00637230" w:rsidRPr="004933F7" w:rsidTr="00677076">
        <w:trPr>
          <w:trHeight w:val="600"/>
        </w:trPr>
        <w:tc>
          <w:tcPr>
            <w:tcW w:w="2673" w:type="pct"/>
            <w:hideMark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ДОДАТОК XII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ДОДАТОК ХІІ </w:t>
            </w:r>
          </w:p>
        </w:tc>
      </w:tr>
      <w:tr w:rsidR="00637230" w:rsidRPr="004933F7" w:rsidTr="00677076">
        <w:trPr>
          <w:trHeight w:val="900"/>
        </w:trPr>
        <w:tc>
          <w:tcPr>
            <w:tcW w:w="2673" w:type="pct"/>
            <w:hideMark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ДОДАТОК XIII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ДОДАТОК XIII </w:t>
            </w:r>
          </w:p>
        </w:tc>
      </w:tr>
      <w:tr w:rsidR="00637230" w:rsidRPr="004933F7" w:rsidTr="00677076">
        <w:trPr>
          <w:trHeight w:val="397"/>
        </w:trPr>
        <w:tc>
          <w:tcPr>
            <w:tcW w:w="2673" w:type="pct"/>
            <w:hideMark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ДОДАТОК XIV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ДОДАТОК ХIV 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  <w:hideMark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ДОДАТОК XV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ДОДАТОК ХV </w:t>
            </w:r>
          </w:p>
        </w:tc>
      </w:tr>
      <w:tr w:rsidR="00637230" w:rsidRPr="004933F7" w:rsidTr="00677076">
        <w:trPr>
          <w:trHeight w:val="300"/>
        </w:trPr>
        <w:tc>
          <w:tcPr>
            <w:tcW w:w="2673" w:type="pct"/>
            <w:hideMark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ДОДАТОК XVI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ДОДАТОК ХVІ </w:t>
            </w:r>
          </w:p>
        </w:tc>
      </w:tr>
      <w:tr w:rsidR="00637230" w:rsidRPr="004933F7" w:rsidTr="00677076">
        <w:trPr>
          <w:trHeight w:val="58"/>
        </w:trPr>
        <w:tc>
          <w:tcPr>
            <w:tcW w:w="2673" w:type="pct"/>
            <w:hideMark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 xml:space="preserve">ДОДАТОК XVII 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ДОДАТОК XVII</w:t>
            </w:r>
          </w:p>
        </w:tc>
      </w:tr>
      <w:tr w:rsidR="00637230" w:rsidRPr="004933F7" w:rsidTr="00677076">
        <w:trPr>
          <w:trHeight w:val="58"/>
        </w:trPr>
        <w:tc>
          <w:tcPr>
            <w:tcW w:w="2673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27" w:type="pct"/>
          </w:tcPr>
          <w:p w:rsidR="00637230" w:rsidRPr="004933F7" w:rsidRDefault="00637230" w:rsidP="00677076">
            <w:pPr>
              <w:spacing w:before="60" w:after="6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ДОДАТОК XVII</w:t>
            </w:r>
            <w:r w:rsidRPr="004933F7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</w:p>
        </w:tc>
      </w:tr>
    </w:tbl>
    <w:p w:rsidR="00731AFF" w:rsidRDefault="00B95179">
      <w:r>
        <w:t>____________________________________________________</w:t>
      </w:r>
      <w:bookmarkStart w:id="2" w:name="_GoBack"/>
      <w:bookmarkEnd w:id="2"/>
    </w:p>
    <w:sectPr w:rsidR="00731AFF" w:rsidSect="00364AA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B9" w:rsidRDefault="000307B9" w:rsidP="00364AA2">
      <w:pPr>
        <w:spacing w:before="0" w:after="0"/>
      </w:pPr>
      <w:r>
        <w:separator/>
      </w:r>
    </w:p>
  </w:endnote>
  <w:endnote w:type="continuationSeparator" w:id="0">
    <w:p w:rsidR="000307B9" w:rsidRDefault="000307B9" w:rsidP="00364A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B9" w:rsidRDefault="000307B9" w:rsidP="00364AA2">
      <w:pPr>
        <w:spacing w:before="0" w:after="0"/>
      </w:pPr>
      <w:r>
        <w:separator/>
      </w:r>
    </w:p>
  </w:footnote>
  <w:footnote w:type="continuationSeparator" w:id="0">
    <w:p w:rsidR="000307B9" w:rsidRDefault="000307B9" w:rsidP="00364AA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170914"/>
      <w:docPartObj>
        <w:docPartGallery w:val="Page Numbers (Top of Page)"/>
        <w:docPartUnique/>
      </w:docPartObj>
    </w:sdtPr>
    <w:sdtEndPr/>
    <w:sdtContent>
      <w:p w:rsidR="00364AA2" w:rsidRDefault="00364AA2" w:rsidP="00364A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179">
          <w:rPr>
            <w:noProof/>
          </w:rPr>
          <w:t>4</w:t>
        </w:r>
        <w:r>
          <w:fldChar w:fldCharType="end"/>
        </w:r>
      </w:p>
    </w:sdtContent>
  </w:sdt>
  <w:p w:rsidR="00364AA2" w:rsidRDefault="00364A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30"/>
    <w:rsid w:val="000307B9"/>
    <w:rsid w:val="003328A8"/>
    <w:rsid w:val="00364AA2"/>
    <w:rsid w:val="00637230"/>
    <w:rsid w:val="00731AFF"/>
    <w:rsid w:val="00B95179"/>
    <w:rsid w:val="00CC337D"/>
    <w:rsid w:val="00D66C7A"/>
    <w:rsid w:val="00DC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7C8EB-BCA0-4995-92AC-6C02D50D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230"/>
    <w:pPr>
      <w:spacing w:before="120" w:after="8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37230"/>
    <w:pPr>
      <w:keepNext/>
      <w:keepLines/>
      <w:spacing w:before="240" w:after="0"/>
      <w:ind w:firstLine="0"/>
      <w:jc w:val="center"/>
      <w:outlineLvl w:val="0"/>
    </w:pPr>
    <w:rPr>
      <w:rFonts w:eastAsiaTheme="majorEastAsia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230"/>
    <w:rPr>
      <w:rFonts w:ascii="Times New Roman" w:eastAsiaTheme="majorEastAsia" w:hAnsi="Times New Roman" w:cs="Times New Roman"/>
      <w:color w:val="000000" w:themeColor="text1"/>
      <w:sz w:val="28"/>
      <w:szCs w:val="28"/>
      <w:lang w:val="uk-UA"/>
    </w:rPr>
  </w:style>
  <w:style w:type="table" w:styleId="a3">
    <w:name w:val="Table Grid"/>
    <w:basedOn w:val="a1"/>
    <w:uiPriority w:val="39"/>
    <w:rsid w:val="0063723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37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63723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4AA2"/>
    <w:pPr>
      <w:tabs>
        <w:tab w:val="center" w:pos="4819"/>
        <w:tab w:val="right" w:pos="9639"/>
      </w:tabs>
      <w:spacing w:before="0" w:after="0"/>
    </w:pPr>
  </w:style>
  <w:style w:type="character" w:customStyle="1" w:styleId="a5">
    <w:name w:val="Верхній колонтитул Знак"/>
    <w:basedOn w:val="a0"/>
    <w:link w:val="a4"/>
    <w:uiPriority w:val="99"/>
    <w:rsid w:val="00364AA2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footer"/>
    <w:basedOn w:val="a"/>
    <w:link w:val="a7"/>
    <w:uiPriority w:val="99"/>
    <w:unhideWhenUsed/>
    <w:rsid w:val="00364AA2"/>
    <w:pPr>
      <w:tabs>
        <w:tab w:val="center" w:pos="4819"/>
        <w:tab w:val="right" w:pos="9639"/>
      </w:tabs>
      <w:spacing w:before="0" w:after="0"/>
    </w:pPr>
  </w:style>
  <w:style w:type="character" w:customStyle="1" w:styleId="a7">
    <w:name w:val="Нижній колонтитул Знак"/>
    <w:basedOn w:val="a0"/>
    <w:link w:val="a6"/>
    <w:uiPriority w:val="99"/>
    <w:rsid w:val="00364AA2"/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Yamumushi</dc:creator>
  <cp:keywords/>
  <dc:description/>
  <cp:lastModifiedBy>Зайцева Юлія Павлівна</cp:lastModifiedBy>
  <cp:revision>4</cp:revision>
  <dcterms:created xsi:type="dcterms:W3CDTF">2023-04-09T14:22:00Z</dcterms:created>
  <dcterms:modified xsi:type="dcterms:W3CDTF">2023-08-22T07:10:00Z</dcterms:modified>
</cp:coreProperties>
</file>