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3FA5D" w14:textId="77777777" w:rsidR="00F06D0A" w:rsidRPr="007F5C46" w:rsidRDefault="00F06D0A" w:rsidP="00F06D0A">
      <w:pPr>
        <w:jc w:val="right"/>
        <w:rPr>
          <w:rFonts w:ascii="Times New Roman" w:hAnsi="Times New Roman" w:cs="Times New Roman"/>
          <w:color w:val="000000" w:themeColor="text1"/>
          <w:sz w:val="28"/>
          <w:szCs w:val="28"/>
          <w:lang w:eastAsia="uk-UA"/>
        </w:rPr>
      </w:pPr>
      <w:r w:rsidRPr="007F5C46">
        <w:rPr>
          <w:rFonts w:ascii="Times New Roman" w:hAnsi="Times New Roman" w:cs="Times New Roman"/>
          <w:color w:val="000000" w:themeColor="text1"/>
          <w:sz w:val="28"/>
          <w:szCs w:val="28"/>
          <w:lang w:eastAsia="uk-UA"/>
        </w:rPr>
        <w:t>П</w:t>
      </w:r>
      <w:r w:rsidR="00AB7F4B" w:rsidRPr="007F5C46">
        <w:rPr>
          <w:rFonts w:ascii="Times New Roman" w:hAnsi="Times New Roman" w:cs="Times New Roman"/>
          <w:color w:val="000000" w:themeColor="text1"/>
          <w:sz w:val="28"/>
          <w:szCs w:val="28"/>
          <w:lang w:eastAsia="uk-UA"/>
        </w:rPr>
        <w:t>РОЄКТ</w:t>
      </w:r>
    </w:p>
    <w:p w14:paraId="4BE8BB2B" w14:textId="77777777" w:rsidR="00F06D0A" w:rsidRPr="00F52F70" w:rsidRDefault="00F06D0A" w:rsidP="00F06D0A">
      <w:pPr>
        <w:rPr>
          <w:rFonts w:ascii="Times New Roman" w:hAnsi="Times New Roman" w:cs="Times New Roman"/>
          <w:i/>
          <w:color w:val="000000" w:themeColor="text1"/>
          <w:sz w:val="28"/>
          <w:szCs w:val="28"/>
        </w:rPr>
      </w:pPr>
      <w:r w:rsidRPr="00F52F70">
        <w:rPr>
          <w:rFonts w:ascii="Times New Roman" w:hAnsi="Times New Roman" w:cs="Times New Roman"/>
          <w:i/>
          <w:noProof/>
          <w:color w:val="000000" w:themeColor="text1"/>
          <w:sz w:val="28"/>
          <w:szCs w:val="28"/>
          <w:lang w:eastAsia="uk-UA"/>
        </w:rPr>
        <w:drawing>
          <wp:anchor distT="0" distB="0" distL="114300" distR="114300" simplePos="0" relativeHeight="251659264" behindDoc="1" locked="0" layoutInCell="1" allowOverlap="1" wp14:anchorId="1BC5DF6E" wp14:editId="1119441F">
            <wp:simplePos x="0" y="0"/>
            <wp:positionH relativeFrom="margin">
              <wp:posOffset>2741930</wp:posOffset>
            </wp:positionH>
            <wp:positionV relativeFrom="margin">
              <wp:posOffset>381000</wp:posOffset>
            </wp:positionV>
            <wp:extent cx="571500" cy="762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gif"/>
                    <pic:cNvPicPr/>
                  </pic:nvPicPr>
                  <pic:blipFill>
                    <a:blip r:embed="rId7">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anchor>
        </w:drawing>
      </w:r>
    </w:p>
    <w:p w14:paraId="3A61445A" w14:textId="77777777" w:rsidR="00F06D0A" w:rsidRPr="00F52F70" w:rsidRDefault="00F06D0A" w:rsidP="00F06D0A">
      <w:pPr>
        <w:rPr>
          <w:rFonts w:ascii="Times New Roman" w:hAnsi="Times New Roman" w:cs="Times New Roman"/>
          <w:i/>
          <w:color w:val="000000" w:themeColor="text1"/>
          <w:sz w:val="28"/>
          <w:szCs w:val="28"/>
        </w:rPr>
      </w:pPr>
    </w:p>
    <w:p w14:paraId="40880178" w14:textId="77777777" w:rsidR="00F06D0A" w:rsidRPr="00F52F70" w:rsidRDefault="00F06D0A" w:rsidP="00F06D0A">
      <w:pPr>
        <w:rPr>
          <w:rFonts w:ascii="Times New Roman" w:hAnsi="Times New Roman" w:cs="Times New Roman"/>
          <w:i/>
          <w:color w:val="000000" w:themeColor="text1"/>
          <w:sz w:val="28"/>
          <w:szCs w:val="28"/>
        </w:rPr>
      </w:pPr>
    </w:p>
    <w:p w14:paraId="3CAD2B17" w14:textId="77777777" w:rsidR="00F06D0A" w:rsidRPr="00F52F70" w:rsidRDefault="00F06D0A" w:rsidP="00F06D0A">
      <w:pPr>
        <w:jc w:val="center"/>
        <w:rPr>
          <w:rFonts w:ascii="Times New Roman" w:hAnsi="Times New Roman" w:cs="Times New Roman"/>
          <w:b/>
          <w:color w:val="000000" w:themeColor="text1"/>
          <w:sz w:val="28"/>
          <w:szCs w:val="28"/>
        </w:rPr>
      </w:pPr>
      <w:r w:rsidRPr="00F52F70">
        <w:rPr>
          <w:rFonts w:ascii="Times New Roman" w:hAnsi="Times New Roman" w:cs="Times New Roman"/>
          <w:b/>
          <w:color w:val="000000" w:themeColor="text1"/>
          <w:sz w:val="28"/>
          <w:szCs w:val="28"/>
        </w:rPr>
        <w:t>КАБІНЕТ МІНІСТРІВ УКРАЇНИ</w:t>
      </w:r>
    </w:p>
    <w:p w14:paraId="5A5AEAAB" w14:textId="77777777" w:rsidR="00F06D0A" w:rsidRPr="00F52F70" w:rsidRDefault="00F06D0A" w:rsidP="00F06D0A">
      <w:pPr>
        <w:jc w:val="center"/>
        <w:rPr>
          <w:rFonts w:ascii="Times New Roman" w:hAnsi="Times New Roman" w:cs="Times New Roman"/>
          <w:b/>
          <w:color w:val="000000" w:themeColor="text1"/>
          <w:sz w:val="28"/>
          <w:szCs w:val="28"/>
        </w:rPr>
      </w:pPr>
      <w:r w:rsidRPr="00F52F70">
        <w:rPr>
          <w:rFonts w:ascii="Times New Roman" w:hAnsi="Times New Roman" w:cs="Times New Roman"/>
          <w:b/>
          <w:color w:val="000000" w:themeColor="text1"/>
          <w:sz w:val="28"/>
          <w:szCs w:val="28"/>
        </w:rPr>
        <w:t>ПОСТАНОВА</w:t>
      </w:r>
    </w:p>
    <w:p w14:paraId="6CE98FBD" w14:textId="77777777" w:rsidR="00F06D0A" w:rsidRPr="00F52F70" w:rsidRDefault="00F06D0A" w:rsidP="00F06D0A">
      <w:pPr>
        <w:jc w:val="center"/>
        <w:rPr>
          <w:rFonts w:ascii="Times New Roman" w:hAnsi="Times New Roman" w:cs="Times New Roman"/>
          <w:color w:val="000000" w:themeColor="text1"/>
          <w:sz w:val="28"/>
          <w:szCs w:val="28"/>
        </w:rPr>
      </w:pPr>
    </w:p>
    <w:p w14:paraId="573C3BE5" w14:textId="77777777" w:rsidR="00F06D0A" w:rsidRPr="00F52F70" w:rsidRDefault="00F06D0A" w:rsidP="00F06D0A">
      <w:pPr>
        <w:jc w:val="center"/>
        <w:rPr>
          <w:rFonts w:ascii="Times New Roman" w:hAnsi="Times New Roman" w:cs="Times New Roman"/>
          <w:color w:val="000000" w:themeColor="text1"/>
          <w:sz w:val="28"/>
          <w:szCs w:val="28"/>
        </w:rPr>
      </w:pPr>
      <w:r w:rsidRPr="00F52F70">
        <w:rPr>
          <w:rFonts w:ascii="Times New Roman" w:hAnsi="Times New Roman" w:cs="Times New Roman"/>
          <w:color w:val="000000" w:themeColor="text1"/>
          <w:sz w:val="28"/>
          <w:szCs w:val="28"/>
        </w:rPr>
        <w:t>від ______________ №_____</w:t>
      </w:r>
    </w:p>
    <w:p w14:paraId="3CD2B24F" w14:textId="77777777" w:rsidR="00F06D0A" w:rsidRPr="00F52F70" w:rsidRDefault="00F06D0A" w:rsidP="00F06D0A">
      <w:pPr>
        <w:tabs>
          <w:tab w:val="left" w:pos="4395"/>
          <w:tab w:val="left" w:pos="4820"/>
        </w:tabs>
        <w:jc w:val="center"/>
        <w:rPr>
          <w:rFonts w:ascii="Times New Roman" w:hAnsi="Times New Roman" w:cs="Times New Roman"/>
          <w:color w:val="000000" w:themeColor="text1"/>
          <w:sz w:val="28"/>
          <w:szCs w:val="28"/>
        </w:rPr>
      </w:pPr>
      <w:r w:rsidRPr="00F52F70">
        <w:rPr>
          <w:rFonts w:ascii="Times New Roman" w:hAnsi="Times New Roman" w:cs="Times New Roman"/>
          <w:b/>
          <w:bCs/>
          <w:color w:val="000000" w:themeColor="text1"/>
          <w:sz w:val="28"/>
          <w:szCs w:val="28"/>
          <w:shd w:val="clear" w:color="auto" w:fill="FFFFFF"/>
        </w:rPr>
        <w:t>Київ</w:t>
      </w:r>
    </w:p>
    <w:p w14:paraId="7A0F4CAC" w14:textId="77777777" w:rsidR="00F06D0A" w:rsidRPr="00F52F70" w:rsidRDefault="00F06D0A" w:rsidP="00F06D0A">
      <w:pPr>
        <w:jc w:val="right"/>
        <w:rPr>
          <w:rFonts w:ascii="Times New Roman" w:hAnsi="Times New Roman" w:cs="Times New Roman"/>
          <w:i/>
          <w:color w:val="000000" w:themeColor="text1"/>
          <w:sz w:val="28"/>
          <w:szCs w:val="28"/>
        </w:rPr>
      </w:pPr>
    </w:p>
    <w:p w14:paraId="37FD69BB" w14:textId="5FD743C5" w:rsidR="00F06D0A" w:rsidRPr="00F52F70" w:rsidRDefault="00F06D0A" w:rsidP="00366642">
      <w:pPr>
        <w:jc w:val="center"/>
        <w:rPr>
          <w:rFonts w:ascii="Times New Roman" w:hAnsi="Times New Roman" w:cs="Times New Roman"/>
          <w:b/>
          <w:color w:val="000000" w:themeColor="text1"/>
          <w:sz w:val="28"/>
          <w:szCs w:val="28"/>
        </w:rPr>
      </w:pPr>
      <w:r w:rsidRPr="00F52F70">
        <w:rPr>
          <w:rFonts w:ascii="Times New Roman" w:hAnsi="Times New Roman" w:cs="Times New Roman"/>
          <w:b/>
          <w:color w:val="000000" w:themeColor="text1"/>
          <w:sz w:val="28"/>
          <w:szCs w:val="28"/>
        </w:rPr>
        <w:t>Про затвердження Технічного регл</w:t>
      </w:r>
      <w:bookmarkStart w:id="0" w:name="_GoBack"/>
      <w:bookmarkEnd w:id="0"/>
      <w:r w:rsidRPr="00F52F70">
        <w:rPr>
          <w:rFonts w:ascii="Times New Roman" w:hAnsi="Times New Roman" w:cs="Times New Roman"/>
          <w:b/>
          <w:color w:val="000000" w:themeColor="text1"/>
          <w:sz w:val="28"/>
          <w:szCs w:val="28"/>
        </w:rPr>
        <w:t xml:space="preserve">аменту </w:t>
      </w:r>
      <w:r w:rsidR="00366642" w:rsidRPr="00366642">
        <w:rPr>
          <w:rFonts w:ascii="Times New Roman" w:hAnsi="Times New Roman" w:cs="Times New Roman"/>
          <w:b/>
          <w:color w:val="000000" w:themeColor="text1"/>
          <w:sz w:val="28"/>
          <w:szCs w:val="28"/>
        </w:rPr>
        <w:t>щодо безпечності хімічної продукції</w:t>
      </w:r>
    </w:p>
    <w:p w14:paraId="0FCDFF88" w14:textId="07C50C66" w:rsidR="00F06D0A" w:rsidRDefault="00570ECA" w:rsidP="00F06D0A">
      <w:pPr>
        <w:spacing w:after="0" w:line="240" w:lineRule="auto"/>
        <w:ind w:firstLine="567"/>
        <w:jc w:val="both"/>
        <w:rPr>
          <w:rStyle w:val="rvts52"/>
          <w:rFonts w:ascii="Times New Roman" w:hAnsi="Times New Roman" w:cs="Times New Roman"/>
          <w:b/>
          <w:bCs/>
          <w:color w:val="000000" w:themeColor="text1"/>
          <w:spacing w:val="30"/>
          <w:sz w:val="28"/>
          <w:szCs w:val="28"/>
          <w:bdr w:val="none" w:sz="0" w:space="0" w:color="auto" w:frame="1"/>
          <w:shd w:val="clear" w:color="auto" w:fill="FFFFFF"/>
        </w:rPr>
      </w:pPr>
      <w:r>
        <w:rPr>
          <w:rFonts w:ascii="Times New Roman" w:hAnsi="Times New Roman" w:cs="Times New Roman"/>
          <w:color w:val="000000" w:themeColor="text1"/>
          <w:sz w:val="28"/>
          <w:szCs w:val="28"/>
          <w:shd w:val="clear" w:color="auto" w:fill="FFFFFF"/>
        </w:rPr>
        <w:t xml:space="preserve">Відповідно до </w:t>
      </w:r>
      <w:r w:rsidR="00366642" w:rsidRPr="00366642">
        <w:rPr>
          <w:rFonts w:ascii="Times New Roman" w:hAnsi="Times New Roman" w:cs="Times New Roman"/>
          <w:color w:val="000000" w:themeColor="text1"/>
          <w:sz w:val="28"/>
          <w:szCs w:val="28"/>
          <w:shd w:val="clear" w:color="auto" w:fill="FFFFFF"/>
        </w:rPr>
        <w:t>стат</w:t>
      </w:r>
      <w:r w:rsidR="00366642">
        <w:rPr>
          <w:rFonts w:ascii="Times New Roman" w:hAnsi="Times New Roman" w:cs="Times New Roman"/>
          <w:color w:val="000000" w:themeColor="text1"/>
          <w:sz w:val="28"/>
          <w:szCs w:val="28"/>
          <w:shd w:val="clear" w:color="auto" w:fill="FFFFFF"/>
        </w:rPr>
        <w:t xml:space="preserve">ей 9, </w:t>
      </w:r>
      <w:r w:rsidR="00F76F75">
        <w:rPr>
          <w:rFonts w:ascii="Times New Roman" w:hAnsi="Times New Roman" w:cs="Times New Roman"/>
          <w:color w:val="000000" w:themeColor="text1"/>
          <w:sz w:val="28"/>
          <w:szCs w:val="28"/>
          <w:shd w:val="clear" w:color="auto" w:fill="FFFFFF"/>
        </w:rPr>
        <w:t xml:space="preserve">11, </w:t>
      </w:r>
      <w:r w:rsidR="00366642">
        <w:rPr>
          <w:rFonts w:ascii="Times New Roman" w:hAnsi="Times New Roman" w:cs="Times New Roman"/>
          <w:color w:val="000000" w:themeColor="text1"/>
          <w:sz w:val="28"/>
          <w:szCs w:val="28"/>
          <w:shd w:val="clear" w:color="auto" w:fill="FFFFFF"/>
        </w:rPr>
        <w:t>12,</w:t>
      </w:r>
      <w:r w:rsidR="00CD7784" w:rsidRPr="00F76F75">
        <w:rPr>
          <w:rFonts w:ascii="Times New Roman" w:hAnsi="Times New Roman" w:cs="Times New Roman"/>
          <w:color w:val="000000" w:themeColor="text1"/>
          <w:sz w:val="28"/>
          <w:szCs w:val="28"/>
          <w:shd w:val="clear" w:color="auto" w:fill="FFFFFF"/>
        </w:rPr>
        <w:t xml:space="preserve"> </w:t>
      </w:r>
      <w:r w:rsidR="001517A4">
        <w:rPr>
          <w:rFonts w:ascii="Times New Roman" w:hAnsi="Times New Roman" w:cs="Times New Roman"/>
          <w:color w:val="000000" w:themeColor="text1"/>
          <w:sz w:val="28"/>
          <w:szCs w:val="28"/>
          <w:shd w:val="clear" w:color="auto" w:fill="FFFFFF"/>
        </w:rPr>
        <w:t xml:space="preserve">24, </w:t>
      </w:r>
      <w:r w:rsidR="00CD7784" w:rsidRPr="00F76F75">
        <w:rPr>
          <w:rFonts w:ascii="Times New Roman" w:hAnsi="Times New Roman" w:cs="Times New Roman"/>
          <w:color w:val="000000" w:themeColor="text1"/>
          <w:sz w:val="28"/>
          <w:szCs w:val="28"/>
          <w:shd w:val="clear" w:color="auto" w:fill="FFFFFF"/>
        </w:rPr>
        <w:t xml:space="preserve">25, </w:t>
      </w:r>
      <w:r w:rsidR="00323C15">
        <w:rPr>
          <w:rFonts w:ascii="Times New Roman" w:hAnsi="Times New Roman" w:cs="Times New Roman"/>
          <w:color w:val="000000" w:themeColor="text1"/>
          <w:sz w:val="28"/>
          <w:szCs w:val="28"/>
          <w:shd w:val="clear" w:color="auto" w:fill="FFFFFF"/>
        </w:rPr>
        <w:t xml:space="preserve">27, </w:t>
      </w:r>
      <w:r w:rsidR="00CD7784" w:rsidRPr="00F76F75">
        <w:rPr>
          <w:rFonts w:ascii="Times New Roman" w:hAnsi="Times New Roman" w:cs="Times New Roman"/>
          <w:color w:val="000000" w:themeColor="text1"/>
          <w:sz w:val="28"/>
          <w:szCs w:val="28"/>
          <w:shd w:val="clear" w:color="auto" w:fill="FFFFFF"/>
        </w:rPr>
        <w:t xml:space="preserve">28, </w:t>
      </w:r>
      <w:r w:rsidR="001517A4">
        <w:rPr>
          <w:rFonts w:ascii="Times New Roman" w:hAnsi="Times New Roman" w:cs="Times New Roman"/>
          <w:color w:val="000000" w:themeColor="text1"/>
          <w:sz w:val="28"/>
          <w:szCs w:val="28"/>
          <w:shd w:val="clear" w:color="auto" w:fill="FFFFFF"/>
        </w:rPr>
        <w:t>2</w:t>
      </w:r>
      <w:r w:rsidR="00CD7784" w:rsidRPr="00F76F75">
        <w:rPr>
          <w:rFonts w:ascii="Times New Roman" w:hAnsi="Times New Roman" w:cs="Times New Roman"/>
          <w:color w:val="000000" w:themeColor="text1"/>
          <w:sz w:val="28"/>
          <w:szCs w:val="28"/>
          <w:shd w:val="clear" w:color="auto" w:fill="FFFFFF"/>
        </w:rPr>
        <w:t>9</w:t>
      </w:r>
      <w:r w:rsidR="001517A4">
        <w:rPr>
          <w:rFonts w:ascii="Times New Roman" w:hAnsi="Times New Roman" w:cs="Times New Roman"/>
          <w:color w:val="000000" w:themeColor="text1"/>
          <w:sz w:val="28"/>
          <w:szCs w:val="28"/>
          <w:shd w:val="clear" w:color="auto" w:fill="FFFFFF"/>
        </w:rPr>
        <w:t xml:space="preserve">, </w:t>
      </w:r>
      <w:r w:rsidR="00CD7784" w:rsidRPr="00534928">
        <w:rPr>
          <w:rFonts w:ascii="Times New Roman" w:hAnsi="Times New Roman" w:cs="Times New Roman"/>
          <w:sz w:val="28"/>
          <w:szCs w:val="28"/>
          <w:shd w:val="clear" w:color="auto" w:fill="FFFFFF"/>
        </w:rPr>
        <w:t xml:space="preserve">35, </w:t>
      </w:r>
      <w:r w:rsidR="00366642" w:rsidRPr="00534928">
        <w:rPr>
          <w:rFonts w:ascii="Times New Roman" w:hAnsi="Times New Roman" w:cs="Times New Roman"/>
          <w:sz w:val="28"/>
          <w:szCs w:val="28"/>
          <w:shd w:val="clear" w:color="auto" w:fill="FFFFFF"/>
        </w:rPr>
        <w:t>3</w:t>
      </w:r>
      <w:r w:rsidR="00CD7784" w:rsidRPr="00534928">
        <w:rPr>
          <w:rFonts w:ascii="Times New Roman" w:hAnsi="Times New Roman" w:cs="Times New Roman"/>
          <w:sz w:val="28"/>
          <w:szCs w:val="28"/>
          <w:shd w:val="clear" w:color="auto" w:fill="FFFFFF"/>
        </w:rPr>
        <w:t>7</w:t>
      </w:r>
      <w:r w:rsidR="00366642" w:rsidRPr="00534928">
        <w:rPr>
          <w:rFonts w:ascii="Times New Roman" w:hAnsi="Times New Roman" w:cs="Times New Roman"/>
          <w:sz w:val="28"/>
          <w:szCs w:val="28"/>
          <w:shd w:val="clear" w:color="auto" w:fill="FFFFFF"/>
        </w:rPr>
        <w:t>, 3</w:t>
      </w:r>
      <w:r w:rsidR="00CD7784" w:rsidRPr="00534928">
        <w:rPr>
          <w:rFonts w:ascii="Times New Roman" w:hAnsi="Times New Roman" w:cs="Times New Roman"/>
          <w:sz w:val="28"/>
          <w:szCs w:val="28"/>
          <w:shd w:val="clear" w:color="auto" w:fill="FFFFFF"/>
        </w:rPr>
        <w:t>8, 40, 41, 43, 45, 47</w:t>
      </w:r>
      <w:r w:rsidR="001517A4" w:rsidRPr="00534928">
        <w:rPr>
          <w:rFonts w:ascii="Times New Roman" w:hAnsi="Times New Roman" w:cs="Times New Roman"/>
          <w:sz w:val="28"/>
          <w:szCs w:val="28"/>
          <w:shd w:val="clear" w:color="auto" w:fill="FFFFFF"/>
        </w:rPr>
        <w:t xml:space="preserve"> </w:t>
      </w:r>
      <w:r w:rsidR="001517A4" w:rsidRPr="00F52F70">
        <w:rPr>
          <w:rFonts w:ascii="Times New Roman" w:hAnsi="Times New Roman" w:cs="Times New Roman"/>
          <w:color w:val="000000" w:themeColor="text1"/>
          <w:sz w:val="28"/>
          <w:szCs w:val="28"/>
          <w:bdr w:val="none" w:sz="0" w:space="0" w:color="auto" w:frame="1"/>
          <w:shd w:val="clear" w:color="auto" w:fill="FFFFFF"/>
        </w:rPr>
        <w:t>Закону України</w:t>
      </w:r>
      <w:r w:rsidR="001517A4">
        <w:rPr>
          <w:rFonts w:ascii="Times New Roman" w:hAnsi="Times New Roman" w:cs="Times New Roman"/>
          <w:color w:val="000000" w:themeColor="text1"/>
          <w:sz w:val="28"/>
          <w:szCs w:val="28"/>
          <w:bdr w:val="none" w:sz="0" w:space="0" w:color="auto" w:frame="1"/>
          <w:shd w:val="clear" w:color="auto" w:fill="FFFFFF"/>
        </w:rPr>
        <w:t xml:space="preserve"> «</w:t>
      </w:r>
      <w:r w:rsidR="001517A4" w:rsidRPr="001517A4">
        <w:rPr>
          <w:rFonts w:ascii="Times New Roman" w:hAnsi="Times New Roman" w:cs="Times New Roman"/>
          <w:color w:val="000000" w:themeColor="text1"/>
          <w:sz w:val="28"/>
          <w:szCs w:val="28"/>
          <w:bdr w:val="none" w:sz="0" w:space="0" w:color="auto" w:frame="1"/>
          <w:shd w:val="clear" w:color="auto" w:fill="FFFFFF"/>
        </w:rPr>
        <w:t>Про забезпечення хімічної безпеки та управління хімічною продукцією</w:t>
      </w:r>
      <w:r w:rsidR="001517A4">
        <w:rPr>
          <w:rFonts w:ascii="Times New Roman" w:hAnsi="Times New Roman" w:cs="Times New Roman"/>
          <w:color w:val="000000" w:themeColor="text1"/>
          <w:sz w:val="28"/>
          <w:szCs w:val="28"/>
          <w:bdr w:val="none" w:sz="0" w:space="0" w:color="auto" w:frame="1"/>
          <w:shd w:val="clear" w:color="auto" w:fill="FFFFFF"/>
        </w:rPr>
        <w:t>»</w:t>
      </w:r>
      <w:r w:rsidR="00CD7784" w:rsidRPr="00F76F75">
        <w:rPr>
          <w:rFonts w:ascii="Times New Roman" w:hAnsi="Times New Roman" w:cs="Times New Roman"/>
          <w:color w:val="000000" w:themeColor="text1"/>
          <w:sz w:val="28"/>
          <w:szCs w:val="28"/>
          <w:bdr w:val="none" w:sz="0" w:space="0" w:color="auto" w:frame="1"/>
          <w:shd w:val="clear" w:color="auto" w:fill="FFFFFF"/>
        </w:rPr>
        <w:t xml:space="preserve"> </w:t>
      </w:r>
      <w:r w:rsidR="00CD7784">
        <w:rPr>
          <w:rFonts w:ascii="Times New Roman" w:hAnsi="Times New Roman" w:cs="Times New Roman"/>
          <w:color w:val="000000" w:themeColor="text1"/>
          <w:sz w:val="28"/>
          <w:szCs w:val="28"/>
          <w:bdr w:val="none" w:sz="0" w:space="0" w:color="auto" w:frame="1"/>
          <w:shd w:val="clear" w:color="auto" w:fill="FFFFFF"/>
        </w:rPr>
        <w:t>та</w:t>
      </w:r>
      <w:r w:rsidR="001517A4">
        <w:rPr>
          <w:rFonts w:ascii="Times New Roman" w:hAnsi="Times New Roman" w:cs="Times New Roman"/>
          <w:color w:val="000000" w:themeColor="text1"/>
          <w:sz w:val="28"/>
          <w:szCs w:val="28"/>
          <w:bdr w:val="none" w:sz="0" w:space="0" w:color="auto" w:frame="1"/>
          <w:shd w:val="clear" w:color="auto" w:fill="FFFFFF"/>
        </w:rPr>
        <w:t xml:space="preserve"> </w:t>
      </w:r>
      <w:r>
        <w:rPr>
          <w:rFonts w:ascii="Times New Roman" w:hAnsi="Times New Roman" w:cs="Times New Roman"/>
          <w:color w:val="000000" w:themeColor="text1"/>
          <w:sz w:val="28"/>
          <w:szCs w:val="28"/>
          <w:shd w:val="clear" w:color="auto" w:fill="FFFFFF"/>
        </w:rPr>
        <w:t xml:space="preserve">статті 5 </w:t>
      </w:r>
      <w:r w:rsidR="00F06D0A" w:rsidRPr="00F52F70">
        <w:rPr>
          <w:rFonts w:ascii="Times New Roman" w:hAnsi="Times New Roman" w:cs="Times New Roman"/>
          <w:color w:val="000000" w:themeColor="text1"/>
          <w:sz w:val="28"/>
          <w:szCs w:val="28"/>
          <w:bdr w:val="none" w:sz="0" w:space="0" w:color="auto" w:frame="1"/>
          <w:shd w:val="clear" w:color="auto" w:fill="FFFFFF"/>
        </w:rPr>
        <w:t xml:space="preserve">Закону України «Про технічні регламенти та оцінку відповідності» </w:t>
      </w:r>
      <w:r w:rsidR="00F06D0A" w:rsidRPr="00F52F70">
        <w:rPr>
          <w:rFonts w:ascii="Times New Roman" w:hAnsi="Times New Roman" w:cs="Times New Roman"/>
          <w:color w:val="000000" w:themeColor="text1"/>
          <w:sz w:val="28"/>
          <w:szCs w:val="28"/>
          <w:shd w:val="clear" w:color="auto" w:fill="FFFFFF"/>
        </w:rPr>
        <w:t>Кабінет Міністрів України </w:t>
      </w:r>
      <w:r w:rsidR="00F06D0A" w:rsidRPr="00F52F70">
        <w:rPr>
          <w:rStyle w:val="rvts52"/>
          <w:rFonts w:ascii="Times New Roman" w:hAnsi="Times New Roman" w:cs="Times New Roman"/>
          <w:b/>
          <w:bCs/>
          <w:color w:val="000000" w:themeColor="text1"/>
          <w:spacing w:val="30"/>
          <w:sz w:val="28"/>
          <w:szCs w:val="28"/>
          <w:bdr w:val="none" w:sz="0" w:space="0" w:color="auto" w:frame="1"/>
          <w:shd w:val="clear" w:color="auto" w:fill="FFFFFF"/>
        </w:rPr>
        <w:t>постановляє:</w:t>
      </w:r>
    </w:p>
    <w:p w14:paraId="6CD0BAA7" w14:textId="77777777" w:rsidR="0074571E" w:rsidRPr="00F52F70" w:rsidRDefault="0074571E" w:rsidP="00F06D0A">
      <w:pPr>
        <w:spacing w:after="0" w:line="240" w:lineRule="auto"/>
        <w:ind w:firstLine="567"/>
        <w:jc w:val="both"/>
        <w:rPr>
          <w:rStyle w:val="rvts52"/>
          <w:rFonts w:ascii="Times New Roman" w:hAnsi="Times New Roman" w:cs="Times New Roman"/>
          <w:b/>
          <w:bCs/>
          <w:color w:val="000000" w:themeColor="text1"/>
          <w:spacing w:val="30"/>
          <w:sz w:val="28"/>
          <w:szCs w:val="28"/>
          <w:bdr w:val="none" w:sz="0" w:space="0" w:color="auto" w:frame="1"/>
          <w:shd w:val="clear" w:color="auto" w:fill="FFFFFF"/>
        </w:rPr>
      </w:pPr>
    </w:p>
    <w:p w14:paraId="1E9585FE" w14:textId="1AE71E36" w:rsidR="00F52F70" w:rsidRDefault="0074571E" w:rsidP="0074571E">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F06D0A" w:rsidRPr="00F52F70">
        <w:rPr>
          <w:rFonts w:ascii="Times New Roman" w:hAnsi="Times New Roman" w:cs="Times New Roman"/>
          <w:color w:val="000000" w:themeColor="text1"/>
          <w:sz w:val="28"/>
          <w:szCs w:val="28"/>
        </w:rPr>
        <w:t xml:space="preserve">Затвердити Технічний регламент </w:t>
      </w:r>
      <w:r w:rsidR="00CD7784" w:rsidRPr="00CD7784">
        <w:rPr>
          <w:rFonts w:ascii="Times New Roman" w:hAnsi="Times New Roman" w:cs="Times New Roman"/>
          <w:color w:val="000000" w:themeColor="text1"/>
          <w:sz w:val="28"/>
          <w:szCs w:val="28"/>
        </w:rPr>
        <w:t>щодо безпечності хімічної продукції</w:t>
      </w:r>
      <w:r>
        <w:rPr>
          <w:rFonts w:ascii="Times New Roman" w:hAnsi="Times New Roman" w:cs="Times New Roman"/>
          <w:color w:val="000000" w:themeColor="text1"/>
          <w:sz w:val="28"/>
          <w:szCs w:val="28"/>
        </w:rPr>
        <w:t>.</w:t>
      </w:r>
    </w:p>
    <w:p w14:paraId="69421559" w14:textId="77777777" w:rsidR="00F06D0A" w:rsidRPr="00F52F70" w:rsidRDefault="00570ECA" w:rsidP="00F06D0A">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F06D0A" w:rsidRPr="00F52F70">
        <w:rPr>
          <w:rFonts w:ascii="Times New Roman" w:hAnsi="Times New Roman" w:cs="Times New Roman"/>
          <w:color w:val="000000" w:themeColor="text1"/>
          <w:sz w:val="28"/>
          <w:szCs w:val="28"/>
        </w:rPr>
        <w:t>Міністерству захисту довкілля та природних ресурсів забезпечити впровадження Технічного регламенту, затвердженого цією постановою.</w:t>
      </w:r>
    </w:p>
    <w:p w14:paraId="2739DA64" w14:textId="730A0B14" w:rsidR="00E07BE6" w:rsidRDefault="00E07BE6" w:rsidP="00F06D0A">
      <w:pPr>
        <w:tabs>
          <w:tab w:val="left" w:pos="851"/>
        </w:tabs>
        <w:spacing w:after="0" w:line="240" w:lineRule="auto"/>
        <w:ind w:firstLine="567"/>
        <w:jc w:val="both"/>
        <w:rPr>
          <w:rFonts w:ascii="Times New Roman" w:hAnsi="Times New Roman" w:cs="Times New Roman"/>
          <w:color w:val="000000" w:themeColor="text1"/>
          <w:sz w:val="28"/>
          <w:szCs w:val="28"/>
        </w:rPr>
      </w:pPr>
      <w:r w:rsidRPr="00E07BE6">
        <w:rPr>
          <w:rFonts w:ascii="Times New Roman" w:hAnsi="Times New Roman" w:cs="Times New Roman"/>
          <w:color w:val="000000" w:themeColor="text1"/>
          <w:sz w:val="28"/>
          <w:szCs w:val="28"/>
        </w:rPr>
        <w:t>3.</w:t>
      </w:r>
      <w:r w:rsidR="00570ECA">
        <w:rPr>
          <w:rFonts w:ascii="Times New Roman" w:hAnsi="Times New Roman" w:cs="Times New Roman"/>
          <w:color w:val="000000" w:themeColor="text1"/>
          <w:sz w:val="28"/>
          <w:szCs w:val="28"/>
        </w:rPr>
        <w:t> </w:t>
      </w:r>
      <w:r w:rsidRPr="00E07BE6">
        <w:rPr>
          <w:rFonts w:ascii="Times New Roman" w:hAnsi="Times New Roman" w:cs="Times New Roman"/>
          <w:color w:val="000000" w:themeColor="text1"/>
          <w:sz w:val="28"/>
          <w:szCs w:val="28"/>
        </w:rPr>
        <w:t xml:space="preserve">Установити, що </w:t>
      </w:r>
      <w:r>
        <w:rPr>
          <w:rFonts w:ascii="Times New Roman" w:hAnsi="Times New Roman" w:cs="Times New Roman"/>
          <w:color w:val="000000" w:themeColor="text1"/>
          <w:sz w:val="28"/>
          <w:szCs w:val="28"/>
        </w:rPr>
        <w:t>хімічна продукція</w:t>
      </w:r>
      <w:r w:rsidRPr="00E07BE6">
        <w:rPr>
          <w:rFonts w:ascii="Times New Roman" w:hAnsi="Times New Roman" w:cs="Times New Roman"/>
          <w:color w:val="000000" w:themeColor="text1"/>
          <w:sz w:val="28"/>
          <w:szCs w:val="28"/>
        </w:rPr>
        <w:t>, як</w:t>
      </w:r>
      <w:r>
        <w:rPr>
          <w:rFonts w:ascii="Times New Roman" w:hAnsi="Times New Roman" w:cs="Times New Roman"/>
          <w:color w:val="000000" w:themeColor="text1"/>
          <w:sz w:val="28"/>
          <w:szCs w:val="28"/>
        </w:rPr>
        <w:t>а</w:t>
      </w:r>
      <w:r w:rsidRPr="00E07BE6">
        <w:rPr>
          <w:rFonts w:ascii="Times New Roman" w:hAnsi="Times New Roman" w:cs="Times New Roman"/>
          <w:color w:val="000000" w:themeColor="text1"/>
          <w:sz w:val="28"/>
          <w:szCs w:val="28"/>
        </w:rPr>
        <w:t xml:space="preserve"> введен</w:t>
      </w:r>
      <w:r>
        <w:rPr>
          <w:rFonts w:ascii="Times New Roman" w:hAnsi="Times New Roman" w:cs="Times New Roman"/>
          <w:color w:val="000000" w:themeColor="text1"/>
          <w:sz w:val="28"/>
          <w:szCs w:val="28"/>
        </w:rPr>
        <w:t>а</w:t>
      </w:r>
      <w:r w:rsidRPr="00E07BE6">
        <w:rPr>
          <w:rFonts w:ascii="Times New Roman" w:hAnsi="Times New Roman" w:cs="Times New Roman"/>
          <w:color w:val="000000" w:themeColor="text1"/>
          <w:sz w:val="28"/>
          <w:szCs w:val="28"/>
        </w:rPr>
        <w:t xml:space="preserve"> в обіг до набрання чинності цією постановою і не відповіда</w:t>
      </w:r>
      <w:r w:rsidR="00DF5D37">
        <w:rPr>
          <w:rFonts w:ascii="Times New Roman" w:hAnsi="Times New Roman" w:cs="Times New Roman"/>
          <w:color w:val="000000" w:themeColor="text1"/>
          <w:sz w:val="28"/>
          <w:szCs w:val="28"/>
        </w:rPr>
        <w:t>є</w:t>
      </w:r>
      <w:r w:rsidRPr="00E07BE6">
        <w:rPr>
          <w:rFonts w:ascii="Times New Roman" w:hAnsi="Times New Roman" w:cs="Times New Roman"/>
          <w:color w:val="000000" w:themeColor="text1"/>
          <w:sz w:val="28"/>
          <w:szCs w:val="28"/>
        </w:rPr>
        <w:t xml:space="preserve"> усім чи окремим вимогам цього Технічного регламенту, мож</w:t>
      </w:r>
      <w:r w:rsidR="00DF5D37">
        <w:rPr>
          <w:rFonts w:ascii="Times New Roman" w:hAnsi="Times New Roman" w:cs="Times New Roman"/>
          <w:color w:val="000000" w:themeColor="text1"/>
          <w:sz w:val="28"/>
          <w:szCs w:val="28"/>
        </w:rPr>
        <w:t>е</w:t>
      </w:r>
      <w:r w:rsidRPr="00E07BE6">
        <w:rPr>
          <w:rFonts w:ascii="Times New Roman" w:hAnsi="Times New Roman" w:cs="Times New Roman"/>
          <w:color w:val="000000" w:themeColor="text1"/>
          <w:sz w:val="28"/>
          <w:szCs w:val="28"/>
        </w:rPr>
        <w:t xml:space="preserve"> бути надан</w:t>
      </w:r>
      <w:r w:rsidR="00DF5D37">
        <w:rPr>
          <w:rFonts w:ascii="Times New Roman" w:hAnsi="Times New Roman" w:cs="Times New Roman"/>
          <w:color w:val="000000" w:themeColor="text1"/>
          <w:sz w:val="28"/>
          <w:szCs w:val="28"/>
        </w:rPr>
        <w:t>а</w:t>
      </w:r>
      <w:r w:rsidRPr="00E07BE6">
        <w:rPr>
          <w:rFonts w:ascii="Times New Roman" w:hAnsi="Times New Roman" w:cs="Times New Roman"/>
          <w:color w:val="000000" w:themeColor="text1"/>
          <w:sz w:val="28"/>
          <w:szCs w:val="28"/>
        </w:rPr>
        <w:t xml:space="preserve"> на ринку протягом одного року з дати набрання чинності цією постановою.</w:t>
      </w:r>
    </w:p>
    <w:p w14:paraId="4FA0A917" w14:textId="5C87620F" w:rsidR="00430FFB" w:rsidRP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30FFB">
        <w:rPr>
          <w:rFonts w:ascii="Times New Roman" w:hAnsi="Times New Roman" w:cs="Times New Roman"/>
          <w:color w:val="000000" w:themeColor="text1"/>
          <w:sz w:val="28"/>
          <w:szCs w:val="28"/>
        </w:rPr>
        <w:t>.</w:t>
      </w:r>
      <w:r w:rsidRPr="00430FFB">
        <w:rPr>
          <w:rFonts w:ascii="Times New Roman" w:hAnsi="Times New Roman" w:cs="Times New Roman"/>
          <w:color w:val="000000" w:themeColor="text1"/>
          <w:sz w:val="28"/>
          <w:szCs w:val="28"/>
        </w:rPr>
        <w:tab/>
        <w:t>Установити, що пункти 1</w:t>
      </w:r>
      <w:r>
        <w:rPr>
          <w:rFonts w:ascii="Times New Roman" w:hAnsi="Times New Roman" w:cs="Times New Roman"/>
          <w:color w:val="000000" w:themeColor="text1"/>
          <w:sz w:val="28"/>
          <w:szCs w:val="28"/>
        </w:rPr>
        <w:t>7</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w:t>
      </w:r>
      <w:r w:rsidRPr="00430FFB">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1</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67 та</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72 </w:t>
      </w:r>
      <w:r w:rsidRPr="00430FFB">
        <w:rPr>
          <w:rFonts w:ascii="Times New Roman" w:hAnsi="Times New Roman" w:cs="Times New Roman"/>
          <w:color w:val="000000" w:themeColor="text1"/>
          <w:sz w:val="28"/>
          <w:szCs w:val="28"/>
        </w:rPr>
        <w:t>Технічного регламенту, який затверджується цією Постановою, не застосовуються для існуючих хімічних речовин, визначених відповідно до п</w:t>
      </w:r>
      <w:r>
        <w:rPr>
          <w:rFonts w:ascii="Times New Roman" w:hAnsi="Times New Roman" w:cs="Times New Roman"/>
          <w:color w:val="000000" w:themeColor="text1"/>
          <w:sz w:val="28"/>
          <w:szCs w:val="28"/>
        </w:rPr>
        <w:t xml:space="preserve">ункту </w:t>
      </w:r>
      <w:r w:rsidRPr="00430FFB">
        <w:rPr>
          <w:rFonts w:ascii="Times New Roman" w:hAnsi="Times New Roman" w:cs="Times New Roman"/>
          <w:color w:val="000000" w:themeColor="text1"/>
          <w:sz w:val="28"/>
          <w:szCs w:val="28"/>
        </w:rPr>
        <w:t xml:space="preserve">15 цього Технічного регламенту,  </w:t>
      </w:r>
      <w:r w:rsidRPr="001C211B">
        <w:rPr>
          <w:rFonts w:ascii="Times New Roman" w:hAnsi="Times New Roman" w:cs="Times New Roman"/>
          <w:color w:val="000000" w:themeColor="text1"/>
          <w:sz w:val="28"/>
          <w:szCs w:val="28"/>
        </w:rPr>
        <w:t>до 1 червня 202</w:t>
      </w:r>
      <w:r w:rsidR="0011277D" w:rsidRPr="001C211B">
        <w:rPr>
          <w:rFonts w:ascii="Times New Roman" w:hAnsi="Times New Roman" w:cs="Times New Roman"/>
          <w:color w:val="000000" w:themeColor="text1"/>
          <w:sz w:val="28"/>
          <w:szCs w:val="28"/>
        </w:rPr>
        <w:t>5</w:t>
      </w:r>
      <w:r w:rsidRPr="001C211B">
        <w:rPr>
          <w:rFonts w:ascii="Times New Roman" w:hAnsi="Times New Roman" w:cs="Times New Roman"/>
          <w:color w:val="000000" w:themeColor="text1"/>
          <w:sz w:val="28"/>
          <w:szCs w:val="28"/>
        </w:rPr>
        <w:t xml:space="preserve"> року</w:t>
      </w:r>
      <w:r w:rsidRPr="00430FFB">
        <w:rPr>
          <w:rFonts w:ascii="Times New Roman" w:hAnsi="Times New Roman" w:cs="Times New Roman"/>
          <w:color w:val="000000" w:themeColor="text1"/>
          <w:sz w:val="28"/>
          <w:szCs w:val="28"/>
        </w:rPr>
        <w:t xml:space="preserve"> в разі, якщо:</w:t>
      </w:r>
    </w:p>
    <w:p w14:paraId="6183C4AD" w14:textId="26EFC7FB" w:rsidR="00430FFB" w:rsidRP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rPr>
      </w:pPr>
      <w:r w:rsidRPr="00430FFB">
        <w:rPr>
          <w:rFonts w:ascii="Times New Roman" w:hAnsi="Times New Roman" w:cs="Times New Roman"/>
          <w:color w:val="000000" w:themeColor="text1"/>
          <w:sz w:val="28"/>
          <w:szCs w:val="28"/>
        </w:rPr>
        <w:t>а)</w:t>
      </w:r>
      <w:r w:rsidRPr="00430FFB">
        <w:rPr>
          <w:rFonts w:ascii="Times New Roman" w:hAnsi="Times New Roman" w:cs="Times New Roman"/>
          <w:color w:val="000000" w:themeColor="text1"/>
          <w:sz w:val="28"/>
          <w:szCs w:val="28"/>
        </w:rPr>
        <w:tab/>
        <w:t xml:space="preserve">існуюча хімічна речовина відповідає критеріям </w:t>
      </w:r>
      <w:r>
        <w:rPr>
          <w:rFonts w:ascii="Times New Roman" w:hAnsi="Times New Roman" w:cs="Times New Roman"/>
          <w:color w:val="000000" w:themeColor="text1"/>
          <w:sz w:val="28"/>
          <w:szCs w:val="28"/>
        </w:rPr>
        <w:t>класифікації небезпечності</w:t>
      </w:r>
      <w:r w:rsidRPr="00430FFB">
        <w:rPr>
          <w:rFonts w:ascii="Times New Roman" w:hAnsi="Times New Roman" w:cs="Times New Roman"/>
          <w:color w:val="000000" w:themeColor="text1"/>
          <w:sz w:val="28"/>
          <w:szCs w:val="28"/>
        </w:rPr>
        <w:t xml:space="preserve"> відповідно до Технічного регламенту щодо </w:t>
      </w:r>
      <w:r>
        <w:rPr>
          <w:rFonts w:ascii="Times New Roman" w:hAnsi="Times New Roman" w:cs="Times New Roman"/>
          <w:color w:val="000000" w:themeColor="text1"/>
          <w:sz w:val="28"/>
          <w:szCs w:val="28"/>
        </w:rPr>
        <w:t>класифікації небезпечності</w:t>
      </w:r>
      <w:r w:rsidRPr="00430FFB">
        <w:rPr>
          <w:rFonts w:ascii="Times New Roman" w:hAnsi="Times New Roman" w:cs="Times New Roman"/>
          <w:color w:val="000000" w:themeColor="text1"/>
          <w:sz w:val="28"/>
          <w:szCs w:val="28"/>
        </w:rPr>
        <w:t xml:space="preserve">, маркування та пакування хімічної продукції за </w:t>
      </w:r>
      <w:r>
        <w:rPr>
          <w:rFonts w:ascii="Times New Roman" w:hAnsi="Times New Roman" w:cs="Times New Roman"/>
          <w:color w:val="000000" w:themeColor="text1"/>
          <w:sz w:val="28"/>
          <w:szCs w:val="28"/>
        </w:rPr>
        <w:t>класами небезпечності</w:t>
      </w:r>
      <w:r w:rsidRPr="00430FFB">
        <w:rPr>
          <w:rFonts w:ascii="Times New Roman" w:hAnsi="Times New Roman" w:cs="Times New Roman"/>
          <w:color w:val="000000" w:themeColor="text1"/>
          <w:sz w:val="28"/>
          <w:szCs w:val="28"/>
        </w:rPr>
        <w:t xml:space="preserve"> та категоріями у межах класу: «Хімічна продукція, яка має канцерогенні властивості» Категорії 1А та 1В, «Хімічна продукція, яка має мутагенні властивості» Категорії 1А та 1В, «Хімічна продукція, яка проявляє токсичність для репродуктивної системи людини» Категорії 1А та 1В, та надається на ринку України у ваговій кількості 1 тонна на рік або більше; або</w:t>
      </w:r>
    </w:p>
    <w:p w14:paraId="171CFB37" w14:textId="0381D5ED" w:rsidR="00430FFB" w:rsidRP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rPr>
      </w:pPr>
      <w:r w:rsidRPr="00430FFB">
        <w:rPr>
          <w:rFonts w:ascii="Times New Roman" w:hAnsi="Times New Roman" w:cs="Times New Roman"/>
          <w:color w:val="000000" w:themeColor="text1"/>
          <w:sz w:val="28"/>
          <w:szCs w:val="28"/>
        </w:rPr>
        <w:t>б)</w:t>
      </w:r>
      <w:r w:rsidRPr="00430FFB">
        <w:rPr>
          <w:rFonts w:ascii="Times New Roman" w:hAnsi="Times New Roman" w:cs="Times New Roman"/>
          <w:color w:val="000000" w:themeColor="text1"/>
          <w:sz w:val="28"/>
          <w:szCs w:val="28"/>
        </w:rPr>
        <w:tab/>
        <w:t xml:space="preserve">існуюча хімічна речовина відповідає критеріям </w:t>
      </w:r>
      <w:r>
        <w:rPr>
          <w:rFonts w:ascii="Times New Roman" w:hAnsi="Times New Roman" w:cs="Times New Roman"/>
          <w:color w:val="000000" w:themeColor="text1"/>
          <w:sz w:val="28"/>
          <w:szCs w:val="28"/>
        </w:rPr>
        <w:t>класифікації небезпечності</w:t>
      </w:r>
      <w:r w:rsidRPr="00430FFB">
        <w:rPr>
          <w:rFonts w:ascii="Times New Roman" w:hAnsi="Times New Roman" w:cs="Times New Roman"/>
          <w:color w:val="000000" w:themeColor="text1"/>
          <w:sz w:val="28"/>
          <w:szCs w:val="28"/>
        </w:rPr>
        <w:t xml:space="preserve"> відповідно до </w:t>
      </w:r>
      <w:r>
        <w:rPr>
          <w:rFonts w:ascii="Times New Roman" w:hAnsi="Times New Roman" w:cs="Times New Roman"/>
          <w:color w:val="000000" w:themeColor="text1"/>
          <w:sz w:val="28"/>
          <w:szCs w:val="28"/>
        </w:rPr>
        <w:t xml:space="preserve">Технічного регламенту щодо класифікації </w:t>
      </w:r>
      <w:r>
        <w:rPr>
          <w:rFonts w:ascii="Times New Roman" w:hAnsi="Times New Roman" w:cs="Times New Roman"/>
          <w:color w:val="000000" w:themeColor="text1"/>
          <w:sz w:val="28"/>
          <w:szCs w:val="28"/>
        </w:rPr>
        <w:lastRenderedPageBreak/>
        <w:t>небезпечності, маркування та пакування хімічної продукції</w:t>
      </w:r>
      <w:r w:rsidRPr="00430FFB">
        <w:rPr>
          <w:rFonts w:ascii="Times New Roman" w:hAnsi="Times New Roman" w:cs="Times New Roman"/>
          <w:color w:val="000000" w:themeColor="text1"/>
          <w:sz w:val="28"/>
          <w:szCs w:val="28"/>
        </w:rPr>
        <w:t xml:space="preserve"> за </w:t>
      </w:r>
      <w:r>
        <w:rPr>
          <w:rFonts w:ascii="Times New Roman" w:hAnsi="Times New Roman" w:cs="Times New Roman"/>
          <w:color w:val="000000" w:themeColor="text1"/>
          <w:sz w:val="28"/>
          <w:szCs w:val="28"/>
        </w:rPr>
        <w:t>класом небезпечності</w:t>
      </w:r>
      <w:r w:rsidRPr="00430FFB">
        <w:rPr>
          <w:rFonts w:ascii="Times New Roman" w:hAnsi="Times New Roman" w:cs="Times New Roman"/>
          <w:color w:val="000000" w:themeColor="text1"/>
          <w:sz w:val="28"/>
          <w:szCs w:val="28"/>
        </w:rPr>
        <w:t xml:space="preserve"> та категоріями у межах класу: «Хімічна продукція, яка проявляє токсичність для водних біоресурсів», диференціація «</w:t>
      </w:r>
      <w:r>
        <w:rPr>
          <w:rFonts w:ascii="Times New Roman" w:hAnsi="Times New Roman" w:cs="Times New Roman"/>
          <w:color w:val="000000" w:themeColor="text1"/>
          <w:sz w:val="28"/>
          <w:szCs w:val="28"/>
        </w:rPr>
        <w:t>н</w:t>
      </w:r>
      <w:r w:rsidRPr="00430FFB">
        <w:rPr>
          <w:rFonts w:ascii="Times New Roman" w:hAnsi="Times New Roman" w:cs="Times New Roman"/>
          <w:color w:val="000000" w:themeColor="text1"/>
          <w:sz w:val="28"/>
          <w:szCs w:val="28"/>
        </w:rPr>
        <w:t>ебезпе</w:t>
      </w:r>
      <w:r>
        <w:rPr>
          <w:rFonts w:ascii="Times New Roman" w:hAnsi="Times New Roman" w:cs="Times New Roman"/>
          <w:color w:val="000000" w:themeColor="text1"/>
          <w:sz w:val="28"/>
          <w:szCs w:val="28"/>
        </w:rPr>
        <w:t>чність</w:t>
      </w:r>
      <w:r w:rsidRPr="00430FFB">
        <w:rPr>
          <w:rFonts w:ascii="Times New Roman" w:hAnsi="Times New Roman" w:cs="Times New Roman"/>
          <w:color w:val="000000" w:themeColor="text1"/>
          <w:sz w:val="28"/>
          <w:szCs w:val="28"/>
        </w:rPr>
        <w:t xml:space="preserve"> для водних екосистем при довготривалому впливі» Категорія 1, та надається на ринку України у ваговій кількості 100 тонн на рік або більше; або</w:t>
      </w:r>
    </w:p>
    <w:p w14:paraId="4DDE22B4" w14:textId="77777777" w:rsidR="00430FFB" w:rsidRP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rPr>
      </w:pPr>
      <w:r w:rsidRPr="00430FFB">
        <w:rPr>
          <w:rFonts w:ascii="Times New Roman" w:hAnsi="Times New Roman" w:cs="Times New Roman"/>
          <w:color w:val="000000" w:themeColor="text1"/>
          <w:sz w:val="28"/>
          <w:szCs w:val="28"/>
        </w:rPr>
        <w:t>в)</w:t>
      </w:r>
      <w:r w:rsidRPr="00430FFB">
        <w:rPr>
          <w:rFonts w:ascii="Times New Roman" w:hAnsi="Times New Roman" w:cs="Times New Roman"/>
          <w:color w:val="000000" w:themeColor="text1"/>
          <w:sz w:val="28"/>
          <w:szCs w:val="28"/>
        </w:rPr>
        <w:tab/>
        <w:t>існуюча хімічна речовина надається на ринку України у ваговій кількості 1000 тонн на рік або більше.</w:t>
      </w:r>
    </w:p>
    <w:p w14:paraId="5DE6364B" w14:textId="675FB37D" w:rsidR="00430FFB" w:rsidRP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430FFB">
        <w:rPr>
          <w:rFonts w:ascii="Times New Roman" w:hAnsi="Times New Roman" w:cs="Times New Roman"/>
          <w:color w:val="000000" w:themeColor="text1"/>
          <w:sz w:val="28"/>
          <w:szCs w:val="28"/>
        </w:rPr>
        <w:t>.</w:t>
      </w:r>
      <w:r w:rsidRPr="00430FFB">
        <w:rPr>
          <w:rFonts w:ascii="Times New Roman" w:hAnsi="Times New Roman" w:cs="Times New Roman"/>
          <w:color w:val="000000" w:themeColor="text1"/>
          <w:sz w:val="28"/>
          <w:szCs w:val="28"/>
        </w:rPr>
        <w:tab/>
        <w:t>Установити, що пункти 1</w:t>
      </w:r>
      <w:r>
        <w:rPr>
          <w:rFonts w:ascii="Times New Roman" w:hAnsi="Times New Roman" w:cs="Times New Roman"/>
          <w:color w:val="000000" w:themeColor="text1"/>
          <w:sz w:val="28"/>
          <w:szCs w:val="28"/>
        </w:rPr>
        <w:t>7</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w:t>
      </w:r>
      <w:r w:rsidRPr="00430FFB">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1</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67 та</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72 </w:t>
      </w:r>
      <w:r w:rsidRPr="00430FFB">
        <w:rPr>
          <w:rFonts w:ascii="Times New Roman" w:hAnsi="Times New Roman" w:cs="Times New Roman"/>
          <w:color w:val="000000" w:themeColor="text1"/>
          <w:sz w:val="28"/>
          <w:szCs w:val="28"/>
        </w:rPr>
        <w:t>Технічного регламенту, який затверджується цією Постановою, не застосовуються для існуючих хімічних речовин, визначених відповідно до п</w:t>
      </w:r>
      <w:r>
        <w:rPr>
          <w:rFonts w:ascii="Times New Roman" w:hAnsi="Times New Roman" w:cs="Times New Roman"/>
          <w:color w:val="000000" w:themeColor="text1"/>
          <w:sz w:val="28"/>
          <w:szCs w:val="28"/>
        </w:rPr>
        <w:t xml:space="preserve">ункту </w:t>
      </w:r>
      <w:r w:rsidRPr="00430FFB">
        <w:rPr>
          <w:rFonts w:ascii="Times New Roman" w:hAnsi="Times New Roman" w:cs="Times New Roman"/>
          <w:color w:val="000000" w:themeColor="text1"/>
          <w:sz w:val="28"/>
          <w:szCs w:val="28"/>
        </w:rPr>
        <w:t xml:space="preserve">15 цього Технічного регламенту, </w:t>
      </w:r>
      <w:r w:rsidRPr="001C211B">
        <w:rPr>
          <w:rFonts w:ascii="Times New Roman" w:hAnsi="Times New Roman" w:cs="Times New Roman"/>
          <w:color w:val="000000" w:themeColor="text1"/>
          <w:sz w:val="28"/>
          <w:szCs w:val="28"/>
        </w:rPr>
        <w:t>до 1 червня 202</w:t>
      </w:r>
      <w:r w:rsidR="0011277D" w:rsidRPr="001C211B">
        <w:rPr>
          <w:rFonts w:ascii="Times New Roman" w:hAnsi="Times New Roman" w:cs="Times New Roman"/>
          <w:color w:val="000000" w:themeColor="text1"/>
          <w:sz w:val="28"/>
          <w:szCs w:val="28"/>
        </w:rPr>
        <w:t>6</w:t>
      </w:r>
      <w:r w:rsidRPr="001C211B">
        <w:rPr>
          <w:rFonts w:ascii="Times New Roman" w:hAnsi="Times New Roman" w:cs="Times New Roman"/>
          <w:color w:val="000000" w:themeColor="text1"/>
          <w:sz w:val="28"/>
          <w:szCs w:val="28"/>
        </w:rPr>
        <w:t xml:space="preserve"> року</w:t>
      </w:r>
      <w:r w:rsidRPr="00430FFB">
        <w:rPr>
          <w:rFonts w:ascii="Times New Roman" w:hAnsi="Times New Roman" w:cs="Times New Roman"/>
          <w:color w:val="000000" w:themeColor="text1"/>
          <w:sz w:val="28"/>
          <w:szCs w:val="28"/>
        </w:rPr>
        <w:t xml:space="preserve"> в разі, якщо існуюча хімічна речовина надається на ринку України у ваговій кількості 100 тонн на рік або більше.</w:t>
      </w:r>
    </w:p>
    <w:p w14:paraId="6357EDAF" w14:textId="07DD880D" w:rsidR="00430FFB" w:rsidRDefault="00430FFB" w:rsidP="00430FFB">
      <w:pPr>
        <w:tabs>
          <w:tab w:val="left" w:pos="851"/>
        </w:tabs>
        <w:spacing w:after="0" w:line="240" w:lineRule="auto"/>
        <w:ind w:firstLine="567"/>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6</w:t>
      </w:r>
      <w:r w:rsidRPr="00430FFB">
        <w:rPr>
          <w:rFonts w:ascii="Times New Roman" w:hAnsi="Times New Roman" w:cs="Times New Roman"/>
          <w:color w:val="000000" w:themeColor="text1"/>
          <w:sz w:val="28"/>
          <w:szCs w:val="28"/>
        </w:rPr>
        <w:t>.</w:t>
      </w:r>
      <w:r w:rsidRPr="00430FFB">
        <w:rPr>
          <w:rFonts w:ascii="Times New Roman" w:hAnsi="Times New Roman" w:cs="Times New Roman"/>
          <w:color w:val="000000" w:themeColor="text1"/>
          <w:sz w:val="28"/>
          <w:szCs w:val="28"/>
        </w:rPr>
        <w:tab/>
        <w:t>Установити, що пункти 1</w:t>
      </w:r>
      <w:r>
        <w:rPr>
          <w:rFonts w:ascii="Times New Roman" w:hAnsi="Times New Roman" w:cs="Times New Roman"/>
          <w:color w:val="000000" w:themeColor="text1"/>
          <w:sz w:val="28"/>
          <w:szCs w:val="28"/>
        </w:rPr>
        <w:t>7</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w:t>
      </w:r>
      <w:r w:rsidRPr="00430FFB">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1</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67 та</w:t>
      </w:r>
      <w:r w:rsidRPr="00430F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72 </w:t>
      </w:r>
      <w:r w:rsidRPr="00430FFB">
        <w:rPr>
          <w:rFonts w:ascii="Times New Roman" w:hAnsi="Times New Roman" w:cs="Times New Roman"/>
          <w:color w:val="000000" w:themeColor="text1"/>
          <w:sz w:val="28"/>
          <w:szCs w:val="28"/>
        </w:rPr>
        <w:t xml:space="preserve">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w:t>
      </w:r>
      <w:r w:rsidRPr="001C211B">
        <w:rPr>
          <w:rFonts w:ascii="Times New Roman" w:hAnsi="Times New Roman" w:cs="Times New Roman"/>
          <w:color w:val="000000" w:themeColor="text1"/>
          <w:sz w:val="28"/>
          <w:szCs w:val="28"/>
        </w:rPr>
        <w:t>до 1 червня 202</w:t>
      </w:r>
      <w:r w:rsidR="0011277D" w:rsidRPr="001C211B">
        <w:rPr>
          <w:rFonts w:ascii="Times New Roman" w:hAnsi="Times New Roman" w:cs="Times New Roman"/>
          <w:color w:val="000000" w:themeColor="text1"/>
          <w:sz w:val="28"/>
          <w:szCs w:val="28"/>
        </w:rPr>
        <w:t>7</w:t>
      </w:r>
      <w:r w:rsidRPr="001C211B">
        <w:rPr>
          <w:rFonts w:ascii="Times New Roman" w:hAnsi="Times New Roman" w:cs="Times New Roman"/>
          <w:color w:val="000000" w:themeColor="text1"/>
          <w:sz w:val="28"/>
          <w:szCs w:val="28"/>
        </w:rPr>
        <w:t xml:space="preserve"> року</w:t>
      </w:r>
      <w:r w:rsidRPr="00430FFB">
        <w:rPr>
          <w:rFonts w:ascii="Times New Roman" w:hAnsi="Times New Roman" w:cs="Times New Roman"/>
          <w:color w:val="000000" w:themeColor="text1"/>
          <w:sz w:val="28"/>
          <w:szCs w:val="28"/>
        </w:rPr>
        <w:t xml:space="preserve"> в разі, якщо існуюча хімічна речовина надається на ринку України у ваговій кількості 1 тонна на рік або більше.</w:t>
      </w:r>
    </w:p>
    <w:p w14:paraId="717BE6BF" w14:textId="260A1803" w:rsidR="00570ECA" w:rsidRPr="00F52F70" w:rsidRDefault="00430FFB" w:rsidP="00F06D0A">
      <w:pPr>
        <w:pStyle w:val="a3"/>
        <w:tabs>
          <w:tab w:val="left" w:pos="851"/>
        </w:tabs>
        <w:spacing w:before="0" w:after="0"/>
        <w:ind w:left="0" w:firstLine="567"/>
        <w:rPr>
          <w:color w:val="000000" w:themeColor="text1"/>
        </w:rPr>
      </w:pPr>
      <w:r>
        <w:rPr>
          <w:color w:val="000000" w:themeColor="text1"/>
        </w:rPr>
        <w:t>7</w:t>
      </w:r>
      <w:r w:rsidR="00570ECA" w:rsidRPr="00570ECA">
        <w:rPr>
          <w:color w:val="000000" w:themeColor="text1"/>
        </w:rPr>
        <w:t>.</w:t>
      </w:r>
      <w:r w:rsidR="00570ECA">
        <w:rPr>
          <w:color w:val="000000" w:themeColor="text1"/>
        </w:rPr>
        <w:t> </w:t>
      </w:r>
      <w:r w:rsidR="00570ECA" w:rsidRPr="00570ECA">
        <w:rPr>
          <w:color w:val="000000" w:themeColor="text1"/>
        </w:rPr>
        <w:t>Міністерствам, іншим центральним органам виконавчої влади привести власні акти у відповідність із цією постановою.</w:t>
      </w:r>
    </w:p>
    <w:p w14:paraId="52A73A66" w14:textId="3EED938A" w:rsidR="00F06D0A" w:rsidRPr="00F52F70" w:rsidRDefault="0005610D" w:rsidP="00E50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52F70" w:rsidRPr="00F52F70">
        <w:rPr>
          <w:rFonts w:ascii="Times New Roman" w:hAnsi="Times New Roman" w:cs="Times New Roman"/>
          <w:sz w:val="28"/>
          <w:szCs w:val="28"/>
        </w:rPr>
        <w:t>.</w:t>
      </w:r>
      <w:r w:rsidR="00570ECA">
        <w:rPr>
          <w:rFonts w:ascii="Times New Roman" w:hAnsi="Times New Roman" w:cs="Times New Roman"/>
          <w:sz w:val="28"/>
          <w:szCs w:val="28"/>
        </w:rPr>
        <w:t> </w:t>
      </w:r>
      <w:r w:rsidR="00F06D0A" w:rsidRPr="00F52F70">
        <w:rPr>
          <w:rFonts w:ascii="Times New Roman" w:hAnsi="Times New Roman" w:cs="Times New Roman"/>
          <w:sz w:val="28"/>
          <w:szCs w:val="28"/>
        </w:rPr>
        <w:t xml:space="preserve">Ця постанова набирає чинності через </w:t>
      </w:r>
      <w:r w:rsidR="00E07BE6">
        <w:rPr>
          <w:rFonts w:ascii="Times New Roman" w:hAnsi="Times New Roman" w:cs="Times New Roman"/>
          <w:sz w:val="28"/>
          <w:szCs w:val="28"/>
        </w:rPr>
        <w:t>три</w:t>
      </w:r>
      <w:r w:rsidR="00F06D0A" w:rsidRPr="00F52F70">
        <w:rPr>
          <w:rFonts w:ascii="Times New Roman" w:hAnsi="Times New Roman" w:cs="Times New Roman"/>
          <w:sz w:val="28"/>
          <w:szCs w:val="28"/>
        </w:rPr>
        <w:t xml:space="preserve"> місяці з дня її опублікування.</w:t>
      </w:r>
    </w:p>
    <w:p w14:paraId="74784201" w14:textId="77777777" w:rsidR="00F06D0A" w:rsidRDefault="00F06D0A" w:rsidP="00E505F6">
      <w:pPr>
        <w:spacing w:after="0" w:line="240" w:lineRule="auto"/>
        <w:rPr>
          <w:rFonts w:ascii="Times New Roman" w:hAnsi="Times New Roman" w:cs="Times New Roman"/>
          <w:sz w:val="28"/>
          <w:szCs w:val="28"/>
        </w:rPr>
      </w:pPr>
    </w:p>
    <w:p w14:paraId="4489103B" w14:textId="77777777" w:rsidR="00E505F6" w:rsidRPr="00F76F75" w:rsidRDefault="00E505F6" w:rsidP="00E505F6">
      <w:pPr>
        <w:spacing w:after="0" w:line="240" w:lineRule="auto"/>
        <w:rPr>
          <w:rFonts w:ascii="Times New Roman" w:hAnsi="Times New Roman" w:cs="Times New Roman"/>
          <w:sz w:val="28"/>
          <w:szCs w:val="28"/>
          <w:lang w:val="ru-RU"/>
        </w:rPr>
      </w:pPr>
    </w:p>
    <w:p w14:paraId="5940889D" w14:textId="77777777" w:rsidR="00320A18" w:rsidRPr="00F52F70" w:rsidRDefault="00F06D0A" w:rsidP="00E505F6">
      <w:pPr>
        <w:spacing w:after="0" w:line="240" w:lineRule="auto"/>
        <w:rPr>
          <w:rFonts w:ascii="Times New Roman" w:hAnsi="Times New Roman" w:cs="Times New Roman"/>
          <w:b/>
          <w:sz w:val="28"/>
          <w:szCs w:val="28"/>
        </w:rPr>
      </w:pPr>
      <w:r w:rsidRPr="00F52F70">
        <w:rPr>
          <w:rFonts w:ascii="Times New Roman" w:hAnsi="Times New Roman" w:cs="Times New Roman"/>
          <w:b/>
          <w:sz w:val="28"/>
          <w:szCs w:val="28"/>
        </w:rPr>
        <w:t>Прем'єр-міністр України</w:t>
      </w:r>
      <w:r w:rsidRPr="00F52F70">
        <w:rPr>
          <w:rFonts w:ascii="Times New Roman" w:hAnsi="Times New Roman" w:cs="Times New Roman"/>
          <w:b/>
          <w:sz w:val="28"/>
          <w:szCs w:val="28"/>
        </w:rPr>
        <w:tab/>
      </w:r>
      <w:r w:rsidRPr="00F52F70">
        <w:rPr>
          <w:rFonts w:ascii="Times New Roman" w:hAnsi="Times New Roman" w:cs="Times New Roman"/>
          <w:b/>
          <w:sz w:val="28"/>
          <w:szCs w:val="28"/>
        </w:rPr>
        <w:tab/>
      </w:r>
      <w:r w:rsidRPr="00F52F70">
        <w:rPr>
          <w:rFonts w:ascii="Times New Roman" w:hAnsi="Times New Roman" w:cs="Times New Roman"/>
          <w:b/>
          <w:sz w:val="28"/>
          <w:szCs w:val="28"/>
        </w:rPr>
        <w:tab/>
      </w:r>
      <w:r w:rsidRPr="00F52F70">
        <w:rPr>
          <w:rFonts w:ascii="Times New Roman" w:hAnsi="Times New Roman" w:cs="Times New Roman"/>
          <w:b/>
          <w:sz w:val="28"/>
          <w:szCs w:val="28"/>
        </w:rPr>
        <w:tab/>
      </w:r>
      <w:r w:rsidRPr="00F52F70">
        <w:rPr>
          <w:rFonts w:ascii="Times New Roman" w:hAnsi="Times New Roman" w:cs="Times New Roman"/>
          <w:b/>
          <w:sz w:val="28"/>
          <w:szCs w:val="28"/>
        </w:rPr>
        <w:tab/>
      </w:r>
      <w:r w:rsidRPr="00F52F70">
        <w:rPr>
          <w:rFonts w:ascii="Times New Roman" w:hAnsi="Times New Roman" w:cs="Times New Roman"/>
          <w:b/>
          <w:sz w:val="28"/>
          <w:szCs w:val="28"/>
        </w:rPr>
        <w:tab/>
      </w:r>
      <w:r w:rsidRPr="00F52F70">
        <w:rPr>
          <w:rFonts w:ascii="Times New Roman" w:hAnsi="Times New Roman" w:cs="Times New Roman"/>
          <w:b/>
          <w:sz w:val="28"/>
          <w:szCs w:val="28"/>
        </w:rPr>
        <w:tab/>
        <w:t>Д.ШМИГАЛЬ</w:t>
      </w:r>
    </w:p>
    <w:sectPr w:rsidR="00320A18" w:rsidRPr="00F52F70" w:rsidSect="008072DB">
      <w:headerReference w:type="default" r:id="rId8"/>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D2CB8" w14:textId="77777777" w:rsidR="005B1553" w:rsidRDefault="005B1553" w:rsidP="00B41843">
      <w:pPr>
        <w:spacing w:after="0" w:line="240" w:lineRule="auto"/>
      </w:pPr>
      <w:r>
        <w:separator/>
      </w:r>
    </w:p>
  </w:endnote>
  <w:endnote w:type="continuationSeparator" w:id="0">
    <w:p w14:paraId="31C4F555" w14:textId="77777777" w:rsidR="005B1553" w:rsidRDefault="005B1553" w:rsidP="00B4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BF743" w14:textId="77777777" w:rsidR="005B1553" w:rsidRDefault="005B1553" w:rsidP="00B41843">
      <w:pPr>
        <w:spacing w:after="0" w:line="240" w:lineRule="auto"/>
      </w:pPr>
      <w:r>
        <w:separator/>
      </w:r>
    </w:p>
  </w:footnote>
  <w:footnote w:type="continuationSeparator" w:id="0">
    <w:p w14:paraId="1F6DF4AC" w14:textId="77777777" w:rsidR="005B1553" w:rsidRDefault="005B1553" w:rsidP="00B4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62440"/>
      <w:docPartObj>
        <w:docPartGallery w:val="Page Numbers (Top of Page)"/>
        <w:docPartUnique/>
      </w:docPartObj>
    </w:sdtPr>
    <w:sdtEndPr/>
    <w:sdtContent>
      <w:p w14:paraId="58C16B5B" w14:textId="36FAAB39" w:rsidR="00B41843" w:rsidRDefault="00B41843">
        <w:pPr>
          <w:pStyle w:val="a6"/>
          <w:jc w:val="center"/>
        </w:pPr>
        <w:r>
          <w:fldChar w:fldCharType="begin"/>
        </w:r>
        <w:r>
          <w:instrText>PAGE   \* MERGEFORMAT</w:instrText>
        </w:r>
        <w:r>
          <w:fldChar w:fldCharType="separate"/>
        </w:r>
        <w:r w:rsidR="00534928" w:rsidRPr="00534928">
          <w:rPr>
            <w:noProof/>
            <w:lang w:val="ru-RU"/>
          </w:rPr>
          <w:t>2</w:t>
        </w:r>
        <w:r>
          <w:fldChar w:fldCharType="end"/>
        </w:r>
      </w:p>
    </w:sdtContent>
  </w:sdt>
  <w:p w14:paraId="15E26CF6" w14:textId="77777777" w:rsidR="00B41843" w:rsidRDefault="00B418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B5601"/>
    <w:multiLevelType w:val="hybridMultilevel"/>
    <w:tmpl w:val="1A72D1F8"/>
    <w:lvl w:ilvl="0" w:tplc="AD4A88A2">
      <w:start w:val="1"/>
      <w:numFmt w:val="decimal"/>
      <w:lvlText w:val="%1."/>
      <w:lvlJc w:val="left"/>
      <w:pPr>
        <w:ind w:left="1114" w:hanging="4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76"/>
    <w:rsid w:val="0005610D"/>
    <w:rsid w:val="0011277D"/>
    <w:rsid w:val="001517A4"/>
    <w:rsid w:val="001C211B"/>
    <w:rsid w:val="00245451"/>
    <w:rsid w:val="00256791"/>
    <w:rsid w:val="00320A18"/>
    <w:rsid w:val="00323C15"/>
    <w:rsid w:val="00366642"/>
    <w:rsid w:val="003D712F"/>
    <w:rsid w:val="0040509C"/>
    <w:rsid w:val="00430FFB"/>
    <w:rsid w:val="004E4176"/>
    <w:rsid w:val="00534928"/>
    <w:rsid w:val="00570ECA"/>
    <w:rsid w:val="00590F88"/>
    <w:rsid w:val="005B1553"/>
    <w:rsid w:val="0074571E"/>
    <w:rsid w:val="00780479"/>
    <w:rsid w:val="007F5C46"/>
    <w:rsid w:val="008072DB"/>
    <w:rsid w:val="0092543D"/>
    <w:rsid w:val="009D7C56"/>
    <w:rsid w:val="00A53076"/>
    <w:rsid w:val="00A72401"/>
    <w:rsid w:val="00AB7F4B"/>
    <w:rsid w:val="00B41843"/>
    <w:rsid w:val="00B72645"/>
    <w:rsid w:val="00CD7784"/>
    <w:rsid w:val="00D52DB9"/>
    <w:rsid w:val="00DF5D37"/>
    <w:rsid w:val="00E07BE6"/>
    <w:rsid w:val="00E505F6"/>
    <w:rsid w:val="00F06D0A"/>
    <w:rsid w:val="00F52F70"/>
    <w:rsid w:val="00F7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7502"/>
  <w15:docId w15:val="{DBF88FAC-90B8-481E-8CD9-DCDB6DFE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D0A"/>
    <w:pPr>
      <w:spacing w:before="120" w:after="80" w:line="240" w:lineRule="auto"/>
      <w:ind w:left="720" w:firstLine="709"/>
      <w:contextualSpacing/>
      <w:jc w:val="both"/>
    </w:pPr>
    <w:rPr>
      <w:rFonts w:ascii="Times New Roman" w:hAnsi="Times New Roman" w:cs="Times New Roman"/>
      <w:sz w:val="28"/>
      <w:szCs w:val="28"/>
    </w:rPr>
  </w:style>
  <w:style w:type="character" w:customStyle="1" w:styleId="rvts52">
    <w:name w:val="rvts52"/>
    <w:basedOn w:val="a0"/>
    <w:rsid w:val="00F06D0A"/>
  </w:style>
  <w:style w:type="paragraph" w:styleId="a4">
    <w:name w:val="Balloon Text"/>
    <w:basedOn w:val="a"/>
    <w:link w:val="a5"/>
    <w:uiPriority w:val="99"/>
    <w:semiHidden/>
    <w:unhideWhenUsed/>
    <w:rsid w:val="0036664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66642"/>
    <w:rPr>
      <w:rFonts w:ascii="Segoe UI" w:hAnsi="Segoe UI" w:cs="Segoe UI"/>
      <w:sz w:val="18"/>
      <w:szCs w:val="18"/>
    </w:rPr>
  </w:style>
  <w:style w:type="paragraph" w:styleId="a6">
    <w:name w:val="header"/>
    <w:basedOn w:val="a"/>
    <w:link w:val="a7"/>
    <w:uiPriority w:val="99"/>
    <w:unhideWhenUsed/>
    <w:rsid w:val="00B4184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41843"/>
  </w:style>
  <w:style w:type="paragraph" w:styleId="a8">
    <w:name w:val="footer"/>
    <w:basedOn w:val="a"/>
    <w:link w:val="a9"/>
    <w:uiPriority w:val="99"/>
    <w:unhideWhenUsed/>
    <w:rsid w:val="00B4184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4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9725">
      <w:bodyDiv w:val="1"/>
      <w:marLeft w:val="0"/>
      <w:marRight w:val="0"/>
      <w:marTop w:val="0"/>
      <w:marBottom w:val="0"/>
      <w:divBdr>
        <w:top w:val="none" w:sz="0" w:space="0" w:color="auto"/>
        <w:left w:val="none" w:sz="0" w:space="0" w:color="auto"/>
        <w:bottom w:val="none" w:sz="0" w:space="0" w:color="auto"/>
        <w:right w:val="none" w:sz="0" w:space="0" w:color="auto"/>
      </w:divBdr>
      <w:divsChild>
        <w:div w:id="20737739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2078</Words>
  <Characters>1185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Філоненко Роман Степанович</dc:creator>
  <cp:keywords/>
  <dc:description/>
  <cp:lastModifiedBy>Зайцева Юлія Павлівна</cp:lastModifiedBy>
  <cp:revision>12</cp:revision>
  <cp:lastPrinted>2022-08-04T08:05:00Z</cp:lastPrinted>
  <dcterms:created xsi:type="dcterms:W3CDTF">2023-03-31T07:21:00Z</dcterms:created>
  <dcterms:modified xsi:type="dcterms:W3CDTF">2023-09-06T11:17:00Z</dcterms:modified>
</cp:coreProperties>
</file>