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Pr="00410D66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10D66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="00927BEC" w:rsidRPr="00410D66">
        <w:rPr>
          <w:rFonts w:ascii="Times New Roman" w:hAnsi="Times New Roman" w:cs="Times New Roman"/>
          <w:b/>
          <w:sz w:val="28"/>
          <w:szCs w:val="28"/>
        </w:rPr>
        <w:t>проєкт</w:t>
      </w:r>
      <w:r w:rsidR="006650C3" w:rsidRPr="00410D6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927BEC" w:rsidRPr="00410D66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захист</w:t>
      </w:r>
      <w:r w:rsidR="002A2377" w:rsidRPr="00410D66">
        <w:rPr>
          <w:rFonts w:ascii="Times New Roman" w:hAnsi="Times New Roman" w:cs="Times New Roman"/>
          <w:b/>
          <w:sz w:val="28"/>
          <w:szCs w:val="28"/>
        </w:rPr>
        <w:t>у</w:t>
      </w:r>
      <w:r w:rsidR="00927BEC" w:rsidRPr="00410D66">
        <w:rPr>
          <w:rFonts w:ascii="Times New Roman" w:hAnsi="Times New Roman" w:cs="Times New Roman"/>
          <w:b/>
          <w:sz w:val="28"/>
          <w:szCs w:val="28"/>
        </w:rPr>
        <w:t xml:space="preserve"> довкілля та природних ресурсів України «</w:t>
      </w:r>
      <w:bookmarkStart w:id="0" w:name="_GoBack"/>
      <w:bookmarkEnd w:id="0"/>
      <w:r w:rsidR="00410D66" w:rsidRPr="00410D66">
        <w:rPr>
          <w:rFonts w:ascii="Times New Roman" w:hAnsi="Times New Roman"/>
          <w:b/>
          <w:bCs/>
          <w:sz w:val="28"/>
          <w:szCs w:val="28"/>
        </w:rPr>
        <w:t>Про затвердження форми заяви для отримання кваліфікаційного документа (сертифіката)</w:t>
      </w:r>
      <w:r w:rsidR="00410D66" w:rsidRPr="00410D6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</w:p>
    <w:p w:rsidR="00927BEC" w:rsidRPr="002A4A7A" w:rsidRDefault="00927BEC" w:rsidP="002A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227" w:rsidRPr="002A4A7A" w:rsidRDefault="00410D66" w:rsidP="002A4A7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A4A7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2A4A7A">
        <w:rPr>
          <w:rFonts w:ascii="Times New Roman" w:hAnsi="Times New Roman" w:cs="Times New Roman"/>
          <w:sz w:val="28"/>
          <w:szCs w:val="28"/>
        </w:rPr>
        <w:t xml:space="preserve"> наказу Міністерства захисту довкілля та природних ресурсів </w:t>
      </w:r>
      <w:r w:rsidRPr="00410D66">
        <w:rPr>
          <w:rFonts w:ascii="Times New Roman" w:hAnsi="Times New Roman" w:cs="Times New Roman"/>
          <w:sz w:val="28"/>
          <w:szCs w:val="28"/>
        </w:rPr>
        <w:t>України «</w:t>
      </w:r>
      <w:r w:rsidRPr="00410D66">
        <w:rPr>
          <w:rFonts w:ascii="Times New Roman" w:hAnsi="Times New Roman"/>
          <w:bCs/>
          <w:sz w:val="28"/>
          <w:szCs w:val="28"/>
        </w:rPr>
        <w:t>Про затвердження форми заяви для отримання кваліфікаційного документа (сертифіката)</w:t>
      </w:r>
      <w:r w:rsidRPr="00410D66"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розроблено з метою </w:t>
      </w:r>
      <w:r w:rsidRPr="009A6821">
        <w:rPr>
          <w:rFonts w:ascii="Times New Roman" w:hAnsi="Times New Roman" w:cs="Times New Roman"/>
          <w:sz w:val="28"/>
          <w:szCs w:val="28"/>
        </w:rPr>
        <w:t>забезпечення реалізації положень Закону України «</w:t>
      </w:r>
      <w:r w:rsidRPr="009A6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регулювання господарської діяльності з </w:t>
      </w:r>
      <w:proofErr w:type="spellStart"/>
      <w:r w:rsidRPr="009A6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озоноруйнівними</w:t>
      </w:r>
      <w:proofErr w:type="spellEnd"/>
      <w:r w:rsidRPr="009A6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речовинами та </w:t>
      </w:r>
      <w:proofErr w:type="spellStart"/>
      <w:r w:rsidRPr="009A6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фторованими</w:t>
      </w:r>
      <w:proofErr w:type="spellEnd"/>
      <w:r w:rsidRPr="009A6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парниковими газами»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України; </w:t>
      </w:r>
      <w:r w:rsidR="00D57CCE" w:rsidRPr="002A4A7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>, 35, м. Київ, 03035; 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</w:t>
      </w:r>
      <w:r w:rsidR="00410D66">
        <w:rPr>
          <w:color w:val="000000"/>
          <w:sz w:val="28"/>
          <w:szCs w:val="28"/>
        </w:rPr>
        <w:t>ці «Консультації з громадськістю».</w:t>
      </w:r>
    </w:p>
    <w:p w:rsidR="000C7FD7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Зауваження та пропозиції до </w:t>
      </w:r>
      <w:proofErr w:type="spellStart"/>
      <w:r w:rsidRPr="002A4A7A">
        <w:rPr>
          <w:color w:val="000000"/>
          <w:sz w:val="28"/>
          <w:szCs w:val="28"/>
        </w:rPr>
        <w:t>проєкту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r w:rsidR="00927BEC" w:rsidRPr="002A4A7A">
        <w:rPr>
          <w:color w:val="000000"/>
          <w:sz w:val="28"/>
          <w:szCs w:val="28"/>
        </w:rPr>
        <w:t>наказу</w:t>
      </w:r>
      <w:r w:rsidRPr="002A4A7A">
        <w:rPr>
          <w:color w:val="000000"/>
          <w:sz w:val="28"/>
          <w:szCs w:val="28"/>
        </w:rPr>
        <w:t xml:space="preserve"> приймаються протягом місяця з дня оприлюднення на поштову адресу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: 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 та електронну адресу: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6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sectPr w:rsidR="000C7FD7" w:rsidRPr="002A4A7A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D4" w:rsidRDefault="00704BD4" w:rsidP="00F4587F">
      <w:pPr>
        <w:spacing w:after="0" w:line="240" w:lineRule="auto"/>
      </w:pPr>
      <w:r>
        <w:separator/>
      </w:r>
    </w:p>
  </w:endnote>
  <w:endnote w:type="continuationSeparator" w:id="0">
    <w:p w:rsidR="00704BD4" w:rsidRDefault="00704BD4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D4" w:rsidRDefault="00704BD4" w:rsidP="00F4587F">
      <w:pPr>
        <w:spacing w:after="0" w:line="240" w:lineRule="auto"/>
      </w:pPr>
      <w:r>
        <w:separator/>
      </w:r>
    </w:p>
  </w:footnote>
  <w:footnote w:type="continuationSeparator" w:id="0">
    <w:p w:rsidR="00704BD4" w:rsidRDefault="00704BD4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B02D86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410D66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448AF"/>
    <w:rsid w:val="000C7FD7"/>
    <w:rsid w:val="001416F2"/>
    <w:rsid w:val="002A2377"/>
    <w:rsid w:val="002A4A7A"/>
    <w:rsid w:val="002A54D2"/>
    <w:rsid w:val="00401498"/>
    <w:rsid w:val="004042E2"/>
    <w:rsid w:val="00410D66"/>
    <w:rsid w:val="006316C2"/>
    <w:rsid w:val="006650C3"/>
    <w:rsid w:val="006E3155"/>
    <w:rsid w:val="006E743B"/>
    <w:rsid w:val="00704BD4"/>
    <w:rsid w:val="007264AB"/>
    <w:rsid w:val="00877E2E"/>
    <w:rsid w:val="00893CE3"/>
    <w:rsid w:val="008A6C08"/>
    <w:rsid w:val="00904227"/>
    <w:rsid w:val="00927BEC"/>
    <w:rsid w:val="00B02D86"/>
    <w:rsid w:val="00C33B56"/>
    <w:rsid w:val="00C36602"/>
    <w:rsid w:val="00D57CCE"/>
    <w:rsid w:val="00E12E44"/>
    <w:rsid w:val="00F4587F"/>
    <w:rsid w:val="00F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490</Characters>
  <Application>Microsoft Office Word</Application>
  <DocSecurity>0</DocSecurity>
  <Lines>4</Lines>
  <Paragraphs>2</Paragraphs>
  <ScaleCrop>false</ScaleCrop>
  <Company>МінПрироди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6</cp:revision>
  <cp:lastPrinted>2023-02-20T12:54:00Z</cp:lastPrinted>
  <dcterms:created xsi:type="dcterms:W3CDTF">2023-08-23T07:25:00Z</dcterms:created>
  <dcterms:modified xsi:type="dcterms:W3CDTF">2023-09-20T06:42:00Z</dcterms:modified>
</cp:coreProperties>
</file>