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9" w:rsidRPr="00FD35F9" w:rsidRDefault="00651114">
      <w:pPr>
        <w:jc w:val="center"/>
        <w:rPr>
          <w:szCs w:val="28"/>
        </w:rPr>
      </w:pPr>
      <w:r w:rsidRPr="00FD35F9">
        <w:rPr>
          <w:b/>
          <w:sz w:val="28"/>
          <w:szCs w:val="28"/>
        </w:rPr>
        <w:t>ПОЯСНЮВАЛЬНА ЗАПИСКА</w:t>
      </w:r>
    </w:p>
    <w:p w:rsidR="00E02C28" w:rsidRPr="007E607E" w:rsidRDefault="00E02C28" w:rsidP="00E02C28">
      <w:pPr>
        <w:widowControl w:val="0"/>
        <w:ind w:left="17"/>
        <w:jc w:val="center"/>
        <w:rPr>
          <w:b/>
          <w:bCs/>
          <w:spacing w:val="6"/>
          <w:sz w:val="28"/>
          <w:szCs w:val="28"/>
          <w:shd w:val="clear" w:color="auto" w:fill="FFFFFF"/>
          <w:lang w:eastAsia="ru-RU"/>
        </w:rPr>
      </w:pPr>
      <w:r w:rsidRPr="007E607E">
        <w:rPr>
          <w:b/>
          <w:bCs/>
          <w:spacing w:val="6"/>
          <w:sz w:val="28"/>
          <w:szCs w:val="28"/>
          <w:shd w:val="clear" w:color="auto" w:fill="FFFFFF"/>
          <w:lang w:eastAsia="ru-RU"/>
        </w:rPr>
        <w:t>до</w:t>
      </w:r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t xml:space="preserve"> наказу Міністерства захисту довкілля та природних ресурсів України «</w:t>
      </w:r>
      <w:r w:rsidR="004A213F" w:rsidRPr="008E0B83">
        <w:rPr>
          <w:b/>
          <w:bCs/>
          <w:sz w:val="28"/>
          <w:szCs w:val="28"/>
          <w:shd w:val="clear" w:color="auto" w:fill="FFFFFF"/>
        </w:rPr>
        <w:t xml:space="preserve">Про визнання таким, що втратив чинність, </w:t>
      </w:r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t xml:space="preserve">наказу Міністерства захисту довкілля та природних ресурсів України </w:t>
      </w:r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br/>
        <w:t xml:space="preserve">від </w:t>
      </w:r>
      <w:r w:rsidR="004A213F" w:rsidRPr="008E0B83">
        <w:rPr>
          <w:b/>
          <w:bCs/>
          <w:sz w:val="28"/>
          <w:szCs w:val="28"/>
          <w:shd w:val="clear" w:color="auto" w:fill="FFFFFF"/>
        </w:rPr>
        <w:t>28 грудня 2020 року № 392</w:t>
      </w:r>
      <w:r w:rsidR="004A213F" w:rsidRPr="008E0B83">
        <w:rPr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2D5BA9" w:rsidRDefault="002D5BA9" w:rsidP="002D5BA9">
      <w:pPr>
        <w:jc w:val="center"/>
        <w:rPr>
          <w:b/>
          <w:sz w:val="28"/>
          <w:szCs w:val="28"/>
        </w:rPr>
      </w:pPr>
    </w:p>
    <w:p w:rsidR="008F7BBE" w:rsidRPr="00FD35F9" w:rsidRDefault="008F7BBE" w:rsidP="000C5C38">
      <w:pPr>
        <w:spacing w:line="240" w:lineRule="auto"/>
        <w:ind w:firstLine="567"/>
        <w:jc w:val="both"/>
        <w:rPr>
          <w:rFonts w:eastAsia="Courier New"/>
          <w:b/>
          <w:sz w:val="28"/>
          <w:szCs w:val="28"/>
        </w:rPr>
      </w:pPr>
      <w:r w:rsidRPr="00FD35F9">
        <w:rPr>
          <w:rFonts w:eastAsia="Courier New"/>
          <w:b/>
          <w:sz w:val="28"/>
          <w:szCs w:val="28"/>
        </w:rPr>
        <w:t>1. Мета</w:t>
      </w:r>
    </w:p>
    <w:p w:rsidR="00ED2DAB" w:rsidRDefault="008F7BBE" w:rsidP="000C5C38">
      <w:pPr>
        <w:spacing w:line="24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74E1B">
        <w:rPr>
          <w:sz w:val="28"/>
          <w:szCs w:val="28"/>
        </w:rPr>
        <w:t xml:space="preserve">Мета </w:t>
      </w:r>
      <w:r w:rsidRPr="004A213F">
        <w:rPr>
          <w:sz w:val="28"/>
          <w:szCs w:val="28"/>
        </w:rPr>
        <w:t>прийняття</w:t>
      </w:r>
      <w:r w:rsidR="00020558" w:rsidRPr="004A213F">
        <w:rPr>
          <w:sz w:val="28"/>
          <w:szCs w:val="28"/>
        </w:rPr>
        <w:t xml:space="preserve"> </w:t>
      </w:r>
      <w:proofErr w:type="spellStart"/>
      <w:r w:rsidR="004A213F" w:rsidRPr="004A213F">
        <w:rPr>
          <w:bCs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="004A213F" w:rsidRPr="004A213F">
        <w:rPr>
          <w:bCs/>
          <w:sz w:val="28"/>
          <w:szCs w:val="28"/>
          <w:shd w:val="clear" w:color="auto" w:fill="FFFFFF"/>
          <w:lang w:eastAsia="ru-RU"/>
        </w:rPr>
        <w:t xml:space="preserve"> наказу Міністерства захисту довкілля та природних ресурсів України «</w:t>
      </w:r>
      <w:r w:rsidR="004A213F" w:rsidRPr="004A213F">
        <w:rPr>
          <w:bCs/>
          <w:sz w:val="28"/>
          <w:szCs w:val="28"/>
          <w:shd w:val="clear" w:color="auto" w:fill="FFFFFF"/>
        </w:rPr>
        <w:t xml:space="preserve">Про визнання таким, що втратив чинність, </w:t>
      </w:r>
      <w:r w:rsidR="004A213F" w:rsidRPr="004A213F">
        <w:rPr>
          <w:bCs/>
          <w:sz w:val="28"/>
          <w:szCs w:val="28"/>
          <w:shd w:val="clear" w:color="auto" w:fill="FFFFFF"/>
          <w:lang w:eastAsia="ru-RU"/>
        </w:rPr>
        <w:t xml:space="preserve">наказу Міністерства захисту довкілля та природних ресурсів України </w:t>
      </w:r>
      <w:r w:rsidR="004A213F" w:rsidRPr="004A213F">
        <w:rPr>
          <w:bCs/>
          <w:sz w:val="28"/>
          <w:szCs w:val="28"/>
          <w:shd w:val="clear" w:color="auto" w:fill="FFFFFF"/>
          <w:lang w:eastAsia="ru-RU"/>
        </w:rPr>
        <w:br/>
        <w:t xml:space="preserve">від </w:t>
      </w:r>
      <w:r w:rsidR="004A213F" w:rsidRPr="004A213F">
        <w:rPr>
          <w:bCs/>
          <w:sz w:val="28"/>
          <w:szCs w:val="28"/>
          <w:shd w:val="clear" w:color="auto" w:fill="FFFFFF"/>
        </w:rPr>
        <w:t>28 грудня 2020 року № 392</w:t>
      </w:r>
      <w:r w:rsidR="004A213F" w:rsidRPr="004A213F">
        <w:rPr>
          <w:bCs/>
          <w:sz w:val="28"/>
          <w:szCs w:val="28"/>
          <w:shd w:val="clear" w:color="auto" w:fill="FFFFFF"/>
          <w:lang w:eastAsia="ru-RU"/>
        </w:rPr>
        <w:t>»</w:t>
      </w:r>
      <w:r w:rsidRPr="00584E44">
        <w:rPr>
          <w:sz w:val="28"/>
          <w:szCs w:val="28"/>
        </w:rPr>
        <w:t xml:space="preserve"> </w:t>
      </w:r>
      <w:r w:rsidR="00374E1B">
        <w:rPr>
          <w:sz w:val="28"/>
          <w:szCs w:val="28"/>
        </w:rPr>
        <w:t xml:space="preserve">(далі – </w:t>
      </w:r>
      <w:proofErr w:type="spellStart"/>
      <w:r w:rsidR="00374E1B">
        <w:rPr>
          <w:sz w:val="28"/>
          <w:szCs w:val="28"/>
        </w:rPr>
        <w:t>про</w:t>
      </w:r>
      <w:r w:rsidR="00845C35">
        <w:rPr>
          <w:sz w:val="28"/>
          <w:szCs w:val="28"/>
        </w:rPr>
        <w:t>є</w:t>
      </w:r>
      <w:r w:rsidR="00374E1B">
        <w:rPr>
          <w:sz w:val="28"/>
          <w:szCs w:val="28"/>
        </w:rPr>
        <w:t>кт</w:t>
      </w:r>
      <w:proofErr w:type="spellEnd"/>
      <w:r w:rsidR="00374E1B">
        <w:rPr>
          <w:sz w:val="28"/>
          <w:szCs w:val="28"/>
        </w:rPr>
        <w:t xml:space="preserve"> акта)</w:t>
      </w:r>
      <w:r w:rsidRPr="00584E44">
        <w:rPr>
          <w:sz w:val="28"/>
          <w:szCs w:val="28"/>
        </w:rPr>
        <w:t xml:space="preserve"> полягає у забезпеченн</w:t>
      </w:r>
      <w:r w:rsidR="00292C5F" w:rsidRPr="00584E44">
        <w:rPr>
          <w:sz w:val="28"/>
          <w:szCs w:val="28"/>
        </w:rPr>
        <w:t xml:space="preserve">і реалізації Закону України </w:t>
      </w:r>
      <w:r w:rsidR="00E02C28" w:rsidRPr="00584E44">
        <w:rPr>
          <w:sz w:val="28"/>
          <w:szCs w:val="28"/>
        </w:rPr>
        <w:t>«Про внесення змін до деяких законів України щодо вдосконалення державного регулювання у сфері поводження з пестицидами і агрохімікатами»</w:t>
      </w:r>
      <w:r w:rsidR="00584E44" w:rsidRPr="00584E44">
        <w:rPr>
          <w:sz w:val="28"/>
          <w:szCs w:val="28"/>
        </w:rPr>
        <w:t xml:space="preserve"> (далі – Закон</w:t>
      </w:r>
      <w:r w:rsidR="004A213F">
        <w:rPr>
          <w:sz w:val="28"/>
          <w:szCs w:val="28"/>
        </w:rPr>
        <w:t>) у зв’язку з прийняттям</w:t>
      </w:r>
      <w:r w:rsidR="004A213F" w:rsidRPr="004A213F">
        <w:rPr>
          <w:sz w:val="28"/>
          <w:szCs w:val="28"/>
        </w:rPr>
        <w:t xml:space="preserve"> </w:t>
      </w:r>
      <w:r w:rsidR="004A213F">
        <w:rPr>
          <w:sz w:val="28"/>
          <w:szCs w:val="28"/>
        </w:rPr>
        <w:t>постанови</w:t>
      </w:r>
      <w:r w:rsidR="004A213F" w:rsidRPr="00F76276">
        <w:rPr>
          <w:sz w:val="28"/>
          <w:szCs w:val="28"/>
        </w:rPr>
        <w:t xml:space="preserve"> Кабінету Міністрів України</w:t>
      </w:r>
      <w:r w:rsidR="00D52337">
        <w:rPr>
          <w:sz w:val="28"/>
          <w:szCs w:val="28"/>
        </w:rPr>
        <w:t xml:space="preserve"> </w:t>
      </w:r>
      <w:r w:rsidR="00D52337" w:rsidRPr="008C70A2">
        <w:rPr>
          <w:sz w:val="28"/>
          <w:szCs w:val="28"/>
        </w:rPr>
        <w:t>від 8 вересня 2023 року № 966</w:t>
      </w:r>
      <w:r w:rsidR="004A213F" w:rsidRPr="00F76276">
        <w:rPr>
          <w:sz w:val="28"/>
          <w:szCs w:val="28"/>
        </w:rPr>
        <w:t xml:space="preserve"> </w:t>
      </w:r>
      <w:r w:rsidR="004A213F" w:rsidRPr="00F76276">
        <w:rPr>
          <w:bCs/>
          <w:sz w:val="28"/>
          <w:szCs w:val="28"/>
          <w:shd w:val="clear" w:color="auto" w:fill="FFFFFF"/>
        </w:rPr>
        <w:t xml:space="preserve">«Про затвердження Порядку </w:t>
      </w:r>
      <w:r w:rsidR="004A213F" w:rsidRPr="00F76276">
        <w:rPr>
          <w:sz w:val="28"/>
          <w:szCs w:val="28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="004A213F" w:rsidRPr="00F76276">
        <w:rPr>
          <w:sz w:val="28"/>
          <w:szCs w:val="28"/>
        </w:rPr>
        <w:t>токсиколого-гігієнічної</w:t>
      </w:r>
      <w:proofErr w:type="spellEnd"/>
      <w:r w:rsidR="004A213F" w:rsidRPr="00F76276">
        <w:rPr>
          <w:sz w:val="28"/>
          <w:szCs w:val="28"/>
        </w:rPr>
        <w:t xml:space="preserve"> оцінки для цілей державної реєстрації пестицидів і агрохімікатів та внесення змін до постанови Кабінету Міністрів України від 4 березня 1996 р. № 295</w:t>
      </w:r>
      <w:r w:rsidR="004A213F" w:rsidRPr="00F76276">
        <w:rPr>
          <w:bCs/>
          <w:sz w:val="28"/>
          <w:szCs w:val="28"/>
          <w:shd w:val="clear" w:color="auto" w:fill="FFFFFF"/>
        </w:rPr>
        <w:t>»</w:t>
      </w:r>
      <w:r w:rsidR="00ED2DAB">
        <w:rPr>
          <w:bCs/>
          <w:sz w:val="28"/>
          <w:szCs w:val="28"/>
          <w:shd w:val="clear" w:color="auto" w:fill="FFFFFF"/>
        </w:rPr>
        <w:t>.</w:t>
      </w:r>
    </w:p>
    <w:p w:rsidR="008F7BBE" w:rsidRPr="00FD35F9" w:rsidRDefault="008F7BBE" w:rsidP="000C5C38">
      <w:pPr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5C487E" w:rsidP="000C5C38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2. </w:t>
      </w:r>
      <w:r w:rsidR="00CB0B0C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Обґрунтування необхідності прийняття акта</w:t>
      </w:r>
    </w:p>
    <w:p w:rsidR="00330A7C" w:rsidRPr="003C0451" w:rsidRDefault="00330A7C" w:rsidP="00C32377">
      <w:pPr>
        <w:spacing w:line="240" w:lineRule="auto"/>
        <w:ind w:firstLine="567"/>
        <w:jc w:val="both"/>
        <w:rPr>
          <w:sz w:val="28"/>
          <w:szCs w:val="28"/>
        </w:rPr>
      </w:pPr>
      <w:r w:rsidRPr="00D27ED8">
        <w:rPr>
          <w:sz w:val="28"/>
          <w:szCs w:val="28"/>
        </w:rPr>
        <w:t>Прийняття</w:t>
      </w:r>
      <w:r w:rsidR="00020558" w:rsidRPr="00D27ED8">
        <w:rPr>
          <w:sz w:val="28"/>
          <w:szCs w:val="28"/>
        </w:rPr>
        <w:t xml:space="preserve"> </w:t>
      </w:r>
      <w:proofErr w:type="spellStart"/>
      <w:r w:rsidR="00020558" w:rsidRPr="00D27ED8">
        <w:rPr>
          <w:sz w:val="28"/>
          <w:szCs w:val="28"/>
        </w:rPr>
        <w:t>проєкту</w:t>
      </w:r>
      <w:proofErr w:type="spellEnd"/>
      <w:r w:rsidRPr="00D27ED8">
        <w:rPr>
          <w:sz w:val="28"/>
          <w:szCs w:val="28"/>
        </w:rPr>
        <w:t xml:space="preserve"> акта необхідне для</w:t>
      </w:r>
      <w:r w:rsidR="00C32377" w:rsidRPr="00D27ED8">
        <w:rPr>
          <w:sz w:val="28"/>
          <w:szCs w:val="28"/>
        </w:rPr>
        <w:t xml:space="preserve"> </w:t>
      </w:r>
      <w:r w:rsidRPr="00D27ED8">
        <w:rPr>
          <w:sz w:val="28"/>
          <w:szCs w:val="28"/>
        </w:rPr>
        <w:t xml:space="preserve">виконання </w:t>
      </w:r>
      <w:r w:rsidR="00C32377" w:rsidRPr="00D27ED8">
        <w:rPr>
          <w:sz w:val="28"/>
          <w:szCs w:val="28"/>
        </w:rPr>
        <w:t xml:space="preserve">статті </w:t>
      </w:r>
      <w:r w:rsidR="00D27ED8" w:rsidRPr="00D27ED8">
        <w:rPr>
          <w:sz w:val="28"/>
          <w:szCs w:val="28"/>
        </w:rPr>
        <w:t>5</w:t>
      </w:r>
      <w:r w:rsidR="00C32377" w:rsidRPr="00D27ED8">
        <w:rPr>
          <w:sz w:val="28"/>
          <w:szCs w:val="28"/>
        </w:rPr>
        <w:t xml:space="preserve"> Закону України  «Про пестициди і агрохімікати»</w:t>
      </w:r>
      <w:r w:rsidR="00D27ED8" w:rsidRPr="00D27ED8">
        <w:rPr>
          <w:sz w:val="28"/>
          <w:szCs w:val="28"/>
        </w:rPr>
        <w:t xml:space="preserve"> у зв’язку з внесенням до неї змін Законом, яким передбачено, що </w:t>
      </w:r>
      <w:r w:rsidR="00D27ED8" w:rsidRPr="003C0451">
        <w:rPr>
          <w:sz w:val="28"/>
          <w:szCs w:val="28"/>
        </w:rPr>
        <w:t xml:space="preserve">порядок уповноваження підприємств, установ,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D27ED8" w:rsidRPr="003C0451">
        <w:rPr>
          <w:sz w:val="28"/>
          <w:szCs w:val="28"/>
        </w:rPr>
        <w:t>токсиколого-гігієнічної</w:t>
      </w:r>
      <w:proofErr w:type="spellEnd"/>
      <w:r w:rsidR="00D27ED8" w:rsidRPr="003C0451">
        <w:rPr>
          <w:sz w:val="28"/>
          <w:szCs w:val="28"/>
        </w:rPr>
        <w:t xml:space="preserve"> оцінки для цілей державної реєстрації пестицидів і агрохімікатів затверджується Кабінетом Міністрів України.</w:t>
      </w:r>
    </w:p>
    <w:p w:rsidR="00A24A4D" w:rsidRPr="00F76276" w:rsidRDefault="00A24A4D" w:rsidP="00A24A4D">
      <w:pPr>
        <w:pStyle w:val="rvps2"/>
        <w:shd w:val="clear" w:color="auto" w:fill="FFFFFF"/>
        <w:spacing w:before="0" w:after="0"/>
        <w:ind w:firstLine="567"/>
        <w:jc w:val="both"/>
        <w:rPr>
          <w:bCs/>
          <w:sz w:val="28"/>
          <w:szCs w:val="28"/>
          <w:shd w:val="clear" w:color="auto" w:fill="FFFFFF"/>
        </w:rPr>
      </w:pPr>
      <w:bookmarkStart w:id="0" w:name="n3492"/>
      <w:bookmarkEnd w:id="0"/>
      <w:r w:rsidRPr="00F76276">
        <w:rPr>
          <w:sz w:val="28"/>
          <w:szCs w:val="28"/>
        </w:rPr>
        <w:t xml:space="preserve">У зв’язку з вказаним, </w:t>
      </w:r>
      <w:r w:rsidRPr="008C70A2">
        <w:rPr>
          <w:sz w:val="28"/>
          <w:szCs w:val="28"/>
        </w:rPr>
        <w:t>Урядом прийнято постанову Кабінету Міністрів України</w:t>
      </w:r>
      <w:r w:rsidR="008C70A2" w:rsidRPr="008C70A2">
        <w:rPr>
          <w:sz w:val="28"/>
          <w:szCs w:val="28"/>
        </w:rPr>
        <w:t xml:space="preserve"> від 8 вересня 2023 року № 966</w:t>
      </w:r>
      <w:r w:rsidRPr="008C70A2">
        <w:rPr>
          <w:sz w:val="28"/>
          <w:szCs w:val="28"/>
        </w:rPr>
        <w:t xml:space="preserve"> </w:t>
      </w:r>
      <w:r w:rsidRPr="008C70A2">
        <w:rPr>
          <w:bCs/>
          <w:sz w:val="28"/>
          <w:szCs w:val="28"/>
          <w:shd w:val="clear" w:color="auto" w:fill="FFFFFF"/>
        </w:rPr>
        <w:t xml:space="preserve">«Про затвердження Порядку </w:t>
      </w:r>
      <w:r w:rsidRPr="008C70A2">
        <w:rPr>
          <w:sz w:val="28"/>
          <w:szCs w:val="28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Pr="008C70A2">
        <w:rPr>
          <w:sz w:val="28"/>
          <w:szCs w:val="28"/>
        </w:rPr>
        <w:t>токсиколого-гігієнічної</w:t>
      </w:r>
      <w:proofErr w:type="spellEnd"/>
      <w:r w:rsidRPr="008C70A2">
        <w:rPr>
          <w:sz w:val="28"/>
          <w:szCs w:val="28"/>
        </w:rPr>
        <w:t xml:space="preserve"> оцінки</w:t>
      </w:r>
      <w:r w:rsidRPr="00F76276">
        <w:rPr>
          <w:sz w:val="28"/>
          <w:szCs w:val="28"/>
        </w:rPr>
        <w:t xml:space="preserve"> для цілей державної реєстрації пестицидів і агрохімікатів та внесення змін до постанови Кабінету Міністрів України від 4 березня 1996 р. № 295</w:t>
      </w:r>
      <w:r w:rsidRPr="00F76276">
        <w:rPr>
          <w:bCs/>
          <w:sz w:val="28"/>
          <w:szCs w:val="28"/>
          <w:shd w:val="clear" w:color="auto" w:fill="FFFFFF"/>
        </w:rPr>
        <w:t>».</w:t>
      </w:r>
    </w:p>
    <w:p w:rsidR="00A24A4D" w:rsidRPr="00F76276" w:rsidRDefault="00A24A4D" w:rsidP="00A24A4D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F76276">
        <w:rPr>
          <w:bCs/>
          <w:sz w:val="28"/>
          <w:szCs w:val="28"/>
          <w:shd w:val="clear" w:color="auto" w:fill="FFFFFF"/>
        </w:rPr>
        <w:t>Відтак, для уникнення правової колізії у сфері регулювання державних випробувань пестицидів і агрохімікатів, виникла необхідність визнання таким, що втратив чинність</w:t>
      </w:r>
      <w:r>
        <w:rPr>
          <w:bCs/>
          <w:sz w:val="28"/>
          <w:szCs w:val="28"/>
          <w:shd w:val="clear" w:color="auto" w:fill="FFFFFF"/>
        </w:rPr>
        <w:t>,</w:t>
      </w:r>
      <w:r w:rsidRPr="00F76276">
        <w:rPr>
          <w:bCs/>
          <w:sz w:val="28"/>
          <w:szCs w:val="28"/>
          <w:shd w:val="clear" w:color="auto" w:fill="FFFFFF"/>
        </w:rPr>
        <w:t xml:space="preserve"> наказу Міністерства захисту довкілля та природних ресурсів України від 28 грудня 2020 року № 392</w:t>
      </w:r>
      <w:r>
        <w:rPr>
          <w:bCs/>
          <w:sz w:val="28"/>
          <w:szCs w:val="28"/>
          <w:shd w:val="clear" w:color="auto" w:fill="FFFFFF"/>
        </w:rPr>
        <w:t>.</w:t>
      </w:r>
    </w:p>
    <w:p w:rsidR="00FC4147" w:rsidRDefault="00FC4147" w:rsidP="000C5C38">
      <w:pPr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441E5B" w:rsidRPr="00FD35F9" w:rsidRDefault="00441E5B" w:rsidP="000C5C38">
      <w:pPr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 xml:space="preserve">3. Основні положення </w:t>
      </w:r>
      <w:proofErr w:type="spellStart"/>
      <w:r w:rsidRPr="00FD35F9">
        <w:rPr>
          <w:rFonts w:eastAsia="Courier New"/>
          <w:b/>
          <w:kern w:val="1"/>
          <w:sz w:val="28"/>
          <w:szCs w:val="28"/>
        </w:rPr>
        <w:t>проєкту</w:t>
      </w:r>
      <w:proofErr w:type="spellEnd"/>
      <w:r w:rsidRPr="00FD35F9">
        <w:rPr>
          <w:rFonts w:eastAsia="Courier New"/>
          <w:b/>
          <w:kern w:val="1"/>
          <w:sz w:val="28"/>
          <w:szCs w:val="28"/>
        </w:rPr>
        <w:t xml:space="preserve"> акта</w:t>
      </w:r>
    </w:p>
    <w:p w:rsidR="00F064EB" w:rsidRDefault="003A532E" w:rsidP="00295280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035CE8">
        <w:rPr>
          <w:sz w:val="28"/>
          <w:szCs w:val="28"/>
        </w:rPr>
        <w:t>Проєктом</w:t>
      </w:r>
      <w:proofErr w:type="spellEnd"/>
      <w:r w:rsidRPr="00035CE8">
        <w:rPr>
          <w:sz w:val="28"/>
          <w:szCs w:val="28"/>
        </w:rPr>
        <w:t xml:space="preserve"> </w:t>
      </w:r>
      <w:r w:rsidR="00845C35">
        <w:rPr>
          <w:sz w:val="28"/>
          <w:szCs w:val="28"/>
        </w:rPr>
        <w:t>акта</w:t>
      </w:r>
      <w:r w:rsidRPr="00035CE8">
        <w:rPr>
          <w:sz w:val="28"/>
          <w:szCs w:val="28"/>
        </w:rPr>
        <w:t xml:space="preserve"> передбачено </w:t>
      </w:r>
      <w:r w:rsidR="00295280" w:rsidRPr="004A213F">
        <w:rPr>
          <w:bCs/>
          <w:sz w:val="28"/>
          <w:szCs w:val="28"/>
          <w:shd w:val="clear" w:color="auto" w:fill="FFFFFF"/>
        </w:rPr>
        <w:t xml:space="preserve">визнання таким, що втратив чинність, </w:t>
      </w:r>
      <w:r w:rsidR="00295280" w:rsidRPr="004A213F">
        <w:rPr>
          <w:bCs/>
          <w:sz w:val="28"/>
          <w:szCs w:val="28"/>
          <w:shd w:val="clear" w:color="auto" w:fill="FFFFFF"/>
          <w:lang w:eastAsia="ru-RU"/>
        </w:rPr>
        <w:t xml:space="preserve">наказу Міністерства захисту довкілля та природних ресурсів України </w:t>
      </w:r>
      <w:r w:rsidR="00295280" w:rsidRPr="004A213F">
        <w:rPr>
          <w:bCs/>
          <w:sz w:val="28"/>
          <w:szCs w:val="28"/>
          <w:shd w:val="clear" w:color="auto" w:fill="FFFFFF"/>
          <w:lang w:eastAsia="ru-RU"/>
        </w:rPr>
        <w:br/>
        <w:t xml:space="preserve">від </w:t>
      </w:r>
      <w:r w:rsidR="00295280" w:rsidRPr="004A213F">
        <w:rPr>
          <w:bCs/>
          <w:sz w:val="28"/>
          <w:szCs w:val="28"/>
          <w:shd w:val="clear" w:color="auto" w:fill="FFFFFF"/>
        </w:rPr>
        <w:t>28 грудня 2020 року № 392</w:t>
      </w:r>
      <w:r w:rsidR="00295280">
        <w:rPr>
          <w:bCs/>
          <w:sz w:val="28"/>
          <w:szCs w:val="28"/>
          <w:shd w:val="clear" w:color="auto" w:fill="FFFFFF"/>
        </w:rPr>
        <w:t>.</w:t>
      </w:r>
    </w:p>
    <w:p w:rsidR="00F064EB" w:rsidRDefault="00F064E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0C5C38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4. Правові аспекти</w:t>
      </w:r>
    </w:p>
    <w:p w:rsidR="00B56996" w:rsidRPr="00B56996" w:rsidRDefault="00B56996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kern w:val="1"/>
          <w:sz w:val="28"/>
          <w:szCs w:val="28"/>
        </w:rPr>
      </w:pPr>
      <w:r w:rsidRPr="00B56996">
        <w:rPr>
          <w:rFonts w:eastAsia="Courier New"/>
          <w:kern w:val="1"/>
          <w:sz w:val="28"/>
          <w:szCs w:val="28"/>
        </w:rPr>
        <w:t>У цій сфері правового регулювання діють</w:t>
      </w:r>
      <w:r w:rsidR="00282A9B" w:rsidRPr="00282A9B">
        <w:rPr>
          <w:sz w:val="28"/>
          <w:szCs w:val="28"/>
        </w:rPr>
        <w:t xml:space="preserve"> </w:t>
      </w:r>
      <w:r w:rsidR="00282A9B" w:rsidRPr="00386417">
        <w:rPr>
          <w:sz w:val="28"/>
          <w:szCs w:val="28"/>
        </w:rPr>
        <w:t>Закон</w:t>
      </w:r>
      <w:r w:rsidR="00282A9B">
        <w:rPr>
          <w:sz w:val="28"/>
          <w:szCs w:val="28"/>
        </w:rPr>
        <w:t>и</w:t>
      </w:r>
      <w:r w:rsidR="00282A9B" w:rsidRPr="00386417">
        <w:rPr>
          <w:sz w:val="28"/>
          <w:szCs w:val="28"/>
        </w:rPr>
        <w:t xml:space="preserve"> України</w:t>
      </w:r>
      <w:r w:rsidRPr="00B56996">
        <w:rPr>
          <w:rFonts w:eastAsia="Courier New"/>
          <w:kern w:val="1"/>
          <w:sz w:val="28"/>
          <w:szCs w:val="28"/>
        </w:rPr>
        <w:t>:</w:t>
      </w:r>
    </w:p>
    <w:p w:rsidR="00B56996" w:rsidRDefault="00282A9B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  <w:r w:rsidRPr="00386417">
        <w:rPr>
          <w:sz w:val="28"/>
          <w:szCs w:val="28"/>
        </w:rPr>
        <w:t>«Про пестициди і агрохімікати»</w:t>
      </w:r>
      <w:r>
        <w:rPr>
          <w:sz w:val="28"/>
          <w:szCs w:val="28"/>
        </w:rPr>
        <w:t>;</w:t>
      </w:r>
    </w:p>
    <w:p w:rsidR="000C5C38" w:rsidRDefault="00342DF2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  <w:r w:rsidRPr="00A27E14">
        <w:rPr>
          <w:sz w:val="28"/>
          <w:szCs w:val="28"/>
        </w:rPr>
        <w:t>«Про внесення змін до деяких законів України щодо вдосконалення державного регулювання у сфері поводження з пестицидами і агрохімікатами»</w:t>
      </w:r>
      <w:r>
        <w:rPr>
          <w:sz w:val="28"/>
          <w:szCs w:val="28"/>
        </w:rPr>
        <w:t>.</w:t>
      </w:r>
    </w:p>
    <w:p w:rsidR="000E70F8" w:rsidRDefault="000E70F8" w:rsidP="000C5C38">
      <w:pPr>
        <w:shd w:val="clear" w:color="auto" w:fill="FFFFFF" w:themeFill="background1"/>
        <w:spacing w:line="24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8C70A2">
        <w:rPr>
          <w:sz w:val="28"/>
          <w:szCs w:val="28"/>
        </w:rPr>
        <w:t xml:space="preserve">Постанова Кабінету Міністрів України </w:t>
      </w:r>
      <w:r w:rsidR="008C70A2" w:rsidRPr="008C70A2">
        <w:rPr>
          <w:sz w:val="28"/>
          <w:szCs w:val="28"/>
        </w:rPr>
        <w:t xml:space="preserve">від 8 вересня 2023 року № 966 </w:t>
      </w:r>
      <w:r w:rsidR="008C70A2" w:rsidRPr="008C70A2">
        <w:rPr>
          <w:bCs/>
          <w:sz w:val="28"/>
          <w:szCs w:val="28"/>
          <w:shd w:val="clear" w:color="auto" w:fill="FFFFFF"/>
        </w:rPr>
        <w:t xml:space="preserve">«Про затвердження Порядку </w:t>
      </w:r>
      <w:r w:rsidR="008C70A2" w:rsidRPr="008C70A2">
        <w:rPr>
          <w:sz w:val="28"/>
          <w:szCs w:val="28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="008C70A2" w:rsidRPr="008C70A2">
        <w:rPr>
          <w:sz w:val="28"/>
          <w:szCs w:val="28"/>
        </w:rPr>
        <w:t>токсиколого-гігієнічної</w:t>
      </w:r>
      <w:proofErr w:type="spellEnd"/>
      <w:r w:rsidR="008C70A2" w:rsidRPr="008C70A2">
        <w:rPr>
          <w:sz w:val="28"/>
          <w:szCs w:val="28"/>
        </w:rPr>
        <w:t xml:space="preserve"> оцінки для цілей державної реєстрації пестицидів і агрохімікатів та внесення змін до постанови Кабінету</w:t>
      </w:r>
      <w:r w:rsidR="008C70A2" w:rsidRPr="00F76276">
        <w:rPr>
          <w:sz w:val="28"/>
          <w:szCs w:val="28"/>
        </w:rPr>
        <w:t xml:space="preserve"> Міністрів України від 4 березня 1996 р. № 295</w:t>
      </w:r>
      <w:r w:rsidR="008C70A2" w:rsidRPr="00F76276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>.</w:t>
      </w:r>
    </w:p>
    <w:p w:rsidR="000E70F8" w:rsidRPr="00FD35F9" w:rsidRDefault="000E70F8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5</w:t>
      </w:r>
      <w:r w:rsidR="005C487E" w:rsidRPr="00FD35F9">
        <w:rPr>
          <w:rFonts w:eastAsia="Courier New"/>
          <w:b/>
          <w:kern w:val="1"/>
          <w:sz w:val="28"/>
          <w:szCs w:val="28"/>
        </w:rPr>
        <w:t xml:space="preserve">. </w:t>
      </w:r>
      <w:r w:rsidRPr="00FD35F9">
        <w:rPr>
          <w:rFonts w:eastAsia="Courier New"/>
          <w:b/>
          <w:kern w:val="1"/>
          <w:sz w:val="28"/>
          <w:szCs w:val="28"/>
        </w:rPr>
        <w:t xml:space="preserve">Фінансово-економічне </w:t>
      </w:r>
      <w:r w:rsidR="000C36BF" w:rsidRPr="00FD35F9">
        <w:rPr>
          <w:rFonts w:eastAsia="Courier New"/>
          <w:b/>
          <w:kern w:val="1"/>
          <w:sz w:val="28"/>
          <w:szCs w:val="28"/>
        </w:rPr>
        <w:t>обґрунтування</w:t>
      </w:r>
    </w:p>
    <w:p w:rsidR="002F3EAE" w:rsidRDefault="002F3EAE" w:rsidP="002F3EAE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F9">
        <w:rPr>
          <w:rFonts w:ascii="Times New Roman" w:hAnsi="Times New Roman" w:cs="Times New Roman"/>
          <w:sz w:val="28"/>
          <w:szCs w:val="28"/>
        </w:rPr>
        <w:t>Реалізація акта не потребуватиме додаткового фінансування з державного чи місцевого бюджетів.</w:t>
      </w:r>
    </w:p>
    <w:p w:rsidR="00560885" w:rsidRPr="00560885" w:rsidRDefault="00560885" w:rsidP="002F3EAE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7E" w:rsidRPr="00FD35F9" w:rsidRDefault="00CB0B0C" w:rsidP="007E42C6">
      <w:pPr>
        <w:pStyle w:val="ad"/>
        <w:spacing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6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. Позиція заінтересованих сторін</w:t>
      </w:r>
    </w:p>
    <w:p w:rsidR="005C487E" w:rsidRPr="008821E7" w:rsidRDefault="005C487E" w:rsidP="00230F65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F9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BE03F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03F9">
        <w:rPr>
          <w:rFonts w:ascii="Times New Roman" w:hAnsi="Times New Roman" w:cs="Times New Roman"/>
          <w:sz w:val="28"/>
          <w:szCs w:val="28"/>
        </w:rPr>
        <w:t xml:space="preserve"> акта не потребує консультацій із заінтересованими сторонами.</w:t>
      </w:r>
    </w:p>
    <w:p w:rsidR="005C487E" w:rsidRPr="00BE03F9" w:rsidRDefault="005C487E" w:rsidP="005D4549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1E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821E7">
        <w:rPr>
          <w:rFonts w:ascii="Times New Roman" w:hAnsi="Times New Roman" w:cs="Times New Roman"/>
          <w:sz w:val="28"/>
          <w:szCs w:val="28"/>
        </w:rPr>
        <w:t xml:space="preserve"> акта </w:t>
      </w:r>
      <w:r w:rsidR="00A90E99" w:rsidRPr="008821E7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Pr="008821E7">
        <w:rPr>
          <w:rFonts w:ascii="Times New Roman" w:hAnsi="Times New Roman" w:cs="Times New Roman"/>
          <w:sz w:val="28"/>
          <w:szCs w:val="28"/>
        </w:rPr>
        <w:t>н</w:t>
      </w:r>
      <w:r w:rsidRPr="00BE03F9">
        <w:rPr>
          <w:rFonts w:ascii="Times New Roman" w:hAnsi="Times New Roman" w:cs="Times New Roman"/>
          <w:sz w:val="28"/>
          <w:szCs w:val="28"/>
        </w:rPr>
        <w:t>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5A4415" w:rsidRPr="00BE03F9">
        <w:rPr>
          <w:rFonts w:ascii="Times New Roman" w:hAnsi="Times New Roman" w:cs="Times New Roman"/>
          <w:sz w:val="28"/>
          <w:szCs w:val="28"/>
        </w:rPr>
        <w:t xml:space="preserve">, </w:t>
      </w:r>
      <w:r w:rsidR="005A4415" w:rsidRPr="00BE03F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 і застосування української мови як державної</w:t>
      </w:r>
      <w:r w:rsidRPr="00BE03F9">
        <w:rPr>
          <w:rFonts w:ascii="Times New Roman" w:hAnsi="Times New Roman" w:cs="Times New Roman"/>
          <w:sz w:val="28"/>
          <w:szCs w:val="28"/>
        </w:rPr>
        <w:t>, а також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4910DF" w:rsidRDefault="004910DF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1" w:name="n3498"/>
      <w:bookmarkStart w:id="2" w:name="n3509"/>
      <w:bookmarkEnd w:id="1"/>
      <w:bookmarkEnd w:id="2"/>
    </w:p>
    <w:p w:rsidR="005C487E" w:rsidRPr="00FD35F9" w:rsidRDefault="003A5DBA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7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. </w:t>
      </w: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Оцінка відповідності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Положення </w:t>
      </w:r>
      <w:proofErr w:type="spellStart"/>
      <w:r w:rsidRPr="00FD35F9">
        <w:rPr>
          <w:sz w:val="28"/>
          <w:szCs w:val="28"/>
        </w:rPr>
        <w:t>проєкту</w:t>
      </w:r>
      <w:proofErr w:type="spellEnd"/>
      <w:r w:rsidRPr="00FD35F9">
        <w:rPr>
          <w:sz w:val="28"/>
          <w:szCs w:val="28"/>
        </w:rPr>
        <w:t xml:space="preserve"> акта не стосуються прав та свобод, гарантованих Конвенцією про захист прав людини</w:t>
      </w:r>
      <w:r w:rsidR="00CA2906" w:rsidRPr="00FD35F9">
        <w:rPr>
          <w:sz w:val="28"/>
          <w:szCs w:val="28"/>
        </w:rPr>
        <w:t xml:space="preserve"> </w:t>
      </w:r>
      <w:r w:rsidR="00CA2906" w:rsidRPr="00FD35F9">
        <w:rPr>
          <w:sz w:val="28"/>
          <w:szCs w:val="28"/>
          <w:lang w:eastAsia="uk-UA"/>
        </w:rPr>
        <w:t>і основоположних свобод</w:t>
      </w:r>
      <w:r w:rsidRPr="00FD35F9">
        <w:rPr>
          <w:sz w:val="28"/>
          <w:szCs w:val="28"/>
        </w:rPr>
        <w:t>.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положення, які порушують принцип забезпечення рівних прав та можливостей жінок і чоловіків. </w:t>
      </w:r>
    </w:p>
    <w:p w:rsidR="005E120E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правила і процедури, які можуть містити ризики вчинення корупційних правопорушень та правопорушень, пов’язаних з корупцією. </w:t>
      </w:r>
    </w:p>
    <w:p w:rsidR="00F01DC0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зв’язку із цим </w:t>
      </w:r>
      <w:r w:rsidR="00CA2906" w:rsidRPr="00FD35F9">
        <w:rPr>
          <w:sz w:val="28"/>
          <w:szCs w:val="28"/>
        </w:rPr>
        <w:t xml:space="preserve">громадська </w:t>
      </w:r>
      <w:r w:rsidRPr="00FD35F9">
        <w:rPr>
          <w:sz w:val="28"/>
          <w:szCs w:val="28"/>
        </w:rPr>
        <w:t xml:space="preserve">антикорупційна експертиза не </w:t>
      </w:r>
      <w:r w:rsidR="00A90E99">
        <w:rPr>
          <w:sz w:val="28"/>
          <w:szCs w:val="28"/>
        </w:rPr>
        <w:t>передбачається</w:t>
      </w:r>
      <w:r w:rsidR="003E1FE6" w:rsidRPr="00FD35F9">
        <w:rPr>
          <w:sz w:val="28"/>
          <w:szCs w:val="28"/>
        </w:rPr>
        <w:t xml:space="preserve">. </w:t>
      </w:r>
    </w:p>
    <w:p w:rsidR="00F01DC0" w:rsidRPr="000C459C" w:rsidRDefault="00F01DC0" w:rsidP="00F01DC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положення, які містять ознаки дискримінації, інші ризики та обмеження, які можуть виникнути під час реалізації акта. У зв’язку із цим</w:t>
      </w:r>
      <w:r w:rsidR="002C4EE9">
        <w:rPr>
          <w:sz w:val="28"/>
          <w:szCs w:val="28"/>
        </w:rPr>
        <w:t>,</w:t>
      </w:r>
      <w:r w:rsidRPr="00FD35F9">
        <w:rPr>
          <w:sz w:val="28"/>
          <w:szCs w:val="28"/>
        </w:rPr>
        <w:t xml:space="preserve"> громадська </w:t>
      </w:r>
      <w:proofErr w:type="spellStart"/>
      <w:r w:rsidRPr="00FD35F9">
        <w:rPr>
          <w:sz w:val="28"/>
          <w:szCs w:val="28"/>
        </w:rPr>
        <w:t>антидискримінаційна</w:t>
      </w:r>
      <w:proofErr w:type="spellEnd"/>
      <w:r w:rsidRPr="00FD35F9">
        <w:rPr>
          <w:sz w:val="28"/>
          <w:szCs w:val="28"/>
        </w:rPr>
        <w:t xml:space="preserve"> та </w:t>
      </w:r>
      <w:r w:rsidRPr="00FD35F9">
        <w:rPr>
          <w:sz w:val="28"/>
          <w:szCs w:val="28"/>
          <w:lang w:eastAsia="uk-UA"/>
        </w:rPr>
        <w:t xml:space="preserve">громадська гендерно-правова </w:t>
      </w:r>
      <w:r w:rsidRPr="000C459C">
        <w:rPr>
          <w:sz w:val="28"/>
          <w:szCs w:val="28"/>
        </w:rPr>
        <w:t xml:space="preserve">експертизи не </w:t>
      </w:r>
      <w:r w:rsidR="002C4EE9" w:rsidRPr="000C459C">
        <w:rPr>
          <w:sz w:val="28"/>
          <w:szCs w:val="28"/>
        </w:rPr>
        <w:t>плануються</w:t>
      </w:r>
      <w:r w:rsidRPr="000C459C">
        <w:rPr>
          <w:sz w:val="28"/>
          <w:szCs w:val="28"/>
        </w:rPr>
        <w:t>.</w:t>
      </w:r>
    </w:p>
    <w:p w:rsidR="00F01DC0" w:rsidRPr="000C459C" w:rsidRDefault="006258DE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0C459C">
        <w:rPr>
          <w:sz w:val="28"/>
          <w:szCs w:val="28"/>
        </w:rPr>
        <w:t>Проє</w:t>
      </w:r>
      <w:r w:rsidR="00E952A9" w:rsidRPr="000C459C">
        <w:rPr>
          <w:sz w:val="28"/>
          <w:szCs w:val="28"/>
        </w:rPr>
        <w:t>кт</w:t>
      </w:r>
      <w:proofErr w:type="spellEnd"/>
      <w:r w:rsidR="00E952A9" w:rsidRPr="000C459C">
        <w:rPr>
          <w:sz w:val="28"/>
          <w:szCs w:val="28"/>
        </w:rPr>
        <w:t xml:space="preserve"> акта </w:t>
      </w:r>
      <w:r w:rsidR="007D12EC">
        <w:rPr>
          <w:sz w:val="28"/>
          <w:szCs w:val="28"/>
        </w:rPr>
        <w:t>буде</w:t>
      </w:r>
      <w:r w:rsidR="00E952A9" w:rsidRPr="000C459C">
        <w:rPr>
          <w:sz w:val="28"/>
          <w:szCs w:val="28"/>
        </w:rPr>
        <w:t xml:space="preserve"> надіслано</w:t>
      </w:r>
      <w:r w:rsidR="00F01DC0" w:rsidRPr="000C459C">
        <w:rPr>
          <w:sz w:val="28"/>
          <w:szCs w:val="28"/>
        </w:rPr>
        <w:t xml:space="preserve">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5D4549" w:rsidRPr="00FD35F9" w:rsidRDefault="005D4549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916369" w:rsidRPr="00FD35F9" w:rsidRDefault="00916369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3" w:name="n3507"/>
      <w:bookmarkStart w:id="4" w:name="n3511"/>
      <w:bookmarkEnd w:id="3"/>
      <w:bookmarkEnd w:id="4"/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8. Прогноз результатів </w:t>
      </w:r>
    </w:p>
    <w:p w:rsidR="002C4EE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2C4EE9">
        <w:rPr>
          <w:sz w:val="28"/>
          <w:szCs w:val="28"/>
        </w:rPr>
        <w:t>Проєкт</w:t>
      </w:r>
      <w:proofErr w:type="spellEnd"/>
      <w:r w:rsidRPr="002C4EE9">
        <w:rPr>
          <w:sz w:val="28"/>
          <w:szCs w:val="28"/>
        </w:rPr>
        <w:t xml:space="preserve"> акта за предметом правового регулювання не матиме </w:t>
      </w:r>
      <w:r w:rsidR="002C4EE9" w:rsidRPr="002C4EE9">
        <w:rPr>
          <w:sz w:val="28"/>
          <w:szCs w:val="28"/>
        </w:rPr>
        <w:t xml:space="preserve">безпосереднього </w:t>
      </w:r>
      <w:r w:rsidRPr="002C4EE9">
        <w:rPr>
          <w:sz w:val="28"/>
          <w:szCs w:val="28"/>
        </w:rPr>
        <w:t>впливу на ринкове середовище, забезпечення захисту прав та інтересів суб’єктів господарювання, громадян і держави, а також на ринок праці, рівень зайнятості населення</w:t>
      </w:r>
      <w:r w:rsidR="00E96289">
        <w:rPr>
          <w:sz w:val="28"/>
          <w:szCs w:val="28"/>
        </w:rPr>
        <w:t>,</w:t>
      </w:r>
      <w:r w:rsidR="00E96289" w:rsidRPr="00E96289">
        <w:rPr>
          <w:sz w:val="28"/>
          <w:szCs w:val="28"/>
        </w:rPr>
        <w:t xml:space="preserve"> </w:t>
      </w:r>
      <w:r w:rsidR="00E96289" w:rsidRPr="002C4EE9">
        <w:rPr>
          <w:sz w:val="28"/>
          <w:szCs w:val="28"/>
        </w:rPr>
        <w:t>стану довкілля і природних ресурсів,  здоров’я населення.</w:t>
      </w:r>
    </w:p>
    <w:p w:rsidR="0091636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2C4EE9">
        <w:rPr>
          <w:sz w:val="28"/>
          <w:szCs w:val="28"/>
        </w:rPr>
        <w:t>Проєкт</w:t>
      </w:r>
      <w:proofErr w:type="spellEnd"/>
      <w:r w:rsidR="00E96289">
        <w:rPr>
          <w:sz w:val="28"/>
          <w:szCs w:val="28"/>
        </w:rPr>
        <w:t xml:space="preserve"> </w:t>
      </w:r>
      <w:r w:rsidR="00E96289" w:rsidRPr="002C4EE9">
        <w:rPr>
          <w:sz w:val="28"/>
          <w:szCs w:val="28"/>
        </w:rPr>
        <w:t>акта</w:t>
      </w:r>
      <w:r w:rsidRPr="002C4EE9">
        <w:rPr>
          <w:sz w:val="28"/>
          <w:szCs w:val="28"/>
        </w:rPr>
        <w:t xml:space="preserve"> </w:t>
      </w:r>
      <w:r w:rsidR="00292C5F">
        <w:rPr>
          <w:sz w:val="28"/>
          <w:szCs w:val="28"/>
          <w:shd w:val="clear" w:color="auto" w:fill="FFFFFF"/>
        </w:rPr>
        <w:t>не</w:t>
      </w:r>
      <w:r w:rsidR="00F01DC0" w:rsidRPr="002C4EE9">
        <w:rPr>
          <w:sz w:val="28"/>
          <w:szCs w:val="28"/>
          <w:shd w:val="clear" w:color="auto" w:fill="FFFFFF"/>
        </w:rPr>
        <w:t xml:space="preserve"> матиме вплив</w:t>
      </w:r>
      <w:r w:rsidR="00A00420">
        <w:rPr>
          <w:sz w:val="28"/>
          <w:szCs w:val="28"/>
          <w:shd w:val="clear" w:color="auto" w:fill="FFFFFF"/>
        </w:rPr>
        <w:t>у</w:t>
      </w:r>
      <w:r w:rsidR="00F01DC0" w:rsidRPr="002C4EE9">
        <w:rPr>
          <w:sz w:val="28"/>
          <w:szCs w:val="28"/>
          <w:shd w:val="clear" w:color="auto" w:fill="FFFFFF"/>
        </w:rPr>
        <w:t xml:space="preserve"> на інтереси заінтересованих сторін</w:t>
      </w:r>
      <w:r w:rsidRPr="002C4EE9">
        <w:rPr>
          <w:sz w:val="28"/>
          <w:szCs w:val="28"/>
        </w:rPr>
        <w:t>.</w:t>
      </w:r>
    </w:p>
    <w:p w:rsidR="007E42C6" w:rsidRDefault="007E42C6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374215" w:rsidRPr="00FD35F9" w:rsidRDefault="00374215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5A7688" w:rsidRPr="00FD35F9" w:rsidRDefault="005A7688" w:rsidP="00A4056B">
      <w:pPr>
        <w:jc w:val="both"/>
        <w:rPr>
          <w:b/>
          <w:iCs/>
          <w:sz w:val="28"/>
          <w:szCs w:val="28"/>
        </w:rPr>
      </w:pPr>
      <w:r w:rsidRPr="00FD35F9">
        <w:rPr>
          <w:b/>
          <w:iCs/>
          <w:sz w:val="28"/>
          <w:szCs w:val="28"/>
        </w:rPr>
        <w:t>Міністр захисту довкілля та</w:t>
      </w:r>
    </w:p>
    <w:p w:rsidR="00A4056B" w:rsidRPr="00FD35F9" w:rsidRDefault="005A7688" w:rsidP="00A4056B">
      <w:pPr>
        <w:jc w:val="both"/>
        <w:rPr>
          <w:b/>
          <w:bCs/>
          <w:sz w:val="28"/>
          <w:szCs w:val="28"/>
        </w:rPr>
      </w:pPr>
      <w:r w:rsidRPr="00FD35F9">
        <w:rPr>
          <w:b/>
          <w:iCs/>
          <w:sz w:val="28"/>
          <w:szCs w:val="28"/>
        </w:rPr>
        <w:t>природних ресурсів України</w:t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  <w:t xml:space="preserve"> </w:t>
      </w:r>
      <w:r w:rsidR="00F01DC0" w:rsidRPr="00FD35F9">
        <w:rPr>
          <w:b/>
          <w:iCs/>
          <w:sz w:val="28"/>
          <w:szCs w:val="28"/>
        </w:rPr>
        <w:tab/>
      </w:r>
      <w:r w:rsidR="00893864">
        <w:rPr>
          <w:b/>
          <w:iCs/>
          <w:sz w:val="28"/>
          <w:szCs w:val="28"/>
        </w:rPr>
        <w:t xml:space="preserve">  </w:t>
      </w:r>
      <w:r w:rsidR="004910DF">
        <w:rPr>
          <w:b/>
          <w:iCs/>
          <w:sz w:val="28"/>
          <w:szCs w:val="28"/>
        </w:rPr>
        <w:t xml:space="preserve">         </w:t>
      </w:r>
      <w:r w:rsidR="00F01DC0" w:rsidRPr="00FD35F9">
        <w:rPr>
          <w:b/>
          <w:bCs/>
          <w:sz w:val="28"/>
          <w:szCs w:val="28"/>
        </w:rPr>
        <w:t>Руслан</w:t>
      </w:r>
      <w:r w:rsidR="00A4056B" w:rsidRPr="00FD35F9">
        <w:rPr>
          <w:b/>
          <w:bCs/>
          <w:sz w:val="28"/>
          <w:szCs w:val="28"/>
        </w:rPr>
        <w:t xml:space="preserve"> </w:t>
      </w:r>
      <w:r w:rsidR="00F01DC0" w:rsidRPr="00FD35F9">
        <w:rPr>
          <w:b/>
          <w:bCs/>
          <w:sz w:val="28"/>
          <w:szCs w:val="28"/>
        </w:rPr>
        <w:t>СТРІЛЕЦЬ</w:t>
      </w:r>
    </w:p>
    <w:p w:rsidR="003E3602" w:rsidRPr="00FD35F9" w:rsidRDefault="003E3602" w:rsidP="00A4056B">
      <w:pPr>
        <w:jc w:val="both"/>
        <w:rPr>
          <w:b/>
          <w:bCs/>
          <w:sz w:val="28"/>
          <w:szCs w:val="28"/>
        </w:rPr>
      </w:pPr>
    </w:p>
    <w:p w:rsidR="00651114" w:rsidRPr="007E42C6" w:rsidRDefault="002336FA" w:rsidP="007E42C6">
      <w:pPr>
        <w:spacing w:line="240" w:lineRule="auto"/>
        <w:ind w:right="-569"/>
        <w:rPr>
          <w:bCs/>
          <w:sz w:val="26"/>
          <w:szCs w:val="26"/>
        </w:rPr>
      </w:pPr>
      <w:r w:rsidRPr="00FD35F9">
        <w:rPr>
          <w:bCs/>
          <w:sz w:val="26"/>
          <w:szCs w:val="26"/>
        </w:rPr>
        <w:t>«____»_____________ 202</w:t>
      </w:r>
      <w:r w:rsidR="00F01DC0" w:rsidRPr="00FD35F9">
        <w:rPr>
          <w:bCs/>
          <w:sz w:val="26"/>
          <w:szCs w:val="26"/>
        </w:rPr>
        <w:t>3</w:t>
      </w:r>
      <w:r w:rsidRPr="00FD35F9">
        <w:rPr>
          <w:bCs/>
          <w:sz w:val="26"/>
          <w:szCs w:val="26"/>
        </w:rPr>
        <w:t xml:space="preserve"> р.</w:t>
      </w:r>
    </w:p>
    <w:sectPr w:rsidR="00651114" w:rsidRPr="007E42C6" w:rsidSect="004910DF">
      <w:headerReference w:type="default" r:id="rId8"/>
      <w:pgSz w:w="11906" w:h="16838"/>
      <w:pgMar w:top="1134" w:right="567" w:bottom="1701" w:left="1701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5D" w:rsidRDefault="009A095D" w:rsidP="004C0383">
      <w:pPr>
        <w:spacing w:line="240" w:lineRule="auto"/>
      </w:pPr>
      <w:r>
        <w:separator/>
      </w:r>
    </w:p>
  </w:endnote>
  <w:endnote w:type="continuationSeparator" w:id="0">
    <w:p w:rsidR="009A095D" w:rsidRDefault="009A095D" w:rsidP="004C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5D" w:rsidRDefault="009A095D" w:rsidP="004C0383">
      <w:pPr>
        <w:spacing w:line="240" w:lineRule="auto"/>
      </w:pPr>
      <w:r>
        <w:separator/>
      </w:r>
    </w:p>
  </w:footnote>
  <w:footnote w:type="continuationSeparator" w:id="0">
    <w:p w:rsidR="009A095D" w:rsidRDefault="009A095D" w:rsidP="004C03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9" w:rsidRPr="00890719" w:rsidRDefault="003D7CC5">
    <w:pPr>
      <w:pStyle w:val="ac"/>
      <w:jc w:val="center"/>
      <w:rPr>
        <w:sz w:val="24"/>
        <w:szCs w:val="24"/>
      </w:rPr>
    </w:pPr>
    <w:r w:rsidRPr="00890719">
      <w:rPr>
        <w:sz w:val="24"/>
        <w:szCs w:val="24"/>
      </w:rPr>
      <w:fldChar w:fldCharType="begin"/>
    </w:r>
    <w:r w:rsidR="00890719" w:rsidRPr="00890719">
      <w:rPr>
        <w:sz w:val="24"/>
        <w:szCs w:val="24"/>
      </w:rPr>
      <w:instrText xml:space="preserve"> PAGE   \* MERGEFORMAT </w:instrText>
    </w:r>
    <w:r w:rsidRPr="00890719">
      <w:rPr>
        <w:sz w:val="24"/>
        <w:szCs w:val="24"/>
      </w:rPr>
      <w:fldChar w:fldCharType="separate"/>
    </w:r>
    <w:r w:rsidR="00D52337">
      <w:rPr>
        <w:noProof/>
        <w:sz w:val="24"/>
        <w:szCs w:val="24"/>
      </w:rPr>
      <w:t>3</w:t>
    </w:r>
    <w:r w:rsidRPr="00890719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0719"/>
    <w:rsid w:val="00015F4B"/>
    <w:rsid w:val="00020558"/>
    <w:rsid w:val="000316A0"/>
    <w:rsid w:val="000329B7"/>
    <w:rsid w:val="00035CE8"/>
    <w:rsid w:val="00074E75"/>
    <w:rsid w:val="00085831"/>
    <w:rsid w:val="000C36BF"/>
    <w:rsid w:val="000C459C"/>
    <w:rsid w:val="000C5C38"/>
    <w:rsid w:val="000C7E02"/>
    <w:rsid w:val="000E304B"/>
    <w:rsid w:val="000E70F8"/>
    <w:rsid w:val="0013084A"/>
    <w:rsid w:val="00134C9F"/>
    <w:rsid w:val="001365ED"/>
    <w:rsid w:val="00140A39"/>
    <w:rsid w:val="00147E78"/>
    <w:rsid w:val="00167347"/>
    <w:rsid w:val="00171798"/>
    <w:rsid w:val="00172183"/>
    <w:rsid w:val="001B2363"/>
    <w:rsid w:val="001C01FD"/>
    <w:rsid w:val="001D14B2"/>
    <w:rsid w:val="001E2F71"/>
    <w:rsid w:val="00205F6C"/>
    <w:rsid w:val="002123A7"/>
    <w:rsid w:val="00212639"/>
    <w:rsid w:val="00230F65"/>
    <w:rsid w:val="002336FA"/>
    <w:rsid w:val="00237687"/>
    <w:rsid w:val="00246B68"/>
    <w:rsid w:val="00256DA3"/>
    <w:rsid w:val="002611FC"/>
    <w:rsid w:val="00267798"/>
    <w:rsid w:val="002712A3"/>
    <w:rsid w:val="00282A9B"/>
    <w:rsid w:val="00292C5F"/>
    <w:rsid w:val="00295280"/>
    <w:rsid w:val="002C4EE9"/>
    <w:rsid w:val="002D5BA9"/>
    <w:rsid w:val="002E509B"/>
    <w:rsid w:val="002F3C76"/>
    <w:rsid w:val="002F3EAE"/>
    <w:rsid w:val="00300558"/>
    <w:rsid w:val="00314395"/>
    <w:rsid w:val="00330A7C"/>
    <w:rsid w:val="00332AEA"/>
    <w:rsid w:val="00342DF2"/>
    <w:rsid w:val="00343BBE"/>
    <w:rsid w:val="00374215"/>
    <w:rsid w:val="00374E1B"/>
    <w:rsid w:val="00385276"/>
    <w:rsid w:val="003A532E"/>
    <w:rsid w:val="003A5705"/>
    <w:rsid w:val="003A5DBA"/>
    <w:rsid w:val="003B03E9"/>
    <w:rsid w:val="003C0451"/>
    <w:rsid w:val="003D3DA5"/>
    <w:rsid w:val="003D508F"/>
    <w:rsid w:val="003D7CC5"/>
    <w:rsid w:val="003E1FE6"/>
    <w:rsid w:val="003E3602"/>
    <w:rsid w:val="00423369"/>
    <w:rsid w:val="0043278A"/>
    <w:rsid w:val="00441E5B"/>
    <w:rsid w:val="004841B6"/>
    <w:rsid w:val="00487264"/>
    <w:rsid w:val="004910DF"/>
    <w:rsid w:val="004A213F"/>
    <w:rsid w:val="004B58B2"/>
    <w:rsid w:val="004C2548"/>
    <w:rsid w:val="004D0D26"/>
    <w:rsid w:val="004D5AA0"/>
    <w:rsid w:val="00503A17"/>
    <w:rsid w:val="00505015"/>
    <w:rsid w:val="0053292D"/>
    <w:rsid w:val="0055453A"/>
    <w:rsid w:val="00554860"/>
    <w:rsid w:val="00560885"/>
    <w:rsid w:val="00574D4A"/>
    <w:rsid w:val="00581FFA"/>
    <w:rsid w:val="00584291"/>
    <w:rsid w:val="00584E44"/>
    <w:rsid w:val="0059164F"/>
    <w:rsid w:val="00593A83"/>
    <w:rsid w:val="005A4415"/>
    <w:rsid w:val="005A5258"/>
    <w:rsid w:val="005A7688"/>
    <w:rsid w:val="005C166B"/>
    <w:rsid w:val="005C487E"/>
    <w:rsid w:val="005C4DA4"/>
    <w:rsid w:val="005D0C3D"/>
    <w:rsid w:val="005D4549"/>
    <w:rsid w:val="005E120E"/>
    <w:rsid w:val="005E756D"/>
    <w:rsid w:val="006258DE"/>
    <w:rsid w:val="00637C20"/>
    <w:rsid w:val="00637F6F"/>
    <w:rsid w:val="00651114"/>
    <w:rsid w:val="00675CF7"/>
    <w:rsid w:val="006869BF"/>
    <w:rsid w:val="006B7026"/>
    <w:rsid w:val="006B720E"/>
    <w:rsid w:val="006C0B69"/>
    <w:rsid w:val="006C7B51"/>
    <w:rsid w:val="006E188A"/>
    <w:rsid w:val="0070125E"/>
    <w:rsid w:val="007022BC"/>
    <w:rsid w:val="00707FB7"/>
    <w:rsid w:val="00711331"/>
    <w:rsid w:val="00716396"/>
    <w:rsid w:val="00724EBC"/>
    <w:rsid w:val="00725F3D"/>
    <w:rsid w:val="007D12EC"/>
    <w:rsid w:val="007D3640"/>
    <w:rsid w:val="007E42C6"/>
    <w:rsid w:val="008200BF"/>
    <w:rsid w:val="00845C35"/>
    <w:rsid w:val="008821E7"/>
    <w:rsid w:val="00890719"/>
    <w:rsid w:val="00891E8B"/>
    <w:rsid w:val="00892A54"/>
    <w:rsid w:val="00893864"/>
    <w:rsid w:val="008A4EB3"/>
    <w:rsid w:val="008B10D6"/>
    <w:rsid w:val="008C70A2"/>
    <w:rsid w:val="008D6C30"/>
    <w:rsid w:val="008F7BBE"/>
    <w:rsid w:val="009001B7"/>
    <w:rsid w:val="00905C59"/>
    <w:rsid w:val="00911FE9"/>
    <w:rsid w:val="00915AF4"/>
    <w:rsid w:val="00916369"/>
    <w:rsid w:val="00932407"/>
    <w:rsid w:val="009556F6"/>
    <w:rsid w:val="009A095D"/>
    <w:rsid w:val="009E1723"/>
    <w:rsid w:val="00A00420"/>
    <w:rsid w:val="00A01BE8"/>
    <w:rsid w:val="00A1651C"/>
    <w:rsid w:val="00A204EA"/>
    <w:rsid w:val="00A20BEC"/>
    <w:rsid w:val="00A24A4D"/>
    <w:rsid w:val="00A24AF1"/>
    <w:rsid w:val="00A27E14"/>
    <w:rsid w:val="00A4056B"/>
    <w:rsid w:val="00A407AF"/>
    <w:rsid w:val="00A90E99"/>
    <w:rsid w:val="00A97EFB"/>
    <w:rsid w:val="00AB27CF"/>
    <w:rsid w:val="00AC34F7"/>
    <w:rsid w:val="00AC79B4"/>
    <w:rsid w:val="00AE3919"/>
    <w:rsid w:val="00AF40D5"/>
    <w:rsid w:val="00B0420D"/>
    <w:rsid w:val="00B34A20"/>
    <w:rsid w:val="00B56996"/>
    <w:rsid w:val="00B63439"/>
    <w:rsid w:val="00B66ACB"/>
    <w:rsid w:val="00B74F9B"/>
    <w:rsid w:val="00BC59ED"/>
    <w:rsid w:val="00BC7476"/>
    <w:rsid w:val="00BD636E"/>
    <w:rsid w:val="00BD6D4C"/>
    <w:rsid w:val="00BE03F9"/>
    <w:rsid w:val="00BE733F"/>
    <w:rsid w:val="00C17E78"/>
    <w:rsid w:val="00C32377"/>
    <w:rsid w:val="00C37C85"/>
    <w:rsid w:val="00C626F0"/>
    <w:rsid w:val="00CA0E3E"/>
    <w:rsid w:val="00CA2906"/>
    <w:rsid w:val="00CB0B0C"/>
    <w:rsid w:val="00CD7DEE"/>
    <w:rsid w:val="00D00709"/>
    <w:rsid w:val="00D1731A"/>
    <w:rsid w:val="00D27ED8"/>
    <w:rsid w:val="00D52337"/>
    <w:rsid w:val="00D82260"/>
    <w:rsid w:val="00D9033D"/>
    <w:rsid w:val="00DD166D"/>
    <w:rsid w:val="00E02C28"/>
    <w:rsid w:val="00E16F57"/>
    <w:rsid w:val="00E72C44"/>
    <w:rsid w:val="00E952A9"/>
    <w:rsid w:val="00E96289"/>
    <w:rsid w:val="00EA04CC"/>
    <w:rsid w:val="00EA1710"/>
    <w:rsid w:val="00EB1F61"/>
    <w:rsid w:val="00EC5112"/>
    <w:rsid w:val="00ED0324"/>
    <w:rsid w:val="00ED2DAB"/>
    <w:rsid w:val="00EE3C4E"/>
    <w:rsid w:val="00F01DC0"/>
    <w:rsid w:val="00F064EB"/>
    <w:rsid w:val="00F30B8F"/>
    <w:rsid w:val="00F81C05"/>
    <w:rsid w:val="00FA2980"/>
    <w:rsid w:val="00FA3F27"/>
    <w:rsid w:val="00FA6387"/>
    <w:rsid w:val="00FC4147"/>
    <w:rsid w:val="00FD35F9"/>
    <w:rsid w:val="00FD4552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4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2980"/>
  </w:style>
  <w:style w:type="character" w:customStyle="1" w:styleId="WW8Num1z1">
    <w:name w:val="WW8Num1z1"/>
    <w:rsid w:val="00FA2980"/>
  </w:style>
  <w:style w:type="character" w:customStyle="1" w:styleId="WW8Num1z2">
    <w:name w:val="WW8Num1z2"/>
    <w:rsid w:val="00FA2980"/>
  </w:style>
  <w:style w:type="character" w:customStyle="1" w:styleId="WW8Num1z3">
    <w:name w:val="WW8Num1z3"/>
    <w:rsid w:val="00FA2980"/>
  </w:style>
  <w:style w:type="character" w:customStyle="1" w:styleId="WW8Num1z4">
    <w:name w:val="WW8Num1z4"/>
    <w:rsid w:val="00FA2980"/>
  </w:style>
  <w:style w:type="character" w:customStyle="1" w:styleId="WW8Num1z5">
    <w:name w:val="WW8Num1z5"/>
    <w:rsid w:val="00FA2980"/>
  </w:style>
  <w:style w:type="character" w:customStyle="1" w:styleId="WW8Num1z6">
    <w:name w:val="WW8Num1z6"/>
    <w:rsid w:val="00FA2980"/>
  </w:style>
  <w:style w:type="character" w:customStyle="1" w:styleId="WW8Num1z7">
    <w:name w:val="WW8Num1z7"/>
    <w:rsid w:val="00FA2980"/>
  </w:style>
  <w:style w:type="character" w:customStyle="1" w:styleId="WW8Num1z8">
    <w:name w:val="WW8Num1z8"/>
    <w:rsid w:val="00FA2980"/>
  </w:style>
  <w:style w:type="character" w:customStyle="1" w:styleId="WW8Num2z0">
    <w:name w:val="WW8Num2z0"/>
    <w:rsid w:val="00FA2980"/>
  </w:style>
  <w:style w:type="character" w:customStyle="1" w:styleId="WW8Num2z1">
    <w:name w:val="WW8Num2z1"/>
    <w:rsid w:val="00FA2980"/>
  </w:style>
  <w:style w:type="character" w:customStyle="1" w:styleId="WW8Num2z2">
    <w:name w:val="WW8Num2z2"/>
    <w:rsid w:val="00FA2980"/>
  </w:style>
  <w:style w:type="character" w:customStyle="1" w:styleId="WW8Num2z3">
    <w:name w:val="WW8Num2z3"/>
    <w:rsid w:val="00FA2980"/>
  </w:style>
  <w:style w:type="character" w:customStyle="1" w:styleId="WW8Num2z4">
    <w:name w:val="WW8Num2z4"/>
    <w:rsid w:val="00FA2980"/>
  </w:style>
  <w:style w:type="character" w:customStyle="1" w:styleId="WW8Num2z5">
    <w:name w:val="WW8Num2z5"/>
    <w:rsid w:val="00FA2980"/>
  </w:style>
  <w:style w:type="character" w:customStyle="1" w:styleId="WW8Num2z6">
    <w:name w:val="WW8Num2z6"/>
    <w:rsid w:val="00FA2980"/>
  </w:style>
  <w:style w:type="character" w:customStyle="1" w:styleId="WW8Num2z7">
    <w:name w:val="WW8Num2z7"/>
    <w:rsid w:val="00FA2980"/>
  </w:style>
  <w:style w:type="character" w:customStyle="1" w:styleId="WW8Num2z8">
    <w:name w:val="WW8Num2z8"/>
    <w:rsid w:val="00FA2980"/>
  </w:style>
  <w:style w:type="character" w:customStyle="1" w:styleId="1">
    <w:name w:val="Основной шрифт абзаца1"/>
    <w:rsid w:val="00FA2980"/>
  </w:style>
  <w:style w:type="character" w:customStyle="1" w:styleId="a3">
    <w:name w:val="Основний текст Знак"/>
    <w:basedOn w:val="1"/>
    <w:rsid w:val="00FA29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ий текст з відступом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ий текст з відступом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ий текст з відступом 3 Знак"/>
    <w:basedOn w:val="1"/>
    <w:rsid w:val="00FA2980"/>
    <w:rPr>
      <w:rFonts w:ascii="Times New Roman" w:eastAsia="Times New Roman" w:hAnsi="Times New Roman" w:cs="Times New Roman"/>
      <w:sz w:val="16"/>
      <w:szCs w:val="16"/>
    </w:rPr>
  </w:style>
  <w:style w:type="character" w:customStyle="1" w:styleId="rvts23">
    <w:name w:val="rvts23"/>
    <w:basedOn w:val="1"/>
    <w:rsid w:val="00FA2980"/>
  </w:style>
  <w:style w:type="character" w:customStyle="1" w:styleId="a5">
    <w:name w:val="Верхній колонтитул Знак"/>
    <w:basedOn w:val="1"/>
    <w:uiPriority w:val="99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rvts9">
    <w:name w:val="rvts9"/>
    <w:basedOn w:val="1"/>
    <w:rsid w:val="00FA2980"/>
  </w:style>
  <w:style w:type="character" w:customStyle="1" w:styleId="HTML">
    <w:name w:val="Стандартний HTML Знак"/>
    <w:basedOn w:val="1"/>
    <w:rsid w:val="00FA2980"/>
    <w:rPr>
      <w:rFonts w:ascii="Consolas" w:eastAsia="Times New Roman" w:hAnsi="Consolas" w:cs="Consolas"/>
      <w:sz w:val="20"/>
      <w:szCs w:val="20"/>
    </w:rPr>
  </w:style>
  <w:style w:type="character" w:customStyle="1" w:styleId="20">
    <w:name w:val="Основний текст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"/>
    <w:rsid w:val="00FA2980"/>
  </w:style>
  <w:style w:type="character" w:customStyle="1" w:styleId="a6">
    <w:name w:val="Текст у виносці Знак"/>
    <w:basedOn w:val="1"/>
    <w:rsid w:val="00FA2980"/>
    <w:rPr>
      <w:rFonts w:ascii="Tahoma" w:eastAsia="Times New Roman" w:hAnsi="Tahoma" w:cs="Tahoma"/>
      <w:sz w:val="16"/>
      <w:szCs w:val="16"/>
    </w:rPr>
  </w:style>
  <w:style w:type="character" w:customStyle="1" w:styleId="rvts46">
    <w:name w:val="rvts46"/>
    <w:basedOn w:val="1"/>
    <w:rsid w:val="00FA2980"/>
  </w:style>
  <w:style w:type="character" w:customStyle="1" w:styleId="rvts44">
    <w:name w:val="rvts44"/>
    <w:basedOn w:val="1"/>
    <w:rsid w:val="00FA2980"/>
  </w:style>
  <w:style w:type="character" w:styleId="a7">
    <w:name w:val="Hyperlink"/>
    <w:rsid w:val="00FA2980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A29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FA2980"/>
    <w:pPr>
      <w:jc w:val="center"/>
    </w:pPr>
    <w:rPr>
      <w:b/>
      <w:sz w:val="28"/>
    </w:rPr>
  </w:style>
  <w:style w:type="paragraph" w:styleId="aa">
    <w:name w:val="List"/>
    <w:basedOn w:val="a9"/>
    <w:rsid w:val="00FA2980"/>
    <w:rPr>
      <w:rFonts w:cs="Arial"/>
    </w:rPr>
  </w:style>
  <w:style w:type="paragraph" w:customStyle="1" w:styleId="10">
    <w:name w:val="Название1"/>
    <w:basedOn w:val="a"/>
    <w:rsid w:val="00FA29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A2980"/>
    <w:pPr>
      <w:suppressLineNumbers/>
    </w:pPr>
    <w:rPr>
      <w:rFonts w:cs="Arial"/>
    </w:rPr>
  </w:style>
  <w:style w:type="paragraph" w:styleId="ab">
    <w:name w:val="Body Text Indent"/>
    <w:basedOn w:val="a"/>
    <w:rsid w:val="00FA2980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FA2980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uiPriority w:val="99"/>
    <w:rsid w:val="00FA2980"/>
    <w:pPr>
      <w:suppressLineNumbers/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FA2980"/>
    <w:pPr>
      <w:spacing w:before="100" w:after="100"/>
    </w:pPr>
    <w:rPr>
      <w:rFonts w:cs="Calibri"/>
      <w:sz w:val="24"/>
      <w:szCs w:val="24"/>
    </w:rPr>
  </w:style>
  <w:style w:type="paragraph" w:customStyle="1" w:styleId="HTML1">
    <w:name w:val="Стандартный HTML1"/>
    <w:basedOn w:val="a"/>
    <w:rsid w:val="00FA2980"/>
    <w:rPr>
      <w:rFonts w:ascii="Consolas" w:hAnsi="Consolas" w:cs="Consolas"/>
    </w:rPr>
  </w:style>
  <w:style w:type="paragraph" w:customStyle="1" w:styleId="210">
    <w:name w:val="Основной текст 21"/>
    <w:basedOn w:val="a"/>
    <w:rsid w:val="00FA2980"/>
    <w:pPr>
      <w:spacing w:after="120" w:line="480" w:lineRule="auto"/>
    </w:pPr>
  </w:style>
  <w:style w:type="paragraph" w:customStyle="1" w:styleId="12">
    <w:name w:val="Текст выноски1"/>
    <w:basedOn w:val="a"/>
    <w:rsid w:val="00FA2980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A2980"/>
    <w:pPr>
      <w:ind w:left="720"/>
    </w:pPr>
  </w:style>
  <w:style w:type="paragraph" w:customStyle="1" w:styleId="ad">
    <w:name w:val="Нормальний текст"/>
    <w:basedOn w:val="a"/>
    <w:uiPriority w:val="99"/>
    <w:rsid w:val="00FA298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21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14">
    <w:name w:val="Обычный (веб)1"/>
    <w:basedOn w:val="a"/>
    <w:rsid w:val="00FA2980"/>
    <w:pPr>
      <w:spacing w:before="100" w:after="100"/>
    </w:pPr>
    <w:rPr>
      <w:sz w:val="24"/>
      <w:szCs w:val="24"/>
      <w:lang w:val="ru-RU"/>
    </w:rPr>
  </w:style>
  <w:style w:type="paragraph" w:customStyle="1" w:styleId="ae">
    <w:name w:val="Содержимое таблицы"/>
    <w:basedOn w:val="a"/>
    <w:rsid w:val="00FA2980"/>
    <w:pPr>
      <w:suppressLineNumbers/>
    </w:pPr>
  </w:style>
  <w:style w:type="paragraph" w:customStyle="1" w:styleId="af">
    <w:name w:val="Заголовок таблицы"/>
    <w:basedOn w:val="ae"/>
    <w:rsid w:val="00FA2980"/>
    <w:pPr>
      <w:jc w:val="center"/>
    </w:pPr>
    <w:rPr>
      <w:b/>
      <w:bCs/>
    </w:rPr>
  </w:style>
  <w:style w:type="paragraph" w:styleId="af0">
    <w:name w:val="footer"/>
    <w:basedOn w:val="a"/>
    <w:rsid w:val="00FA2980"/>
    <w:pPr>
      <w:suppressLineNumbers/>
      <w:tabs>
        <w:tab w:val="center" w:pos="4819"/>
        <w:tab w:val="right" w:pos="9638"/>
      </w:tabs>
    </w:pPr>
  </w:style>
  <w:style w:type="paragraph" w:customStyle="1" w:styleId="rvps6">
    <w:name w:val="rvps6"/>
    <w:basedOn w:val="a"/>
    <w:rsid w:val="000329B7"/>
    <w:pPr>
      <w:spacing w:before="100" w:after="100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E16F57"/>
    <w:rPr>
      <w:i/>
      <w:iCs/>
    </w:rPr>
  </w:style>
  <w:style w:type="character" w:customStyle="1" w:styleId="q4iawc">
    <w:name w:val="q4iawc"/>
    <w:rsid w:val="00891E8B"/>
  </w:style>
  <w:style w:type="character" w:customStyle="1" w:styleId="rvts52">
    <w:name w:val="rvts52"/>
    <w:basedOn w:val="a0"/>
    <w:rsid w:val="008F7BBE"/>
  </w:style>
  <w:style w:type="paragraph" w:customStyle="1" w:styleId="af2">
    <w:name w:val="Назва документа"/>
    <w:basedOn w:val="a"/>
    <w:next w:val="a"/>
    <w:rsid w:val="000C5C38"/>
    <w:pPr>
      <w:keepNext/>
      <w:keepLines/>
      <w:suppressAutoHyphens w:val="0"/>
      <w:spacing w:before="240" w:after="240" w:line="240" w:lineRule="auto"/>
      <w:jc w:val="center"/>
    </w:pPr>
    <w:rPr>
      <w:rFonts w:ascii="Antiqua" w:hAnsi="Antiqua"/>
      <w:b/>
      <w:sz w:val="26"/>
      <w:lang w:eastAsia="ru-RU"/>
    </w:rPr>
  </w:style>
  <w:style w:type="paragraph" w:styleId="af3">
    <w:name w:val="List Paragraph"/>
    <w:basedOn w:val="a"/>
    <w:uiPriority w:val="34"/>
    <w:qFormat/>
    <w:rsid w:val="00C626F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f4">
    <w:name w:val="Strong"/>
    <w:basedOn w:val="a0"/>
    <w:uiPriority w:val="22"/>
    <w:qFormat/>
    <w:rsid w:val="00E02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4477-E9A9-4F77-82D6-224B3F1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3326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Сябренко Юлія Миколаївна</dc:creator>
  <cp:lastModifiedBy>yu_bondarenko</cp:lastModifiedBy>
  <cp:revision>4</cp:revision>
  <cp:lastPrinted>2014-10-23T10:42:00Z</cp:lastPrinted>
  <dcterms:created xsi:type="dcterms:W3CDTF">2023-09-11T09:15:00Z</dcterms:created>
  <dcterms:modified xsi:type="dcterms:W3CDTF">2023-09-18T12:35:00Z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МінПрироди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