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F4" w:rsidRPr="00673B4F" w:rsidRDefault="00C103F4" w:rsidP="00C103F4">
      <w:pPr>
        <w:pStyle w:val="2"/>
        <w:jc w:val="both"/>
        <w:rPr>
          <w:sz w:val="24"/>
          <w:szCs w:val="24"/>
          <w:lang w:val="uk-UA"/>
        </w:rPr>
      </w:pPr>
      <w:bookmarkStart w:id="0" w:name="_GoBack"/>
      <w:r w:rsidRPr="00673B4F">
        <w:rPr>
          <w:sz w:val="24"/>
          <w:szCs w:val="24"/>
          <w:lang w:val="uk-UA"/>
        </w:rPr>
        <w:t xml:space="preserve">ТОВ «Полікс Групп» </w:t>
      </w:r>
      <w:bookmarkEnd w:id="0"/>
      <w:r w:rsidRPr="00673B4F">
        <w:rPr>
          <w:sz w:val="24"/>
          <w:szCs w:val="24"/>
          <w:lang w:val="uk-UA"/>
        </w:rPr>
        <w:t xml:space="preserve">(код ЄДРПОУ </w:t>
      </w:r>
      <w:r w:rsidRPr="00673B4F">
        <w:rPr>
          <w:bCs/>
          <w:sz w:val="24"/>
          <w:szCs w:val="24"/>
          <w:lang w:val="uk-UA"/>
        </w:rPr>
        <w:t>38598041</w:t>
      </w:r>
      <w:r w:rsidRPr="00673B4F">
        <w:rPr>
          <w:sz w:val="24"/>
          <w:szCs w:val="24"/>
          <w:lang w:val="uk-UA"/>
        </w:rPr>
        <w:t xml:space="preserve">, юр. адреса 49081 м.Дніпро, вул.Артільна, 9, (0567) 90-53-05, info@polix.com.ua) має намір отримати дозвіл на викиди забруднюючих речовин в атмосферне повітря для існуючого об᾿єкта (3 група), розташованого за адресою: 49081 м.Дніпро, вул.Артільна, 9. </w:t>
      </w:r>
    </w:p>
    <w:p w:rsidR="00C103F4" w:rsidRPr="00673B4F" w:rsidRDefault="00C103F4" w:rsidP="00C103F4">
      <w:pPr>
        <w:pStyle w:val="2"/>
        <w:jc w:val="both"/>
        <w:rPr>
          <w:sz w:val="24"/>
          <w:szCs w:val="24"/>
          <w:lang w:val="uk-UA"/>
        </w:rPr>
      </w:pPr>
      <w:r w:rsidRPr="00673B4F">
        <w:rPr>
          <w:sz w:val="24"/>
          <w:szCs w:val="24"/>
          <w:lang w:val="uk-UA"/>
        </w:rPr>
        <w:t xml:space="preserve">Діяльність ТОВ «Полікс Груп» не підлягає оцінці впливу на довкілля. </w:t>
      </w:r>
    </w:p>
    <w:p w:rsidR="00C103F4" w:rsidRPr="00673B4F" w:rsidRDefault="00C103F4" w:rsidP="00C103F4">
      <w:pPr>
        <w:pStyle w:val="2"/>
        <w:jc w:val="both"/>
        <w:rPr>
          <w:sz w:val="24"/>
          <w:szCs w:val="24"/>
          <w:lang w:val="uk-UA"/>
        </w:rPr>
      </w:pPr>
      <w:r w:rsidRPr="00673B4F">
        <w:rPr>
          <w:sz w:val="24"/>
          <w:szCs w:val="24"/>
          <w:lang w:val="uk-UA"/>
        </w:rPr>
        <w:t>ТОВ «Полікс Групп» виробляє вироби з нетканих текстильних матеріалів (про</w:t>
      </w:r>
      <w:r w:rsidR="00607ADD" w:rsidRPr="00673B4F">
        <w:rPr>
          <w:sz w:val="24"/>
          <w:szCs w:val="24"/>
          <w:lang w:val="uk-UA"/>
        </w:rPr>
        <w:t>е</w:t>
      </w:r>
      <w:r w:rsidRPr="00673B4F">
        <w:rPr>
          <w:sz w:val="24"/>
          <w:szCs w:val="24"/>
          <w:lang w:val="uk-UA"/>
        </w:rPr>
        <w:t xml:space="preserve">ктна потужність становить 500 т/рік). У виробничому процесі використовується швейне устатквання. </w:t>
      </w:r>
    </w:p>
    <w:p w:rsidR="00C103F4" w:rsidRPr="00673B4F" w:rsidRDefault="00C103F4" w:rsidP="00C103F4">
      <w:pPr>
        <w:pStyle w:val="2"/>
        <w:jc w:val="both"/>
        <w:rPr>
          <w:sz w:val="24"/>
          <w:szCs w:val="24"/>
          <w:lang w:val="uk-UA"/>
        </w:rPr>
      </w:pPr>
      <w:r w:rsidRPr="00673B4F">
        <w:rPr>
          <w:sz w:val="24"/>
          <w:szCs w:val="24"/>
          <w:lang w:val="uk-UA"/>
        </w:rPr>
        <w:t xml:space="preserve">На виробничому майданчику наявні 6 джерел викидів забруднюючих речовин (2 організованих, 4 неорганізованих). </w:t>
      </w:r>
    </w:p>
    <w:p w:rsidR="00C103F4" w:rsidRPr="00673B4F" w:rsidRDefault="00C103F4" w:rsidP="00C103F4">
      <w:pPr>
        <w:pStyle w:val="2"/>
        <w:jc w:val="both"/>
        <w:rPr>
          <w:sz w:val="24"/>
          <w:szCs w:val="24"/>
          <w:lang w:val="uk-UA"/>
        </w:rPr>
      </w:pPr>
      <w:r w:rsidRPr="00673B4F">
        <w:rPr>
          <w:sz w:val="24"/>
          <w:szCs w:val="24"/>
          <w:lang w:val="uk-UA"/>
        </w:rPr>
        <w:t>Потенційні викиди забруднюючих речовин складають 0,1458408224 т/рік (суспендовані тверді частинки, оксид вуглецю, озон, ацетальдегід, кислота оцтова, формальдегід).</w:t>
      </w:r>
    </w:p>
    <w:p w:rsidR="00C103F4" w:rsidRPr="00673B4F" w:rsidRDefault="00C103F4" w:rsidP="00C103F4">
      <w:pPr>
        <w:pStyle w:val="2"/>
        <w:jc w:val="both"/>
        <w:rPr>
          <w:sz w:val="24"/>
          <w:szCs w:val="24"/>
          <w:lang w:val="uk-UA"/>
        </w:rPr>
      </w:pPr>
      <w:r w:rsidRPr="00673B4F">
        <w:rPr>
          <w:sz w:val="24"/>
          <w:szCs w:val="24"/>
          <w:lang w:val="uk-UA"/>
        </w:rPr>
        <w:t xml:space="preserve">Заходи щодо скорочення викидів забруднюючих речовин не встановлюються. </w:t>
      </w:r>
    </w:p>
    <w:p w:rsidR="00C103F4" w:rsidRPr="00673B4F" w:rsidRDefault="00C103F4" w:rsidP="00C103F4">
      <w:pPr>
        <w:pStyle w:val="2"/>
        <w:jc w:val="both"/>
        <w:rPr>
          <w:sz w:val="24"/>
          <w:szCs w:val="24"/>
          <w:lang w:val="uk-UA"/>
        </w:rPr>
      </w:pPr>
      <w:r w:rsidRPr="00673B4F">
        <w:rPr>
          <w:sz w:val="24"/>
          <w:szCs w:val="24"/>
          <w:lang w:val="uk-UA"/>
        </w:rPr>
        <w:t xml:space="preserve">Пропозиції щодо дозволених обсягів викидів забруднюючих речовин в атмосферне повітря у відповідності до законодавства надані для організованих джерел (№ 3, 4), які віднесені до інших джерел викидів. Для неорганізованих стаціонарних джерел  (№ 1, 2, 5, 6) нормативи гранично допустимих викидів не встановлюються, регулювання викидів від них здійснюється шляхом встановлення вимог. </w:t>
      </w:r>
    </w:p>
    <w:p w:rsidR="00C103F4" w:rsidRPr="00673B4F" w:rsidRDefault="00C103F4" w:rsidP="00C103F4">
      <w:pPr>
        <w:pStyle w:val="2"/>
        <w:jc w:val="both"/>
        <w:rPr>
          <w:sz w:val="24"/>
          <w:szCs w:val="24"/>
          <w:lang w:val="uk-UA"/>
        </w:rPr>
      </w:pPr>
      <w:r w:rsidRPr="00673B4F">
        <w:rPr>
          <w:sz w:val="24"/>
          <w:szCs w:val="24"/>
          <w:lang w:val="uk-UA"/>
        </w:rPr>
        <w:t xml:space="preserve">Протягом 30 календарних днів з дня публікації оголошення зацікавлені особи можуть звертатися з  зауваженнями та пропозиціями до Дніпропетровської ОДА (49000 м. Дніпро, пр.О.Поля, 1, </w:t>
      </w:r>
      <w:hyperlink r:id="rId5" w:history="1">
        <w:r w:rsidRPr="00673B4F">
          <w:rPr>
            <w:sz w:val="24"/>
            <w:szCs w:val="24"/>
            <w:lang w:val="uk-UA"/>
          </w:rPr>
          <w:t>e-contact@dp.gov.ua</w:t>
        </w:r>
      </w:hyperlink>
      <w:r w:rsidRPr="00673B4F">
        <w:rPr>
          <w:sz w:val="24"/>
          <w:szCs w:val="24"/>
          <w:lang w:val="uk-UA"/>
        </w:rPr>
        <w:t>, 0-800-505-600).</w:t>
      </w:r>
    </w:p>
    <w:p w:rsidR="00E02084" w:rsidRPr="00673B4F" w:rsidRDefault="00E02084">
      <w:pPr>
        <w:rPr>
          <w:lang w:val="uk-UA"/>
        </w:rPr>
      </w:pPr>
    </w:p>
    <w:sectPr w:rsidR="00E02084" w:rsidRPr="00673B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A1"/>
    <w:rsid w:val="000632A8"/>
    <w:rsid w:val="00413FCE"/>
    <w:rsid w:val="00607ADD"/>
    <w:rsid w:val="00673B4F"/>
    <w:rsid w:val="007673A1"/>
    <w:rsid w:val="00832804"/>
    <w:rsid w:val="00C103F4"/>
    <w:rsid w:val="00E0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03F4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C103F4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03F4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C103F4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contact@d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Васильченко</dc:creator>
  <cp:lastModifiedBy>Тарасенко Ольга Володимирівна</cp:lastModifiedBy>
  <cp:revision>2</cp:revision>
  <dcterms:created xsi:type="dcterms:W3CDTF">2023-09-04T14:03:00Z</dcterms:created>
  <dcterms:modified xsi:type="dcterms:W3CDTF">2023-09-04T14:03:00Z</dcterms:modified>
</cp:coreProperties>
</file>