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36EC" w14:textId="1D79EB06" w:rsidR="007F1EA1" w:rsidRDefault="0019180B" w:rsidP="00880A9D">
      <w:pPr>
        <w:spacing w:after="120" w:line="276" w:lineRule="auto"/>
        <w:jc w:val="center"/>
        <w:outlineLvl w:val="2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eastAsia="Times New Roman" w:cs="Times New Roman"/>
          <w:b/>
          <w:sz w:val="26"/>
          <w:szCs w:val="26"/>
          <w:lang w:eastAsia="ru-RU"/>
        </w:rPr>
        <w:t>Д</w:t>
      </w:r>
      <w:r w:rsidR="0054274B">
        <w:rPr>
          <w:rFonts w:eastAsia="Times New Roman" w:cs="Times New Roman"/>
          <w:b/>
          <w:sz w:val="26"/>
          <w:szCs w:val="26"/>
          <w:lang w:eastAsia="ru-RU"/>
        </w:rPr>
        <w:t>овкіллєва</w:t>
      </w:r>
      <w:proofErr w:type="spellEnd"/>
      <w:r w:rsidR="0054274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4F640D">
        <w:rPr>
          <w:rFonts w:eastAsia="Times New Roman" w:cs="Times New Roman"/>
          <w:b/>
          <w:sz w:val="26"/>
          <w:szCs w:val="26"/>
          <w:lang w:val="ru-RU" w:eastAsia="ru-RU"/>
        </w:rPr>
        <w:t>Декларація</w:t>
      </w:r>
      <w:bookmarkStart w:id="0" w:name="_GoBack"/>
      <w:bookmarkEnd w:id="0"/>
    </w:p>
    <w:p w14:paraId="6355DB31" w14:textId="77777777" w:rsidR="00093F69" w:rsidRPr="00093F69" w:rsidRDefault="00093F69" w:rsidP="00880A9D">
      <w:pPr>
        <w:spacing w:after="120" w:line="276" w:lineRule="auto"/>
        <w:jc w:val="center"/>
        <w:outlineLvl w:val="2"/>
        <w:rPr>
          <w:rFonts w:eastAsia="Times New Roman" w:cs="Times New Roman"/>
          <w:b/>
          <w:sz w:val="26"/>
          <w:szCs w:val="26"/>
          <w:lang w:eastAsia="ru-RU"/>
        </w:rPr>
      </w:pPr>
    </w:p>
    <w:p w14:paraId="6FC6D05F" w14:textId="15B6C465" w:rsidR="00CE6002" w:rsidRPr="00093F69" w:rsidRDefault="00CE6002" w:rsidP="004E2C58">
      <w:pPr>
        <w:spacing w:after="120" w:line="276" w:lineRule="auto"/>
        <w:ind w:firstLine="284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093F69">
        <w:rPr>
          <w:rFonts w:eastAsia="Times New Roman" w:cs="Times New Roman"/>
          <w:sz w:val="26"/>
          <w:szCs w:val="26"/>
          <w:lang w:eastAsia="ru-RU"/>
        </w:rPr>
        <w:t xml:space="preserve">Київ, ____ </w:t>
      </w:r>
      <w:r w:rsidR="0054274B">
        <w:rPr>
          <w:rFonts w:eastAsia="Times New Roman" w:cs="Times New Roman"/>
          <w:sz w:val="26"/>
          <w:szCs w:val="26"/>
          <w:lang w:eastAsia="ru-RU"/>
        </w:rPr>
        <w:t xml:space="preserve"> __________</w:t>
      </w:r>
      <w:r w:rsidRPr="00093F69">
        <w:rPr>
          <w:rFonts w:eastAsia="Times New Roman" w:cs="Times New Roman"/>
          <w:sz w:val="26"/>
          <w:szCs w:val="26"/>
          <w:lang w:eastAsia="ru-RU"/>
        </w:rPr>
        <w:t xml:space="preserve"> 2023 року</w:t>
      </w:r>
    </w:p>
    <w:p w14:paraId="3934CA18" w14:textId="51B60666" w:rsidR="007F1EA1" w:rsidRPr="00093F69" w:rsidRDefault="009544C2" w:rsidP="00C95554">
      <w:pPr>
        <w:spacing w:after="120" w:line="276" w:lineRule="auto"/>
        <w:ind w:firstLine="567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093F69">
        <w:rPr>
          <w:b/>
          <w:bCs/>
          <w:i/>
          <w:iCs/>
          <w:sz w:val="26"/>
          <w:szCs w:val="26"/>
        </w:rPr>
        <w:t xml:space="preserve">Ми, </w:t>
      </w:r>
      <w:r w:rsidR="00BE75FE">
        <w:rPr>
          <w:b/>
          <w:bCs/>
          <w:i/>
          <w:iCs/>
          <w:sz w:val="26"/>
          <w:szCs w:val="26"/>
        </w:rPr>
        <w:t>що підписалися нижче</w:t>
      </w:r>
      <w:r w:rsidRPr="00093F69">
        <w:rPr>
          <w:b/>
          <w:bCs/>
          <w:i/>
          <w:iCs/>
          <w:sz w:val="26"/>
          <w:szCs w:val="26"/>
        </w:rPr>
        <w:t xml:space="preserve">, керуючись </w:t>
      </w:r>
      <w:r w:rsidRPr="00093F69">
        <w:rPr>
          <w:b/>
          <w:bCs/>
          <w:i/>
          <w:iCs/>
          <w:color w:val="0E101A"/>
          <w:sz w:val="26"/>
          <w:szCs w:val="26"/>
          <w:u w:color="0E101A"/>
        </w:rPr>
        <w:t>принципами міжнародного права, Статутом Організації Об’єднаних Націй, Загальною декларацією прав людини, Заключним актом Наради з безпеки і співробітництва в Європі, зобов’язаннями та принципами ОБСЄ, Паризькою хартією для нової Європи, а також цілями і принципами міжнародного права, включаючи міжнародне право прав людини та міжнародне гуманітарне право</w:t>
      </w:r>
    </w:p>
    <w:p w14:paraId="3939BEAE" w14:textId="4CE5C844" w:rsidR="009544C2" w:rsidRPr="00093F69" w:rsidRDefault="009544C2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093F69">
        <w:rPr>
          <w:rFonts w:eastAsia="Times New Roman" w:cs="Times New Roman"/>
          <w:sz w:val="26"/>
          <w:szCs w:val="26"/>
          <w:lang w:eastAsia="ru-RU"/>
        </w:rPr>
        <w:t xml:space="preserve">Висловлюємо нашу повну підтримку та непохитну відданість незалежності, суверенітету та територіальній цілісності України в межах її міжнародно визнаних кордонів, а також солідарність з її </w:t>
      </w:r>
      <w:r w:rsidR="00792BA2">
        <w:rPr>
          <w:rFonts w:eastAsia="Times New Roman" w:cs="Times New Roman"/>
          <w:sz w:val="26"/>
          <w:szCs w:val="26"/>
          <w:lang w:eastAsia="ru-RU"/>
        </w:rPr>
        <w:t>У</w:t>
      </w:r>
      <w:r w:rsidRPr="00093F69">
        <w:rPr>
          <w:rFonts w:eastAsia="Times New Roman" w:cs="Times New Roman"/>
          <w:sz w:val="26"/>
          <w:szCs w:val="26"/>
          <w:lang w:eastAsia="ru-RU"/>
        </w:rPr>
        <w:t>рядом та народом,</w:t>
      </w:r>
    </w:p>
    <w:p w14:paraId="7754E962" w14:textId="496D5DB6" w:rsidR="009544C2" w:rsidRPr="005A0B97" w:rsidRDefault="00700129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Нагадуємо</w:t>
      </w:r>
      <w:r w:rsidR="009544C2" w:rsidRPr="00093F69">
        <w:rPr>
          <w:rFonts w:eastAsia="Times New Roman" w:cs="Times New Roman"/>
          <w:sz w:val="26"/>
          <w:szCs w:val="26"/>
          <w:lang w:eastAsia="ru-RU"/>
        </w:rPr>
        <w:t xml:space="preserve"> про зобов’язання всіх держав згідно зі статтею 2 Статуту Організації Об’єднаних Націй, включаючи зобов’язання утримуватись у своїх міжнародних відносинах від загрози силою або її застосування проти територіальної цілісності чи </w:t>
      </w:r>
      <w:r w:rsidR="009544C2" w:rsidRPr="005A0B97">
        <w:rPr>
          <w:rFonts w:eastAsia="Times New Roman" w:cs="Times New Roman"/>
          <w:sz w:val="26"/>
          <w:szCs w:val="26"/>
          <w:lang w:eastAsia="ru-RU"/>
        </w:rPr>
        <w:t>політичної незалежності будь-якої держави або будь-яким іншим способом, що суперечить цілям Організації Об</w:t>
      </w:r>
      <w:r w:rsidR="00BF7462" w:rsidRPr="005A0B97">
        <w:rPr>
          <w:rFonts w:eastAsia="Times New Roman" w:cs="Times New Roman"/>
          <w:sz w:val="26"/>
          <w:szCs w:val="26"/>
          <w:lang w:eastAsia="ru-RU"/>
        </w:rPr>
        <w:t>’</w:t>
      </w:r>
      <w:r w:rsidR="009544C2" w:rsidRPr="005A0B97">
        <w:rPr>
          <w:rFonts w:eastAsia="Times New Roman" w:cs="Times New Roman"/>
          <w:sz w:val="26"/>
          <w:szCs w:val="26"/>
          <w:lang w:eastAsia="ru-RU"/>
        </w:rPr>
        <w:t>єднаних Націй і для вирішення своїх міжнародних спо</w:t>
      </w:r>
      <w:r w:rsidR="00E11225" w:rsidRPr="005A0B97">
        <w:rPr>
          <w:rFonts w:eastAsia="Times New Roman" w:cs="Times New Roman"/>
          <w:sz w:val="26"/>
          <w:szCs w:val="26"/>
          <w:lang w:eastAsia="ru-RU"/>
        </w:rPr>
        <w:t>рів</w:t>
      </w:r>
      <w:r w:rsidR="009544C2" w:rsidRPr="005A0B97">
        <w:rPr>
          <w:rFonts w:eastAsia="Times New Roman" w:cs="Times New Roman"/>
          <w:sz w:val="26"/>
          <w:szCs w:val="26"/>
          <w:lang w:eastAsia="ru-RU"/>
        </w:rPr>
        <w:t xml:space="preserve"> мирними засобами,</w:t>
      </w:r>
    </w:p>
    <w:p w14:paraId="0F8A3C15" w14:textId="27CE7136" w:rsidR="00235D43" w:rsidRPr="005A0B97" w:rsidRDefault="009544C2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Рішуче засуджуємо агрес</w:t>
      </w:r>
      <w:r w:rsidR="00E11225" w:rsidRPr="005A0B97">
        <w:rPr>
          <w:rFonts w:eastAsia="Times New Roman" w:cs="Times New Roman"/>
          <w:sz w:val="26"/>
          <w:szCs w:val="26"/>
          <w:lang w:eastAsia="ru-RU"/>
        </w:rPr>
        <w:t>ивну в</w:t>
      </w:r>
      <w:r w:rsidRPr="005A0B97">
        <w:rPr>
          <w:rFonts w:eastAsia="Times New Roman" w:cs="Times New Roman"/>
          <w:sz w:val="26"/>
          <w:szCs w:val="26"/>
          <w:lang w:eastAsia="ru-RU"/>
        </w:rPr>
        <w:t>і</w:t>
      </w:r>
      <w:r w:rsidR="00E11225" w:rsidRPr="005A0B97">
        <w:rPr>
          <w:rFonts w:eastAsia="Times New Roman" w:cs="Times New Roman"/>
          <w:sz w:val="26"/>
          <w:szCs w:val="26"/>
          <w:lang w:eastAsia="ru-RU"/>
        </w:rPr>
        <w:t>йну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Російської Федерації проти України та вимагаємо від Російської Федерації негайно </w:t>
      </w:r>
      <w:r w:rsidR="00E11225" w:rsidRPr="005A0B97">
        <w:rPr>
          <w:rFonts w:eastAsia="Times New Roman" w:cs="Times New Roman"/>
          <w:sz w:val="26"/>
          <w:szCs w:val="26"/>
          <w:lang w:eastAsia="ru-RU"/>
        </w:rPr>
        <w:t xml:space="preserve">її 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припинити, повністю та безумовно вивести свої війська з </w:t>
      </w:r>
      <w:r w:rsidR="00E11225" w:rsidRPr="005A0B97">
        <w:rPr>
          <w:rFonts w:eastAsia="Times New Roman" w:cs="Times New Roman"/>
          <w:sz w:val="26"/>
          <w:szCs w:val="26"/>
          <w:lang w:eastAsia="ru-RU"/>
        </w:rPr>
        <w:t xml:space="preserve">суверенної території України у її міжнародно 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визнаних </w:t>
      </w:r>
      <w:r w:rsidR="00E11225" w:rsidRPr="005A0B97">
        <w:rPr>
          <w:rFonts w:eastAsia="Times New Roman" w:cs="Times New Roman"/>
          <w:sz w:val="26"/>
          <w:szCs w:val="26"/>
          <w:lang w:eastAsia="ru-RU"/>
        </w:rPr>
        <w:t>кордонах 1991 року</w:t>
      </w:r>
      <w:r w:rsidRPr="005A0B97">
        <w:rPr>
          <w:rFonts w:eastAsia="Times New Roman" w:cs="Times New Roman"/>
          <w:sz w:val="26"/>
          <w:szCs w:val="26"/>
          <w:lang w:eastAsia="ru-RU"/>
        </w:rPr>
        <w:t>, включаючи територіальні води,</w:t>
      </w:r>
    </w:p>
    <w:p w14:paraId="452F9F43" w14:textId="425961F5" w:rsidR="005D2CA2" w:rsidRPr="00093F69" w:rsidRDefault="009544C2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Визнаємо</w:t>
      </w:r>
      <w:r w:rsidR="0029067A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CE6002" w:rsidRPr="005A0B97">
        <w:rPr>
          <w:rFonts w:eastAsia="Times New Roman" w:cs="Times New Roman"/>
          <w:sz w:val="26"/>
          <w:szCs w:val="26"/>
          <w:lang w:eastAsia="ru-RU"/>
        </w:rPr>
        <w:t xml:space="preserve"> що </w:t>
      </w:r>
      <w:r w:rsidR="005D2CA2" w:rsidRPr="005A0B97">
        <w:rPr>
          <w:rFonts w:eastAsia="Times New Roman" w:cs="Times New Roman"/>
          <w:sz w:val="26"/>
          <w:szCs w:val="26"/>
          <w:lang w:eastAsia="ru-RU"/>
        </w:rPr>
        <w:t>агрес</w:t>
      </w:r>
      <w:r w:rsidR="00BB27CA" w:rsidRPr="005A0B97">
        <w:rPr>
          <w:rFonts w:eastAsia="Times New Roman" w:cs="Times New Roman"/>
          <w:sz w:val="26"/>
          <w:szCs w:val="26"/>
          <w:lang w:eastAsia="ru-RU"/>
        </w:rPr>
        <w:t>ивна в</w:t>
      </w:r>
      <w:r w:rsidR="005D2CA2" w:rsidRPr="005A0B97">
        <w:rPr>
          <w:rFonts w:eastAsia="Times New Roman" w:cs="Times New Roman"/>
          <w:sz w:val="26"/>
          <w:szCs w:val="26"/>
          <w:lang w:eastAsia="ru-RU"/>
        </w:rPr>
        <w:t>і</w:t>
      </w:r>
      <w:r w:rsidR="00BB27CA" w:rsidRPr="005A0B97">
        <w:rPr>
          <w:rFonts w:eastAsia="Times New Roman" w:cs="Times New Roman"/>
          <w:sz w:val="26"/>
          <w:szCs w:val="26"/>
          <w:lang w:eastAsia="ru-RU"/>
        </w:rPr>
        <w:t>йна</w:t>
      </w:r>
      <w:r w:rsidR="005D2CA2" w:rsidRPr="005A0B97">
        <w:rPr>
          <w:rFonts w:eastAsia="Times New Roman" w:cs="Times New Roman"/>
          <w:sz w:val="26"/>
          <w:szCs w:val="26"/>
          <w:lang w:eastAsia="ru-RU"/>
        </w:rPr>
        <w:t xml:space="preserve"> Російської Федер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>ації</w:t>
      </w:r>
      <w:r w:rsidR="00CE6002" w:rsidRPr="00093F6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64B82">
        <w:rPr>
          <w:rFonts w:eastAsia="Times New Roman" w:cs="Times New Roman"/>
          <w:sz w:val="26"/>
          <w:szCs w:val="26"/>
          <w:lang w:eastAsia="ru-RU"/>
        </w:rPr>
        <w:t xml:space="preserve">проти України </w:t>
      </w:r>
      <w:r w:rsidR="00CE6002" w:rsidRPr="00093F69">
        <w:rPr>
          <w:rFonts w:eastAsia="Times New Roman" w:cs="Times New Roman"/>
          <w:sz w:val="26"/>
          <w:szCs w:val="26"/>
          <w:lang w:eastAsia="ru-RU"/>
        </w:rPr>
        <w:t>завда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>є</w:t>
      </w:r>
      <w:r w:rsidR="00CE6002" w:rsidRPr="00093F69">
        <w:rPr>
          <w:rFonts w:eastAsia="Times New Roman" w:cs="Times New Roman"/>
          <w:sz w:val="26"/>
          <w:szCs w:val="26"/>
          <w:lang w:eastAsia="ru-RU"/>
        </w:rPr>
        <w:t xml:space="preserve"> суттєвої шкоди довкіллю</w:t>
      </w:r>
      <w:r w:rsidR="00C87FE4" w:rsidRPr="00093F69">
        <w:rPr>
          <w:rFonts w:eastAsia="Times New Roman" w:cs="Times New Roman"/>
          <w:sz w:val="26"/>
          <w:szCs w:val="26"/>
          <w:lang w:eastAsia="ru-RU"/>
        </w:rPr>
        <w:t xml:space="preserve"> України</w:t>
      </w:r>
      <w:r w:rsidR="00CE6002" w:rsidRPr="00093F69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C87FE4" w:rsidRPr="00093F69">
        <w:rPr>
          <w:rFonts w:eastAsia="Times New Roman" w:cs="Times New Roman"/>
          <w:sz w:val="26"/>
          <w:szCs w:val="26"/>
          <w:lang w:eastAsia="ru-RU"/>
        </w:rPr>
        <w:t>ставить під загрозу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 знищення природн</w:t>
      </w:r>
      <w:r w:rsidR="00792BA2">
        <w:rPr>
          <w:rFonts w:eastAsia="Times New Roman" w:cs="Times New Roman"/>
          <w:sz w:val="26"/>
          <w:szCs w:val="26"/>
          <w:lang w:eastAsia="ru-RU"/>
        </w:rPr>
        <w:t>их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 ресурс</w:t>
      </w:r>
      <w:r w:rsidR="00792BA2">
        <w:rPr>
          <w:rFonts w:eastAsia="Times New Roman" w:cs="Times New Roman"/>
          <w:sz w:val="26"/>
          <w:szCs w:val="26"/>
          <w:lang w:eastAsia="ru-RU"/>
        </w:rPr>
        <w:t>ів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80A9D" w:rsidRPr="00093F69">
        <w:rPr>
          <w:rFonts w:eastAsia="Times New Roman" w:cs="Times New Roman"/>
          <w:sz w:val="26"/>
          <w:szCs w:val="26"/>
          <w:lang w:eastAsia="ru-RU"/>
        </w:rPr>
        <w:t>та елемен</w:t>
      </w:r>
      <w:r w:rsidR="00792BA2">
        <w:rPr>
          <w:rFonts w:eastAsia="Times New Roman" w:cs="Times New Roman"/>
          <w:sz w:val="26"/>
          <w:szCs w:val="26"/>
          <w:lang w:eastAsia="ru-RU"/>
        </w:rPr>
        <w:t>тів</w:t>
      </w:r>
      <w:r w:rsidR="00880A9D" w:rsidRPr="00093F69">
        <w:rPr>
          <w:rFonts w:eastAsia="Times New Roman" w:cs="Times New Roman"/>
          <w:sz w:val="26"/>
          <w:szCs w:val="26"/>
          <w:lang w:eastAsia="ru-RU"/>
        </w:rPr>
        <w:t xml:space="preserve"> флори і фауни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, а також суттєво підриває загально-світові зусилля </w:t>
      </w:r>
      <w:r w:rsidR="00792BA2">
        <w:rPr>
          <w:rFonts w:eastAsia="Times New Roman" w:cs="Times New Roman"/>
          <w:sz w:val="26"/>
          <w:szCs w:val="26"/>
          <w:lang w:eastAsia="ru-RU"/>
        </w:rPr>
        <w:t>з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 підтрим</w:t>
      </w:r>
      <w:r w:rsidR="00792BA2">
        <w:rPr>
          <w:rFonts w:eastAsia="Times New Roman" w:cs="Times New Roman"/>
          <w:sz w:val="26"/>
          <w:szCs w:val="26"/>
          <w:lang w:eastAsia="ru-RU"/>
        </w:rPr>
        <w:t>ки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 довкілля та зменшення викидів </w:t>
      </w:r>
      <w:r w:rsidR="00D44DCA">
        <w:rPr>
          <w:rFonts w:eastAsia="Times New Roman" w:cs="Times New Roman"/>
          <w:sz w:val="26"/>
          <w:szCs w:val="26"/>
          <w:lang w:eastAsia="ru-RU"/>
        </w:rPr>
        <w:t>забруднююч</w:t>
      </w:r>
      <w:r w:rsidR="005D2CA2" w:rsidRPr="00093F69">
        <w:rPr>
          <w:rFonts w:eastAsia="Times New Roman" w:cs="Times New Roman"/>
          <w:sz w:val="26"/>
          <w:szCs w:val="26"/>
          <w:lang w:eastAsia="ru-RU"/>
        </w:rPr>
        <w:t xml:space="preserve">их речовин, </w:t>
      </w:r>
    </w:p>
    <w:p w14:paraId="4EFD9891" w14:textId="7A0FBF01" w:rsidR="00CA42D1" w:rsidRPr="00093F69" w:rsidRDefault="00880A9D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093F69">
        <w:rPr>
          <w:rFonts w:eastAsia="Times New Roman" w:cs="Times New Roman"/>
          <w:sz w:val="26"/>
          <w:szCs w:val="26"/>
          <w:lang w:eastAsia="ru-RU"/>
        </w:rPr>
        <w:t>Б</w:t>
      </w:r>
      <w:r w:rsidR="00090D5E" w:rsidRPr="00093F69">
        <w:rPr>
          <w:rFonts w:eastAsia="Times New Roman" w:cs="Times New Roman"/>
          <w:sz w:val="26"/>
          <w:szCs w:val="26"/>
          <w:lang w:eastAsia="ru-RU"/>
        </w:rPr>
        <w:t xml:space="preserve">еручи до </w:t>
      </w:r>
      <w:r w:rsidR="00700129">
        <w:rPr>
          <w:rFonts w:eastAsia="Times New Roman" w:cs="Times New Roman"/>
          <w:sz w:val="26"/>
          <w:szCs w:val="26"/>
          <w:lang w:eastAsia="ru-RU"/>
        </w:rPr>
        <w:t>у</w:t>
      </w:r>
      <w:r w:rsidR="00090D5E" w:rsidRPr="00093F69">
        <w:rPr>
          <w:rFonts w:eastAsia="Times New Roman" w:cs="Times New Roman"/>
          <w:sz w:val="26"/>
          <w:szCs w:val="26"/>
          <w:lang w:eastAsia="ru-RU"/>
        </w:rPr>
        <w:t>ваги Рез</w:t>
      </w:r>
      <w:r w:rsidR="00E86620" w:rsidRPr="00093F69">
        <w:rPr>
          <w:rFonts w:eastAsia="Times New Roman" w:cs="Times New Roman"/>
          <w:sz w:val="26"/>
          <w:szCs w:val="26"/>
          <w:lang w:eastAsia="ru-RU"/>
        </w:rPr>
        <w:t xml:space="preserve">олюцію Генеральної Асамблеї ООН </w:t>
      </w:r>
      <w:r w:rsidR="00090D5E" w:rsidRPr="00093F69">
        <w:rPr>
          <w:rFonts w:eastAsia="Times New Roman" w:cs="Times New Roman"/>
          <w:sz w:val="26"/>
          <w:szCs w:val="26"/>
          <w:lang w:eastAsia="ru-RU"/>
        </w:rPr>
        <w:t>A/RES/ES-11/5 «</w:t>
      </w:r>
      <w:r w:rsidR="00090D5E" w:rsidRPr="00093F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Забезпечення засобів правового захисту та репарацій у зв’язку з агресією проти України», </w:t>
      </w:r>
      <w:r w:rsidR="00573726" w:rsidRPr="00093F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що висловлює серйозне занепокоєння </w:t>
      </w:r>
      <w:r w:rsidR="00792BA2">
        <w:rPr>
          <w:rFonts w:eastAsia="Times New Roman" w:cs="Times New Roman"/>
          <w:color w:val="000000"/>
          <w:sz w:val="26"/>
          <w:szCs w:val="26"/>
          <w:lang w:eastAsia="ru-RU"/>
        </w:rPr>
        <w:t>щодо</w:t>
      </w:r>
      <w:r w:rsidR="00573726" w:rsidRPr="00093F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</w:t>
      </w:r>
      <w:r w:rsidR="00792BA2">
        <w:rPr>
          <w:rFonts w:eastAsia="Times New Roman" w:cs="Times New Roman"/>
          <w:color w:val="000000"/>
          <w:sz w:val="26"/>
          <w:szCs w:val="26"/>
          <w:lang w:eastAsia="ru-RU"/>
        </w:rPr>
        <w:t>зокрема</w:t>
      </w:r>
      <w:r w:rsidR="00573726" w:rsidRPr="00093F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знищення природних ресурсів, </w:t>
      </w:r>
      <w:r w:rsidR="00846C7A" w:rsidRPr="00093F69">
        <w:rPr>
          <w:rFonts w:eastAsia="Times New Roman" w:cs="Times New Roman"/>
          <w:color w:val="000000"/>
          <w:sz w:val="26"/>
          <w:szCs w:val="26"/>
          <w:lang w:eastAsia="ru-RU"/>
        </w:rPr>
        <w:t>та у</w:t>
      </w:r>
      <w:r w:rsidR="00090D5E" w:rsidRPr="00093F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якій визна</w:t>
      </w:r>
      <w:r w:rsidR="00846C7A" w:rsidRPr="00093F69">
        <w:rPr>
          <w:rFonts w:eastAsia="Times New Roman" w:cs="Times New Roman"/>
          <w:color w:val="000000"/>
          <w:sz w:val="26"/>
          <w:szCs w:val="26"/>
          <w:lang w:eastAsia="ru-RU"/>
        </w:rPr>
        <w:t>че</w:t>
      </w:r>
      <w:r w:rsidR="00090D5E" w:rsidRPr="00093F69">
        <w:rPr>
          <w:rFonts w:eastAsia="Times New Roman" w:cs="Times New Roman"/>
          <w:color w:val="000000"/>
          <w:sz w:val="26"/>
          <w:szCs w:val="26"/>
          <w:lang w:eastAsia="ru-RU"/>
        </w:rPr>
        <w:t>но, що Російська Федерація повинна нести правові наслідки всіх своїх міжнародно-протиправних діянь, включаючи відшкодування шкоди, у тому числі будь-якої шкоди, заподіяної такими діяннями</w:t>
      </w:r>
      <w:r w:rsidR="00A72185" w:rsidRPr="00093F69">
        <w:rPr>
          <w:rFonts w:eastAsia="Times New Roman" w:cs="Times New Roman"/>
          <w:color w:val="000000"/>
          <w:sz w:val="26"/>
          <w:szCs w:val="26"/>
          <w:lang w:eastAsia="ru-RU"/>
        </w:rPr>
        <w:t>, та окремо визнач</w:t>
      </w:r>
      <w:r w:rsidR="00451110">
        <w:rPr>
          <w:rFonts w:eastAsia="Times New Roman" w:cs="Times New Roman"/>
          <w:color w:val="000000"/>
          <w:sz w:val="26"/>
          <w:szCs w:val="26"/>
          <w:lang w:eastAsia="ru-RU"/>
        </w:rPr>
        <w:t>ає</w:t>
      </w:r>
      <w:r w:rsidR="00A72185" w:rsidRPr="00093F6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необхідність створення у співпраці з Україною міжнародного механізму для відшкодування збитків, втрат чи шкоди, які є наслідком міжнародно-протиправних діянь Російської Федерації в Україні чи проти України,</w:t>
      </w:r>
    </w:p>
    <w:p w14:paraId="71D2DA99" w14:textId="40A674F1" w:rsidR="00A72185" w:rsidRPr="004268BF" w:rsidRDefault="00880A9D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4268BF">
        <w:rPr>
          <w:rFonts w:eastAsia="Times New Roman" w:cs="Times New Roman"/>
          <w:sz w:val="26"/>
          <w:szCs w:val="26"/>
          <w:lang w:eastAsia="ru-RU"/>
        </w:rPr>
        <w:t>П</w:t>
      </w:r>
      <w:r w:rsidR="00A72185" w:rsidRPr="004268BF">
        <w:rPr>
          <w:rFonts w:eastAsia="Times New Roman" w:cs="Times New Roman"/>
          <w:sz w:val="26"/>
          <w:szCs w:val="26"/>
          <w:lang w:eastAsia="ru-RU"/>
        </w:rPr>
        <w:t xml:space="preserve">осилаючись на Резолюцію Європейського парламенту </w:t>
      </w:r>
      <w:r w:rsidRPr="004268BF">
        <w:rPr>
          <w:rFonts w:eastAsia="Times New Roman" w:cs="Times New Roman"/>
          <w:sz w:val="26"/>
          <w:szCs w:val="26"/>
          <w:lang w:eastAsia="ru-RU"/>
        </w:rPr>
        <w:t>від 23 листопада 2022 року 2</w:t>
      </w:r>
      <w:r w:rsidR="00A72185" w:rsidRPr="004268BF">
        <w:rPr>
          <w:rFonts w:eastAsia="Times New Roman" w:cs="Times New Roman"/>
          <w:sz w:val="26"/>
          <w:szCs w:val="26"/>
          <w:lang w:eastAsia="ru-RU"/>
        </w:rPr>
        <w:t>022/2896(RSP) «Про визнання Російської Федерації державою-спонсором тероризму»</w:t>
      </w:r>
      <w:r w:rsidR="00792BA2">
        <w:rPr>
          <w:rFonts w:eastAsia="Times New Roman" w:cs="Times New Roman"/>
          <w:sz w:val="26"/>
          <w:szCs w:val="26"/>
          <w:lang w:eastAsia="ru-RU"/>
        </w:rPr>
        <w:t>,</w:t>
      </w:r>
      <w:r w:rsidR="00A72185" w:rsidRPr="004268BF">
        <w:rPr>
          <w:rFonts w:eastAsia="Times New Roman" w:cs="Times New Roman"/>
          <w:sz w:val="26"/>
          <w:szCs w:val="26"/>
          <w:lang w:eastAsia="ru-RU"/>
        </w:rPr>
        <w:t xml:space="preserve"> в якій закликано держави-члени працювати над створенням комплексного міжнародного механізму компенсації, включаючи міжнародний реєстр збитків, і активно співпрацювати з українською владою з цього питання, </w:t>
      </w:r>
    </w:p>
    <w:p w14:paraId="41191D50" w14:textId="1D852607" w:rsidR="00573726" w:rsidRPr="005A0B97" w:rsidRDefault="00E16A82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lastRenderedPageBreak/>
        <w:t>Б</w:t>
      </w:r>
      <w:r w:rsidR="00573726" w:rsidRPr="005A0B97">
        <w:rPr>
          <w:rFonts w:eastAsia="Times New Roman" w:cs="Times New Roman"/>
          <w:sz w:val="26"/>
          <w:szCs w:val="26"/>
          <w:lang w:eastAsia="ru-RU"/>
        </w:rPr>
        <w:t>еручи до уваги Резолюцію Парламентської асамблеї Ради Європи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 xml:space="preserve"> №</w:t>
      </w:r>
      <w:r w:rsidR="004268BF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>2506 (2023) «Політичні наслідки загарбницької війни Російської Федерації проти України»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у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 xml:space="preserve"> якій Парламентська асамблея повторює своє рішуче засудження </w:t>
      </w:r>
      <w:r w:rsidR="00B66AF5" w:rsidRPr="005A0B97">
        <w:rPr>
          <w:rFonts w:eastAsia="Times New Roman" w:cs="Times New Roman"/>
          <w:sz w:val="26"/>
          <w:szCs w:val="26"/>
          <w:lang w:eastAsia="ru-RU"/>
        </w:rPr>
        <w:t xml:space="preserve">агресії </w:t>
      </w:r>
      <w:r w:rsidR="00BB27CA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 xml:space="preserve">Російської Федерації </w:t>
      </w:r>
      <w:r w:rsidR="00BB27CA" w:rsidRPr="005A0B97">
        <w:rPr>
          <w:rFonts w:eastAsia="Times New Roman" w:cs="Times New Roman"/>
          <w:sz w:val="26"/>
          <w:szCs w:val="26"/>
          <w:lang w:eastAsia="ru-RU"/>
        </w:rPr>
        <w:t>в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 xml:space="preserve"> Україн</w:t>
      </w:r>
      <w:r w:rsidR="00BB27CA" w:rsidRPr="005A0B97">
        <w:rPr>
          <w:rFonts w:eastAsia="Times New Roman" w:cs="Times New Roman"/>
          <w:sz w:val="26"/>
          <w:szCs w:val="26"/>
          <w:lang w:eastAsia="ru-RU"/>
        </w:rPr>
        <w:t>у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 xml:space="preserve"> як порушення міжнародного права та акту безпрецедентної серйозності як самого по собі, так і через його далекосяжні, </w:t>
      </w:r>
      <w:r w:rsidR="00221C98" w:rsidRPr="005A0B97">
        <w:rPr>
          <w:rFonts w:eastAsia="Times New Roman" w:cs="Times New Roman"/>
          <w:sz w:val="26"/>
          <w:szCs w:val="26"/>
          <w:lang w:eastAsia="ru-RU"/>
        </w:rPr>
        <w:t>зокрема</w:t>
      </w:r>
      <w:r w:rsidR="009A157A" w:rsidRPr="005A0B97">
        <w:rPr>
          <w:rFonts w:eastAsia="Times New Roman" w:cs="Times New Roman"/>
          <w:sz w:val="26"/>
          <w:szCs w:val="26"/>
          <w:lang w:eastAsia="ru-RU"/>
        </w:rPr>
        <w:t>, екологічні наслідки в Європі та за її межами,</w:t>
      </w:r>
    </w:p>
    <w:p w14:paraId="7B86581B" w14:textId="1489D290" w:rsidR="00E63FCA" w:rsidRPr="005A0B97" w:rsidRDefault="00E16A82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В</w:t>
      </w:r>
      <w:r w:rsidR="00846C7A" w:rsidRPr="005A0B97">
        <w:rPr>
          <w:rFonts w:eastAsia="Times New Roman" w:cs="Times New Roman"/>
          <w:sz w:val="26"/>
          <w:szCs w:val="26"/>
          <w:lang w:eastAsia="ru-RU"/>
        </w:rPr>
        <w:t xml:space="preserve">раховуючи Постанову CM/ </w:t>
      </w:r>
      <w:proofErr w:type="spellStart"/>
      <w:r w:rsidR="00846C7A" w:rsidRPr="005A0B97">
        <w:rPr>
          <w:rFonts w:eastAsia="Times New Roman" w:cs="Times New Roman"/>
          <w:sz w:val="26"/>
          <w:szCs w:val="26"/>
          <w:lang w:eastAsia="ru-RU"/>
        </w:rPr>
        <w:t>Res</w:t>
      </w:r>
      <w:proofErr w:type="spellEnd"/>
      <w:r w:rsidR="00846C7A" w:rsidRPr="005A0B97">
        <w:rPr>
          <w:rFonts w:eastAsia="Times New Roman" w:cs="Times New Roman"/>
          <w:sz w:val="26"/>
          <w:szCs w:val="26"/>
          <w:lang w:eastAsia="ru-RU"/>
        </w:rPr>
        <w:t xml:space="preserve">( 2023)3 про створення Розширеної часткової угоди про реєстр збитків, заподіяних </w:t>
      </w:r>
      <w:r w:rsidR="00B66AF5" w:rsidRPr="005A0B97">
        <w:rPr>
          <w:rFonts w:eastAsia="Times New Roman" w:cs="Times New Roman"/>
          <w:sz w:val="26"/>
          <w:szCs w:val="26"/>
          <w:lang w:eastAsia="ru-RU"/>
        </w:rPr>
        <w:t xml:space="preserve">агресією </w:t>
      </w:r>
      <w:r w:rsidR="00846C7A" w:rsidRPr="005A0B97">
        <w:rPr>
          <w:rFonts w:eastAsia="Times New Roman" w:cs="Times New Roman"/>
          <w:sz w:val="26"/>
          <w:szCs w:val="26"/>
          <w:lang w:eastAsia="ru-RU"/>
        </w:rPr>
        <w:t xml:space="preserve">Російської Федерації проти України, якою </w:t>
      </w:r>
      <w:r w:rsidR="00235D43" w:rsidRPr="005A0B97">
        <w:rPr>
          <w:rFonts w:eastAsia="Times New Roman" w:cs="Times New Roman"/>
          <w:sz w:val="26"/>
          <w:szCs w:val="26"/>
          <w:lang w:eastAsia="ru-RU"/>
        </w:rPr>
        <w:t>засуджено</w:t>
      </w:r>
      <w:r w:rsidR="009C0580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35D43" w:rsidRPr="005A0B97">
        <w:rPr>
          <w:rFonts w:eastAsia="Times New Roman" w:cs="Times New Roman"/>
          <w:sz w:val="26"/>
          <w:szCs w:val="26"/>
          <w:lang w:eastAsia="ru-RU"/>
        </w:rPr>
        <w:t xml:space="preserve">всі порушення міжнародного права, 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зокрема,</w:t>
      </w:r>
      <w:r w:rsidR="00235D43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C0580" w:rsidRPr="005A0B97">
        <w:rPr>
          <w:rFonts w:eastAsia="Times New Roman" w:cs="Times New Roman"/>
          <w:sz w:val="26"/>
          <w:szCs w:val="26"/>
          <w:lang w:eastAsia="ru-RU"/>
        </w:rPr>
        <w:t>атаки</w:t>
      </w:r>
      <w:r w:rsidR="00235D43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C0580" w:rsidRPr="005A0B97">
        <w:rPr>
          <w:rFonts w:eastAsia="Times New Roman" w:cs="Times New Roman"/>
          <w:sz w:val="26"/>
          <w:szCs w:val="26"/>
          <w:lang w:eastAsia="ru-RU"/>
        </w:rPr>
        <w:t xml:space="preserve">направлені на </w:t>
      </w:r>
      <w:r w:rsidR="0054274B" w:rsidRPr="005A0B97">
        <w:rPr>
          <w:rFonts w:eastAsia="Times New Roman" w:cs="Times New Roman"/>
          <w:sz w:val="26"/>
          <w:szCs w:val="26"/>
          <w:lang w:eastAsia="ru-RU"/>
        </w:rPr>
        <w:t xml:space="preserve">довкілля </w:t>
      </w:r>
      <w:r w:rsidR="009C0580" w:rsidRPr="005A0B97">
        <w:rPr>
          <w:rFonts w:eastAsia="Times New Roman" w:cs="Times New Roman"/>
          <w:sz w:val="26"/>
          <w:szCs w:val="26"/>
          <w:lang w:eastAsia="ru-RU"/>
        </w:rPr>
        <w:t xml:space="preserve">в Україні, а також </w:t>
      </w:r>
      <w:r w:rsidR="00846C7A" w:rsidRPr="005A0B97">
        <w:rPr>
          <w:rFonts w:eastAsia="Times New Roman" w:cs="Times New Roman"/>
          <w:sz w:val="26"/>
          <w:szCs w:val="26"/>
          <w:lang w:eastAsia="ru-RU"/>
        </w:rPr>
        <w:t>визначено, що реєстр збитків, заподіяних агрес</w:t>
      </w:r>
      <w:r w:rsidR="00BB27CA" w:rsidRPr="005A0B97">
        <w:rPr>
          <w:rFonts w:eastAsia="Times New Roman" w:cs="Times New Roman"/>
          <w:sz w:val="26"/>
          <w:szCs w:val="26"/>
          <w:lang w:eastAsia="ru-RU"/>
        </w:rPr>
        <w:t xml:space="preserve">ивною війною </w:t>
      </w:r>
      <w:r w:rsidR="00846C7A" w:rsidRPr="005A0B97">
        <w:rPr>
          <w:rFonts w:eastAsia="Times New Roman" w:cs="Times New Roman"/>
          <w:sz w:val="26"/>
          <w:szCs w:val="26"/>
          <w:lang w:eastAsia="ru-RU"/>
        </w:rPr>
        <w:t>Російської Федерації проти України слугу</w:t>
      </w:r>
      <w:r w:rsidR="009C0580" w:rsidRPr="005A0B97">
        <w:rPr>
          <w:rFonts w:eastAsia="Times New Roman" w:cs="Times New Roman"/>
          <w:sz w:val="26"/>
          <w:szCs w:val="26"/>
          <w:lang w:eastAsia="ru-RU"/>
        </w:rPr>
        <w:t xml:space="preserve">ватиме </w:t>
      </w:r>
      <w:r w:rsidR="00846C7A" w:rsidRPr="005A0B97">
        <w:rPr>
          <w:rFonts w:eastAsia="Times New Roman" w:cs="Times New Roman"/>
          <w:sz w:val="26"/>
          <w:szCs w:val="26"/>
          <w:lang w:eastAsia="ru-RU"/>
        </w:rPr>
        <w:t xml:space="preserve">документальною формою внесення доказів та претензійної інформації про шкоду, збитки чи ушкодження, </w:t>
      </w:r>
    </w:p>
    <w:p w14:paraId="68841908" w14:textId="14E4981C" w:rsidR="00C9095F" w:rsidRPr="005A0B97" w:rsidRDefault="00C9095F" w:rsidP="00C9095F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 xml:space="preserve">Керуючись </w:t>
      </w:r>
      <w:r w:rsidR="00F77162">
        <w:rPr>
          <w:rFonts w:eastAsia="Times New Roman" w:cs="Times New Roman"/>
          <w:sz w:val="26"/>
          <w:szCs w:val="26"/>
          <w:lang w:eastAsia="ru-RU"/>
        </w:rPr>
        <w:t xml:space="preserve">тим, що створення міжнародної платформи для оцінки збитків </w:t>
      </w:r>
      <w:r w:rsidR="00F77162" w:rsidRPr="005A0B97">
        <w:rPr>
          <w:rFonts w:eastAsia="Times New Roman" w:cs="Times New Roman"/>
          <w:sz w:val="26"/>
          <w:szCs w:val="26"/>
          <w:lang w:eastAsia="ru-RU"/>
        </w:rPr>
        <w:t>довкіллю</w:t>
      </w:r>
      <w:r w:rsidR="00F77162">
        <w:rPr>
          <w:rFonts w:eastAsia="Times New Roman" w:cs="Times New Roman"/>
          <w:sz w:val="26"/>
          <w:szCs w:val="26"/>
          <w:lang w:eastAsia="ru-RU"/>
        </w:rPr>
        <w:t xml:space="preserve">, спрятиме реалізації </w:t>
      </w:r>
      <w:r w:rsidRPr="005A0B97">
        <w:rPr>
          <w:rFonts w:eastAsia="Times New Roman" w:cs="Times New Roman"/>
          <w:sz w:val="26"/>
          <w:szCs w:val="26"/>
          <w:lang w:eastAsia="ru-RU"/>
        </w:rPr>
        <w:t>пункт</w:t>
      </w:r>
      <w:r w:rsidR="00F77162">
        <w:rPr>
          <w:rFonts w:eastAsia="Times New Roman" w:cs="Times New Roman"/>
          <w:sz w:val="26"/>
          <w:szCs w:val="26"/>
          <w:lang w:eastAsia="ru-RU"/>
        </w:rPr>
        <w:t>у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8 Формули миру Президента України Володимира </w:t>
      </w:r>
      <w:r w:rsidR="00F77162">
        <w:rPr>
          <w:rFonts w:eastAsia="Times New Roman" w:cs="Times New Roman"/>
          <w:sz w:val="26"/>
          <w:szCs w:val="26"/>
          <w:lang w:eastAsia="ru-RU"/>
        </w:rPr>
        <w:t xml:space="preserve">Зеленського, яким 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також акцентовано увагу на масштабній екологічній шкоді, заподіяній агресивною війною Російської Федерації проти України, </w:t>
      </w:r>
      <w:r w:rsidR="00F77162">
        <w:rPr>
          <w:rFonts w:eastAsia="Times New Roman" w:cs="Times New Roman"/>
          <w:sz w:val="26"/>
          <w:szCs w:val="26"/>
          <w:lang w:eastAsia="ru-RU"/>
        </w:rPr>
        <w:t>та визначено, що вона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становить загрозу не лише для України, але й для всього світу</w:t>
      </w:r>
      <w:r w:rsidR="004B7F5D">
        <w:rPr>
          <w:rFonts w:eastAsia="Times New Roman" w:cs="Times New Roman"/>
          <w:sz w:val="26"/>
          <w:szCs w:val="26"/>
          <w:lang w:eastAsia="ru-RU"/>
        </w:rPr>
        <w:t>,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4AE15FC4" w14:textId="455073B3" w:rsidR="00E63FCA" w:rsidRPr="00093F69" w:rsidRDefault="00792BA2" w:rsidP="00C95554">
      <w:pPr>
        <w:spacing w:after="120" w:line="276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Вкотре</w:t>
      </w:r>
      <w:r w:rsidR="00BF7462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E63FCA" w:rsidRPr="005A0B97">
        <w:rPr>
          <w:rFonts w:eastAsia="Times New Roman" w:cs="Times New Roman"/>
          <w:sz w:val="26"/>
          <w:szCs w:val="26"/>
          <w:lang w:eastAsia="ru-RU"/>
        </w:rPr>
        <w:t xml:space="preserve"> підтверджу</w:t>
      </w:r>
      <w:r w:rsidR="00AA738A" w:rsidRPr="005A0B97">
        <w:rPr>
          <w:rFonts w:eastAsia="Times New Roman" w:cs="Times New Roman"/>
          <w:sz w:val="26"/>
          <w:szCs w:val="26"/>
          <w:lang w:eastAsia="ru-RU"/>
        </w:rPr>
        <w:t>ючи</w:t>
      </w:r>
      <w:r w:rsidR="00E63FCA" w:rsidRPr="005A0B97">
        <w:rPr>
          <w:rFonts w:eastAsia="Times New Roman" w:cs="Times New Roman"/>
          <w:sz w:val="26"/>
          <w:szCs w:val="26"/>
          <w:lang w:eastAsia="ru-RU"/>
        </w:rPr>
        <w:t xml:space="preserve"> нашу рішучість</w:t>
      </w:r>
      <w:r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E63FCA" w:rsidRPr="005A0B97">
        <w:rPr>
          <w:rFonts w:eastAsia="Times New Roman" w:cs="Times New Roman"/>
          <w:sz w:val="26"/>
          <w:szCs w:val="26"/>
          <w:lang w:eastAsia="ru-RU"/>
        </w:rPr>
        <w:t xml:space="preserve"> продовжувати підтримувати Україну до повного відновлення </w:t>
      </w:r>
      <w:r w:rsidR="004B28B9" w:rsidRPr="005A0B97">
        <w:rPr>
          <w:rFonts w:eastAsia="Times New Roman" w:cs="Times New Roman"/>
          <w:sz w:val="26"/>
          <w:szCs w:val="26"/>
          <w:lang w:eastAsia="ru-RU"/>
        </w:rPr>
        <w:t xml:space="preserve">її територіальної цілісності у міжнародно визнаних кордонах 1991 року </w:t>
      </w:r>
      <w:r w:rsidR="00E63FCA" w:rsidRPr="005A0B97">
        <w:rPr>
          <w:rFonts w:eastAsia="Times New Roman" w:cs="Times New Roman"/>
          <w:sz w:val="26"/>
          <w:szCs w:val="26"/>
          <w:lang w:eastAsia="ru-RU"/>
        </w:rPr>
        <w:t>і протягом усього процесу сталого відновлення та реконструкції України</w:t>
      </w:r>
      <w:r w:rsidR="00AA738A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–</w:t>
      </w:r>
      <w:r w:rsidRPr="00C9095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A738A" w:rsidRPr="00C9095F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4323BDD7" w14:textId="77777777" w:rsidR="009C0580" w:rsidRPr="006B5AD3" w:rsidRDefault="006B5AD3" w:rsidP="006B5AD3">
      <w:pPr>
        <w:spacing w:after="120" w:line="276" w:lineRule="auto"/>
        <w:ind w:firstLine="426"/>
        <w:outlineLvl w:val="3"/>
        <w:rPr>
          <w:rFonts w:eastAsia="Times New Roman" w:cs="Times New Roman"/>
          <w:b/>
          <w:sz w:val="26"/>
          <w:szCs w:val="26"/>
          <w:lang w:eastAsia="ru-RU"/>
        </w:rPr>
      </w:pPr>
      <w:r w:rsidRPr="006B5AD3">
        <w:rPr>
          <w:rFonts w:eastAsia="Times New Roman" w:cs="Times New Roman"/>
          <w:b/>
          <w:sz w:val="26"/>
          <w:szCs w:val="26"/>
          <w:lang w:eastAsia="ru-RU"/>
        </w:rPr>
        <w:t>Підписанти Декларації</w:t>
      </w:r>
      <w:r w:rsidR="009C0580" w:rsidRPr="006B5AD3">
        <w:rPr>
          <w:rFonts w:eastAsia="Times New Roman" w:cs="Times New Roman"/>
          <w:b/>
          <w:sz w:val="26"/>
          <w:szCs w:val="26"/>
          <w:lang w:eastAsia="ru-RU"/>
        </w:rPr>
        <w:t xml:space="preserve"> вирішили:</w:t>
      </w:r>
    </w:p>
    <w:p w14:paraId="4D36C090" w14:textId="2452D8B0" w:rsidR="003E2731" w:rsidRPr="005A0B97" w:rsidRDefault="003D4351" w:rsidP="00C95554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Наголосити на тому, що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A0B97">
        <w:rPr>
          <w:rFonts w:eastAsia="Times New Roman" w:cs="Times New Roman"/>
          <w:sz w:val="26"/>
          <w:szCs w:val="26"/>
          <w:lang w:eastAsia="ru-RU"/>
        </w:rPr>
        <w:t>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ивна в</w:t>
      </w:r>
      <w:r w:rsidRPr="005A0B97">
        <w:rPr>
          <w:rFonts w:eastAsia="Times New Roman" w:cs="Times New Roman"/>
          <w:sz w:val="26"/>
          <w:szCs w:val="26"/>
          <w:lang w:eastAsia="ru-RU"/>
        </w:rPr>
        <w:t>і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йна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Російської Федерації </w:t>
      </w:r>
      <w:r w:rsidR="00CA02AC" w:rsidRPr="005A0B97">
        <w:rPr>
          <w:rFonts w:eastAsia="Times New Roman" w:cs="Times New Roman"/>
          <w:sz w:val="26"/>
          <w:szCs w:val="26"/>
          <w:lang w:eastAsia="ru-RU"/>
        </w:rPr>
        <w:t>проти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 України</w:t>
      </w:r>
      <w:r w:rsidR="00CA02AC" w:rsidRPr="005A0B97">
        <w:rPr>
          <w:rFonts w:eastAsia="Times New Roman" w:cs="Times New Roman"/>
          <w:sz w:val="26"/>
          <w:szCs w:val="26"/>
          <w:lang w:eastAsia="ru-RU"/>
        </w:rPr>
        <w:t>, що триває,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C253E" w:rsidRPr="005A0B97">
        <w:rPr>
          <w:rFonts w:eastAsia="Times New Roman" w:cs="Times New Roman"/>
          <w:sz w:val="26"/>
          <w:szCs w:val="26"/>
          <w:lang w:eastAsia="ru-RU"/>
        </w:rPr>
        <w:t>призводить до</w:t>
      </w:r>
      <w:r w:rsidR="00E16A82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A0B97">
        <w:rPr>
          <w:rFonts w:eastAsia="Times New Roman" w:cs="Times New Roman"/>
          <w:sz w:val="26"/>
          <w:szCs w:val="26"/>
          <w:lang w:eastAsia="ru-RU"/>
        </w:rPr>
        <w:t>тяжк</w:t>
      </w:r>
      <w:r w:rsidR="00BC253E" w:rsidRPr="005A0B97">
        <w:rPr>
          <w:rFonts w:eastAsia="Times New Roman" w:cs="Times New Roman"/>
          <w:sz w:val="26"/>
          <w:szCs w:val="26"/>
          <w:lang w:eastAsia="ru-RU"/>
        </w:rPr>
        <w:t>их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та важко відновлювальн</w:t>
      </w:r>
      <w:r w:rsidR="00BC253E" w:rsidRPr="005A0B97">
        <w:rPr>
          <w:rFonts w:eastAsia="Times New Roman" w:cs="Times New Roman"/>
          <w:sz w:val="26"/>
          <w:szCs w:val="26"/>
          <w:lang w:eastAsia="ru-RU"/>
        </w:rPr>
        <w:t>их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наслідк</w:t>
      </w:r>
      <w:r w:rsidR="00BC253E" w:rsidRPr="005A0B97">
        <w:rPr>
          <w:rFonts w:eastAsia="Times New Roman" w:cs="Times New Roman"/>
          <w:sz w:val="26"/>
          <w:szCs w:val="26"/>
          <w:lang w:eastAsia="ru-RU"/>
        </w:rPr>
        <w:t>ів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для довкілля України, окрім того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така шкода може бути непоправною і 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спричинятиме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безповоротне знищення 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елементів 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флори і фауни, що 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потребує нагальних заходів задля </w:t>
      </w:r>
      <w:r w:rsidR="0062337C" w:rsidRPr="005A0B97">
        <w:rPr>
          <w:rFonts w:eastAsia="Times New Roman" w:cs="Times New Roman"/>
          <w:sz w:val="26"/>
          <w:szCs w:val="26"/>
          <w:lang w:eastAsia="ru-RU"/>
        </w:rPr>
        <w:t xml:space="preserve">захисту довкілля, 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фіксації </w:t>
      </w:r>
      <w:r w:rsidR="00B757AB" w:rsidRPr="005A0B97">
        <w:rPr>
          <w:rFonts w:eastAsia="Times New Roman" w:cs="Times New Roman"/>
          <w:sz w:val="26"/>
          <w:szCs w:val="26"/>
          <w:lang w:eastAsia="ru-RU"/>
        </w:rPr>
        <w:t xml:space="preserve">та відшкодування </w:t>
      </w:r>
      <w:r w:rsidR="004053AB" w:rsidRPr="005A0B97">
        <w:rPr>
          <w:rFonts w:eastAsia="Times New Roman" w:cs="Times New Roman"/>
          <w:sz w:val="26"/>
          <w:szCs w:val="26"/>
          <w:lang w:eastAsia="ru-RU"/>
        </w:rPr>
        <w:t xml:space="preserve">завданої </w:t>
      </w:r>
      <w:r w:rsidR="0062337C" w:rsidRPr="005A0B97">
        <w:rPr>
          <w:rFonts w:eastAsia="Times New Roman" w:cs="Times New Roman"/>
          <w:sz w:val="26"/>
          <w:szCs w:val="26"/>
          <w:lang w:eastAsia="ru-RU"/>
        </w:rPr>
        <w:t xml:space="preserve">йому 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>шкоди</w:t>
      </w:r>
      <w:r w:rsidR="00B757AB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757AB" w:rsidRPr="005A0B97">
        <w:rPr>
          <w:rFonts w:eastAsia="Times New Roman" w:cs="Times New Roman"/>
          <w:sz w:val="26"/>
          <w:szCs w:val="26"/>
          <w:lang w:eastAsia="ru-RU"/>
        </w:rPr>
        <w:t>а також якнайшвидш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ого</w:t>
      </w:r>
      <w:r w:rsidR="003E2731" w:rsidRPr="005A0B97">
        <w:rPr>
          <w:rFonts w:eastAsia="Times New Roman" w:cs="Times New Roman"/>
          <w:sz w:val="26"/>
          <w:szCs w:val="26"/>
          <w:lang w:eastAsia="ru-RU"/>
        </w:rPr>
        <w:t xml:space="preserve"> відновлення довкілля.</w:t>
      </w:r>
    </w:p>
    <w:p w14:paraId="48863DE3" w14:textId="27F3A486" w:rsidR="00617937" w:rsidRPr="00093F69" w:rsidRDefault="00E16A82" w:rsidP="00C95554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Підкреслити,</w:t>
      </w:r>
      <w:r w:rsidR="00617937" w:rsidRPr="005A0B97">
        <w:rPr>
          <w:rFonts w:eastAsia="Times New Roman" w:cs="Times New Roman"/>
          <w:sz w:val="26"/>
          <w:szCs w:val="26"/>
          <w:lang w:eastAsia="ru-RU"/>
        </w:rPr>
        <w:t xml:space="preserve"> що 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шкода довкіллю від </w:t>
      </w:r>
      <w:r w:rsidR="00617937" w:rsidRPr="005A0B97">
        <w:rPr>
          <w:rFonts w:eastAsia="Times New Roman" w:cs="Times New Roman"/>
          <w:sz w:val="26"/>
          <w:szCs w:val="26"/>
          <w:lang w:eastAsia="ru-RU"/>
        </w:rPr>
        <w:t>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ивної в</w:t>
      </w:r>
      <w:r w:rsidR="00617937" w:rsidRPr="005A0B97">
        <w:rPr>
          <w:rFonts w:eastAsia="Times New Roman" w:cs="Times New Roman"/>
          <w:sz w:val="26"/>
          <w:szCs w:val="26"/>
          <w:lang w:eastAsia="ru-RU"/>
        </w:rPr>
        <w:t>і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 xml:space="preserve">йни </w:t>
      </w:r>
      <w:r w:rsidR="00617937" w:rsidRPr="005A0B97">
        <w:rPr>
          <w:rFonts w:eastAsia="Times New Roman" w:cs="Times New Roman"/>
          <w:sz w:val="26"/>
          <w:szCs w:val="26"/>
          <w:lang w:eastAsia="ru-RU"/>
        </w:rPr>
        <w:t xml:space="preserve">Російської Федерації </w:t>
      </w:r>
      <w:r w:rsidR="00564B82" w:rsidRPr="005A0B97">
        <w:rPr>
          <w:sz w:val="26"/>
          <w:szCs w:val="26"/>
        </w:rPr>
        <w:t>проти України, що триває</w:t>
      </w:r>
      <w:r w:rsidR="00564B82" w:rsidRPr="005A0B97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617937" w:rsidRPr="005A0B97">
        <w:rPr>
          <w:rFonts w:eastAsia="Times New Roman" w:cs="Times New Roman"/>
          <w:sz w:val="26"/>
          <w:szCs w:val="26"/>
          <w:lang w:eastAsia="ru-RU"/>
        </w:rPr>
        <w:t>є транскордонною і завдає шкоди не тільки довкіллю України, а також довкіллю країн всього регіону за рахунок переміщення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617937" w:rsidRPr="005A0B97">
        <w:rPr>
          <w:rFonts w:eastAsia="Times New Roman" w:cs="Times New Roman"/>
          <w:sz w:val="26"/>
          <w:szCs w:val="26"/>
          <w:lang w:eastAsia="ru-RU"/>
        </w:rPr>
        <w:t xml:space="preserve"> засмічених</w:t>
      </w:r>
      <w:r w:rsidR="00617937" w:rsidRPr="00093F69">
        <w:rPr>
          <w:rFonts w:eastAsia="Times New Roman" w:cs="Times New Roman"/>
          <w:sz w:val="26"/>
          <w:szCs w:val="26"/>
          <w:lang w:eastAsia="ru-RU"/>
        </w:rPr>
        <w:t xml:space="preserve"> внаслідок військових дій елементів довкілля, таких як вода </w:t>
      </w:r>
      <w:r w:rsidR="004268BF">
        <w:rPr>
          <w:rFonts w:eastAsia="Times New Roman" w:cs="Times New Roman"/>
          <w:sz w:val="26"/>
          <w:szCs w:val="26"/>
          <w:lang w:eastAsia="ru-RU"/>
        </w:rPr>
        <w:t>у</w:t>
      </w:r>
      <w:r w:rsidR="00617937" w:rsidRPr="00093F69">
        <w:rPr>
          <w:rFonts w:eastAsia="Times New Roman" w:cs="Times New Roman"/>
          <w:sz w:val="26"/>
          <w:szCs w:val="26"/>
          <w:lang w:eastAsia="ru-RU"/>
        </w:rPr>
        <w:t xml:space="preserve"> Чорному та Азовському морях,  вода у річках, ґрунтов</w:t>
      </w:r>
      <w:r w:rsidR="006908A9" w:rsidRPr="00093F69">
        <w:rPr>
          <w:rFonts w:eastAsia="Times New Roman" w:cs="Times New Roman"/>
          <w:sz w:val="26"/>
          <w:szCs w:val="26"/>
          <w:lang w:eastAsia="ru-RU"/>
        </w:rPr>
        <w:t>і</w:t>
      </w:r>
      <w:r w:rsidR="00617937" w:rsidRPr="00093F69">
        <w:rPr>
          <w:rFonts w:eastAsia="Times New Roman" w:cs="Times New Roman"/>
          <w:sz w:val="26"/>
          <w:szCs w:val="26"/>
          <w:lang w:eastAsia="ru-RU"/>
        </w:rPr>
        <w:t xml:space="preserve"> вод</w:t>
      </w:r>
      <w:r w:rsidR="006908A9" w:rsidRPr="00093F69">
        <w:rPr>
          <w:rFonts w:eastAsia="Times New Roman" w:cs="Times New Roman"/>
          <w:sz w:val="26"/>
          <w:szCs w:val="26"/>
          <w:lang w:eastAsia="ru-RU"/>
        </w:rPr>
        <w:t>и</w:t>
      </w:r>
      <w:r w:rsidR="00617937" w:rsidRPr="00093F69">
        <w:rPr>
          <w:rFonts w:eastAsia="Times New Roman" w:cs="Times New Roman"/>
          <w:sz w:val="26"/>
          <w:szCs w:val="26"/>
          <w:lang w:eastAsia="ru-RU"/>
        </w:rPr>
        <w:t xml:space="preserve">, повітря, тощо до інших країн, а також знищення представників флори та фауни, що мігрують або живуть </w:t>
      </w:r>
      <w:r w:rsidRPr="00093F69">
        <w:rPr>
          <w:rFonts w:eastAsia="Times New Roman" w:cs="Times New Roman"/>
          <w:sz w:val="26"/>
          <w:szCs w:val="26"/>
          <w:lang w:eastAsia="ru-RU"/>
        </w:rPr>
        <w:t>на території</w:t>
      </w:r>
      <w:r w:rsidR="00BF469E" w:rsidRPr="00093F69">
        <w:rPr>
          <w:rFonts w:eastAsia="Times New Roman" w:cs="Times New Roman"/>
          <w:sz w:val="26"/>
          <w:szCs w:val="26"/>
          <w:lang w:eastAsia="ru-RU"/>
        </w:rPr>
        <w:t xml:space="preserve"> різних країн.</w:t>
      </w:r>
    </w:p>
    <w:p w14:paraId="610104AE" w14:textId="7B620793" w:rsidR="00AD4BE6" w:rsidRPr="005A0B97" w:rsidRDefault="001408D3" w:rsidP="00C95554">
      <w:pPr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 xml:space="preserve">Акцентувати 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 xml:space="preserve">увагу 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на тому, що </w:t>
      </w:r>
      <w:r w:rsidR="00AD4BE6" w:rsidRPr="005A0B97">
        <w:rPr>
          <w:rFonts w:eastAsia="Times New Roman" w:cs="Times New Roman"/>
          <w:sz w:val="26"/>
          <w:szCs w:val="26"/>
          <w:lang w:eastAsia="ru-RU"/>
        </w:rPr>
        <w:t>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ивна війна</w:t>
      </w:r>
      <w:r w:rsidR="00AD4BE6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E2C58" w:rsidRPr="005A0B97">
        <w:rPr>
          <w:rFonts w:eastAsia="Times New Roman" w:cs="Times New Roman"/>
          <w:sz w:val="26"/>
          <w:szCs w:val="26"/>
          <w:lang w:eastAsia="ru-RU"/>
        </w:rPr>
        <w:t>Р</w:t>
      </w:r>
      <w:r w:rsidR="00AD4BE6" w:rsidRPr="005A0B97">
        <w:rPr>
          <w:rFonts w:eastAsia="Times New Roman" w:cs="Times New Roman"/>
          <w:sz w:val="26"/>
          <w:szCs w:val="26"/>
          <w:lang w:eastAsia="ru-RU"/>
        </w:rPr>
        <w:t xml:space="preserve">осійської </w:t>
      </w:r>
      <w:r w:rsidR="004E2C58" w:rsidRPr="005A0B97">
        <w:rPr>
          <w:rFonts w:eastAsia="Times New Roman" w:cs="Times New Roman"/>
          <w:sz w:val="26"/>
          <w:szCs w:val="26"/>
          <w:lang w:eastAsia="ru-RU"/>
        </w:rPr>
        <w:t>Ф</w:t>
      </w:r>
      <w:r w:rsidR="00AD4BE6" w:rsidRPr="005A0B97">
        <w:rPr>
          <w:rFonts w:eastAsia="Times New Roman" w:cs="Times New Roman"/>
          <w:sz w:val="26"/>
          <w:szCs w:val="26"/>
          <w:lang w:eastAsia="ru-RU"/>
        </w:rPr>
        <w:t xml:space="preserve">едерації </w:t>
      </w:r>
      <w:r w:rsidR="00792BA2" w:rsidRPr="005A0B97">
        <w:rPr>
          <w:rFonts w:eastAsia="Times New Roman" w:cs="Times New Roman"/>
          <w:sz w:val="26"/>
          <w:szCs w:val="26"/>
          <w:lang w:eastAsia="ru-RU"/>
        </w:rPr>
        <w:t>проти України</w:t>
      </w:r>
      <w:r w:rsidR="00E43DFC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D4BE6" w:rsidRPr="005A0B97">
        <w:rPr>
          <w:rFonts w:eastAsia="Times New Roman" w:cs="Times New Roman"/>
          <w:sz w:val="26"/>
          <w:szCs w:val="26"/>
          <w:lang w:eastAsia="ru-RU"/>
        </w:rPr>
        <w:t>та с</w:t>
      </w:r>
      <w:r w:rsidR="0054274B" w:rsidRPr="005A0B97">
        <w:rPr>
          <w:rFonts w:eastAsia="Times New Roman" w:cs="Times New Roman"/>
          <w:sz w:val="26"/>
          <w:szCs w:val="26"/>
          <w:lang w:eastAsia="ru-RU"/>
        </w:rPr>
        <w:t>п</w:t>
      </w:r>
      <w:r w:rsidR="00AD4BE6" w:rsidRPr="005A0B97">
        <w:rPr>
          <w:rFonts w:eastAsia="Times New Roman" w:cs="Times New Roman"/>
          <w:sz w:val="26"/>
          <w:szCs w:val="26"/>
          <w:lang w:eastAsia="ru-RU"/>
        </w:rPr>
        <w:t xml:space="preserve">ричинене нею знищення </w:t>
      </w:r>
      <w:r w:rsidR="00AD4BE6" w:rsidRPr="005A0B97">
        <w:rPr>
          <w:sz w:val="26"/>
          <w:szCs w:val="26"/>
        </w:rPr>
        <w:t>Каховської ГЕС</w:t>
      </w:r>
      <w:r w:rsidR="00780C61" w:rsidRPr="005A0B97">
        <w:rPr>
          <w:sz w:val="26"/>
          <w:szCs w:val="26"/>
        </w:rPr>
        <w:t xml:space="preserve">, яка </w:t>
      </w:r>
      <w:r w:rsidR="00D326C2" w:rsidRPr="005A0B97">
        <w:rPr>
          <w:sz w:val="26"/>
          <w:szCs w:val="26"/>
        </w:rPr>
        <w:t>безпосередньо</w:t>
      </w:r>
      <w:r w:rsidR="00780C61" w:rsidRPr="005A0B97">
        <w:rPr>
          <w:sz w:val="26"/>
          <w:szCs w:val="26"/>
        </w:rPr>
        <w:t xml:space="preserve"> технологічно пов’язана з </w:t>
      </w:r>
      <w:r w:rsidR="00E4689F" w:rsidRPr="005A0B97">
        <w:rPr>
          <w:sz w:val="26"/>
          <w:szCs w:val="26"/>
        </w:rPr>
        <w:t xml:space="preserve">найбільшою в Європі атомною електростанцією </w:t>
      </w:r>
      <w:r w:rsidR="0054274B" w:rsidRPr="005A0B97">
        <w:rPr>
          <w:sz w:val="26"/>
          <w:szCs w:val="26"/>
        </w:rPr>
        <w:t>–</w:t>
      </w:r>
      <w:r w:rsidR="00E4689F" w:rsidRPr="005A0B97">
        <w:rPr>
          <w:sz w:val="26"/>
          <w:szCs w:val="26"/>
        </w:rPr>
        <w:t xml:space="preserve"> </w:t>
      </w:r>
      <w:r w:rsidR="00780C61" w:rsidRPr="005A0B97">
        <w:rPr>
          <w:sz w:val="26"/>
          <w:szCs w:val="26"/>
        </w:rPr>
        <w:t>Запорізькою</w:t>
      </w:r>
      <w:r w:rsidR="0054274B" w:rsidRPr="005A0B97">
        <w:rPr>
          <w:sz w:val="26"/>
          <w:szCs w:val="26"/>
        </w:rPr>
        <w:t xml:space="preserve"> </w:t>
      </w:r>
      <w:r w:rsidR="00E4689F" w:rsidRPr="005A0B97">
        <w:rPr>
          <w:sz w:val="26"/>
          <w:szCs w:val="26"/>
        </w:rPr>
        <w:t>АЕС</w:t>
      </w:r>
      <w:r w:rsidR="00780C61" w:rsidRPr="005A0B97">
        <w:rPr>
          <w:sz w:val="26"/>
          <w:szCs w:val="26"/>
        </w:rPr>
        <w:t xml:space="preserve">, ставить світ </w:t>
      </w:r>
      <w:r w:rsidR="00E4689F" w:rsidRPr="005A0B97">
        <w:rPr>
          <w:sz w:val="26"/>
          <w:szCs w:val="26"/>
        </w:rPr>
        <w:t>перед</w:t>
      </w:r>
      <w:r w:rsidR="00780C61" w:rsidRPr="005A0B97">
        <w:rPr>
          <w:sz w:val="26"/>
          <w:szCs w:val="26"/>
        </w:rPr>
        <w:t xml:space="preserve"> загрозою ядерної катастроф</w:t>
      </w:r>
      <w:r w:rsidR="00E4689F" w:rsidRPr="005A0B97">
        <w:rPr>
          <w:sz w:val="26"/>
          <w:szCs w:val="26"/>
        </w:rPr>
        <w:t xml:space="preserve">и, у зв’язку </w:t>
      </w:r>
      <w:r w:rsidR="00792BA2" w:rsidRPr="005A0B97">
        <w:rPr>
          <w:sz w:val="26"/>
          <w:szCs w:val="26"/>
        </w:rPr>
        <w:t>і</w:t>
      </w:r>
      <w:r w:rsidR="00E4689F" w:rsidRPr="005A0B97">
        <w:rPr>
          <w:sz w:val="26"/>
          <w:szCs w:val="26"/>
        </w:rPr>
        <w:t xml:space="preserve">з чим </w:t>
      </w:r>
      <w:r w:rsidRPr="005A0B97">
        <w:rPr>
          <w:sz w:val="26"/>
          <w:szCs w:val="26"/>
        </w:rPr>
        <w:t>підписанти декларації</w:t>
      </w:r>
      <w:r w:rsidR="000E1992" w:rsidRPr="005A0B97">
        <w:rPr>
          <w:sz w:val="26"/>
          <w:szCs w:val="26"/>
        </w:rPr>
        <w:t xml:space="preserve"> закликають негайно демілітаризувати</w:t>
      </w:r>
      <w:r w:rsidR="00E4689F" w:rsidRPr="005A0B97">
        <w:rPr>
          <w:sz w:val="26"/>
          <w:szCs w:val="26"/>
        </w:rPr>
        <w:t xml:space="preserve"> територію Запорізько</w:t>
      </w:r>
      <w:r w:rsidR="00792BA2" w:rsidRPr="005A0B97">
        <w:rPr>
          <w:sz w:val="26"/>
          <w:szCs w:val="26"/>
        </w:rPr>
        <w:t>ї</w:t>
      </w:r>
      <w:r w:rsidR="00E4689F" w:rsidRPr="005A0B97">
        <w:rPr>
          <w:sz w:val="26"/>
          <w:szCs w:val="26"/>
        </w:rPr>
        <w:t xml:space="preserve"> АЕС, вивести звід</w:t>
      </w:r>
      <w:r w:rsidR="004E2C58" w:rsidRPr="005A0B97">
        <w:rPr>
          <w:sz w:val="26"/>
          <w:szCs w:val="26"/>
          <w:lang w:val="ru-RU"/>
        </w:rPr>
        <w:t>т</w:t>
      </w:r>
      <w:r w:rsidR="00E4689F" w:rsidRPr="005A0B97">
        <w:rPr>
          <w:sz w:val="26"/>
          <w:szCs w:val="26"/>
        </w:rPr>
        <w:t>и всі збройні формування</w:t>
      </w:r>
      <w:r w:rsidR="000E1992" w:rsidRPr="005A0B97">
        <w:rPr>
          <w:sz w:val="26"/>
          <w:szCs w:val="26"/>
        </w:rPr>
        <w:t xml:space="preserve">, військову техніку, вибухові речовини та передати контроль над нею Україні. </w:t>
      </w:r>
    </w:p>
    <w:p w14:paraId="7F1D7188" w14:textId="24B534FF" w:rsidR="00617937" w:rsidRPr="005A0B97" w:rsidRDefault="00C324F6" w:rsidP="00C95554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lastRenderedPageBreak/>
        <w:t xml:space="preserve">Створити </w:t>
      </w:r>
      <w:r w:rsidR="00E852F2" w:rsidRPr="005A0B97">
        <w:rPr>
          <w:rFonts w:eastAsia="Times New Roman" w:cs="Times New Roman"/>
          <w:color w:val="161616"/>
          <w:sz w:val="26"/>
          <w:szCs w:val="26"/>
          <w:lang w:eastAsia="ru-RU"/>
        </w:rPr>
        <w:t>М</w:t>
      </w:r>
      <w:r w:rsidRPr="005A0B97">
        <w:rPr>
          <w:rFonts w:eastAsia="Times New Roman" w:cs="Times New Roman"/>
          <w:color w:val="161616"/>
          <w:sz w:val="26"/>
          <w:szCs w:val="26"/>
          <w:lang w:eastAsia="ru-RU"/>
        </w:rPr>
        <w:t>іжнародн</w:t>
      </w:r>
      <w:r w:rsidR="00E852F2" w:rsidRPr="005A0B97">
        <w:rPr>
          <w:rFonts w:eastAsia="Times New Roman" w:cs="Times New Roman"/>
          <w:color w:val="161616"/>
          <w:sz w:val="26"/>
          <w:szCs w:val="26"/>
          <w:lang w:eastAsia="ru-RU"/>
        </w:rPr>
        <w:t xml:space="preserve">у екологічну </w:t>
      </w:r>
      <w:r w:rsidRPr="005A0B97">
        <w:rPr>
          <w:rFonts w:eastAsia="Times New Roman" w:cs="Times New Roman"/>
          <w:color w:val="161616"/>
          <w:sz w:val="26"/>
          <w:szCs w:val="26"/>
          <w:lang w:eastAsia="ru-RU"/>
        </w:rPr>
        <w:t>платформу для оцінки збитків довкіллю від агрес</w:t>
      </w:r>
      <w:r w:rsidR="00EC7780" w:rsidRPr="005A0B97">
        <w:rPr>
          <w:rFonts w:eastAsia="Times New Roman" w:cs="Times New Roman"/>
          <w:color w:val="161616"/>
          <w:sz w:val="26"/>
          <w:szCs w:val="26"/>
          <w:lang w:eastAsia="ru-RU"/>
        </w:rPr>
        <w:t>ивної війни</w:t>
      </w:r>
      <w:r w:rsidRPr="005A0B97">
        <w:rPr>
          <w:rFonts w:eastAsia="Times New Roman" w:cs="Times New Roman"/>
          <w:color w:val="161616"/>
          <w:sz w:val="26"/>
          <w:szCs w:val="26"/>
          <w:lang w:eastAsia="ru-RU"/>
        </w:rPr>
        <w:t xml:space="preserve"> Російської Федерації</w:t>
      </w:r>
      <w:r w:rsidR="00E43DFC" w:rsidRPr="005A0B97">
        <w:rPr>
          <w:rFonts w:eastAsia="Times New Roman" w:cs="Times New Roman"/>
          <w:color w:val="161616"/>
          <w:sz w:val="26"/>
          <w:szCs w:val="26"/>
          <w:lang w:eastAsia="ru-RU"/>
        </w:rPr>
        <w:t xml:space="preserve"> проти України</w:t>
      </w:r>
      <w:r w:rsidR="00E852F2" w:rsidRPr="005A0B97">
        <w:rPr>
          <w:rFonts w:eastAsia="Times New Roman" w:cs="Times New Roman"/>
          <w:color w:val="161616"/>
          <w:sz w:val="26"/>
          <w:szCs w:val="26"/>
          <w:lang w:eastAsia="ru-RU"/>
        </w:rPr>
        <w:t>,</w:t>
      </w:r>
      <w:r w:rsidRPr="005A0B97">
        <w:rPr>
          <w:rFonts w:eastAsia="Times New Roman" w:cs="Times New Roman"/>
          <w:color w:val="161616"/>
          <w:sz w:val="26"/>
          <w:szCs w:val="26"/>
          <w:lang w:eastAsia="ru-RU"/>
        </w:rPr>
        <w:t xml:space="preserve"> </w:t>
      </w:r>
      <w:r w:rsidR="00617937" w:rsidRPr="005A0B97">
        <w:rPr>
          <w:rFonts w:eastAsia="Times New Roman" w:cs="Times New Roman"/>
          <w:color w:val="161616"/>
          <w:sz w:val="26"/>
          <w:szCs w:val="26"/>
          <w:lang w:eastAsia="ru-RU"/>
        </w:rPr>
        <w:t>метою якої є сприяння захисту, відновленню та відшкодуванн</w:t>
      </w:r>
      <w:r w:rsidR="003F09B3" w:rsidRPr="005A0B97">
        <w:rPr>
          <w:rFonts w:eastAsia="Times New Roman" w:cs="Times New Roman"/>
          <w:color w:val="161616"/>
          <w:sz w:val="26"/>
          <w:szCs w:val="26"/>
          <w:lang w:eastAsia="ru-RU"/>
        </w:rPr>
        <w:t>ю</w:t>
      </w:r>
      <w:r w:rsidR="00617937" w:rsidRPr="005A0B97">
        <w:rPr>
          <w:rFonts w:eastAsia="Times New Roman" w:cs="Times New Roman"/>
          <w:color w:val="161616"/>
          <w:sz w:val="26"/>
          <w:szCs w:val="26"/>
          <w:lang w:eastAsia="ru-RU"/>
        </w:rPr>
        <w:t xml:space="preserve"> шкоди довкіллю України.</w:t>
      </w:r>
    </w:p>
    <w:p w14:paraId="279964F2" w14:textId="42A611BD" w:rsidR="00F06A45" w:rsidRPr="005A0B97" w:rsidRDefault="00617937" w:rsidP="00C95554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sz w:val="26"/>
          <w:szCs w:val="26"/>
        </w:rPr>
        <w:t xml:space="preserve">Передбачити подальшу </w:t>
      </w:r>
      <w:r w:rsidR="00D45BF7" w:rsidRPr="005A0B97">
        <w:rPr>
          <w:sz w:val="26"/>
          <w:szCs w:val="26"/>
        </w:rPr>
        <w:t xml:space="preserve">багатосторонню співпрацю в рамках </w:t>
      </w:r>
      <w:r w:rsidR="00E852F2" w:rsidRPr="005A0B97">
        <w:rPr>
          <w:sz w:val="26"/>
          <w:szCs w:val="26"/>
        </w:rPr>
        <w:t>М</w:t>
      </w:r>
      <w:r w:rsidR="00D45BF7" w:rsidRPr="005A0B97">
        <w:rPr>
          <w:sz w:val="26"/>
          <w:szCs w:val="26"/>
        </w:rPr>
        <w:t xml:space="preserve">іжнародної </w:t>
      </w:r>
      <w:r w:rsidR="00E852F2" w:rsidRPr="005A0B97">
        <w:rPr>
          <w:sz w:val="26"/>
          <w:szCs w:val="26"/>
        </w:rPr>
        <w:t xml:space="preserve">екологічної </w:t>
      </w:r>
      <w:r w:rsidR="00D45BF7" w:rsidRPr="005A0B97">
        <w:rPr>
          <w:sz w:val="26"/>
          <w:szCs w:val="26"/>
        </w:rPr>
        <w:t xml:space="preserve">платформи </w:t>
      </w:r>
      <w:r w:rsidR="00D45BF7" w:rsidRPr="005A0B97">
        <w:rPr>
          <w:rFonts w:eastAsia="Times New Roman" w:cs="Times New Roman"/>
          <w:color w:val="161616"/>
          <w:sz w:val="26"/>
          <w:szCs w:val="26"/>
          <w:lang w:eastAsia="ru-RU"/>
        </w:rPr>
        <w:t>для оцінки збитків довкіллю від агрес</w:t>
      </w:r>
      <w:r w:rsidR="00EC7780" w:rsidRPr="005A0B97">
        <w:rPr>
          <w:rFonts w:eastAsia="Times New Roman" w:cs="Times New Roman"/>
          <w:color w:val="161616"/>
          <w:sz w:val="26"/>
          <w:szCs w:val="26"/>
          <w:lang w:eastAsia="ru-RU"/>
        </w:rPr>
        <w:t>ивної війни</w:t>
      </w:r>
      <w:r w:rsidR="00D326C2" w:rsidRPr="005A0B97">
        <w:rPr>
          <w:rFonts w:eastAsia="Times New Roman" w:cs="Times New Roman"/>
          <w:color w:val="161616"/>
          <w:sz w:val="26"/>
          <w:szCs w:val="26"/>
          <w:lang w:eastAsia="ru-RU"/>
        </w:rPr>
        <w:t xml:space="preserve"> Російської Федерації проти України</w:t>
      </w:r>
      <w:r w:rsidR="00D45BF7" w:rsidRPr="005A0B97">
        <w:rPr>
          <w:sz w:val="26"/>
          <w:szCs w:val="26"/>
        </w:rPr>
        <w:t xml:space="preserve">, а також </w:t>
      </w:r>
      <w:r w:rsidRPr="005A0B97">
        <w:rPr>
          <w:sz w:val="26"/>
          <w:szCs w:val="26"/>
        </w:rPr>
        <w:t>двосторонню співпрацю між країнами</w:t>
      </w:r>
      <w:r w:rsidR="00D326C2" w:rsidRPr="005A0B97">
        <w:rPr>
          <w:sz w:val="26"/>
          <w:szCs w:val="26"/>
        </w:rPr>
        <w:t>-</w:t>
      </w:r>
      <w:r w:rsidRPr="005A0B97">
        <w:rPr>
          <w:sz w:val="26"/>
          <w:szCs w:val="26"/>
        </w:rPr>
        <w:t>партнерами та Україною, направлену на</w:t>
      </w:r>
      <w:r w:rsidR="00F06A45" w:rsidRPr="005A0B97">
        <w:rPr>
          <w:sz w:val="26"/>
          <w:szCs w:val="26"/>
        </w:rPr>
        <w:t>:</w:t>
      </w:r>
    </w:p>
    <w:p w14:paraId="42C2592D" w14:textId="17DB77E3" w:rsidR="00F06A45" w:rsidRPr="005A0B97" w:rsidRDefault="00D326C2" w:rsidP="00C95554">
      <w:pPr>
        <w:pStyle w:val="a4"/>
        <w:numPr>
          <w:ilvl w:val="1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sz w:val="26"/>
          <w:szCs w:val="26"/>
        </w:rPr>
        <w:t>Е</w:t>
      </w:r>
      <w:r w:rsidR="00617937" w:rsidRPr="005A0B97">
        <w:rPr>
          <w:sz w:val="26"/>
          <w:szCs w:val="26"/>
        </w:rPr>
        <w:t xml:space="preserve">кспертну, технічну та фінансову підтримку, направлену на збільшення якісних </w:t>
      </w:r>
      <w:proofErr w:type="spellStart"/>
      <w:r w:rsidR="00617937" w:rsidRPr="005A0B97">
        <w:rPr>
          <w:sz w:val="26"/>
          <w:szCs w:val="26"/>
        </w:rPr>
        <w:t>спроможностей</w:t>
      </w:r>
      <w:proofErr w:type="spellEnd"/>
      <w:r w:rsidR="00617937" w:rsidRPr="005A0B97">
        <w:rPr>
          <w:sz w:val="26"/>
          <w:szCs w:val="26"/>
        </w:rPr>
        <w:t xml:space="preserve"> по фіксації шкоди довкіллю </w:t>
      </w:r>
      <w:r w:rsidR="00E16A82" w:rsidRPr="005A0B97">
        <w:rPr>
          <w:sz w:val="26"/>
          <w:szCs w:val="26"/>
        </w:rPr>
        <w:t xml:space="preserve">України </w:t>
      </w:r>
      <w:r w:rsidR="00617937" w:rsidRPr="005A0B97">
        <w:rPr>
          <w:sz w:val="26"/>
          <w:szCs w:val="26"/>
        </w:rPr>
        <w:t xml:space="preserve">та найбільш якісної верифікації та оцінки </w:t>
      </w:r>
      <w:r w:rsidR="00F06A45" w:rsidRPr="005A0B97">
        <w:rPr>
          <w:sz w:val="26"/>
          <w:szCs w:val="26"/>
        </w:rPr>
        <w:t>такої шкоди</w:t>
      </w:r>
      <w:r w:rsidRPr="005A0B97">
        <w:rPr>
          <w:sz w:val="26"/>
          <w:szCs w:val="26"/>
        </w:rPr>
        <w:t>.</w:t>
      </w:r>
    </w:p>
    <w:p w14:paraId="34E3F534" w14:textId="690B7600" w:rsidR="00F06A45" w:rsidRPr="005A0B97" w:rsidRDefault="00D326C2" w:rsidP="00C95554">
      <w:pPr>
        <w:pStyle w:val="a4"/>
        <w:numPr>
          <w:ilvl w:val="1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sz w:val="26"/>
          <w:szCs w:val="26"/>
        </w:rPr>
        <w:t>П</w:t>
      </w:r>
      <w:r w:rsidR="00F06A45" w:rsidRPr="005A0B97">
        <w:rPr>
          <w:sz w:val="26"/>
          <w:szCs w:val="26"/>
        </w:rPr>
        <w:t>роведенн</w:t>
      </w:r>
      <w:r w:rsidR="00E16A82" w:rsidRPr="005A0B97">
        <w:rPr>
          <w:sz w:val="26"/>
          <w:szCs w:val="26"/>
        </w:rPr>
        <w:t>я</w:t>
      </w:r>
      <w:r w:rsidR="00F06A45" w:rsidRPr="005A0B97">
        <w:rPr>
          <w:sz w:val="26"/>
          <w:szCs w:val="26"/>
        </w:rPr>
        <w:t xml:space="preserve"> незалежного експертного аналізу прийнятих в Україні </w:t>
      </w:r>
      <w:proofErr w:type="spellStart"/>
      <w:r w:rsidR="00F06A45" w:rsidRPr="005A0B97">
        <w:rPr>
          <w:sz w:val="26"/>
          <w:szCs w:val="26"/>
        </w:rPr>
        <w:t>методик</w:t>
      </w:r>
      <w:proofErr w:type="spellEnd"/>
      <w:r w:rsidR="00F06A45" w:rsidRPr="005A0B97">
        <w:rPr>
          <w:sz w:val="26"/>
          <w:szCs w:val="26"/>
        </w:rPr>
        <w:t xml:space="preserve"> оцінки шкоди, завданої довкіллю шляхом, зокрема, залучення</w:t>
      </w:r>
      <w:r w:rsidR="003676DA" w:rsidRPr="005A0B97">
        <w:rPr>
          <w:sz w:val="26"/>
          <w:szCs w:val="26"/>
        </w:rPr>
        <w:t xml:space="preserve"> </w:t>
      </w:r>
      <w:r w:rsidR="00F06A45" w:rsidRPr="005A0B97">
        <w:rPr>
          <w:sz w:val="26"/>
          <w:szCs w:val="26"/>
        </w:rPr>
        <w:t>провідних національних та міжнародних інституцій з кінцевою метою забезпечити найбільш якісний стандарт верифікації та оцінки збитків</w:t>
      </w:r>
      <w:r w:rsidR="003676DA" w:rsidRPr="005A0B97">
        <w:rPr>
          <w:sz w:val="26"/>
          <w:szCs w:val="26"/>
        </w:rPr>
        <w:t xml:space="preserve">, що може бути використаний як Україною так і іншими країнами, довкілля яких зазнає збитків, </w:t>
      </w:r>
      <w:r w:rsidRPr="005A0B97">
        <w:rPr>
          <w:sz w:val="26"/>
          <w:szCs w:val="26"/>
        </w:rPr>
        <w:t>у</w:t>
      </w:r>
      <w:r w:rsidR="003676DA" w:rsidRPr="005A0B97">
        <w:rPr>
          <w:sz w:val="26"/>
          <w:szCs w:val="26"/>
        </w:rPr>
        <w:t>наслідок збройно</w:t>
      </w:r>
      <w:r w:rsidR="00EC7780" w:rsidRPr="005A0B97">
        <w:rPr>
          <w:sz w:val="26"/>
          <w:szCs w:val="26"/>
        </w:rPr>
        <w:t>го</w:t>
      </w:r>
      <w:r w:rsidR="003676DA" w:rsidRPr="005A0B97">
        <w:rPr>
          <w:sz w:val="26"/>
          <w:szCs w:val="26"/>
        </w:rPr>
        <w:t xml:space="preserve"> </w:t>
      </w:r>
      <w:r w:rsidR="00EC7780" w:rsidRPr="005A0B97">
        <w:rPr>
          <w:sz w:val="26"/>
          <w:szCs w:val="26"/>
        </w:rPr>
        <w:t xml:space="preserve">вторгнення </w:t>
      </w:r>
      <w:r w:rsidR="003676DA" w:rsidRPr="005A0B97">
        <w:rPr>
          <w:sz w:val="26"/>
          <w:szCs w:val="26"/>
        </w:rPr>
        <w:t>Російської Федерації</w:t>
      </w:r>
      <w:r w:rsidRPr="005A0B97">
        <w:rPr>
          <w:sz w:val="26"/>
          <w:szCs w:val="26"/>
        </w:rPr>
        <w:t xml:space="preserve"> </w:t>
      </w:r>
      <w:r w:rsidR="00EC7780" w:rsidRPr="005A0B97">
        <w:rPr>
          <w:sz w:val="26"/>
          <w:szCs w:val="26"/>
        </w:rPr>
        <w:t>в</w:t>
      </w:r>
      <w:r w:rsidRPr="005A0B97">
        <w:rPr>
          <w:sz w:val="26"/>
          <w:szCs w:val="26"/>
        </w:rPr>
        <w:t xml:space="preserve"> Україн</w:t>
      </w:r>
      <w:r w:rsidR="00EC7780" w:rsidRPr="005A0B97">
        <w:rPr>
          <w:sz w:val="26"/>
          <w:szCs w:val="26"/>
        </w:rPr>
        <w:t>у</w:t>
      </w:r>
      <w:r w:rsidRPr="005A0B97">
        <w:rPr>
          <w:sz w:val="26"/>
          <w:szCs w:val="26"/>
        </w:rPr>
        <w:t>, що триває.</w:t>
      </w:r>
    </w:p>
    <w:p w14:paraId="2842AE46" w14:textId="15271CAC" w:rsidR="00B75407" w:rsidRPr="005A0B97" w:rsidRDefault="00D326C2" w:rsidP="00C95554">
      <w:pPr>
        <w:pStyle w:val="a4"/>
        <w:numPr>
          <w:ilvl w:val="1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sz w:val="26"/>
          <w:szCs w:val="26"/>
        </w:rPr>
        <w:t>З</w:t>
      </w:r>
      <w:r w:rsidR="00B75407" w:rsidRPr="005A0B97">
        <w:rPr>
          <w:sz w:val="26"/>
          <w:szCs w:val="26"/>
        </w:rPr>
        <w:t>бір та обмін даними щодо шкоди завданої довкіллю</w:t>
      </w:r>
      <w:r w:rsidR="001113FF" w:rsidRPr="005A0B97">
        <w:rPr>
          <w:sz w:val="26"/>
          <w:szCs w:val="26"/>
        </w:rPr>
        <w:t>,</w:t>
      </w:r>
      <w:r w:rsidR="00B75407" w:rsidRPr="005A0B97">
        <w:rPr>
          <w:sz w:val="26"/>
          <w:szCs w:val="26"/>
        </w:rPr>
        <w:t xml:space="preserve"> внаслідок агрес</w:t>
      </w:r>
      <w:r w:rsidR="00EC7780" w:rsidRPr="005A0B97">
        <w:rPr>
          <w:sz w:val="26"/>
          <w:szCs w:val="26"/>
        </w:rPr>
        <w:t xml:space="preserve">ивної війни </w:t>
      </w:r>
      <w:r w:rsidR="00B75407" w:rsidRPr="005A0B97">
        <w:rPr>
          <w:sz w:val="26"/>
          <w:szCs w:val="26"/>
        </w:rPr>
        <w:t>Російської Федерації</w:t>
      </w:r>
      <w:r w:rsidRPr="005A0B97">
        <w:rPr>
          <w:sz w:val="26"/>
          <w:szCs w:val="26"/>
        </w:rPr>
        <w:t xml:space="preserve"> проти України, що триває</w:t>
      </w:r>
      <w:r w:rsidR="00B75407" w:rsidRPr="005A0B97">
        <w:rPr>
          <w:sz w:val="26"/>
          <w:szCs w:val="26"/>
        </w:rPr>
        <w:t>, представлення та ініціювання питань попередження негативних наслідків і притягнення винних до відповідальності, у тому числі із застосуванням міжнародно-правових механізмів</w:t>
      </w:r>
      <w:r w:rsidRPr="005A0B97">
        <w:rPr>
          <w:sz w:val="26"/>
          <w:szCs w:val="26"/>
        </w:rPr>
        <w:t>.</w:t>
      </w:r>
    </w:p>
    <w:p w14:paraId="212479DD" w14:textId="094EA2F8" w:rsidR="00B75407" w:rsidRPr="005A0B97" w:rsidRDefault="00D326C2" w:rsidP="00C95554">
      <w:pPr>
        <w:pStyle w:val="a4"/>
        <w:numPr>
          <w:ilvl w:val="1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sz w:val="26"/>
          <w:szCs w:val="26"/>
        </w:rPr>
        <w:t>С</w:t>
      </w:r>
      <w:r w:rsidR="00B75407" w:rsidRPr="005A0B97">
        <w:rPr>
          <w:sz w:val="26"/>
          <w:szCs w:val="26"/>
        </w:rPr>
        <w:t xml:space="preserve">півпрацю у сфері правового регулювання з метою справедливої фіксації завданої довкіллю шкоди, її оцінки та стягнення завданих </w:t>
      </w:r>
      <w:r w:rsidR="00D7775E" w:rsidRPr="005A0B97">
        <w:rPr>
          <w:sz w:val="26"/>
          <w:szCs w:val="26"/>
        </w:rPr>
        <w:t xml:space="preserve">довкіллю </w:t>
      </w:r>
      <w:r w:rsidR="00B75407" w:rsidRPr="005A0B97">
        <w:rPr>
          <w:sz w:val="26"/>
          <w:szCs w:val="26"/>
        </w:rPr>
        <w:t>збитків</w:t>
      </w:r>
      <w:r w:rsidRPr="005A0B97">
        <w:rPr>
          <w:sz w:val="26"/>
          <w:szCs w:val="26"/>
        </w:rPr>
        <w:t>.</w:t>
      </w:r>
    </w:p>
    <w:p w14:paraId="0F63E33D" w14:textId="77777777" w:rsidR="0062337C" w:rsidRPr="005A0B97" w:rsidRDefault="003676DA" w:rsidP="00C95554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sz w:val="26"/>
          <w:szCs w:val="26"/>
        </w:rPr>
        <w:t>Налагод</w:t>
      </w:r>
      <w:r w:rsidR="00E16A82" w:rsidRPr="005A0B97">
        <w:rPr>
          <w:sz w:val="26"/>
          <w:szCs w:val="26"/>
        </w:rPr>
        <w:t>ити</w:t>
      </w:r>
      <w:r w:rsidRPr="005A0B97">
        <w:rPr>
          <w:sz w:val="26"/>
          <w:szCs w:val="26"/>
        </w:rPr>
        <w:t xml:space="preserve"> співпрацю між учасниками </w:t>
      </w:r>
      <w:r w:rsidR="00D42891" w:rsidRPr="005A0B97">
        <w:rPr>
          <w:sz w:val="26"/>
          <w:szCs w:val="26"/>
        </w:rPr>
        <w:t>Міжнародної екологічної платформи</w:t>
      </w:r>
      <w:r w:rsidRPr="005A0B97">
        <w:rPr>
          <w:sz w:val="26"/>
          <w:szCs w:val="26"/>
        </w:rPr>
        <w:t xml:space="preserve">, Україною та елементами Міжнародного </w:t>
      </w:r>
      <w:r w:rsidRPr="005A0B9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механізму відшкодування </w:t>
      </w:r>
      <w:r w:rsidRPr="005A0B97">
        <w:rPr>
          <w:sz w:val="26"/>
          <w:szCs w:val="26"/>
        </w:rPr>
        <w:t>завданої шкоди для вироблення єдиних стандартів якості фіксації, верифікації та оцінки завданої довкіллю шкоди.</w:t>
      </w:r>
    </w:p>
    <w:p w14:paraId="18BD8862" w14:textId="77777777" w:rsidR="00EC7780" w:rsidRPr="005A0B97" w:rsidRDefault="00F25576" w:rsidP="00EC7780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color w:val="0E101A"/>
          <w:sz w:val="26"/>
          <w:szCs w:val="26"/>
          <w:u w:color="0E101A"/>
        </w:rPr>
        <w:t>Наголосити, що масштаби шкоди, завданої довкіллю внаслідок агрес</w:t>
      </w:r>
      <w:r w:rsidR="00EC7780" w:rsidRPr="005A0B97">
        <w:rPr>
          <w:color w:val="0E101A"/>
          <w:sz w:val="26"/>
          <w:szCs w:val="26"/>
          <w:u w:color="0E101A"/>
        </w:rPr>
        <w:t xml:space="preserve">ивної війни </w:t>
      </w:r>
      <w:r w:rsidR="00D326C2" w:rsidRPr="005A0B97">
        <w:rPr>
          <w:sz w:val="26"/>
          <w:szCs w:val="26"/>
        </w:rPr>
        <w:t>Російської Федерації проти України, що триває</w:t>
      </w:r>
      <w:r w:rsidRPr="005A0B97">
        <w:rPr>
          <w:color w:val="0E101A"/>
          <w:sz w:val="26"/>
          <w:szCs w:val="26"/>
          <w:u w:color="0E101A"/>
        </w:rPr>
        <w:t>, свідчать про необхідність відповідного кримінального переслідування злочинів проти довкілля, вчинених на території України чи проти України відповідно до національного законодавства та міжнародного права</w:t>
      </w:r>
      <w:r w:rsidR="00D326C2" w:rsidRPr="005A0B97">
        <w:rPr>
          <w:color w:val="0E101A"/>
          <w:sz w:val="26"/>
          <w:szCs w:val="26"/>
          <w:u w:color="0E101A"/>
        </w:rPr>
        <w:t>.</w:t>
      </w:r>
    </w:p>
    <w:p w14:paraId="74492324" w14:textId="77777777" w:rsidR="00EC7780" w:rsidRPr="005A0B97" w:rsidRDefault="004B28B9" w:rsidP="00EC7780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cs="Times New Roman"/>
          <w:sz w:val="26"/>
          <w:szCs w:val="26"/>
        </w:rPr>
        <w:t>Сприяти відновленню навколишнього природного середовища України, зокрема заходам з рекультивації та розмінування земель, відродження знищених лісів і заповідників, створення нових національних парків і природоохоронних зон, очищення річок, озер і морських вод тощо.</w:t>
      </w:r>
    </w:p>
    <w:p w14:paraId="1CFA2083" w14:textId="7F68D891" w:rsidR="004B28B9" w:rsidRPr="005A0B97" w:rsidRDefault="003676DA" w:rsidP="00EC7780">
      <w:pPr>
        <w:pStyle w:val="a4"/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Інші країни, які бажають зробити свій внесок у зусилля, спрямовані на забезпечення підтримки, збереження та відновлення довкілля України та світу, можуть приєднатися до цієї Декларації в будь-який час.</w:t>
      </w:r>
    </w:p>
    <w:p w14:paraId="72688275" w14:textId="64411594" w:rsidR="00F25576" w:rsidRPr="005A0B97" w:rsidRDefault="00F25576" w:rsidP="003F09B3">
      <w:pPr>
        <w:spacing w:after="120" w:line="276" w:lineRule="auto"/>
        <w:ind w:firstLine="567"/>
        <w:jc w:val="both"/>
        <w:outlineLvl w:val="3"/>
        <w:rPr>
          <w:rFonts w:eastAsia="Times New Roman" w:cs="Times New Roman"/>
          <w:b/>
          <w:sz w:val="26"/>
          <w:szCs w:val="26"/>
          <w:lang w:eastAsia="ru-RU"/>
        </w:rPr>
      </w:pPr>
      <w:r w:rsidRPr="005A0B97">
        <w:rPr>
          <w:rFonts w:eastAsia="Times New Roman" w:cs="Times New Roman"/>
          <w:b/>
          <w:sz w:val="26"/>
          <w:szCs w:val="26"/>
          <w:lang w:eastAsia="ru-RU"/>
        </w:rPr>
        <w:t>Підсумовуючи</w:t>
      </w:r>
      <w:r w:rsidR="00BF7462" w:rsidRPr="005A0B97">
        <w:rPr>
          <w:rFonts w:eastAsia="Times New Roman" w:cs="Times New Roman"/>
          <w:b/>
          <w:sz w:val="26"/>
          <w:szCs w:val="26"/>
          <w:lang w:eastAsia="ru-RU"/>
        </w:rPr>
        <w:t>,</w:t>
      </w:r>
      <w:r w:rsidRPr="005A0B97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4E2C58" w:rsidRPr="005A0B97">
        <w:rPr>
          <w:rFonts w:eastAsia="Times New Roman" w:cs="Times New Roman"/>
          <w:b/>
          <w:sz w:val="26"/>
          <w:szCs w:val="26"/>
          <w:lang w:eastAsia="ru-RU"/>
        </w:rPr>
        <w:t xml:space="preserve">підписанти Декларації </w:t>
      </w:r>
      <w:r w:rsidR="001408D3" w:rsidRPr="005A0B97">
        <w:rPr>
          <w:rFonts w:eastAsia="Times New Roman" w:cs="Times New Roman"/>
          <w:b/>
          <w:sz w:val="26"/>
          <w:szCs w:val="26"/>
          <w:lang w:eastAsia="ru-RU"/>
        </w:rPr>
        <w:t>погодилися</w:t>
      </w:r>
      <w:r w:rsidR="00BF7462" w:rsidRPr="005A0B97">
        <w:rPr>
          <w:rFonts w:eastAsia="Times New Roman" w:cs="Times New Roman"/>
          <w:b/>
          <w:sz w:val="26"/>
          <w:szCs w:val="26"/>
          <w:lang w:eastAsia="ru-RU"/>
        </w:rPr>
        <w:t>,</w:t>
      </w:r>
      <w:r w:rsidR="001408D3" w:rsidRPr="005A0B97">
        <w:rPr>
          <w:rFonts w:eastAsia="Times New Roman" w:cs="Times New Roman"/>
          <w:b/>
          <w:sz w:val="26"/>
          <w:szCs w:val="26"/>
          <w:lang w:eastAsia="ru-RU"/>
        </w:rPr>
        <w:t xml:space="preserve"> що</w:t>
      </w:r>
      <w:r w:rsidRPr="005A0B97">
        <w:rPr>
          <w:rFonts w:eastAsia="Times New Roman" w:cs="Times New Roman"/>
          <w:b/>
          <w:sz w:val="26"/>
          <w:szCs w:val="26"/>
          <w:lang w:eastAsia="ru-RU"/>
        </w:rPr>
        <w:t>:</w:t>
      </w:r>
    </w:p>
    <w:p w14:paraId="2E61B91E" w14:textId="6EB96388" w:rsidR="00F25576" w:rsidRPr="005A0B97" w:rsidRDefault="004364F2" w:rsidP="00C95554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120" w:line="276" w:lineRule="auto"/>
        <w:ind w:left="0" w:firstLine="567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color w:val="0E101A"/>
          <w:sz w:val="26"/>
          <w:szCs w:val="26"/>
          <w:u w:color="0E101A"/>
        </w:rPr>
        <w:lastRenderedPageBreak/>
        <w:t>Разом будуть п</w:t>
      </w:r>
      <w:r w:rsidR="00F25576" w:rsidRPr="005A0B97">
        <w:rPr>
          <w:color w:val="0E101A"/>
          <w:sz w:val="26"/>
          <w:szCs w:val="26"/>
          <w:u w:color="0E101A"/>
        </w:rPr>
        <w:t>ротист</w:t>
      </w:r>
      <w:r w:rsidR="00AB26B7" w:rsidRPr="005A0B97">
        <w:rPr>
          <w:color w:val="0E101A"/>
          <w:sz w:val="26"/>
          <w:szCs w:val="26"/>
          <w:u w:color="0E101A"/>
        </w:rPr>
        <w:t>ояти</w:t>
      </w:r>
      <w:r w:rsidR="00F25576" w:rsidRPr="005A0B97">
        <w:rPr>
          <w:color w:val="0E101A"/>
          <w:sz w:val="26"/>
          <w:szCs w:val="26"/>
          <w:u w:color="0E101A"/>
        </w:rPr>
        <w:t xml:space="preserve"> новим викликам і загрозам </w:t>
      </w:r>
      <w:r w:rsidR="0054274B" w:rsidRPr="005A0B97">
        <w:rPr>
          <w:color w:val="0E101A"/>
          <w:sz w:val="26"/>
          <w:szCs w:val="26"/>
          <w:u w:color="0E101A"/>
        </w:rPr>
        <w:t>довкіллю</w:t>
      </w:r>
      <w:r w:rsidR="00F25576" w:rsidRPr="005A0B97">
        <w:rPr>
          <w:color w:val="0E101A"/>
          <w:sz w:val="26"/>
          <w:szCs w:val="26"/>
          <w:u w:color="0E101A"/>
        </w:rPr>
        <w:t>, викликаним збройн</w:t>
      </w:r>
      <w:r w:rsidR="00EC7780" w:rsidRPr="005A0B97">
        <w:rPr>
          <w:color w:val="0E101A"/>
          <w:sz w:val="26"/>
          <w:szCs w:val="26"/>
          <w:u w:color="0E101A"/>
        </w:rPr>
        <w:t xml:space="preserve">им вторгненням </w:t>
      </w:r>
      <w:r w:rsidR="00F25576" w:rsidRPr="005A0B97">
        <w:rPr>
          <w:color w:val="0E101A"/>
          <w:sz w:val="26"/>
          <w:szCs w:val="26"/>
          <w:u w:color="0E101A"/>
        </w:rPr>
        <w:t>Російської Федерації</w:t>
      </w:r>
      <w:r w:rsidR="00D326C2" w:rsidRPr="005A0B97">
        <w:rPr>
          <w:color w:val="0E101A"/>
          <w:sz w:val="26"/>
          <w:szCs w:val="26"/>
          <w:u w:color="0E101A"/>
        </w:rPr>
        <w:t xml:space="preserve"> </w:t>
      </w:r>
      <w:r w:rsidR="00EC7780" w:rsidRPr="005A0B97">
        <w:rPr>
          <w:color w:val="0E101A"/>
          <w:sz w:val="26"/>
          <w:szCs w:val="26"/>
          <w:u w:color="0E101A"/>
        </w:rPr>
        <w:t>в</w:t>
      </w:r>
      <w:r w:rsidR="00D326C2" w:rsidRPr="005A0B97">
        <w:rPr>
          <w:sz w:val="26"/>
          <w:szCs w:val="26"/>
        </w:rPr>
        <w:t xml:space="preserve"> Україн</w:t>
      </w:r>
      <w:r w:rsidR="00EC7780" w:rsidRPr="005A0B97">
        <w:rPr>
          <w:sz w:val="26"/>
          <w:szCs w:val="26"/>
        </w:rPr>
        <w:t>у</w:t>
      </w:r>
      <w:r w:rsidR="00D326C2" w:rsidRPr="005A0B97">
        <w:rPr>
          <w:sz w:val="26"/>
          <w:szCs w:val="26"/>
        </w:rPr>
        <w:t>, що триває</w:t>
      </w:r>
      <w:r w:rsidR="00F25576" w:rsidRPr="005A0B97">
        <w:rPr>
          <w:color w:val="0E101A"/>
          <w:sz w:val="26"/>
          <w:szCs w:val="26"/>
          <w:u w:color="0E101A"/>
        </w:rPr>
        <w:t xml:space="preserve">, та </w:t>
      </w:r>
      <w:r w:rsidR="00AB26B7" w:rsidRPr="005A0B97">
        <w:rPr>
          <w:color w:val="0E101A"/>
          <w:sz w:val="26"/>
          <w:szCs w:val="26"/>
          <w:u w:color="0E101A"/>
        </w:rPr>
        <w:t>спільно докладати</w:t>
      </w:r>
      <w:r w:rsidR="00F25576" w:rsidRPr="005A0B97">
        <w:rPr>
          <w:color w:val="0E101A"/>
          <w:sz w:val="26"/>
          <w:szCs w:val="26"/>
          <w:u w:color="0E101A"/>
        </w:rPr>
        <w:t xml:space="preserve"> зусил</w:t>
      </w:r>
      <w:r w:rsidR="00AB26B7" w:rsidRPr="005A0B97">
        <w:rPr>
          <w:color w:val="0E101A"/>
          <w:sz w:val="26"/>
          <w:szCs w:val="26"/>
          <w:u w:color="0E101A"/>
        </w:rPr>
        <w:t>ля</w:t>
      </w:r>
      <w:r w:rsidR="00F25576" w:rsidRPr="005A0B97">
        <w:rPr>
          <w:color w:val="0E101A"/>
          <w:sz w:val="26"/>
          <w:szCs w:val="26"/>
          <w:u w:color="0E101A"/>
        </w:rPr>
        <w:t xml:space="preserve"> для посилення протидії цим загрозам, безкомпромісно стверджуючи, що охорона </w:t>
      </w:r>
      <w:r w:rsidR="0054274B" w:rsidRPr="005A0B97">
        <w:rPr>
          <w:color w:val="0E101A"/>
          <w:sz w:val="26"/>
          <w:szCs w:val="26"/>
          <w:u w:color="0E101A"/>
        </w:rPr>
        <w:t xml:space="preserve">довкілля </w:t>
      </w:r>
      <w:r w:rsidR="00F25576" w:rsidRPr="005A0B97">
        <w:rPr>
          <w:color w:val="0E101A"/>
          <w:sz w:val="26"/>
          <w:szCs w:val="26"/>
          <w:u w:color="0E101A"/>
        </w:rPr>
        <w:t>є актуальним завданням, яке стоїть перед усіма членами міжнародного співтовариства</w:t>
      </w:r>
      <w:r w:rsidR="00842515" w:rsidRPr="005A0B97">
        <w:rPr>
          <w:color w:val="0E101A"/>
          <w:sz w:val="26"/>
          <w:szCs w:val="26"/>
          <w:u w:color="0E101A"/>
        </w:rPr>
        <w:t>.</w:t>
      </w:r>
    </w:p>
    <w:p w14:paraId="76077C0D" w14:textId="2890BF58" w:rsidR="00842515" w:rsidRPr="005A0B97" w:rsidRDefault="00842515" w:rsidP="00C95554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120" w:line="276" w:lineRule="auto"/>
        <w:ind w:left="0" w:firstLine="567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 xml:space="preserve">Необхідність скоординованої глобальної відповіді для </w:t>
      </w:r>
      <w:r w:rsidR="00AB26B7" w:rsidRPr="005A0B97">
        <w:rPr>
          <w:rFonts w:eastAsia="Times New Roman" w:cs="Times New Roman"/>
          <w:sz w:val="26"/>
          <w:szCs w:val="26"/>
          <w:lang w:eastAsia="ru-RU"/>
        </w:rPr>
        <w:t xml:space="preserve">засудження та </w:t>
      </w:r>
      <w:r w:rsidRPr="005A0B97">
        <w:rPr>
          <w:rFonts w:eastAsia="Times New Roman" w:cs="Times New Roman"/>
          <w:sz w:val="26"/>
          <w:szCs w:val="26"/>
          <w:lang w:eastAsia="ru-RU"/>
        </w:rPr>
        <w:t>подолання екологічної шкоди, спричиненої 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ивною війною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Російської Федерації</w:t>
      </w:r>
      <w:r w:rsidR="00D326C2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326C2" w:rsidRPr="005A0B97">
        <w:rPr>
          <w:sz w:val="26"/>
          <w:szCs w:val="26"/>
        </w:rPr>
        <w:t>проти України, що триває,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– є </w:t>
      </w:r>
      <w:r w:rsidR="00AB26B7" w:rsidRPr="005A0B97">
        <w:rPr>
          <w:rFonts w:eastAsia="Times New Roman" w:cs="Times New Roman"/>
          <w:sz w:val="26"/>
          <w:szCs w:val="26"/>
          <w:lang w:eastAsia="ru-RU"/>
        </w:rPr>
        <w:t>без</w:t>
      </w:r>
      <w:r w:rsidRPr="005A0B97">
        <w:rPr>
          <w:rFonts w:eastAsia="Times New Roman" w:cs="Times New Roman"/>
          <w:sz w:val="26"/>
          <w:szCs w:val="26"/>
          <w:lang w:eastAsia="ru-RU"/>
        </w:rPr>
        <w:t>заперечною.</w:t>
      </w:r>
    </w:p>
    <w:p w14:paraId="182EFBDB" w14:textId="6F3E17D8" w:rsidR="00842515" w:rsidRPr="005A0B97" w:rsidRDefault="00AB26B7" w:rsidP="00C95554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120" w:line="276" w:lineRule="auto"/>
        <w:ind w:left="0" w:firstLine="567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Шкода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 xml:space="preserve"> довкіллю</w:t>
      </w:r>
      <w:r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326C2" w:rsidRPr="005A0B97">
        <w:rPr>
          <w:rFonts w:eastAsia="Times New Roman" w:cs="Times New Roman"/>
          <w:sz w:val="26"/>
          <w:szCs w:val="26"/>
          <w:lang w:eastAsia="ru-RU"/>
        </w:rPr>
        <w:t>що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завдається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 xml:space="preserve"> 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 xml:space="preserve">ивною війною 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>Російської Федерації</w:t>
      </w:r>
      <w:r w:rsidR="00D326C2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326C2" w:rsidRPr="005A0B97">
        <w:rPr>
          <w:sz w:val="26"/>
          <w:szCs w:val="26"/>
        </w:rPr>
        <w:t>проти України, що триває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>, має системний, транскордонний та глобальний масштаб</w:t>
      </w:r>
      <w:r w:rsidR="00D326C2" w:rsidRPr="005A0B97">
        <w:rPr>
          <w:rFonts w:eastAsia="Times New Roman" w:cs="Times New Roman"/>
          <w:sz w:val="26"/>
          <w:szCs w:val="26"/>
          <w:lang w:eastAsia="ru-RU"/>
        </w:rPr>
        <w:t>и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Pr="005A0B97">
        <w:rPr>
          <w:rFonts w:eastAsia="Times New Roman" w:cs="Times New Roman"/>
          <w:sz w:val="26"/>
          <w:szCs w:val="26"/>
          <w:lang w:eastAsia="ru-RU"/>
        </w:rPr>
        <w:t>ЇЇ</w:t>
      </w:r>
      <w:r w:rsidR="00842515" w:rsidRPr="005A0B97">
        <w:rPr>
          <w:rFonts w:eastAsia="Times New Roman" w:cs="Times New Roman"/>
          <w:sz w:val="26"/>
          <w:szCs w:val="26"/>
          <w:lang w:eastAsia="ru-RU"/>
        </w:rPr>
        <w:t xml:space="preserve"> масштаби, тривалість і характер негативно позначаються на результатах багаторічних зусиль світової спільноти щодо боротьби зі зміною клімату, скорочення викидів будь-яких отруйних і забруднюючих речовин.</w:t>
      </w:r>
    </w:p>
    <w:p w14:paraId="5D80C138" w14:textId="6A7A0544" w:rsidR="00842515" w:rsidRPr="005A0B97" w:rsidRDefault="00842515" w:rsidP="00C95554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120" w:line="276" w:lineRule="auto"/>
        <w:ind w:left="0" w:firstLine="567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Російська Федерація несе повну відповідальність за незаконн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е</w:t>
      </w:r>
      <w:r w:rsidRPr="005A0B97">
        <w:rPr>
          <w:rFonts w:eastAsia="Times New Roman" w:cs="Times New Roman"/>
          <w:sz w:val="26"/>
          <w:szCs w:val="26"/>
          <w:lang w:eastAsia="ru-RU"/>
        </w:rPr>
        <w:t>, невиправдан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е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та неспровокован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 xml:space="preserve">е збройне вторгнення в </w:t>
      </w:r>
      <w:r w:rsidRPr="005A0B97">
        <w:rPr>
          <w:rFonts w:eastAsia="Times New Roman" w:cs="Times New Roman"/>
          <w:sz w:val="26"/>
          <w:szCs w:val="26"/>
          <w:lang w:eastAsia="ru-RU"/>
        </w:rPr>
        <w:t>Україн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у</w:t>
      </w:r>
      <w:r w:rsidRPr="005A0B97">
        <w:rPr>
          <w:rFonts w:eastAsia="Times New Roman" w:cs="Times New Roman"/>
          <w:sz w:val="26"/>
          <w:szCs w:val="26"/>
          <w:lang w:eastAsia="ru-RU"/>
        </w:rPr>
        <w:t>, як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е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серйозно підірвал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о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глобальну екологічну безпеку</w:t>
      </w:r>
      <w:r w:rsidR="00BF7462" w:rsidRPr="005A0B97">
        <w:rPr>
          <w:rFonts w:eastAsia="Times New Roman" w:cs="Times New Roman"/>
          <w:sz w:val="26"/>
          <w:szCs w:val="26"/>
          <w:lang w:eastAsia="ru-RU"/>
        </w:rPr>
        <w:t>,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і за як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е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вона повинна нести повну відповідальність.</w:t>
      </w:r>
    </w:p>
    <w:p w14:paraId="2F81782E" w14:textId="26D14638" w:rsidR="00842515" w:rsidRPr="005A0B97" w:rsidRDefault="00842515" w:rsidP="00C95554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120" w:line="276" w:lineRule="auto"/>
        <w:ind w:left="0" w:firstLine="567"/>
        <w:jc w:val="both"/>
        <w:outlineLvl w:val="3"/>
        <w:rPr>
          <w:rFonts w:eastAsia="Times New Roman" w:cs="Times New Roman"/>
          <w:sz w:val="26"/>
          <w:szCs w:val="26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 xml:space="preserve">Російська Федерація повинна нести відповідальність за всю шкоду, завдану 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 xml:space="preserve">агресивною </w:t>
      </w:r>
      <w:r w:rsidRPr="005A0B97">
        <w:rPr>
          <w:rFonts w:eastAsia="Times New Roman" w:cs="Times New Roman"/>
          <w:sz w:val="26"/>
          <w:szCs w:val="26"/>
          <w:lang w:eastAsia="ru-RU"/>
        </w:rPr>
        <w:t>війною довкіллю, і компенсувати її.</w:t>
      </w:r>
    </w:p>
    <w:p w14:paraId="65E3EFAF" w14:textId="028A8D01" w:rsidR="004B28B9" w:rsidRPr="005A0B97" w:rsidRDefault="007028D7" w:rsidP="004B28B9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0" w:line="276" w:lineRule="auto"/>
        <w:ind w:left="0" w:firstLine="567"/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5A0B97">
        <w:rPr>
          <w:rFonts w:eastAsia="Times New Roman" w:cs="Times New Roman"/>
          <w:sz w:val="26"/>
          <w:szCs w:val="26"/>
          <w:lang w:eastAsia="ru-RU"/>
        </w:rPr>
        <w:t>І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 xml:space="preserve">сторія </w:t>
      </w:r>
      <w:r w:rsidRPr="005A0B97">
        <w:rPr>
          <w:rFonts w:eastAsia="Times New Roman" w:cs="Times New Roman"/>
          <w:sz w:val="26"/>
          <w:szCs w:val="26"/>
          <w:lang w:eastAsia="ru-RU"/>
        </w:rPr>
        <w:t>проявів 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ивної війни</w:t>
      </w:r>
      <w:r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 xml:space="preserve">доводить, що їх результатом завжди є значна шкода </w:t>
      </w:r>
      <w:r w:rsidR="0054274B" w:rsidRPr="005A0B97">
        <w:rPr>
          <w:rFonts w:eastAsia="Times New Roman" w:cs="Times New Roman"/>
          <w:sz w:val="26"/>
          <w:szCs w:val="26"/>
          <w:lang w:eastAsia="ru-RU"/>
        </w:rPr>
        <w:t>довкіллю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 xml:space="preserve">, а міжнародні зусилля щодо захисту </w:t>
      </w:r>
      <w:r w:rsidR="0054274B" w:rsidRPr="005A0B97">
        <w:rPr>
          <w:rFonts w:eastAsia="Times New Roman" w:cs="Times New Roman"/>
          <w:sz w:val="26"/>
          <w:szCs w:val="26"/>
          <w:lang w:eastAsia="ru-RU"/>
        </w:rPr>
        <w:t xml:space="preserve">довкілля 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>мають стати одним із провідних стриму</w:t>
      </w:r>
      <w:r w:rsidR="00D326C2" w:rsidRPr="005A0B97">
        <w:rPr>
          <w:rFonts w:eastAsia="Times New Roman" w:cs="Times New Roman"/>
          <w:sz w:val="26"/>
          <w:szCs w:val="26"/>
          <w:lang w:eastAsia="ru-RU"/>
        </w:rPr>
        <w:t>вальних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 xml:space="preserve"> факторів не лише для припинення агрес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 xml:space="preserve">ивної війни 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>Російської Федерації</w:t>
      </w:r>
      <w:r w:rsidR="00D326C2" w:rsidRPr="005A0B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326C2" w:rsidRPr="005A0B97">
        <w:rPr>
          <w:sz w:val="26"/>
          <w:szCs w:val="26"/>
        </w:rPr>
        <w:t>проти України, що триває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>, а й для стримування проявів збройно</w:t>
      </w:r>
      <w:r w:rsidR="00EC7780" w:rsidRPr="005A0B97">
        <w:rPr>
          <w:rFonts w:eastAsia="Times New Roman" w:cs="Times New Roman"/>
          <w:sz w:val="26"/>
          <w:szCs w:val="26"/>
          <w:lang w:eastAsia="ru-RU"/>
        </w:rPr>
        <w:t>го вторгнення</w:t>
      </w:r>
      <w:r w:rsidR="00BE75FE" w:rsidRPr="005A0B97">
        <w:rPr>
          <w:rFonts w:eastAsia="Times New Roman" w:cs="Times New Roman"/>
          <w:sz w:val="26"/>
          <w:szCs w:val="26"/>
          <w:lang w:eastAsia="ru-RU"/>
        </w:rPr>
        <w:t xml:space="preserve"> в майбутньому.</w:t>
      </w:r>
    </w:p>
    <w:p w14:paraId="2EEB568B" w14:textId="2AF6435A" w:rsidR="00A57575" w:rsidRPr="005A0B97" w:rsidRDefault="004B28B9" w:rsidP="004B28B9">
      <w:pPr>
        <w:pStyle w:val="a4"/>
        <w:numPr>
          <w:ilvl w:val="0"/>
          <w:numId w:val="7"/>
        </w:numPr>
        <w:tabs>
          <w:tab w:val="clear" w:pos="360"/>
          <w:tab w:val="left" w:pos="851"/>
        </w:tabs>
        <w:spacing w:after="0" w:line="276" w:lineRule="auto"/>
        <w:ind w:left="0" w:firstLine="567"/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5A0B97">
        <w:rPr>
          <w:rFonts w:cs="Times New Roman"/>
          <w:sz w:val="26"/>
          <w:szCs w:val="26"/>
        </w:rPr>
        <w:t>Імплементація Формули миру Президента України Володимира Зеленського сприяє ефективній консолідації міжнародних зусиль щодо протидії екологічним загрозам, які виникають внаслідок агресивної війни Р</w:t>
      </w:r>
      <w:r w:rsidR="00580966" w:rsidRPr="005A0B97">
        <w:rPr>
          <w:rFonts w:cs="Times New Roman"/>
          <w:sz w:val="26"/>
          <w:szCs w:val="26"/>
        </w:rPr>
        <w:t xml:space="preserve">осійської </w:t>
      </w:r>
      <w:r w:rsidRPr="005A0B97">
        <w:rPr>
          <w:rFonts w:cs="Times New Roman"/>
          <w:sz w:val="26"/>
          <w:szCs w:val="26"/>
        </w:rPr>
        <w:t>Ф</w:t>
      </w:r>
      <w:r w:rsidR="00580966" w:rsidRPr="005A0B97">
        <w:rPr>
          <w:rFonts w:cs="Times New Roman"/>
          <w:sz w:val="26"/>
          <w:szCs w:val="26"/>
        </w:rPr>
        <w:t>едерації</w:t>
      </w:r>
      <w:r w:rsidRPr="005A0B97">
        <w:rPr>
          <w:rFonts w:cs="Times New Roman"/>
          <w:sz w:val="26"/>
          <w:szCs w:val="26"/>
        </w:rPr>
        <w:t>, і таким чином робить вагомий внесок в забезпечення глобальних зусиль із захисту довкілля та збереження нашої планети для майбутніх поколінь.</w:t>
      </w:r>
    </w:p>
    <w:sectPr w:rsidR="00A57575" w:rsidRPr="005A0B97" w:rsidSect="00564B82">
      <w:headerReference w:type="default" r:id="rId8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07CB5" w14:textId="77777777" w:rsidR="00074DC7" w:rsidRDefault="00074DC7" w:rsidP="00012E5C">
      <w:pPr>
        <w:spacing w:after="0" w:line="240" w:lineRule="auto"/>
      </w:pPr>
      <w:r>
        <w:separator/>
      </w:r>
    </w:p>
  </w:endnote>
  <w:endnote w:type="continuationSeparator" w:id="0">
    <w:p w14:paraId="00196AD1" w14:textId="77777777" w:rsidR="00074DC7" w:rsidRDefault="00074DC7" w:rsidP="0001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5527" w14:textId="77777777" w:rsidR="00074DC7" w:rsidRDefault="00074DC7" w:rsidP="00012E5C">
      <w:pPr>
        <w:spacing w:after="0" w:line="240" w:lineRule="auto"/>
      </w:pPr>
      <w:r>
        <w:separator/>
      </w:r>
    </w:p>
  </w:footnote>
  <w:footnote w:type="continuationSeparator" w:id="0">
    <w:p w14:paraId="66BDF868" w14:textId="77777777" w:rsidR="00074DC7" w:rsidRDefault="00074DC7" w:rsidP="0001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F02CF" w14:textId="0100843B" w:rsidR="00012E5C" w:rsidRDefault="00012E5C" w:rsidP="00012E5C">
    <w:pPr>
      <w:pStyle w:val="a5"/>
      <w:tabs>
        <w:tab w:val="clear" w:pos="9639"/>
        <w:tab w:val="center" w:pos="4677"/>
        <w:tab w:val="left" w:pos="5246"/>
      </w:tabs>
    </w:pPr>
    <w:r>
      <w:tab/>
    </w:r>
    <w:sdt>
      <w:sdtPr>
        <w:id w:val="75147541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F640D">
          <w:rPr>
            <w:noProof/>
          </w:rPr>
          <w:t>4</w:t>
        </w:r>
        <w: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7E77"/>
    <w:multiLevelType w:val="multilevel"/>
    <w:tmpl w:val="7C5E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401C3B"/>
    <w:multiLevelType w:val="multilevel"/>
    <w:tmpl w:val="8FA6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D35FA"/>
    <w:multiLevelType w:val="multilevel"/>
    <w:tmpl w:val="7C5E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2214E9"/>
    <w:multiLevelType w:val="multilevel"/>
    <w:tmpl w:val="C9C6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0008A"/>
    <w:multiLevelType w:val="multilevel"/>
    <w:tmpl w:val="C2A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61821"/>
    <w:multiLevelType w:val="hybridMultilevel"/>
    <w:tmpl w:val="BBC4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DA3"/>
    <w:multiLevelType w:val="multilevel"/>
    <w:tmpl w:val="6DB89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A7744"/>
    <w:multiLevelType w:val="multilevel"/>
    <w:tmpl w:val="B21A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F7230"/>
    <w:multiLevelType w:val="multilevel"/>
    <w:tmpl w:val="6252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1"/>
    <w:rsid w:val="00012E5C"/>
    <w:rsid w:val="00053BD7"/>
    <w:rsid w:val="00054EF6"/>
    <w:rsid w:val="00064F01"/>
    <w:rsid w:val="000676F9"/>
    <w:rsid w:val="00074DC7"/>
    <w:rsid w:val="00090D5E"/>
    <w:rsid w:val="00093F69"/>
    <w:rsid w:val="000962AD"/>
    <w:rsid w:val="000D1141"/>
    <w:rsid w:val="000E1992"/>
    <w:rsid w:val="001113FF"/>
    <w:rsid w:val="001408D3"/>
    <w:rsid w:val="0019180B"/>
    <w:rsid w:val="001B1DE7"/>
    <w:rsid w:val="001F4530"/>
    <w:rsid w:val="00221C98"/>
    <w:rsid w:val="0022406C"/>
    <w:rsid w:val="00235D43"/>
    <w:rsid w:val="0029067A"/>
    <w:rsid w:val="002E7F21"/>
    <w:rsid w:val="003056D1"/>
    <w:rsid w:val="00307FF6"/>
    <w:rsid w:val="003676DA"/>
    <w:rsid w:val="00370059"/>
    <w:rsid w:val="0037572C"/>
    <w:rsid w:val="003D4351"/>
    <w:rsid w:val="003E2731"/>
    <w:rsid w:val="003F09B3"/>
    <w:rsid w:val="004053AB"/>
    <w:rsid w:val="004268BF"/>
    <w:rsid w:val="004364F2"/>
    <w:rsid w:val="00451110"/>
    <w:rsid w:val="004557E7"/>
    <w:rsid w:val="004716C1"/>
    <w:rsid w:val="0048601A"/>
    <w:rsid w:val="0049100A"/>
    <w:rsid w:val="004B28B9"/>
    <w:rsid w:val="004B7F5D"/>
    <w:rsid w:val="004E2C58"/>
    <w:rsid w:val="004F640D"/>
    <w:rsid w:val="00532A50"/>
    <w:rsid w:val="0054274B"/>
    <w:rsid w:val="00564B82"/>
    <w:rsid w:val="00570739"/>
    <w:rsid w:val="00573726"/>
    <w:rsid w:val="00580966"/>
    <w:rsid w:val="005A0B97"/>
    <w:rsid w:val="005B401D"/>
    <w:rsid w:val="005B4287"/>
    <w:rsid w:val="005D1FF9"/>
    <w:rsid w:val="005D2CA2"/>
    <w:rsid w:val="005E52BD"/>
    <w:rsid w:val="00615A52"/>
    <w:rsid w:val="00617937"/>
    <w:rsid w:val="0062337C"/>
    <w:rsid w:val="00655D91"/>
    <w:rsid w:val="006569E2"/>
    <w:rsid w:val="00664374"/>
    <w:rsid w:val="006908A9"/>
    <w:rsid w:val="006B5AD3"/>
    <w:rsid w:val="006C049E"/>
    <w:rsid w:val="006D4DD2"/>
    <w:rsid w:val="00700129"/>
    <w:rsid w:val="007028D7"/>
    <w:rsid w:val="00757873"/>
    <w:rsid w:val="00777FDB"/>
    <w:rsid w:val="00780C61"/>
    <w:rsid w:val="00784FD5"/>
    <w:rsid w:val="00792A9C"/>
    <w:rsid w:val="00792BA2"/>
    <w:rsid w:val="00794A64"/>
    <w:rsid w:val="007D73E9"/>
    <w:rsid w:val="007F1EA1"/>
    <w:rsid w:val="00842515"/>
    <w:rsid w:val="00846C7A"/>
    <w:rsid w:val="00880A9D"/>
    <w:rsid w:val="0090706C"/>
    <w:rsid w:val="00912906"/>
    <w:rsid w:val="0091388F"/>
    <w:rsid w:val="009544C2"/>
    <w:rsid w:val="009A157A"/>
    <w:rsid w:val="009B2A6C"/>
    <w:rsid w:val="009C0580"/>
    <w:rsid w:val="00A056B2"/>
    <w:rsid w:val="00A109B2"/>
    <w:rsid w:val="00A57575"/>
    <w:rsid w:val="00A72185"/>
    <w:rsid w:val="00AA738A"/>
    <w:rsid w:val="00AB26B7"/>
    <w:rsid w:val="00AD4BE6"/>
    <w:rsid w:val="00B4577F"/>
    <w:rsid w:val="00B66AF5"/>
    <w:rsid w:val="00B75407"/>
    <w:rsid w:val="00B757AB"/>
    <w:rsid w:val="00BB27CA"/>
    <w:rsid w:val="00BC253E"/>
    <w:rsid w:val="00BE75FE"/>
    <w:rsid w:val="00BF469E"/>
    <w:rsid w:val="00BF7462"/>
    <w:rsid w:val="00C243C5"/>
    <w:rsid w:val="00C324F6"/>
    <w:rsid w:val="00C62BB9"/>
    <w:rsid w:val="00C6738A"/>
    <w:rsid w:val="00C87FE4"/>
    <w:rsid w:val="00C9095F"/>
    <w:rsid w:val="00C95554"/>
    <w:rsid w:val="00CA02AC"/>
    <w:rsid w:val="00CA42D1"/>
    <w:rsid w:val="00CD2B7D"/>
    <w:rsid w:val="00CD649C"/>
    <w:rsid w:val="00CE6002"/>
    <w:rsid w:val="00D04B29"/>
    <w:rsid w:val="00D0797E"/>
    <w:rsid w:val="00D24F74"/>
    <w:rsid w:val="00D326C2"/>
    <w:rsid w:val="00D41B4F"/>
    <w:rsid w:val="00D42891"/>
    <w:rsid w:val="00D44DCA"/>
    <w:rsid w:val="00D45BF7"/>
    <w:rsid w:val="00D7775E"/>
    <w:rsid w:val="00DD3621"/>
    <w:rsid w:val="00DE1419"/>
    <w:rsid w:val="00E11225"/>
    <w:rsid w:val="00E16A82"/>
    <w:rsid w:val="00E35A84"/>
    <w:rsid w:val="00E36897"/>
    <w:rsid w:val="00E43DFC"/>
    <w:rsid w:val="00E4689F"/>
    <w:rsid w:val="00E63FCA"/>
    <w:rsid w:val="00E67385"/>
    <w:rsid w:val="00E852F2"/>
    <w:rsid w:val="00E85BF5"/>
    <w:rsid w:val="00E86620"/>
    <w:rsid w:val="00EC7780"/>
    <w:rsid w:val="00EE26B8"/>
    <w:rsid w:val="00F028DD"/>
    <w:rsid w:val="00F06A45"/>
    <w:rsid w:val="00F25576"/>
    <w:rsid w:val="00F77162"/>
    <w:rsid w:val="00FC0A87"/>
    <w:rsid w:val="00FC47C2"/>
    <w:rsid w:val="00F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CDE"/>
  <w15:chartTrackingRefBased/>
  <w15:docId w15:val="{6494BC65-C7B0-4618-B423-7EABFFAB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F1EA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7F1EA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7F1EA1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EA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1EA1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1EA1"/>
    <w:rPr>
      <w:rFonts w:eastAsia="Times New Roman" w:cs="Times New Roman"/>
      <w:b/>
      <w:bC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1E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05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2E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E5C"/>
    <w:rPr>
      <w:lang w:val="uk-UA"/>
    </w:rPr>
  </w:style>
  <w:style w:type="paragraph" w:styleId="a7">
    <w:name w:val="footer"/>
    <w:basedOn w:val="a"/>
    <w:link w:val="a8"/>
    <w:uiPriority w:val="99"/>
    <w:unhideWhenUsed/>
    <w:rsid w:val="00012E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E5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76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EEF0-A1BD-4C04-BBCC-41119B29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6465</Words>
  <Characters>3686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ШИМКУС Марина Олександрівна</cp:lastModifiedBy>
  <cp:revision>10</cp:revision>
  <cp:lastPrinted>2023-10-04T06:38:00Z</cp:lastPrinted>
  <dcterms:created xsi:type="dcterms:W3CDTF">2023-10-19T11:10:00Z</dcterms:created>
  <dcterms:modified xsi:type="dcterms:W3CDTF">2023-10-19T15:37:00Z</dcterms:modified>
</cp:coreProperties>
</file>