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Вітаємо, </w:t>
      </w:r>
      <w:proofErr w:type="spellStart"/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Бруцький</w:t>
      </w:r>
      <w:proofErr w:type="spellEnd"/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Юрій Вікторович!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Ваша декларація успішно подана до Єдиного державного реєстру декларацій осіб, уповноважених на виконання функцій держави або місцевого самоврядування. Дякуємо за час, виділений на подання документу!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Будь ласка, допоможіть нам покращити процес декларування та пройдіть опитування про взаємодію з Реєстром декларацій та Базою знань НАЗК: </w:t>
      </w:r>
      <w:hyperlink r:id="rId4" w:tgtFrame="_blank" w:history="1">
        <w:r w:rsidRPr="00114EAB">
          <w:rPr>
            <w:rFonts w:ascii="Arial" w:eastAsia="Times New Roman" w:hAnsi="Arial" w:cs="Arial"/>
            <w:color w:val="337AB7"/>
            <w:sz w:val="24"/>
            <w:szCs w:val="24"/>
            <w:bdr w:val="none" w:sz="0" w:space="0" w:color="auto" w:frame="1"/>
            <w:lang w:eastAsia="uk-UA"/>
          </w:rPr>
          <w:t>https://forms.gle/xbAN3PLN4Mn2CkwR8</w:t>
        </w:r>
      </w:hyperlink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Опитування </w:t>
      </w:r>
      <w:r w:rsidRPr="00114E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анонімне</w:t>
      </w: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та триватиме не більше </w:t>
      </w:r>
      <w:r w:rsidRPr="00114E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7 хв.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Якщо Ви виявите </w:t>
      </w:r>
      <w:r w:rsidRPr="00114E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помилки у вже поданій декларації</w:t>
      </w: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у Вас є можливість подати виправлену декларацію упродовж </w:t>
      </w:r>
      <w:r w:rsidRPr="00114EA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uk-UA"/>
        </w:rPr>
        <w:t>тридцяти</w:t>
      </w: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днів. Зробити це можна у полі поданої декларації в персональному електронному кабінеті Реєстру.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ID декларації: ebb1cd7d-2769-45c6-9f7e-0d66b2784020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Дата та час подання: 30.11.2023 15:26:20</w:t>
      </w:r>
    </w:p>
    <w:p w:rsidR="00114EAB" w:rsidRPr="00114EAB" w:rsidRDefault="00114EAB" w:rsidP="0011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Відповіді на поширені питання щодо декларування можна знайти у </w:t>
      </w:r>
      <w:hyperlink r:id="rId5" w:tgtFrame="_blank" w:history="1">
        <w:r w:rsidRPr="00114EAB">
          <w:rPr>
            <w:rFonts w:ascii="Arial" w:eastAsia="Times New Roman" w:hAnsi="Arial" w:cs="Arial"/>
            <w:color w:val="337AB7"/>
            <w:sz w:val="24"/>
            <w:szCs w:val="24"/>
            <w:bdr w:val="none" w:sz="0" w:space="0" w:color="auto" w:frame="1"/>
            <w:lang w:eastAsia="uk-UA"/>
          </w:rPr>
          <w:t>Базі знань НАЗК</w:t>
        </w:r>
      </w:hyperlink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на навчальній платформі </w:t>
      </w:r>
      <w:hyperlink r:id="rId6" w:tgtFrame="_blank" w:history="1">
        <w:r w:rsidRPr="00114EAB">
          <w:rPr>
            <w:rFonts w:ascii="Arial" w:eastAsia="Times New Roman" w:hAnsi="Arial" w:cs="Arial"/>
            <w:color w:val="337AB7"/>
            <w:sz w:val="24"/>
            <w:szCs w:val="24"/>
            <w:bdr w:val="none" w:sz="0" w:space="0" w:color="auto" w:frame="1"/>
            <w:lang w:eastAsia="uk-UA"/>
          </w:rPr>
          <w:t>Study.NAZK</w:t>
        </w:r>
      </w:hyperlink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запитати у фахівців контакт- центру НАЗК за номером </w:t>
      </w:r>
      <w:hyperlink r:id="rId7" w:history="1">
        <w:r w:rsidRPr="00114E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(044) 200-06-94</w:t>
        </w:r>
      </w:hyperlink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або написати на </w:t>
      </w:r>
      <w:proofErr w:type="spellStart"/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email</w:t>
      </w:r>
      <w:proofErr w:type="spellEnd"/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технічної підтримки </w:t>
      </w:r>
      <w:hyperlink r:id="rId8" w:tgtFrame="_self" w:history="1">
        <w:r w:rsidRPr="00114EA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uk-UA"/>
          </w:rPr>
          <w:t>support@nazk.gov.ua</w:t>
        </w:r>
      </w:hyperlink>
      <w:r w:rsidRPr="00114EA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805B1C" w:rsidRDefault="00805B1C">
      <w:bookmarkStart w:id="0" w:name="_GoBack"/>
      <w:bookmarkEnd w:id="0"/>
    </w:p>
    <w:sectPr w:rsidR="00805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AB"/>
    <w:rsid w:val="00114EAB"/>
    <w:rsid w:val="008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3490E-BE3E-4720-B276-0E30F7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zk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804420006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y.nazk.gov.ua/" TargetMode="External"/><Relationship Id="rId5" Type="http://schemas.openxmlformats.org/officeDocument/2006/relationships/hyperlink" Target="https://wiki.nazk.gov.ua/category/deklaruvann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xbAN3PLN4Mn2CkwR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Ольга Олегівна</dc:creator>
  <cp:keywords/>
  <dc:description/>
  <cp:lastModifiedBy>ЮЩЕНКО Ольга Олегівна</cp:lastModifiedBy>
  <cp:revision>1</cp:revision>
  <dcterms:created xsi:type="dcterms:W3CDTF">2023-11-30T13:43:00Z</dcterms:created>
  <dcterms:modified xsi:type="dcterms:W3CDTF">2023-11-30T13:43:00Z</dcterms:modified>
</cp:coreProperties>
</file>