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17" w:rsidRDefault="00652C17" w:rsidP="00652C17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sz w:val="36"/>
          <w:szCs w:val="36"/>
        </w:rPr>
        <w:t>ID декларації: 4734f765-587e-4b4e-81a9-b17ef725ae5a</w:t>
      </w:r>
    </w:p>
    <w:p w:rsidR="004E36F1" w:rsidRDefault="004E36F1">
      <w:bookmarkStart w:id="0" w:name="_GoBack"/>
      <w:bookmarkEnd w:id="0"/>
    </w:p>
    <w:sectPr w:rsidR="004E3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17"/>
    <w:rsid w:val="004E36F1"/>
    <w:rsid w:val="006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562FC-A9A7-42B4-924B-B13F9B31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17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 Ольга Олегівна</dc:creator>
  <cp:keywords/>
  <dc:description/>
  <cp:lastModifiedBy>ЮЩЕНКО Ольга Олегівна</cp:lastModifiedBy>
  <cp:revision>1</cp:revision>
  <dcterms:created xsi:type="dcterms:W3CDTF">2023-11-30T08:55:00Z</dcterms:created>
  <dcterms:modified xsi:type="dcterms:W3CDTF">2023-11-30T08:56:00Z</dcterms:modified>
</cp:coreProperties>
</file>