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FD" w:rsidRDefault="007E6CFD" w:rsidP="007E6CFD">
      <w:pPr>
        <w:rPr>
          <w:lang w:val="en-US"/>
        </w:rPr>
      </w:pPr>
      <w:bookmarkStart w:id="0" w:name="_GoBack"/>
      <w:bookmarkEnd w:id="0"/>
    </w:p>
    <w:p w:rsidR="007E6CFD" w:rsidRDefault="007E6CFD" w:rsidP="007E6CF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ПОВІДОМЛЕННЯ</w:t>
      </w:r>
    </w:p>
    <w:p w:rsidR="007E6CFD" w:rsidRPr="00751F03" w:rsidRDefault="007E6CFD" w:rsidP="007E6CFD">
      <w:pPr>
        <w:jc w:val="center"/>
        <w:rPr>
          <w:b/>
          <w:sz w:val="20"/>
          <w:szCs w:val="20"/>
          <w:lang w:val="uk-UA"/>
        </w:rPr>
      </w:pPr>
    </w:p>
    <w:p w:rsidR="00264C62" w:rsidRPr="00E95C3E" w:rsidRDefault="007E6CFD" w:rsidP="00E95C3E">
      <w:pPr>
        <w:ind w:firstLine="708"/>
        <w:jc w:val="center"/>
        <w:rPr>
          <w:b/>
          <w:sz w:val="28"/>
          <w:szCs w:val="28"/>
          <w:lang w:val="uk-UA"/>
        </w:rPr>
      </w:pPr>
      <w:r w:rsidRPr="00A57C19">
        <w:rPr>
          <w:b/>
          <w:sz w:val="28"/>
          <w:szCs w:val="28"/>
          <w:lang w:val="uk-UA"/>
        </w:rPr>
        <w:t xml:space="preserve">про оприлюднення </w:t>
      </w:r>
      <w:proofErr w:type="spellStart"/>
      <w:r w:rsidR="009B0870" w:rsidRPr="00A57C19">
        <w:rPr>
          <w:b/>
          <w:sz w:val="28"/>
          <w:szCs w:val="28"/>
          <w:lang w:val="uk-UA"/>
        </w:rPr>
        <w:t>проєкту</w:t>
      </w:r>
      <w:proofErr w:type="spellEnd"/>
      <w:r w:rsidR="009B0870" w:rsidRPr="00A57C19">
        <w:rPr>
          <w:b/>
          <w:sz w:val="28"/>
          <w:szCs w:val="28"/>
          <w:lang w:val="uk-UA"/>
        </w:rPr>
        <w:t xml:space="preserve"> </w:t>
      </w:r>
      <w:r w:rsidR="009B0870" w:rsidRPr="00A57C19">
        <w:rPr>
          <w:b/>
          <w:bCs/>
          <w:sz w:val="28"/>
          <w:szCs w:val="28"/>
          <w:lang w:val="uk-UA"/>
        </w:rPr>
        <w:t xml:space="preserve">постанови </w:t>
      </w:r>
      <w:r w:rsidR="004B106E">
        <w:rPr>
          <w:b/>
          <w:sz w:val="28"/>
          <w:szCs w:val="28"/>
          <w:lang w:val="uk-UA"/>
        </w:rPr>
        <w:t>Кабінету Міністрів України</w:t>
      </w:r>
      <w:r w:rsidR="009B0870" w:rsidRPr="00A57C19">
        <w:rPr>
          <w:b/>
          <w:sz w:val="28"/>
          <w:szCs w:val="28"/>
          <w:lang w:val="uk-UA"/>
        </w:rPr>
        <w:t xml:space="preserve"> «</w:t>
      </w:r>
      <w:r w:rsidR="00E95C3E" w:rsidRPr="00E95C3E">
        <w:rPr>
          <w:b/>
          <w:sz w:val="28"/>
          <w:szCs w:val="28"/>
          <w:lang w:val="uk-UA"/>
        </w:rPr>
        <w:t>Деякі питання застосування значень гранично допустимих викидів забруднюючих речовин в атмосферне повітря стаціонарними джерелами під час дії воєнного стану та протягом двох років після його припинення</w:t>
      </w:r>
      <w:r w:rsidR="009B0870" w:rsidRPr="00A57C19">
        <w:rPr>
          <w:b/>
          <w:bCs/>
          <w:sz w:val="28"/>
          <w:szCs w:val="28"/>
          <w:shd w:val="clear" w:color="auto" w:fill="FFFFFF"/>
          <w:lang w:val="uk-UA"/>
        </w:rPr>
        <w:t xml:space="preserve">» </w:t>
      </w:r>
    </w:p>
    <w:p w:rsidR="00AC7CAA" w:rsidRPr="00A57C19" w:rsidRDefault="00AC7CAA" w:rsidP="009B0870">
      <w:pPr>
        <w:ind w:firstLine="567"/>
        <w:jc w:val="both"/>
        <w:rPr>
          <w:sz w:val="28"/>
          <w:szCs w:val="28"/>
          <w:highlight w:val="yellow"/>
          <w:lang w:val="uk-UA"/>
        </w:rPr>
      </w:pPr>
    </w:p>
    <w:p w:rsidR="005B4998" w:rsidRPr="005B4998" w:rsidRDefault="007E6CFD" w:rsidP="001203C9">
      <w:pPr>
        <w:ind w:firstLine="708"/>
        <w:jc w:val="both"/>
        <w:rPr>
          <w:strike/>
          <w:sz w:val="28"/>
          <w:szCs w:val="28"/>
          <w:lang w:val="uk-UA"/>
        </w:rPr>
      </w:pPr>
      <w:r w:rsidRPr="001203C9">
        <w:rPr>
          <w:sz w:val="28"/>
          <w:szCs w:val="28"/>
          <w:lang w:val="uk-UA"/>
        </w:rPr>
        <w:t>П</w:t>
      </w:r>
      <w:r w:rsidR="007B2CD5" w:rsidRPr="001203C9">
        <w:rPr>
          <w:sz w:val="28"/>
          <w:szCs w:val="28"/>
          <w:lang w:val="uk-UA"/>
        </w:rPr>
        <w:t>роє</w:t>
      </w:r>
      <w:r w:rsidR="00035622" w:rsidRPr="001203C9">
        <w:rPr>
          <w:sz w:val="28"/>
          <w:szCs w:val="28"/>
          <w:lang w:val="uk-UA"/>
        </w:rPr>
        <w:t xml:space="preserve">кт </w:t>
      </w:r>
      <w:r w:rsidR="009B0870" w:rsidRPr="001203C9">
        <w:rPr>
          <w:sz w:val="28"/>
          <w:szCs w:val="28"/>
          <w:lang w:val="uk-UA"/>
        </w:rPr>
        <w:t xml:space="preserve">постанови </w:t>
      </w:r>
      <w:r w:rsidR="004B106E">
        <w:rPr>
          <w:sz w:val="28"/>
          <w:szCs w:val="28"/>
          <w:lang w:val="uk-UA"/>
        </w:rPr>
        <w:t xml:space="preserve">Кабінету Міністрів України </w:t>
      </w:r>
      <w:r w:rsidR="009B0870" w:rsidRPr="001203C9">
        <w:rPr>
          <w:sz w:val="28"/>
          <w:szCs w:val="28"/>
          <w:lang w:val="uk-UA"/>
        </w:rPr>
        <w:t>«</w:t>
      </w:r>
      <w:r w:rsidR="005B4998" w:rsidRPr="00BF6BB6">
        <w:rPr>
          <w:bCs/>
          <w:sz w:val="28"/>
          <w:szCs w:val="28"/>
          <w:lang w:val="uk-UA"/>
        </w:rPr>
        <w:t>Деякі питання застосування значень гранично допустимих викидів забруднюючих речовин в атмосферне повітря стаціонарними джерелами під час дії воєнного стану та протягом двох років після його припинення</w:t>
      </w:r>
      <w:r w:rsidR="009B0870" w:rsidRPr="001203C9">
        <w:rPr>
          <w:sz w:val="28"/>
          <w:szCs w:val="28"/>
          <w:lang w:val="uk-UA"/>
        </w:rPr>
        <w:t xml:space="preserve">» </w:t>
      </w:r>
      <w:r w:rsidR="001203C9" w:rsidRPr="001203C9">
        <w:rPr>
          <w:sz w:val="28"/>
          <w:szCs w:val="28"/>
          <w:lang w:val="uk-UA"/>
        </w:rPr>
        <w:t xml:space="preserve">розроблено з метою </w:t>
      </w:r>
      <w:r w:rsidR="005B4998" w:rsidRPr="005B4998">
        <w:rPr>
          <w:rFonts w:eastAsiaTheme="minorHAnsi"/>
          <w:sz w:val="28"/>
          <w:szCs w:val="28"/>
          <w:lang w:val="uk-UA"/>
        </w:rPr>
        <w:t>посилення стійкості функ</w:t>
      </w:r>
      <w:r w:rsidR="005B4998">
        <w:rPr>
          <w:rFonts w:eastAsiaTheme="minorHAnsi"/>
          <w:sz w:val="28"/>
          <w:szCs w:val="28"/>
          <w:lang w:val="uk-UA"/>
        </w:rPr>
        <w:t xml:space="preserve">ціонування енергетичної системи, </w:t>
      </w:r>
      <w:r w:rsidR="009F58FD">
        <w:rPr>
          <w:bCs/>
          <w:sz w:val="28"/>
          <w:szCs w:val="28"/>
          <w:lang w:val="uk-UA"/>
        </w:rPr>
        <w:t xml:space="preserve">та </w:t>
      </w:r>
      <w:r w:rsidR="005B4998" w:rsidRPr="0018071F">
        <w:rPr>
          <w:bCs/>
          <w:sz w:val="28"/>
          <w:szCs w:val="28"/>
          <w:lang w:val="uk-UA"/>
        </w:rPr>
        <w:t>підготовки національної економіки до роботи в осінньо-зимовий період 2023/24 року</w:t>
      </w:r>
      <w:r w:rsidR="005B4998">
        <w:rPr>
          <w:bCs/>
          <w:sz w:val="28"/>
          <w:szCs w:val="28"/>
          <w:lang w:val="uk-UA"/>
        </w:rPr>
        <w:t>.</w:t>
      </w:r>
    </w:p>
    <w:p w:rsidR="00264C62" w:rsidRDefault="00264C62" w:rsidP="0018071F">
      <w:pPr>
        <w:contextualSpacing/>
        <w:jc w:val="both"/>
        <w:rPr>
          <w:sz w:val="28"/>
          <w:szCs w:val="28"/>
          <w:highlight w:val="yellow"/>
          <w:lang w:val="uk-UA"/>
        </w:rPr>
      </w:pPr>
    </w:p>
    <w:p w:rsidR="0018071F" w:rsidRPr="00A57C19" w:rsidRDefault="0018071F" w:rsidP="0018071F">
      <w:pPr>
        <w:contextualSpacing/>
        <w:jc w:val="both"/>
        <w:rPr>
          <w:sz w:val="28"/>
          <w:szCs w:val="28"/>
          <w:highlight w:val="yellow"/>
          <w:lang w:val="uk-UA"/>
        </w:rPr>
      </w:pPr>
    </w:p>
    <w:p w:rsidR="007E6CFD" w:rsidRPr="00A57C19" w:rsidRDefault="007E6CFD" w:rsidP="007E6CFD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57C19">
        <w:rPr>
          <w:b/>
          <w:sz w:val="28"/>
          <w:szCs w:val="28"/>
          <w:lang w:val="uk-UA"/>
        </w:rPr>
        <w:t xml:space="preserve">Назва органу виконавчої </w:t>
      </w:r>
      <w:r w:rsidR="00A94537" w:rsidRPr="00A57C19">
        <w:rPr>
          <w:b/>
          <w:sz w:val="28"/>
          <w:szCs w:val="28"/>
          <w:lang w:val="uk-UA"/>
        </w:rPr>
        <w:t>влади, що розробляв нормативний</w:t>
      </w:r>
      <w:r w:rsidRPr="00A57C19">
        <w:rPr>
          <w:b/>
          <w:sz w:val="28"/>
          <w:szCs w:val="28"/>
          <w:lang w:val="uk-UA"/>
        </w:rPr>
        <w:t xml:space="preserve"> акт</w:t>
      </w:r>
    </w:p>
    <w:p w:rsidR="007E6CFD" w:rsidRPr="00A57C19" w:rsidRDefault="007E6CFD" w:rsidP="007E6CFD">
      <w:pPr>
        <w:ind w:firstLine="709"/>
        <w:contextualSpacing/>
        <w:jc w:val="both"/>
        <w:rPr>
          <w:b/>
          <w:sz w:val="20"/>
          <w:szCs w:val="20"/>
          <w:lang w:val="uk-UA"/>
        </w:rPr>
      </w:pPr>
    </w:p>
    <w:p w:rsidR="007E6CFD" w:rsidRPr="00A57C19" w:rsidRDefault="007E6CFD" w:rsidP="007E6CFD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7C19">
        <w:rPr>
          <w:sz w:val="28"/>
          <w:szCs w:val="28"/>
          <w:lang w:val="uk-UA"/>
        </w:rPr>
        <w:t xml:space="preserve">Міністерство </w:t>
      </w:r>
      <w:r w:rsidR="007B2CD5" w:rsidRPr="00A57C19">
        <w:rPr>
          <w:sz w:val="28"/>
          <w:szCs w:val="28"/>
          <w:lang w:val="uk-UA"/>
        </w:rPr>
        <w:t>захисту довкілля та природних ресурсів</w:t>
      </w:r>
      <w:r w:rsidR="00B371A2" w:rsidRPr="00A57C19">
        <w:rPr>
          <w:sz w:val="28"/>
          <w:szCs w:val="28"/>
        </w:rPr>
        <w:t xml:space="preserve"> Укра</w:t>
      </w:r>
      <w:r w:rsidR="00B371A2" w:rsidRPr="00A57C19">
        <w:rPr>
          <w:sz w:val="28"/>
          <w:szCs w:val="28"/>
          <w:lang w:val="uk-UA"/>
        </w:rPr>
        <w:t>їни</w:t>
      </w:r>
    </w:p>
    <w:p w:rsidR="007E6CFD" w:rsidRPr="00A57C19" w:rsidRDefault="007E6CFD" w:rsidP="007E6CFD">
      <w:pPr>
        <w:ind w:firstLine="709"/>
        <w:contextualSpacing/>
        <w:jc w:val="both"/>
        <w:rPr>
          <w:sz w:val="20"/>
          <w:szCs w:val="20"/>
          <w:lang w:val="uk-UA"/>
        </w:rPr>
      </w:pPr>
    </w:p>
    <w:p w:rsidR="007E6CFD" w:rsidRPr="00A57C19" w:rsidRDefault="007E6CFD" w:rsidP="007E6CFD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57C19">
        <w:rPr>
          <w:b/>
          <w:sz w:val="28"/>
          <w:szCs w:val="28"/>
          <w:lang w:val="uk-UA"/>
        </w:rPr>
        <w:t>Назва структурного підро</w:t>
      </w:r>
      <w:r w:rsidR="00A94537" w:rsidRPr="00A57C19">
        <w:rPr>
          <w:b/>
          <w:sz w:val="28"/>
          <w:szCs w:val="28"/>
          <w:lang w:val="uk-UA"/>
        </w:rPr>
        <w:t>зділу, що розробляв нормативний</w:t>
      </w:r>
      <w:r w:rsidRPr="00A57C19">
        <w:rPr>
          <w:b/>
          <w:sz w:val="28"/>
          <w:szCs w:val="28"/>
          <w:lang w:val="uk-UA"/>
        </w:rPr>
        <w:t xml:space="preserve"> акт, адреса та телефони</w:t>
      </w:r>
    </w:p>
    <w:p w:rsidR="007E6CFD" w:rsidRPr="00A57C19" w:rsidRDefault="007E6CFD" w:rsidP="007E6CFD">
      <w:pPr>
        <w:ind w:firstLine="709"/>
        <w:contextualSpacing/>
        <w:jc w:val="both"/>
        <w:rPr>
          <w:b/>
          <w:sz w:val="20"/>
          <w:szCs w:val="20"/>
          <w:highlight w:val="yellow"/>
          <w:lang w:val="uk-UA"/>
        </w:rPr>
      </w:pPr>
    </w:p>
    <w:p w:rsidR="007E6CFD" w:rsidRPr="0018071F" w:rsidRDefault="00391043" w:rsidP="007E6CFD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7C19">
        <w:rPr>
          <w:sz w:val="28"/>
          <w:szCs w:val="28"/>
          <w:lang w:val="uk-UA"/>
        </w:rPr>
        <w:t>Департамент запобігання промисловому забрудненню</w:t>
      </w:r>
      <w:r w:rsidR="00A57C19" w:rsidRPr="00A57C19">
        <w:rPr>
          <w:sz w:val="28"/>
          <w:szCs w:val="28"/>
          <w:lang w:val="uk-UA"/>
        </w:rPr>
        <w:t xml:space="preserve"> та кліматичної політики</w:t>
      </w:r>
      <w:r w:rsidR="007E6CFD" w:rsidRPr="00A57C19">
        <w:rPr>
          <w:sz w:val="28"/>
          <w:szCs w:val="28"/>
          <w:lang w:val="uk-UA"/>
        </w:rPr>
        <w:t>, вул. Митрополита Василя Липківського</w:t>
      </w:r>
      <w:r w:rsidR="0037008F" w:rsidRPr="00A57C19">
        <w:rPr>
          <w:sz w:val="28"/>
          <w:szCs w:val="28"/>
          <w:lang w:val="uk-UA"/>
        </w:rPr>
        <w:t>, 35</w:t>
      </w:r>
      <w:r w:rsidR="00B00E55" w:rsidRPr="00A57C19">
        <w:rPr>
          <w:sz w:val="28"/>
          <w:szCs w:val="28"/>
        </w:rPr>
        <w:t xml:space="preserve">, м. </w:t>
      </w:r>
      <w:proofErr w:type="spellStart"/>
      <w:r w:rsidR="00B00E55" w:rsidRPr="00A57C19">
        <w:rPr>
          <w:sz w:val="28"/>
          <w:szCs w:val="28"/>
        </w:rPr>
        <w:t>Київ</w:t>
      </w:r>
      <w:proofErr w:type="spellEnd"/>
      <w:r w:rsidR="0037008F" w:rsidRPr="00A57C19">
        <w:rPr>
          <w:sz w:val="28"/>
          <w:szCs w:val="28"/>
          <w:lang w:val="uk-UA"/>
        </w:rPr>
        <w:t xml:space="preserve"> </w:t>
      </w:r>
      <w:r w:rsidR="007B2CD5" w:rsidRPr="00A57C19">
        <w:rPr>
          <w:sz w:val="28"/>
          <w:szCs w:val="28"/>
          <w:lang w:val="uk-UA"/>
        </w:rPr>
        <w:t>(</w:t>
      </w:r>
      <w:r w:rsidR="00BF1DAF" w:rsidRPr="00A57C19">
        <w:rPr>
          <w:sz w:val="28"/>
          <w:szCs w:val="28"/>
          <w:lang w:val="uk-UA"/>
        </w:rPr>
        <w:t>206-3</w:t>
      </w:r>
      <w:r w:rsidR="00A57C19" w:rsidRPr="00A57C19">
        <w:rPr>
          <w:sz w:val="28"/>
          <w:szCs w:val="28"/>
          <w:lang w:val="uk-UA"/>
        </w:rPr>
        <w:t>1-30</w:t>
      </w:r>
      <w:r w:rsidR="00BF1DAF" w:rsidRPr="00A57C19">
        <w:rPr>
          <w:sz w:val="28"/>
          <w:szCs w:val="28"/>
          <w:lang w:val="uk-UA"/>
        </w:rPr>
        <w:t>,</w:t>
      </w:r>
      <w:r w:rsidR="00A57C19" w:rsidRPr="00A57C19">
        <w:t xml:space="preserve"> </w:t>
      </w:r>
      <w:r w:rsidR="00A57C19" w:rsidRPr="0018071F">
        <w:rPr>
          <w:sz w:val="28"/>
          <w:szCs w:val="28"/>
          <w:lang w:val="uk-UA"/>
        </w:rPr>
        <w:t>info@mepr.gov.ua</w:t>
      </w:r>
      <w:r w:rsidR="007E6CFD" w:rsidRPr="0018071F">
        <w:rPr>
          <w:sz w:val="28"/>
          <w:szCs w:val="28"/>
          <w:lang w:val="uk-UA"/>
        </w:rPr>
        <w:t>)</w:t>
      </w:r>
      <w:r w:rsidR="0037008F" w:rsidRPr="0018071F">
        <w:rPr>
          <w:sz w:val="28"/>
          <w:szCs w:val="28"/>
          <w:lang w:val="uk-UA"/>
        </w:rPr>
        <w:t xml:space="preserve"> </w:t>
      </w:r>
    </w:p>
    <w:p w:rsidR="00F625BA" w:rsidRPr="00A57C19" w:rsidRDefault="00F625BA" w:rsidP="007E6CFD">
      <w:pPr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</w:p>
    <w:p w:rsidR="007E6CFD" w:rsidRPr="00A57C19" w:rsidRDefault="007B2CD5" w:rsidP="007E6CFD">
      <w:pPr>
        <w:ind w:firstLine="709"/>
        <w:contextualSpacing/>
        <w:jc w:val="both"/>
        <w:rPr>
          <w:rStyle w:val="a3"/>
          <w:color w:val="auto"/>
          <w:sz w:val="28"/>
          <w:szCs w:val="28"/>
          <w:lang w:val="uk-UA"/>
        </w:rPr>
      </w:pPr>
      <w:r w:rsidRPr="00A57C19">
        <w:rPr>
          <w:sz w:val="28"/>
          <w:szCs w:val="28"/>
          <w:lang w:val="uk-UA"/>
        </w:rPr>
        <w:t>Зазначений проє</w:t>
      </w:r>
      <w:r w:rsidR="007E6CFD" w:rsidRPr="00A57C19">
        <w:rPr>
          <w:sz w:val="28"/>
          <w:szCs w:val="28"/>
          <w:lang w:val="uk-UA"/>
        </w:rPr>
        <w:t xml:space="preserve">кт </w:t>
      </w:r>
      <w:r w:rsidR="00AC7CAA" w:rsidRPr="00A57C19">
        <w:rPr>
          <w:sz w:val="28"/>
          <w:szCs w:val="28"/>
          <w:lang w:val="uk-UA"/>
        </w:rPr>
        <w:t xml:space="preserve">нормативного </w:t>
      </w:r>
      <w:proofErr w:type="spellStart"/>
      <w:r w:rsidR="00AC7CAA" w:rsidRPr="00A57C19">
        <w:rPr>
          <w:sz w:val="28"/>
          <w:szCs w:val="28"/>
          <w:lang w:val="uk-UA"/>
        </w:rPr>
        <w:t>акта</w:t>
      </w:r>
      <w:proofErr w:type="spellEnd"/>
      <w:r w:rsidR="00AC7CAA" w:rsidRPr="00A57C19">
        <w:rPr>
          <w:sz w:val="28"/>
          <w:szCs w:val="28"/>
          <w:lang w:val="uk-UA"/>
        </w:rPr>
        <w:t xml:space="preserve"> </w:t>
      </w:r>
      <w:r w:rsidR="00DA2160" w:rsidRPr="00A57C19">
        <w:rPr>
          <w:sz w:val="28"/>
          <w:szCs w:val="28"/>
          <w:lang w:val="uk-UA"/>
        </w:rPr>
        <w:t>оприлюднено на офіційному веб</w:t>
      </w:r>
      <w:r w:rsidR="00AC7CAA" w:rsidRPr="00A57C19">
        <w:rPr>
          <w:sz w:val="28"/>
          <w:szCs w:val="28"/>
          <w:lang w:val="uk-UA"/>
        </w:rPr>
        <w:t>-</w:t>
      </w:r>
      <w:r w:rsidR="007E6CFD" w:rsidRPr="00A57C19">
        <w:rPr>
          <w:sz w:val="28"/>
          <w:szCs w:val="28"/>
          <w:lang w:val="uk-UA"/>
        </w:rPr>
        <w:t>сайті Мін</w:t>
      </w:r>
      <w:r w:rsidRPr="00A57C19">
        <w:rPr>
          <w:sz w:val="28"/>
          <w:szCs w:val="28"/>
          <w:lang w:val="uk-UA"/>
        </w:rPr>
        <w:t>довкілля</w:t>
      </w:r>
      <w:r w:rsidR="007E6CFD" w:rsidRPr="00A57C19">
        <w:rPr>
          <w:sz w:val="28"/>
          <w:szCs w:val="28"/>
          <w:lang w:val="uk-UA"/>
        </w:rPr>
        <w:t xml:space="preserve">: </w:t>
      </w:r>
      <w:hyperlink r:id="rId4" w:history="1">
        <w:r w:rsidR="00035622" w:rsidRPr="00A57C19">
          <w:rPr>
            <w:rStyle w:val="a3"/>
            <w:sz w:val="28"/>
            <w:szCs w:val="28"/>
            <w:lang w:val="uk-UA"/>
          </w:rPr>
          <w:t>www.</w:t>
        </w:r>
        <w:r w:rsidR="00035622" w:rsidRPr="00A57C19">
          <w:rPr>
            <w:rStyle w:val="a3"/>
            <w:sz w:val="28"/>
            <w:szCs w:val="28"/>
            <w:lang w:val="en-US"/>
          </w:rPr>
          <w:t>mepr</w:t>
        </w:r>
        <w:r w:rsidR="00035622" w:rsidRPr="00A57C19">
          <w:rPr>
            <w:rStyle w:val="a3"/>
            <w:sz w:val="28"/>
            <w:szCs w:val="28"/>
          </w:rPr>
          <w:t>.</w:t>
        </w:r>
        <w:r w:rsidR="00035622" w:rsidRPr="00A57C19">
          <w:rPr>
            <w:rStyle w:val="a3"/>
            <w:sz w:val="28"/>
            <w:szCs w:val="28"/>
            <w:lang w:val="en-US"/>
          </w:rPr>
          <w:t>gov</w:t>
        </w:r>
        <w:r w:rsidR="00035622" w:rsidRPr="00A57C19">
          <w:rPr>
            <w:rStyle w:val="a3"/>
            <w:sz w:val="28"/>
            <w:szCs w:val="28"/>
          </w:rPr>
          <w:t>.</w:t>
        </w:r>
        <w:r w:rsidR="00035622" w:rsidRPr="00A57C19">
          <w:rPr>
            <w:rStyle w:val="a3"/>
            <w:sz w:val="28"/>
            <w:szCs w:val="28"/>
            <w:lang w:val="en-US"/>
          </w:rPr>
          <w:t>ua</w:t>
        </w:r>
      </w:hyperlink>
    </w:p>
    <w:p w:rsidR="00F625BA" w:rsidRPr="00A57C19" w:rsidRDefault="00F625BA" w:rsidP="007E6CFD">
      <w:pPr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</w:p>
    <w:p w:rsidR="007E6CFD" w:rsidRPr="00A57C19" w:rsidRDefault="00F625BA" w:rsidP="00F625B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7C19">
        <w:rPr>
          <w:sz w:val="28"/>
          <w:szCs w:val="28"/>
          <w:lang w:val="uk-UA"/>
        </w:rPr>
        <w:t>Строк прийняття зауважень та пропозицій до зазначеного нормативного акта від фізичних і юридичних осіб, їх об’єднань становить один місяць з дня оприлюднення.</w:t>
      </w:r>
    </w:p>
    <w:p w:rsidR="00F625BA" w:rsidRDefault="00F625BA" w:rsidP="007E6CFD">
      <w:pPr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</w:p>
    <w:p w:rsidR="0018071F" w:rsidRPr="00A57C19" w:rsidRDefault="0018071F" w:rsidP="007E6CFD">
      <w:pPr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</w:p>
    <w:p w:rsidR="007E6CFD" w:rsidRPr="00F625BA" w:rsidRDefault="007E6CFD" w:rsidP="00F625BA">
      <w:pPr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A57C19">
        <w:rPr>
          <w:sz w:val="28"/>
          <w:szCs w:val="28"/>
          <w:lang w:val="uk-UA"/>
        </w:rPr>
        <w:t>Зауваження та пропозиції надаються на адресу розробника: вул.</w:t>
      </w:r>
      <w:r w:rsidR="005B4998">
        <w:rPr>
          <w:sz w:val="28"/>
          <w:szCs w:val="28"/>
          <w:lang w:val="uk-UA"/>
        </w:rPr>
        <w:t> </w:t>
      </w:r>
      <w:r w:rsidRPr="00A57C19">
        <w:rPr>
          <w:sz w:val="28"/>
          <w:szCs w:val="28"/>
          <w:lang w:val="uk-UA"/>
        </w:rPr>
        <w:t>Митрополита Василя Липківського, 35;</w:t>
      </w:r>
      <w:r w:rsidR="00F625BA" w:rsidRPr="00A57C19">
        <w:rPr>
          <w:sz w:val="28"/>
          <w:szCs w:val="28"/>
        </w:rPr>
        <w:t xml:space="preserve"> </w:t>
      </w:r>
      <w:r w:rsidR="00B00E55" w:rsidRPr="00A57C19">
        <w:rPr>
          <w:sz w:val="28"/>
          <w:szCs w:val="28"/>
        </w:rPr>
        <w:t xml:space="preserve">м. </w:t>
      </w:r>
      <w:proofErr w:type="spellStart"/>
      <w:r w:rsidR="00B00E55" w:rsidRPr="00A57C19">
        <w:rPr>
          <w:sz w:val="28"/>
          <w:szCs w:val="28"/>
        </w:rPr>
        <w:t>Київ</w:t>
      </w:r>
      <w:proofErr w:type="spellEnd"/>
      <w:r w:rsidR="00B00E55" w:rsidRPr="00A57C19">
        <w:rPr>
          <w:sz w:val="28"/>
          <w:szCs w:val="28"/>
        </w:rPr>
        <w:t xml:space="preserve">, </w:t>
      </w:r>
      <w:r w:rsidR="00F625BA" w:rsidRPr="00A57C19">
        <w:rPr>
          <w:sz w:val="28"/>
          <w:szCs w:val="28"/>
          <w:lang w:val="uk-UA"/>
        </w:rPr>
        <w:t>тел. (044) 206-31-00; 206</w:t>
      </w:r>
      <w:r w:rsidR="000E5DE3">
        <w:rPr>
          <w:sz w:val="28"/>
          <w:szCs w:val="28"/>
          <w:lang w:val="uk-UA"/>
        </w:rPr>
        <w:noBreakHyphen/>
      </w:r>
      <w:r w:rsidR="00F625BA" w:rsidRPr="00A57C19">
        <w:rPr>
          <w:sz w:val="28"/>
          <w:szCs w:val="28"/>
          <w:lang w:val="uk-UA"/>
        </w:rPr>
        <w:t>31</w:t>
      </w:r>
      <w:r w:rsidR="000E5DE3">
        <w:rPr>
          <w:sz w:val="28"/>
          <w:szCs w:val="28"/>
          <w:lang w:val="uk-UA"/>
        </w:rPr>
        <w:noBreakHyphen/>
      </w:r>
      <w:r w:rsidR="00F625BA" w:rsidRPr="00A57C19">
        <w:rPr>
          <w:sz w:val="28"/>
          <w:szCs w:val="28"/>
          <w:lang w:val="uk-UA"/>
        </w:rPr>
        <w:t>43; факс (044) 206-31-07;</w:t>
      </w:r>
      <w:r w:rsidR="00F625BA" w:rsidRPr="00A57C19">
        <w:rPr>
          <w:sz w:val="28"/>
          <w:szCs w:val="28"/>
        </w:rPr>
        <w:t xml:space="preserve"> </w:t>
      </w:r>
      <w:r w:rsidR="00F625BA" w:rsidRPr="00A57C19">
        <w:rPr>
          <w:sz w:val="28"/>
          <w:szCs w:val="28"/>
          <w:lang w:val="en-US"/>
        </w:rPr>
        <w:t>e</w:t>
      </w:r>
      <w:r w:rsidR="00F625BA" w:rsidRPr="00A57C19">
        <w:rPr>
          <w:sz w:val="28"/>
          <w:szCs w:val="28"/>
          <w:lang w:val="uk-UA"/>
        </w:rPr>
        <w:t>-</w:t>
      </w:r>
      <w:proofErr w:type="spellStart"/>
      <w:r w:rsidR="00F625BA" w:rsidRPr="00A57C19">
        <w:rPr>
          <w:sz w:val="28"/>
          <w:szCs w:val="28"/>
          <w:lang w:val="uk-UA"/>
        </w:rPr>
        <w:t>mail</w:t>
      </w:r>
      <w:proofErr w:type="spellEnd"/>
      <w:r w:rsidR="00F625BA" w:rsidRPr="00A57C19">
        <w:rPr>
          <w:sz w:val="28"/>
          <w:szCs w:val="28"/>
          <w:lang w:val="uk-UA"/>
        </w:rPr>
        <w:t>: info@mepr.gov.ua.</w:t>
      </w:r>
    </w:p>
    <w:p w:rsidR="007E6CFD" w:rsidRPr="00DA2160" w:rsidRDefault="007E6CFD" w:rsidP="007E6CFD">
      <w:pPr>
        <w:ind w:firstLine="900"/>
        <w:jc w:val="both"/>
        <w:rPr>
          <w:sz w:val="28"/>
          <w:szCs w:val="28"/>
        </w:rPr>
      </w:pPr>
    </w:p>
    <w:p w:rsidR="007E6CFD" w:rsidRPr="00BE3788" w:rsidRDefault="007E6CFD" w:rsidP="007E6CFD">
      <w:pPr>
        <w:ind w:left="708" w:hanging="708"/>
        <w:jc w:val="both"/>
        <w:rPr>
          <w:b/>
          <w:sz w:val="28"/>
          <w:szCs w:val="28"/>
        </w:rPr>
      </w:pPr>
    </w:p>
    <w:sectPr w:rsidR="007E6CFD" w:rsidRPr="00BE3788" w:rsidSect="003E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FD"/>
    <w:rsid w:val="00035622"/>
    <w:rsid w:val="000D527C"/>
    <w:rsid w:val="000E5DE3"/>
    <w:rsid w:val="001203C9"/>
    <w:rsid w:val="0018071F"/>
    <w:rsid w:val="0019302F"/>
    <w:rsid w:val="001E5D85"/>
    <w:rsid w:val="00264C62"/>
    <w:rsid w:val="0026546C"/>
    <w:rsid w:val="003004A6"/>
    <w:rsid w:val="0037008F"/>
    <w:rsid w:val="00391043"/>
    <w:rsid w:val="003E38DD"/>
    <w:rsid w:val="0042646E"/>
    <w:rsid w:val="004771CF"/>
    <w:rsid w:val="004B106E"/>
    <w:rsid w:val="0052205F"/>
    <w:rsid w:val="005B4998"/>
    <w:rsid w:val="0064135C"/>
    <w:rsid w:val="007B2CD5"/>
    <w:rsid w:val="007C5C90"/>
    <w:rsid w:val="007E2A16"/>
    <w:rsid w:val="007E6CFD"/>
    <w:rsid w:val="0086391E"/>
    <w:rsid w:val="008A4508"/>
    <w:rsid w:val="00912E23"/>
    <w:rsid w:val="009774F3"/>
    <w:rsid w:val="009B0870"/>
    <w:rsid w:val="009F58FD"/>
    <w:rsid w:val="00A411F9"/>
    <w:rsid w:val="00A57C19"/>
    <w:rsid w:val="00A94537"/>
    <w:rsid w:val="00AC2570"/>
    <w:rsid w:val="00AC7CAA"/>
    <w:rsid w:val="00B00E55"/>
    <w:rsid w:val="00B371A2"/>
    <w:rsid w:val="00B50859"/>
    <w:rsid w:val="00BE3788"/>
    <w:rsid w:val="00BF1DAF"/>
    <w:rsid w:val="00BF6EE2"/>
    <w:rsid w:val="00DA1849"/>
    <w:rsid w:val="00DA2160"/>
    <w:rsid w:val="00E95C3E"/>
    <w:rsid w:val="00F51804"/>
    <w:rsid w:val="00F625BA"/>
    <w:rsid w:val="00FA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3CAAF-CADF-46DE-A82C-19D2BB40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6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pr.gov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МінПрироди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Шимкус Марина Олександрівна</dc:creator>
  <cp:lastModifiedBy>КРАВЧЕНКО Ірина Василівна</cp:lastModifiedBy>
  <cp:revision>2</cp:revision>
  <cp:lastPrinted>2020-07-20T13:14:00Z</cp:lastPrinted>
  <dcterms:created xsi:type="dcterms:W3CDTF">2024-01-19T13:06:00Z</dcterms:created>
  <dcterms:modified xsi:type="dcterms:W3CDTF">2024-01-19T13:06:00Z</dcterms:modified>
</cp:coreProperties>
</file>