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53" w:rsidRPr="00BC302E" w:rsidRDefault="00C97253" w:rsidP="0046357C">
      <w:pPr>
        <w:jc w:val="center"/>
        <w:rPr>
          <w:b/>
          <w:sz w:val="28"/>
          <w:lang w:val="uk-UA"/>
        </w:rPr>
      </w:pPr>
      <w:r w:rsidRPr="00BC302E">
        <w:rPr>
          <w:b/>
          <w:sz w:val="28"/>
          <w:lang w:val="uk-UA"/>
        </w:rPr>
        <w:t>ПОВІДОМЛЕННЯ</w:t>
      </w:r>
    </w:p>
    <w:p w:rsidR="00C97253" w:rsidRPr="008A7DDC" w:rsidRDefault="00C0358C" w:rsidP="004B4A16">
      <w:pPr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BC302E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="006B5147" w:rsidRPr="006B5147">
        <w:rPr>
          <w:b/>
          <w:sz w:val="28"/>
          <w:szCs w:val="28"/>
          <w:lang w:val="uk-UA"/>
        </w:rPr>
        <w:t>проєкту</w:t>
      </w:r>
      <w:proofErr w:type="spellEnd"/>
      <w:r w:rsidR="006B5147" w:rsidRPr="006B5147">
        <w:rPr>
          <w:b/>
          <w:sz w:val="28"/>
          <w:szCs w:val="28"/>
          <w:lang w:val="uk-UA"/>
        </w:rPr>
        <w:t xml:space="preserve"> постан</w:t>
      </w:r>
      <w:r w:rsidR="00463C08">
        <w:rPr>
          <w:b/>
          <w:sz w:val="28"/>
          <w:szCs w:val="28"/>
          <w:lang w:val="uk-UA"/>
        </w:rPr>
        <w:t>ови</w:t>
      </w:r>
      <w:r w:rsidR="00463C08" w:rsidRPr="00463C08">
        <w:rPr>
          <w:b/>
          <w:sz w:val="28"/>
          <w:szCs w:val="28"/>
          <w:lang w:val="uk-UA"/>
        </w:rPr>
        <w:t xml:space="preserve"> Кабінету Міністрів України «Про затвердження Технічного регламенту класифікації небезпечності, маркування та пакування хімічної продукції»</w:t>
      </w:r>
    </w:p>
    <w:p w:rsidR="00C97253" w:rsidRPr="00BC302E" w:rsidRDefault="00C97253" w:rsidP="004635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84247F" w:rsidRPr="0084247F" w:rsidRDefault="0084247F" w:rsidP="0084247F">
      <w:pPr>
        <w:spacing w:after="120"/>
        <w:ind w:firstLine="567"/>
        <w:jc w:val="both"/>
        <w:rPr>
          <w:sz w:val="28"/>
          <w:lang w:val="uk-UA"/>
        </w:rPr>
      </w:pPr>
      <w:proofErr w:type="spellStart"/>
      <w:r w:rsidRPr="0084247F">
        <w:rPr>
          <w:sz w:val="28"/>
          <w:lang w:val="uk-UA"/>
        </w:rPr>
        <w:t>Проєкт</w:t>
      </w:r>
      <w:proofErr w:type="spellEnd"/>
      <w:r w:rsidRPr="0084247F">
        <w:rPr>
          <w:sz w:val="28"/>
          <w:lang w:val="uk-UA"/>
        </w:rPr>
        <w:t xml:space="preserve"> постанови Кабінету Міністрів України «Про затвердження Технічного регламенту класифікації небезпечності, маркування та пакування хімічної продукції» (далі – </w:t>
      </w:r>
      <w:proofErr w:type="spellStart"/>
      <w:r w:rsidRPr="0084247F">
        <w:rPr>
          <w:sz w:val="28"/>
          <w:lang w:val="uk-UA"/>
        </w:rPr>
        <w:t>проєкт</w:t>
      </w:r>
      <w:proofErr w:type="spellEnd"/>
      <w:r w:rsidRPr="0084247F">
        <w:rPr>
          <w:sz w:val="28"/>
          <w:lang w:val="uk-UA"/>
        </w:rPr>
        <w:t xml:space="preserve"> постанови) розроблений відповідно до вимог положень статті 35 Закону України «Про забезпечення хімічної безпеки та управління хімічною продукцією», статті 5 Закону України «Про технічні регламенти та оцінку відповідності» та абзацу шостого пункту 8 Розділу ХІ «Прикінцеві та перехідні положення» Закону України «Про управління відходами».</w:t>
      </w:r>
    </w:p>
    <w:p w:rsidR="00B2318D" w:rsidRPr="0084247F" w:rsidRDefault="0084247F" w:rsidP="0084247F">
      <w:pPr>
        <w:spacing w:after="120"/>
        <w:ind w:firstLine="567"/>
        <w:jc w:val="both"/>
        <w:rPr>
          <w:sz w:val="28"/>
          <w:lang w:val="uk-UA"/>
        </w:rPr>
      </w:pPr>
      <w:r w:rsidRPr="0084247F">
        <w:rPr>
          <w:sz w:val="28"/>
          <w:lang w:val="uk-UA"/>
        </w:rPr>
        <w:t xml:space="preserve">Метою </w:t>
      </w:r>
      <w:proofErr w:type="spellStart"/>
      <w:r w:rsidRPr="0084247F">
        <w:rPr>
          <w:sz w:val="28"/>
          <w:lang w:val="uk-UA"/>
        </w:rPr>
        <w:t>проєкту</w:t>
      </w:r>
      <w:proofErr w:type="spellEnd"/>
      <w:r w:rsidRPr="0084247F">
        <w:rPr>
          <w:sz w:val="28"/>
          <w:lang w:val="uk-UA"/>
        </w:rPr>
        <w:t xml:space="preserve"> постанови є затвердження Технічного регламенту класифікації небезпечності, маркування та пакування хімічної продукції, який повністю гармонізує законодавство України у відповідній сфері з законодавством ЄС (Регламент № 1272/2008) та міжнародними нормами ООН (система GHS ).</w:t>
      </w:r>
    </w:p>
    <w:p w:rsidR="00C97253" w:rsidRPr="00920C23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органу виконавчої влади, що розробляв регуляторний акт</w:t>
      </w:r>
    </w:p>
    <w:p w:rsidR="00C97253" w:rsidRPr="00920C23" w:rsidRDefault="00FB13F1" w:rsidP="002C3D2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Міністерство </w:t>
      </w:r>
      <w:r w:rsidRPr="00FB13F1">
        <w:rPr>
          <w:sz w:val="28"/>
          <w:lang w:val="uk-UA"/>
        </w:rPr>
        <w:t>захисту довкілля</w:t>
      </w:r>
      <w:r w:rsidR="00C97253">
        <w:rPr>
          <w:sz w:val="28"/>
          <w:lang w:val="uk-UA"/>
        </w:rPr>
        <w:t xml:space="preserve"> </w:t>
      </w:r>
      <w:r w:rsidR="00B05BB7">
        <w:rPr>
          <w:sz w:val="28"/>
          <w:lang w:val="uk-UA"/>
        </w:rPr>
        <w:t xml:space="preserve">та природних ресурсів </w:t>
      </w:r>
      <w:r w:rsidR="00C97253">
        <w:rPr>
          <w:sz w:val="28"/>
          <w:lang w:val="uk-UA"/>
        </w:rPr>
        <w:t>України.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F32115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структурного підрозділу, що розробляв регу</w:t>
      </w:r>
      <w:r w:rsidR="00380169">
        <w:rPr>
          <w:b/>
          <w:sz w:val="28"/>
          <w:lang w:val="uk-UA"/>
        </w:rPr>
        <w:t>ляторний акт, адреса та телефон</w:t>
      </w:r>
    </w:p>
    <w:p w:rsidR="00C97253" w:rsidRPr="00784D02" w:rsidRDefault="004B4A16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Управління екологічної безпеки</w:t>
      </w:r>
      <w:r w:rsidR="00FB13F1" w:rsidRPr="00FB13F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Міністерства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захисту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довкілля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та </w:t>
      </w:r>
      <w:proofErr w:type="spellStart"/>
      <w:r w:rsidR="00B05BB7" w:rsidRPr="00B05BB7">
        <w:rPr>
          <w:rFonts w:eastAsia="Calibri"/>
          <w:sz w:val="28"/>
          <w:szCs w:val="28"/>
        </w:rPr>
        <w:t>природних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ресурсів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України</w:t>
      </w:r>
      <w:proofErr w:type="spellEnd"/>
      <w:r w:rsidR="00C97253">
        <w:rPr>
          <w:sz w:val="28"/>
          <w:szCs w:val="28"/>
          <w:lang w:val="uk-UA" w:eastAsia="en-US"/>
        </w:rPr>
        <w:t>,</w:t>
      </w:r>
      <w:r w:rsidR="00380169">
        <w:rPr>
          <w:sz w:val="28"/>
          <w:szCs w:val="28"/>
          <w:lang w:val="uk-UA" w:eastAsia="en-US"/>
        </w:rPr>
        <w:t xml:space="preserve"> тел. (044) 206</w:t>
      </w:r>
      <w:r w:rsidR="00380169" w:rsidRPr="00B2318D">
        <w:rPr>
          <w:sz w:val="28"/>
          <w:szCs w:val="28"/>
          <w:lang w:eastAsia="en-US"/>
        </w:rPr>
        <w:t xml:space="preserve"> </w:t>
      </w:r>
      <w:r w:rsidR="00E222B4">
        <w:rPr>
          <w:sz w:val="28"/>
          <w:szCs w:val="28"/>
          <w:lang w:val="uk-UA" w:eastAsia="en-US"/>
        </w:rPr>
        <w:t>31</w:t>
      </w:r>
      <w:r w:rsidR="00380169" w:rsidRPr="00B2318D">
        <w:rPr>
          <w:sz w:val="28"/>
          <w:szCs w:val="28"/>
          <w:lang w:eastAsia="en-US"/>
        </w:rPr>
        <w:t xml:space="preserve"> </w:t>
      </w:r>
      <w:r w:rsidR="00E222B4">
        <w:rPr>
          <w:sz w:val="28"/>
          <w:szCs w:val="28"/>
          <w:lang w:val="uk-UA" w:eastAsia="en-US"/>
        </w:rPr>
        <w:t>96</w:t>
      </w:r>
      <w:r w:rsidR="00C97253">
        <w:rPr>
          <w:sz w:val="28"/>
          <w:szCs w:val="28"/>
          <w:lang w:val="uk-UA" w:eastAsia="en-US"/>
        </w:rPr>
        <w:t>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0B1CB4" w:rsidP="002C3D2F">
      <w:pPr>
        <w:ind w:firstLine="567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П</w:t>
      </w:r>
      <w:r w:rsidR="00C0358C">
        <w:rPr>
          <w:sz w:val="28"/>
          <w:szCs w:val="28"/>
          <w:lang w:val="uk-UA" w:eastAsia="en-US"/>
        </w:rPr>
        <w:t>роє</w:t>
      </w:r>
      <w:r w:rsidR="00C97253" w:rsidRPr="00784D02">
        <w:rPr>
          <w:sz w:val="28"/>
          <w:szCs w:val="28"/>
          <w:lang w:val="uk-UA" w:eastAsia="en-US"/>
        </w:rPr>
        <w:t>кт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proofErr w:type="spellStart"/>
      <w:r w:rsidR="00196185">
        <w:rPr>
          <w:sz w:val="28"/>
          <w:szCs w:val="28"/>
          <w:lang w:val="uk-UA" w:eastAsia="en-US"/>
        </w:rPr>
        <w:t>акта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опри</w:t>
      </w:r>
      <w:r w:rsidR="005E6E67">
        <w:rPr>
          <w:sz w:val="28"/>
          <w:szCs w:val="28"/>
          <w:lang w:val="uk-UA" w:eastAsia="en-US"/>
        </w:rPr>
        <w:t xml:space="preserve">люднено на офіційному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C97253">
        <w:rPr>
          <w:sz w:val="28"/>
          <w:szCs w:val="28"/>
          <w:lang w:val="uk-UA" w:eastAsia="en-US"/>
        </w:rPr>
        <w:t>сайті</w:t>
      </w:r>
      <w:proofErr w:type="spellEnd"/>
      <w:r w:rsidR="00FB13F1">
        <w:rPr>
          <w:sz w:val="28"/>
          <w:szCs w:val="28"/>
          <w:lang w:val="uk-UA" w:eastAsia="en-US"/>
        </w:rPr>
        <w:t xml:space="preserve"> </w:t>
      </w:r>
      <w:proofErr w:type="spellStart"/>
      <w:r w:rsidR="00FB13F1">
        <w:rPr>
          <w:sz w:val="28"/>
          <w:szCs w:val="28"/>
          <w:lang w:val="uk-UA" w:eastAsia="en-US"/>
        </w:rPr>
        <w:t>Мін</w:t>
      </w:r>
      <w:r w:rsidR="00B05BB7">
        <w:rPr>
          <w:sz w:val="28"/>
          <w:szCs w:val="28"/>
          <w:lang w:val="uk-UA" w:eastAsia="en-US"/>
        </w:rPr>
        <w:t>довкілля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r w:rsidR="00E222B4">
        <w:rPr>
          <w:sz w:val="28"/>
          <w:szCs w:val="28"/>
          <w:u w:val="single"/>
          <w:lang w:val="uk-UA" w:eastAsia="en-US"/>
        </w:rPr>
        <w:t>www.me</w:t>
      </w:r>
      <w:r w:rsidR="00E222B4">
        <w:rPr>
          <w:sz w:val="28"/>
          <w:szCs w:val="28"/>
          <w:u w:val="single"/>
          <w:lang w:val="en-US" w:eastAsia="en-US"/>
        </w:rPr>
        <w:t>p</w:t>
      </w:r>
      <w:r w:rsidR="00C97253" w:rsidRPr="001F76ED">
        <w:rPr>
          <w:sz w:val="28"/>
          <w:szCs w:val="28"/>
          <w:u w:val="single"/>
          <w:lang w:val="uk-UA" w:eastAsia="en-US"/>
        </w:rPr>
        <w:t>r.gov.ua.</w:t>
      </w:r>
      <w:r w:rsidR="00C97253" w:rsidRPr="00784D02">
        <w:rPr>
          <w:sz w:val="28"/>
          <w:szCs w:val="28"/>
          <w:lang w:val="uk-UA" w:eastAsia="en-US"/>
        </w:rPr>
        <w:t xml:space="preserve"> 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784D02">
        <w:rPr>
          <w:sz w:val="28"/>
          <w:szCs w:val="28"/>
          <w:lang w:val="uk-UA" w:eastAsia="en-US"/>
        </w:rPr>
        <w:t xml:space="preserve">Строк прийняття зауважень та пропозицій до </w:t>
      </w:r>
      <w:r w:rsidR="00196185">
        <w:rPr>
          <w:sz w:val="28"/>
          <w:szCs w:val="28"/>
          <w:lang w:val="uk-UA" w:eastAsia="en-US"/>
        </w:rPr>
        <w:t>проекту акта</w:t>
      </w:r>
      <w:r w:rsidRPr="00784D02">
        <w:rPr>
          <w:sz w:val="28"/>
          <w:szCs w:val="28"/>
          <w:lang w:val="uk-UA" w:eastAsia="en-US"/>
        </w:rPr>
        <w:t xml:space="preserve"> від фізичних </w:t>
      </w:r>
      <w:r w:rsidR="005E6E67">
        <w:rPr>
          <w:sz w:val="28"/>
          <w:szCs w:val="28"/>
          <w:lang w:val="uk-UA" w:eastAsia="en-US"/>
        </w:rPr>
        <w:t>і</w:t>
      </w:r>
      <w:r w:rsidRPr="00784D02">
        <w:rPr>
          <w:sz w:val="28"/>
          <w:szCs w:val="28"/>
          <w:lang w:val="uk-UA" w:eastAsia="en-US"/>
        </w:rPr>
        <w:t xml:space="preserve"> юридичних осіб, їх об’єднань становить один місяць з дня оприлюднення.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3D409B" w:rsidRDefault="00C97253" w:rsidP="003D409B">
      <w:pPr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C3D2F">
        <w:rPr>
          <w:sz w:val="28"/>
          <w:szCs w:val="28"/>
          <w:lang w:val="uk-UA" w:eastAsia="en-US"/>
        </w:rPr>
        <w:t>Зауваження та пропозиції надаються на офіційний</w:t>
      </w:r>
      <w:r w:rsidR="005E6E67">
        <w:rPr>
          <w:sz w:val="28"/>
          <w:szCs w:val="28"/>
          <w:lang w:val="uk-UA" w:eastAsia="en-US"/>
        </w:rPr>
        <w:t xml:space="preserve">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FB13F1" w:rsidRPr="002C3D2F">
        <w:rPr>
          <w:sz w:val="28"/>
          <w:szCs w:val="28"/>
          <w:lang w:val="uk-UA" w:eastAsia="en-US"/>
        </w:rPr>
        <w:t>сайт</w:t>
      </w:r>
      <w:proofErr w:type="spellEnd"/>
      <w:r w:rsidR="00FB13F1" w:rsidRPr="002C3D2F">
        <w:rPr>
          <w:sz w:val="28"/>
          <w:szCs w:val="28"/>
          <w:lang w:val="uk-UA" w:eastAsia="en-US"/>
        </w:rPr>
        <w:t xml:space="preserve"> або адресу </w:t>
      </w:r>
      <w:proofErr w:type="spellStart"/>
      <w:r w:rsidR="00FB13F1" w:rsidRPr="002C3D2F">
        <w:rPr>
          <w:sz w:val="28"/>
          <w:szCs w:val="28"/>
          <w:lang w:val="uk-UA" w:eastAsia="en-US"/>
        </w:rPr>
        <w:t>Мін</w:t>
      </w:r>
      <w:r w:rsidR="00B05BB7" w:rsidRPr="002C3D2F">
        <w:rPr>
          <w:sz w:val="28"/>
          <w:szCs w:val="28"/>
          <w:lang w:val="uk-UA" w:eastAsia="en-US"/>
        </w:rPr>
        <w:t>довкілля</w:t>
      </w:r>
      <w:proofErr w:type="spellEnd"/>
      <w:r w:rsidRPr="002C3D2F">
        <w:rPr>
          <w:sz w:val="28"/>
          <w:szCs w:val="28"/>
          <w:lang w:val="uk-UA" w:eastAsia="en-US"/>
        </w:rPr>
        <w:t>: вул. Митрополита Васи</w:t>
      </w:r>
      <w:r w:rsidR="00380169">
        <w:rPr>
          <w:sz w:val="28"/>
          <w:szCs w:val="28"/>
          <w:lang w:val="uk-UA" w:eastAsia="en-US"/>
        </w:rPr>
        <w:t xml:space="preserve">ля </w:t>
      </w:r>
      <w:proofErr w:type="spellStart"/>
      <w:r w:rsidR="00380169">
        <w:rPr>
          <w:sz w:val="28"/>
          <w:szCs w:val="28"/>
          <w:lang w:val="uk-UA" w:eastAsia="en-US"/>
        </w:rPr>
        <w:t>Липківського</w:t>
      </w:r>
      <w:proofErr w:type="spellEnd"/>
      <w:r w:rsidR="00380169">
        <w:rPr>
          <w:sz w:val="28"/>
          <w:szCs w:val="28"/>
          <w:lang w:val="uk-UA" w:eastAsia="en-US"/>
        </w:rPr>
        <w:t xml:space="preserve">, </w:t>
      </w:r>
      <w:r w:rsidRPr="002C3D2F">
        <w:rPr>
          <w:sz w:val="28"/>
          <w:szCs w:val="28"/>
          <w:lang w:val="uk-UA" w:eastAsia="en-US"/>
        </w:rPr>
        <w:t xml:space="preserve">35, Київ, 03035, </w:t>
      </w:r>
      <w:r w:rsidR="005E6E67">
        <w:rPr>
          <w:sz w:val="28"/>
          <w:szCs w:val="28"/>
          <w:lang w:val="uk-UA" w:eastAsia="en-US"/>
        </w:rPr>
        <w:t xml:space="preserve">                      </w:t>
      </w:r>
      <w:proofErr w:type="spellStart"/>
      <w:r w:rsidR="005E6E67">
        <w:rPr>
          <w:sz w:val="28"/>
          <w:szCs w:val="28"/>
          <w:lang w:val="uk-UA" w:eastAsia="en-US"/>
        </w:rPr>
        <w:t>тел</w:t>
      </w:r>
      <w:proofErr w:type="spellEnd"/>
      <w:r w:rsidR="005E6E67">
        <w:rPr>
          <w:sz w:val="28"/>
          <w:szCs w:val="28"/>
          <w:lang w:val="uk-UA" w:eastAsia="en-US"/>
        </w:rPr>
        <w:t>.</w:t>
      </w:r>
      <w:r w:rsidR="00FB13F1" w:rsidRPr="002C3D2F">
        <w:rPr>
          <w:sz w:val="28"/>
          <w:szCs w:val="28"/>
          <w:lang w:val="uk-UA" w:eastAsia="en-US"/>
        </w:rPr>
        <w:t xml:space="preserve"> (</w:t>
      </w:r>
      <w:r w:rsidR="005E6E67">
        <w:rPr>
          <w:sz w:val="28"/>
          <w:szCs w:val="28"/>
          <w:lang w:val="uk-UA" w:eastAsia="en-US"/>
        </w:rPr>
        <w:t xml:space="preserve">044) </w:t>
      </w:r>
      <w:r w:rsidR="00380169">
        <w:rPr>
          <w:sz w:val="28"/>
          <w:szCs w:val="28"/>
          <w:lang w:val="uk-UA" w:eastAsia="en-US"/>
        </w:rPr>
        <w:t xml:space="preserve">206 31 </w:t>
      </w:r>
      <w:r w:rsidR="00D51F37">
        <w:rPr>
          <w:sz w:val="28"/>
          <w:szCs w:val="28"/>
          <w:lang w:val="uk-UA" w:eastAsia="en-US"/>
        </w:rPr>
        <w:t>96</w:t>
      </w:r>
      <w:r w:rsidR="001347F8">
        <w:rPr>
          <w:sz w:val="28"/>
          <w:szCs w:val="28"/>
          <w:lang w:val="uk-UA" w:eastAsia="en-US"/>
        </w:rPr>
        <w:t>;</w:t>
      </w:r>
      <w:r w:rsidR="00D51F37">
        <w:rPr>
          <w:sz w:val="28"/>
          <w:szCs w:val="28"/>
          <w:lang w:val="uk-UA" w:eastAsia="en-US"/>
        </w:rPr>
        <w:t xml:space="preserve"> </w:t>
      </w:r>
      <w:r w:rsidRPr="002C3D2F">
        <w:rPr>
          <w:sz w:val="28"/>
          <w:szCs w:val="28"/>
          <w:lang w:val="uk-UA" w:eastAsia="en-US"/>
        </w:rPr>
        <w:t>E-</w:t>
      </w:r>
      <w:proofErr w:type="spellStart"/>
      <w:r w:rsidRPr="002C3D2F">
        <w:rPr>
          <w:sz w:val="28"/>
          <w:szCs w:val="28"/>
          <w:lang w:val="uk-UA" w:eastAsia="en-US"/>
        </w:rPr>
        <w:t>mail</w:t>
      </w:r>
      <w:proofErr w:type="spellEnd"/>
      <w:r w:rsidRPr="002C3D2F">
        <w:rPr>
          <w:sz w:val="28"/>
          <w:szCs w:val="28"/>
          <w:lang w:val="uk-UA" w:eastAsia="en-US"/>
        </w:rPr>
        <w:t xml:space="preserve">: </w:t>
      </w:r>
      <w:hyperlink r:id="rId4" w:history="1"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info</w:t>
        </w:r>
        <w:r w:rsidR="002C3D2F" w:rsidRPr="003D409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@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mepr</w:t>
        </w:r>
        <w:r w:rsidR="002C3D2F" w:rsidRPr="003D409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gov</w:t>
        </w:r>
        <w:r w:rsidR="002C3D2F" w:rsidRPr="003D409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ua</w:t>
        </w:r>
      </w:hyperlink>
      <w:r w:rsidR="00380169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;</w:t>
      </w:r>
      <w:r w:rsidR="003D409B" w:rsidRPr="003D409B">
        <w:rPr>
          <w:lang w:val="en-US"/>
        </w:rPr>
        <w:t xml:space="preserve"> </w:t>
      </w:r>
      <w:bookmarkStart w:id="0" w:name="_GoBack"/>
      <w:bookmarkEnd w:id="0"/>
      <w:r w:rsidR="003D409B" w:rsidRPr="003D409B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zaitseva.y@mepr.gov.ua</w:t>
      </w:r>
      <w:r w:rsidR="002C3D2F" w:rsidRPr="003D409B">
        <w:rPr>
          <w:sz w:val="28"/>
          <w:szCs w:val="28"/>
          <w:shd w:val="clear" w:color="auto" w:fill="FFFFFF"/>
          <w:lang w:val="en-US"/>
        </w:rPr>
        <w:t>.</w:t>
      </w:r>
    </w:p>
    <w:p w:rsidR="00C97253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Default="00C97253" w:rsidP="00AE720B">
      <w:pPr>
        <w:jc w:val="both"/>
        <w:rPr>
          <w:sz w:val="28"/>
          <w:szCs w:val="28"/>
          <w:lang w:val="uk-UA" w:eastAsia="en-US"/>
        </w:rPr>
      </w:pPr>
    </w:p>
    <w:sectPr w:rsidR="00C97253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9"/>
    <w:rsid w:val="000004F6"/>
    <w:rsid w:val="00037049"/>
    <w:rsid w:val="00045551"/>
    <w:rsid w:val="0005685F"/>
    <w:rsid w:val="00057B17"/>
    <w:rsid w:val="0007595F"/>
    <w:rsid w:val="00077F3F"/>
    <w:rsid w:val="0008342A"/>
    <w:rsid w:val="00094073"/>
    <w:rsid w:val="000941A0"/>
    <w:rsid w:val="0009556E"/>
    <w:rsid w:val="000B1CB4"/>
    <w:rsid w:val="000B2185"/>
    <w:rsid w:val="000E3283"/>
    <w:rsid w:val="0010296E"/>
    <w:rsid w:val="00115A1E"/>
    <w:rsid w:val="001347F8"/>
    <w:rsid w:val="00143CCD"/>
    <w:rsid w:val="00154E06"/>
    <w:rsid w:val="00161552"/>
    <w:rsid w:val="00177FE3"/>
    <w:rsid w:val="00180B48"/>
    <w:rsid w:val="0019545A"/>
    <w:rsid w:val="00196185"/>
    <w:rsid w:val="001A6B61"/>
    <w:rsid w:val="001B1159"/>
    <w:rsid w:val="001B4818"/>
    <w:rsid w:val="001B4DCB"/>
    <w:rsid w:val="001C23EA"/>
    <w:rsid w:val="001D30DD"/>
    <w:rsid w:val="001D38BD"/>
    <w:rsid w:val="001E18B1"/>
    <w:rsid w:val="001E1F4B"/>
    <w:rsid w:val="001F76ED"/>
    <w:rsid w:val="002060ED"/>
    <w:rsid w:val="00232839"/>
    <w:rsid w:val="00254BC9"/>
    <w:rsid w:val="00263CA6"/>
    <w:rsid w:val="0028751B"/>
    <w:rsid w:val="002A0838"/>
    <w:rsid w:val="002A1D5E"/>
    <w:rsid w:val="002B271E"/>
    <w:rsid w:val="002B5162"/>
    <w:rsid w:val="002C0EBC"/>
    <w:rsid w:val="002C3D2F"/>
    <w:rsid w:val="002F3F0A"/>
    <w:rsid w:val="00301167"/>
    <w:rsid w:val="00305878"/>
    <w:rsid w:val="00324ECB"/>
    <w:rsid w:val="0033633F"/>
    <w:rsid w:val="00380169"/>
    <w:rsid w:val="00395FB5"/>
    <w:rsid w:val="003A4B64"/>
    <w:rsid w:val="003A762D"/>
    <w:rsid w:val="003B14ED"/>
    <w:rsid w:val="003B2559"/>
    <w:rsid w:val="003B39B4"/>
    <w:rsid w:val="003C7439"/>
    <w:rsid w:val="003D3601"/>
    <w:rsid w:val="003D409B"/>
    <w:rsid w:val="004201E2"/>
    <w:rsid w:val="0042402C"/>
    <w:rsid w:val="00456066"/>
    <w:rsid w:val="00460562"/>
    <w:rsid w:val="004623F3"/>
    <w:rsid w:val="0046357C"/>
    <w:rsid w:val="00463C08"/>
    <w:rsid w:val="004A0CFB"/>
    <w:rsid w:val="004A7C1D"/>
    <w:rsid w:val="004B4A16"/>
    <w:rsid w:val="005013B3"/>
    <w:rsid w:val="005121EC"/>
    <w:rsid w:val="0051517C"/>
    <w:rsid w:val="0052787D"/>
    <w:rsid w:val="00542E0E"/>
    <w:rsid w:val="00556A41"/>
    <w:rsid w:val="00580ED7"/>
    <w:rsid w:val="00581598"/>
    <w:rsid w:val="00590FFC"/>
    <w:rsid w:val="005B45F8"/>
    <w:rsid w:val="005D4C35"/>
    <w:rsid w:val="005E6E67"/>
    <w:rsid w:val="005F2A39"/>
    <w:rsid w:val="005F7458"/>
    <w:rsid w:val="0060009D"/>
    <w:rsid w:val="0060228A"/>
    <w:rsid w:val="00611B17"/>
    <w:rsid w:val="00623185"/>
    <w:rsid w:val="00650012"/>
    <w:rsid w:val="006711F8"/>
    <w:rsid w:val="006B5147"/>
    <w:rsid w:val="006B6056"/>
    <w:rsid w:val="006E618F"/>
    <w:rsid w:val="0070355E"/>
    <w:rsid w:val="00707F94"/>
    <w:rsid w:val="00715AC2"/>
    <w:rsid w:val="00715BB7"/>
    <w:rsid w:val="00717ADA"/>
    <w:rsid w:val="007351AC"/>
    <w:rsid w:val="00751A58"/>
    <w:rsid w:val="00752B15"/>
    <w:rsid w:val="00770E2E"/>
    <w:rsid w:val="00784D02"/>
    <w:rsid w:val="00787C88"/>
    <w:rsid w:val="00790D0A"/>
    <w:rsid w:val="007A4016"/>
    <w:rsid w:val="007B1614"/>
    <w:rsid w:val="007B323E"/>
    <w:rsid w:val="007B59F4"/>
    <w:rsid w:val="007B676A"/>
    <w:rsid w:val="007C2A4E"/>
    <w:rsid w:val="007D0460"/>
    <w:rsid w:val="007F76EB"/>
    <w:rsid w:val="00834F37"/>
    <w:rsid w:val="00840B11"/>
    <w:rsid w:val="0084247F"/>
    <w:rsid w:val="00865937"/>
    <w:rsid w:val="008703CF"/>
    <w:rsid w:val="0088698E"/>
    <w:rsid w:val="008A75CA"/>
    <w:rsid w:val="008A7DDC"/>
    <w:rsid w:val="008B7669"/>
    <w:rsid w:val="008C70A3"/>
    <w:rsid w:val="008D160C"/>
    <w:rsid w:val="008D4083"/>
    <w:rsid w:val="008D5031"/>
    <w:rsid w:val="00920C23"/>
    <w:rsid w:val="00975549"/>
    <w:rsid w:val="00A01D4F"/>
    <w:rsid w:val="00A376A1"/>
    <w:rsid w:val="00A37A47"/>
    <w:rsid w:val="00A400A6"/>
    <w:rsid w:val="00A641A8"/>
    <w:rsid w:val="00A67B9F"/>
    <w:rsid w:val="00A70A7C"/>
    <w:rsid w:val="00A80FE4"/>
    <w:rsid w:val="00A87606"/>
    <w:rsid w:val="00AA3765"/>
    <w:rsid w:val="00AB44B3"/>
    <w:rsid w:val="00AC2BF6"/>
    <w:rsid w:val="00AC4B0D"/>
    <w:rsid w:val="00AD25A2"/>
    <w:rsid w:val="00AE720B"/>
    <w:rsid w:val="00B05BB7"/>
    <w:rsid w:val="00B126EA"/>
    <w:rsid w:val="00B21238"/>
    <w:rsid w:val="00B22EE9"/>
    <w:rsid w:val="00B2318D"/>
    <w:rsid w:val="00B37C92"/>
    <w:rsid w:val="00B52336"/>
    <w:rsid w:val="00B5724A"/>
    <w:rsid w:val="00B63E4F"/>
    <w:rsid w:val="00B741E2"/>
    <w:rsid w:val="00BB534C"/>
    <w:rsid w:val="00BC074D"/>
    <w:rsid w:val="00BC302E"/>
    <w:rsid w:val="00BF4150"/>
    <w:rsid w:val="00C0016A"/>
    <w:rsid w:val="00C0358C"/>
    <w:rsid w:val="00C34878"/>
    <w:rsid w:val="00C856DC"/>
    <w:rsid w:val="00C93EE1"/>
    <w:rsid w:val="00C97253"/>
    <w:rsid w:val="00CC3FC5"/>
    <w:rsid w:val="00CC4171"/>
    <w:rsid w:val="00CD6849"/>
    <w:rsid w:val="00D03CB4"/>
    <w:rsid w:val="00D04F5C"/>
    <w:rsid w:val="00D050FF"/>
    <w:rsid w:val="00D07A4C"/>
    <w:rsid w:val="00D14284"/>
    <w:rsid w:val="00D51F37"/>
    <w:rsid w:val="00D51F4E"/>
    <w:rsid w:val="00D60D9E"/>
    <w:rsid w:val="00D746C4"/>
    <w:rsid w:val="00D854E5"/>
    <w:rsid w:val="00D8602C"/>
    <w:rsid w:val="00D9390C"/>
    <w:rsid w:val="00D9721B"/>
    <w:rsid w:val="00DC31CE"/>
    <w:rsid w:val="00DD5A72"/>
    <w:rsid w:val="00DE234D"/>
    <w:rsid w:val="00DF5BE7"/>
    <w:rsid w:val="00E05F63"/>
    <w:rsid w:val="00E21190"/>
    <w:rsid w:val="00E222B4"/>
    <w:rsid w:val="00E22A5D"/>
    <w:rsid w:val="00E23206"/>
    <w:rsid w:val="00E25939"/>
    <w:rsid w:val="00E45845"/>
    <w:rsid w:val="00E57034"/>
    <w:rsid w:val="00E718B3"/>
    <w:rsid w:val="00E83430"/>
    <w:rsid w:val="00E95315"/>
    <w:rsid w:val="00EA0F82"/>
    <w:rsid w:val="00EA71AD"/>
    <w:rsid w:val="00EC5048"/>
    <w:rsid w:val="00EC6A6E"/>
    <w:rsid w:val="00ED175E"/>
    <w:rsid w:val="00ED1A12"/>
    <w:rsid w:val="00ED2DEC"/>
    <w:rsid w:val="00F1075A"/>
    <w:rsid w:val="00F25A45"/>
    <w:rsid w:val="00F32115"/>
    <w:rsid w:val="00F75871"/>
    <w:rsid w:val="00FA7FDB"/>
    <w:rsid w:val="00FB13F1"/>
    <w:rsid w:val="00FC168D"/>
    <w:rsid w:val="00FC2A80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31D3EA-05DA-4FE1-82D9-DAA5A56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и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Шевцова Валентина Василівна</dc:creator>
  <cp:lastModifiedBy>Зайцева Юлія Павлівна</cp:lastModifiedBy>
  <cp:revision>4</cp:revision>
  <cp:lastPrinted>2020-09-28T13:20:00Z</cp:lastPrinted>
  <dcterms:created xsi:type="dcterms:W3CDTF">2024-02-15T14:28:00Z</dcterms:created>
  <dcterms:modified xsi:type="dcterms:W3CDTF">2024-02-15T15:50:00Z</dcterms:modified>
</cp:coreProperties>
</file>