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E4AB" w14:textId="77777777" w:rsidR="00110A0A" w:rsidRPr="00E6697B" w:rsidRDefault="00110A0A" w:rsidP="00110A0A">
      <w:pPr>
        <w:jc w:val="center"/>
        <w:rPr>
          <w:b/>
          <w:sz w:val="26"/>
          <w:szCs w:val="26"/>
          <w:lang w:val="uk-UA"/>
        </w:rPr>
      </w:pPr>
      <w:r w:rsidRPr="00E6697B">
        <w:rPr>
          <w:b/>
          <w:sz w:val="26"/>
          <w:szCs w:val="26"/>
          <w:lang w:val="uk-UA"/>
        </w:rPr>
        <w:t>ПОВІДОМЛЕННЯ</w:t>
      </w:r>
    </w:p>
    <w:p w14:paraId="1BB5B993" w14:textId="22847CE1" w:rsidR="003D400D" w:rsidRPr="00E6697B" w:rsidRDefault="00110A0A" w:rsidP="008131EE">
      <w:pPr>
        <w:pStyle w:val="23"/>
        <w:rPr>
          <w:rFonts w:eastAsia="Andale Sans UI"/>
          <w:kern w:val="1"/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>про оприлюднення</w:t>
      </w:r>
      <w:r w:rsidRPr="00E6697B">
        <w:rPr>
          <w:b w:val="0"/>
          <w:sz w:val="26"/>
          <w:szCs w:val="26"/>
          <w:lang w:val="uk-UA"/>
        </w:rPr>
        <w:t xml:space="preserve"> </w:t>
      </w:r>
      <w:proofErr w:type="spellStart"/>
      <w:r w:rsidR="003D400D" w:rsidRPr="00E6697B">
        <w:rPr>
          <w:rFonts w:eastAsia="Andale Sans UI"/>
          <w:kern w:val="1"/>
          <w:sz w:val="26"/>
          <w:szCs w:val="26"/>
          <w:lang w:val="uk-UA"/>
        </w:rPr>
        <w:t>проєкту</w:t>
      </w:r>
      <w:proofErr w:type="spellEnd"/>
      <w:r w:rsidR="003D400D" w:rsidRPr="00E6697B">
        <w:rPr>
          <w:rFonts w:eastAsia="Andale Sans UI"/>
          <w:kern w:val="1"/>
          <w:sz w:val="26"/>
          <w:szCs w:val="26"/>
          <w:lang w:val="uk-UA"/>
        </w:rPr>
        <w:t xml:space="preserve"> </w:t>
      </w:r>
      <w:r w:rsidR="00BD3A78" w:rsidRPr="00E6697B">
        <w:rPr>
          <w:rFonts w:eastAsia="Andale Sans UI"/>
          <w:kern w:val="1"/>
          <w:sz w:val="26"/>
          <w:szCs w:val="26"/>
          <w:lang w:val="uk-UA"/>
        </w:rPr>
        <w:t xml:space="preserve">наказу Міністерства захисту довкілля та </w:t>
      </w:r>
      <w:r w:rsidR="003C4A8B" w:rsidRPr="00E6697B">
        <w:rPr>
          <w:rFonts w:eastAsia="Andale Sans UI"/>
          <w:kern w:val="1"/>
          <w:sz w:val="26"/>
          <w:szCs w:val="26"/>
          <w:lang w:val="uk-UA"/>
        </w:rPr>
        <w:t xml:space="preserve">природних ресурсів України </w:t>
      </w:r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«Про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затвердження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Порядку та умов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страхування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ризиків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при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дослідно-промисловому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та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промисловому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видобуванні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і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використанні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газу (метану)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вугільних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 xml:space="preserve"> </w:t>
      </w:r>
      <w:proofErr w:type="spellStart"/>
      <w:r w:rsidR="003C4A8B" w:rsidRPr="00E6697B">
        <w:rPr>
          <w:rFonts w:eastAsia="Andale Sans UI"/>
          <w:kern w:val="1"/>
          <w:sz w:val="26"/>
          <w:szCs w:val="26"/>
          <w:lang w:val="ru-RU"/>
        </w:rPr>
        <w:t>родовищ</w:t>
      </w:r>
      <w:proofErr w:type="spellEnd"/>
      <w:r w:rsidR="003C4A8B" w:rsidRPr="00E6697B">
        <w:rPr>
          <w:rFonts w:eastAsia="Andale Sans UI"/>
          <w:kern w:val="1"/>
          <w:sz w:val="26"/>
          <w:szCs w:val="26"/>
          <w:lang w:val="ru-RU"/>
        </w:rPr>
        <w:t>»</w:t>
      </w:r>
    </w:p>
    <w:p w14:paraId="77066D1F" w14:textId="566D8AEE" w:rsidR="00BD3A78" w:rsidRPr="00E6697B" w:rsidRDefault="003D400D" w:rsidP="003C4A8B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proofErr w:type="spellStart"/>
      <w:r w:rsidRPr="00E6697B">
        <w:rPr>
          <w:rFonts w:eastAsia="Calibri"/>
          <w:color w:val="000000"/>
          <w:sz w:val="26"/>
          <w:szCs w:val="26"/>
          <w:lang w:val="uk-UA" w:eastAsia="en-US"/>
        </w:rPr>
        <w:t>Проєкт</w:t>
      </w:r>
      <w:proofErr w:type="spellEnd"/>
      <w:r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>наказу Міністерства захисту довкілля</w:t>
      </w:r>
      <w:r w:rsidR="003C4A8B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та природних ресурсів України </w:t>
      </w:r>
      <w:r w:rsidR="003C4A8B" w:rsidRPr="00E6697B">
        <w:rPr>
          <w:rFonts w:eastAsia="Calibri"/>
          <w:bCs/>
          <w:color w:val="000000"/>
          <w:sz w:val="26"/>
          <w:szCs w:val="26"/>
          <w:lang w:val="uk-UA" w:eastAsia="en-US"/>
        </w:rPr>
        <w:t>«Про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родовищ»</w:t>
      </w:r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(далі – </w:t>
      </w:r>
      <w:proofErr w:type="spellStart"/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>проєкт</w:t>
      </w:r>
      <w:proofErr w:type="spellEnd"/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proofErr w:type="spellStart"/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>акта</w:t>
      </w:r>
      <w:proofErr w:type="spellEnd"/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) розроблений </w:t>
      </w:r>
      <w:r w:rsidR="00BD3A78" w:rsidRPr="00E6697B">
        <w:rPr>
          <w:rFonts w:eastAsia="Calibri"/>
          <w:color w:val="000000"/>
          <w:sz w:val="26"/>
          <w:szCs w:val="26"/>
          <w:lang w:val="uk-UA" w:eastAsia="en-US" w:bidi="uk-UA"/>
        </w:rPr>
        <w:t xml:space="preserve">на виконання вимог </w:t>
      </w:r>
      <w:r w:rsidR="003C4A8B" w:rsidRPr="00E6697B">
        <w:rPr>
          <w:rFonts w:eastAsia="Calibri"/>
          <w:color w:val="000000"/>
          <w:sz w:val="26"/>
          <w:szCs w:val="26"/>
          <w:lang w:val="uk-UA" w:eastAsia="en-US" w:bidi="uk-UA"/>
        </w:rPr>
        <w:t xml:space="preserve">підпункту 42 </w:t>
      </w:r>
      <w:bookmarkStart w:id="0" w:name="_GoBack"/>
      <w:bookmarkEnd w:id="0"/>
      <w:r w:rsidR="003C4A8B" w:rsidRPr="00E6697B">
        <w:rPr>
          <w:rFonts w:eastAsia="Calibri"/>
          <w:color w:val="000000"/>
          <w:sz w:val="26"/>
          <w:szCs w:val="26"/>
          <w:lang w:val="uk-UA" w:eastAsia="en-US" w:bidi="uk-UA"/>
        </w:rPr>
        <w:t xml:space="preserve">пункту 3 Розділу XV </w:t>
      </w:r>
      <w:r w:rsidR="00BD3A78" w:rsidRPr="00E6697B">
        <w:rPr>
          <w:rFonts w:eastAsia="Calibri"/>
          <w:color w:val="000000"/>
          <w:sz w:val="26"/>
          <w:szCs w:val="26"/>
          <w:lang w:val="uk-UA" w:eastAsia="en-US" w:bidi="uk-UA"/>
        </w:rPr>
        <w:t>Закону</w:t>
      </w:r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України </w:t>
      </w:r>
      <w:r w:rsidR="00BD3A78" w:rsidRPr="00E6697B">
        <w:rPr>
          <w:rFonts w:eastAsia="Calibri"/>
          <w:color w:val="000000"/>
          <w:sz w:val="26"/>
          <w:szCs w:val="26"/>
          <w:lang w:val="uk-UA" w:eastAsia="en-US" w:bidi="uk-UA"/>
        </w:rPr>
        <w:t xml:space="preserve">від 18 листопада 2021 р. № 1909-ІХ «Про страхування» </w:t>
      </w:r>
      <w:r w:rsidR="00BD3A78"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з метою визначення </w:t>
      </w:r>
      <w:r w:rsidR="003C4A8B" w:rsidRPr="00E6697B">
        <w:rPr>
          <w:rFonts w:eastAsia="Calibri"/>
          <w:color w:val="000000"/>
          <w:sz w:val="26"/>
          <w:szCs w:val="26"/>
          <w:lang w:val="uk-UA" w:eastAsia="en-US"/>
        </w:rPr>
        <w:t>організаційних та загально-правових відносин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</w:r>
    </w:p>
    <w:p w14:paraId="3726AAA2" w14:textId="77777777" w:rsidR="003C4A8B" w:rsidRPr="00E6697B" w:rsidRDefault="00BD3A78" w:rsidP="003C4A8B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proofErr w:type="spellStart"/>
      <w:r w:rsidRPr="00E6697B">
        <w:rPr>
          <w:rFonts w:eastAsia="Calibri"/>
          <w:color w:val="000000"/>
          <w:sz w:val="26"/>
          <w:szCs w:val="26"/>
          <w:lang w:val="uk-UA" w:eastAsia="en-US"/>
        </w:rPr>
        <w:t>Проєкт</w:t>
      </w:r>
      <w:proofErr w:type="spellEnd"/>
      <w:r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proofErr w:type="spellStart"/>
      <w:r w:rsidRPr="00E6697B">
        <w:rPr>
          <w:rFonts w:eastAsia="Calibri"/>
          <w:color w:val="000000"/>
          <w:sz w:val="26"/>
          <w:szCs w:val="26"/>
          <w:lang w:val="uk-UA" w:eastAsia="en-US"/>
        </w:rPr>
        <w:t>акта</w:t>
      </w:r>
      <w:proofErr w:type="spellEnd"/>
      <w:r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 передбачає </w:t>
      </w:r>
      <w:r w:rsidR="003C4A8B" w:rsidRPr="00E6697B">
        <w:rPr>
          <w:rFonts w:eastAsia="Calibri"/>
          <w:color w:val="000000"/>
          <w:sz w:val="26"/>
          <w:szCs w:val="26"/>
          <w:lang w:val="uk-UA" w:eastAsia="en-US"/>
        </w:rPr>
        <w:t>затвердження Порядку та умов страхування відповідальності за класом страхування 13, визначеним статтею 4 Закону, за шкоду, яку може бути заподіяно навколишньому природному середовищу внаслідок аварій, пожеж чи технічних неполадок під час дослідно-промислового та промислового видобування і використання газу (метану) вугільних родовищ та передачі ризику від суб’єкта господарювання до страховика на умовах, визначених договором страхування.</w:t>
      </w:r>
    </w:p>
    <w:p w14:paraId="616CDF8B" w14:textId="77777777" w:rsidR="003C4A8B" w:rsidRPr="00E6697B" w:rsidRDefault="003C4A8B" w:rsidP="003C4A8B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6697B">
        <w:rPr>
          <w:rFonts w:eastAsia="Calibri"/>
          <w:color w:val="000000"/>
          <w:sz w:val="26"/>
          <w:szCs w:val="26"/>
          <w:lang w:val="uk-UA" w:eastAsia="en-US"/>
        </w:rPr>
        <w:t>Суб’єкти господарювання, які здійснюють дослідно-</w:t>
      </w:r>
      <w:proofErr w:type="spellStart"/>
      <w:r w:rsidRPr="00E6697B">
        <w:rPr>
          <w:rFonts w:eastAsia="Calibri"/>
          <w:color w:val="000000"/>
          <w:sz w:val="26"/>
          <w:szCs w:val="26"/>
          <w:lang w:val="uk-UA" w:eastAsia="en-US"/>
        </w:rPr>
        <w:t>промисловe</w:t>
      </w:r>
      <w:proofErr w:type="spellEnd"/>
      <w:r w:rsidRPr="00E6697B">
        <w:rPr>
          <w:rFonts w:eastAsia="Calibri"/>
          <w:color w:val="000000"/>
          <w:sz w:val="26"/>
          <w:szCs w:val="26"/>
          <w:lang w:val="uk-UA" w:eastAsia="en-US"/>
        </w:rPr>
        <w:t xml:space="preserve">, промислове видобування та/або використання газу (метану) вугільних родовищ можуть укладати договори страхування відповідальності для страхування майнових ризиків. </w:t>
      </w:r>
    </w:p>
    <w:p w14:paraId="28C8B768" w14:textId="77777777" w:rsidR="003C4A8B" w:rsidRPr="00E6697B" w:rsidRDefault="003C4A8B" w:rsidP="003C4A8B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6697B">
        <w:rPr>
          <w:rFonts w:eastAsia="Calibri"/>
          <w:color w:val="000000"/>
          <w:sz w:val="26"/>
          <w:szCs w:val="26"/>
          <w:lang w:val="uk-UA" w:eastAsia="en-US"/>
        </w:rPr>
        <w:t>При укладенні договору страхування суб’єкти господарювання мають врахувати ризик виникнення небезпечної події та чітко визначити розмір заподіяної шкоди, а у разі настання страхового випадку відшкодувати витрати, понесені страхувальником, при настанні страхового випадку.</w:t>
      </w:r>
    </w:p>
    <w:p w14:paraId="617BA5EC" w14:textId="77777777" w:rsidR="001835DE" w:rsidRPr="00E6697B" w:rsidRDefault="001835DE" w:rsidP="00BD3A78">
      <w:pPr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</w:p>
    <w:p w14:paraId="3C7337B8" w14:textId="77777777" w:rsidR="003D400D" w:rsidRPr="00E6697B" w:rsidRDefault="003D400D" w:rsidP="007B2D7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6697B">
        <w:rPr>
          <w:b/>
          <w:sz w:val="26"/>
          <w:szCs w:val="26"/>
          <w:lang w:val="uk-UA" w:eastAsia="uk-UA"/>
        </w:rPr>
        <w:t>Назва органу виконавчої влади, що розробив регуляторний акт</w:t>
      </w:r>
    </w:p>
    <w:p w14:paraId="082EB368" w14:textId="339B58D8" w:rsidR="007B2D7E" w:rsidRPr="00E6697B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>Міністерство захисту довкілл</w:t>
      </w:r>
      <w:r w:rsidR="00BD3A78" w:rsidRPr="00E6697B">
        <w:rPr>
          <w:sz w:val="26"/>
          <w:szCs w:val="26"/>
          <w:lang w:val="uk-UA"/>
        </w:rPr>
        <w:t>я та природних ресурсів України.</w:t>
      </w:r>
    </w:p>
    <w:p w14:paraId="606D0513" w14:textId="77777777" w:rsidR="001835DE" w:rsidRPr="00E6697B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02A541E0" w14:textId="77777777" w:rsidR="003D400D" w:rsidRPr="00E6697B" w:rsidRDefault="003D400D" w:rsidP="007B2D7E">
      <w:pPr>
        <w:suppressAutoHyphens/>
        <w:ind w:left="141" w:firstLine="567"/>
        <w:jc w:val="both"/>
        <w:rPr>
          <w:b/>
          <w:sz w:val="26"/>
          <w:szCs w:val="26"/>
          <w:lang w:val="uk-UA"/>
        </w:rPr>
      </w:pPr>
      <w:r w:rsidRPr="00E6697B">
        <w:rPr>
          <w:b/>
          <w:sz w:val="26"/>
          <w:szCs w:val="26"/>
          <w:lang w:val="uk-UA"/>
        </w:rPr>
        <w:t>Назва структурного підрозділу, що розробив регуляторний акт, адреса та телефон</w:t>
      </w:r>
    </w:p>
    <w:p w14:paraId="6C4FDFB0" w14:textId="22CA9BA2" w:rsidR="0030648C" w:rsidRPr="00E6697B" w:rsidRDefault="001835DE" w:rsidP="001835DE">
      <w:pPr>
        <w:suppressAutoHyphens/>
        <w:ind w:left="141" w:firstLine="567"/>
        <w:jc w:val="both"/>
        <w:rPr>
          <w:sz w:val="26"/>
          <w:szCs w:val="26"/>
        </w:rPr>
      </w:pPr>
      <w:r w:rsidRPr="00E6697B">
        <w:rPr>
          <w:sz w:val="26"/>
          <w:szCs w:val="26"/>
          <w:lang w:val="uk-UA"/>
        </w:rPr>
        <w:t xml:space="preserve">Управління кругової економіки та </w:t>
      </w:r>
      <w:proofErr w:type="spellStart"/>
      <w:r w:rsidRPr="00E6697B">
        <w:rPr>
          <w:sz w:val="26"/>
          <w:szCs w:val="26"/>
          <w:lang w:val="uk-UA"/>
        </w:rPr>
        <w:t>надрокористування</w:t>
      </w:r>
      <w:proofErr w:type="spellEnd"/>
      <w:r w:rsidRPr="00E6697B">
        <w:rPr>
          <w:sz w:val="26"/>
          <w:szCs w:val="26"/>
        </w:rPr>
        <w:t xml:space="preserve"> </w:t>
      </w:r>
      <w:r w:rsidRPr="00E6697B">
        <w:rPr>
          <w:sz w:val="26"/>
          <w:szCs w:val="26"/>
          <w:lang w:val="uk-UA"/>
        </w:rPr>
        <w:t>Міністерства захисту довкілля та природних ресурсів України</w:t>
      </w:r>
      <w:r w:rsidR="003D400D" w:rsidRPr="00E6697B">
        <w:rPr>
          <w:sz w:val="26"/>
          <w:szCs w:val="26"/>
          <w:lang w:val="uk-UA"/>
        </w:rPr>
        <w:t xml:space="preserve">, </w:t>
      </w:r>
      <w:r w:rsidRPr="00E6697B">
        <w:rPr>
          <w:sz w:val="26"/>
          <w:szCs w:val="26"/>
          <w:lang w:val="uk-UA"/>
        </w:rPr>
        <w:t xml:space="preserve">вул. Митрополита Василя </w:t>
      </w:r>
      <w:r w:rsidRPr="00E6697B">
        <w:rPr>
          <w:sz w:val="26"/>
          <w:szCs w:val="26"/>
          <w:lang w:val="uk-UA"/>
        </w:rPr>
        <w:br/>
      </w:r>
      <w:proofErr w:type="spellStart"/>
      <w:r w:rsidRPr="00E6697B">
        <w:rPr>
          <w:sz w:val="26"/>
          <w:szCs w:val="26"/>
          <w:lang w:val="uk-UA"/>
        </w:rPr>
        <w:t>Липківського</w:t>
      </w:r>
      <w:proofErr w:type="spellEnd"/>
      <w:r w:rsidRPr="00E6697B">
        <w:rPr>
          <w:sz w:val="26"/>
          <w:szCs w:val="26"/>
          <w:lang w:val="uk-UA"/>
        </w:rPr>
        <w:t xml:space="preserve">, 35, м. Київ, 03035, </w:t>
      </w:r>
      <w:proofErr w:type="spellStart"/>
      <w:r w:rsidRPr="00E6697B">
        <w:rPr>
          <w:sz w:val="26"/>
          <w:szCs w:val="26"/>
          <w:lang w:val="uk-UA"/>
        </w:rPr>
        <w:t>тел</w:t>
      </w:r>
      <w:proofErr w:type="spellEnd"/>
      <w:r w:rsidRPr="00E6697B">
        <w:rPr>
          <w:sz w:val="26"/>
          <w:szCs w:val="26"/>
          <w:lang w:val="uk-UA"/>
        </w:rPr>
        <w:t>.: (044)</w:t>
      </w:r>
      <w:r w:rsidR="00BD3A78" w:rsidRPr="00E6697B">
        <w:rPr>
          <w:sz w:val="26"/>
          <w:szCs w:val="26"/>
          <w:lang w:val="uk-UA"/>
        </w:rPr>
        <w:t xml:space="preserve"> 594-90-09</w:t>
      </w:r>
      <w:r w:rsidRPr="00E6697B">
        <w:rPr>
          <w:sz w:val="26"/>
          <w:szCs w:val="26"/>
          <w:lang w:val="uk-UA"/>
        </w:rPr>
        <w:t>,</w:t>
      </w:r>
      <w:r w:rsidR="00BD3A78" w:rsidRPr="00E6697B">
        <w:rPr>
          <w:sz w:val="26"/>
          <w:szCs w:val="26"/>
          <w:lang w:val="uk-UA"/>
        </w:rPr>
        <w:t xml:space="preserve"> E: info@mepr.gov.ua.</w:t>
      </w:r>
    </w:p>
    <w:p w14:paraId="33ACD42C" w14:textId="77777777" w:rsidR="00E6697B" w:rsidRPr="00E6697B" w:rsidRDefault="00E6697B" w:rsidP="00E6697B">
      <w:pPr>
        <w:suppressAutoHyphens/>
        <w:ind w:left="141" w:firstLine="567"/>
        <w:jc w:val="both"/>
        <w:rPr>
          <w:sz w:val="26"/>
          <w:szCs w:val="26"/>
          <w:lang w:val="uk-UA"/>
        </w:rPr>
      </w:pPr>
      <w:proofErr w:type="spellStart"/>
      <w:r w:rsidRPr="00E6697B">
        <w:rPr>
          <w:sz w:val="26"/>
          <w:szCs w:val="26"/>
          <w:lang w:val="uk-UA"/>
        </w:rPr>
        <w:t>Проєкт</w:t>
      </w:r>
      <w:proofErr w:type="spellEnd"/>
      <w:r w:rsidRPr="00E6697B">
        <w:rPr>
          <w:sz w:val="26"/>
          <w:szCs w:val="26"/>
          <w:lang w:val="uk-UA"/>
        </w:rPr>
        <w:t xml:space="preserve"> </w:t>
      </w:r>
      <w:proofErr w:type="spellStart"/>
      <w:r w:rsidRPr="00E6697B">
        <w:rPr>
          <w:sz w:val="26"/>
          <w:szCs w:val="26"/>
          <w:lang w:val="uk-UA"/>
        </w:rPr>
        <w:t>акта</w:t>
      </w:r>
      <w:proofErr w:type="spellEnd"/>
      <w:r w:rsidRPr="00E6697B">
        <w:rPr>
          <w:sz w:val="26"/>
          <w:szCs w:val="26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E6697B">
        <w:rPr>
          <w:sz w:val="26"/>
          <w:szCs w:val="26"/>
          <w:lang w:val="uk-UA"/>
        </w:rPr>
        <w:t>вебсайті</w:t>
      </w:r>
      <w:proofErr w:type="spellEnd"/>
      <w:r w:rsidRPr="00E6697B">
        <w:rPr>
          <w:sz w:val="26"/>
          <w:szCs w:val="26"/>
          <w:lang w:val="uk-UA"/>
        </w:rPr>
        <w:t xml:space="preserve">  Міністерства захисту довкілля та природних ресурсів України (www.mepr.gov.ua).</w:t>
      </w:r>
    </w:p>
    <w:p w14:paraId="20F390AB" w14:textId="08546EB5" w:rsidR="00E6697B" w:rsidRPr="00E6697B" w:rsidRDefault="00E6697B" w:rsidP="00E6697B">
      <w:pPr>
        <w:suppressAutoHyphens/>
        <w:ind w:left="141" w:firstLine="567"/>
        <w:jc w:val="both"/>
        <w:rPr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 xml:space="preserve">Зауваження та пропозиції до </w:t>
      </w:r>
      <w:proofErr w:type="spellStart"/>
      <w:r w:rsidRPr="00E6697B">
        <w:rPr>
          <w:sz w:val="26"/>
          <w:szCs w:val="26"/>
          <w:lang w:val="uk-UA"/>
        </w:rPr>
        <w:t>проєкту</w:t>
      </w:r>
      <w:proofErr w:type="spellEnd"/>
      <w:r w:rsidRPr="00E6697B">
        <w:rPr>
          <w:sz w:val="26"/>
          <w:szCs w:val="26"/>
          <w:lang w:val="uk-UA"/>
        </w:rPr>
        <w:t xml:space="preserve"> </w:t>
      </w:r>
      <w:proofErr w:type="spellStart"/>
      <w:r w:rsidRPr="00E6697B">
        <w:rPr>
          <w:sz w:val="26"/>
          <w:szCs w:val="26"/>
          <w:lang w:val="uk-UA"/>
        </w:rPr>
        <w:t>акта</w:t>
      </w:r>
      <w:proofErr w:type="spellEnd"/>
      <w:r w:rsidRPr="00E6697B">
        <w:rPr>
          <w:sz w:val="26"/>
          <w:szCs w:val="26"/>
          <w:lang w:val="uk-UA"/>
        </w:rPr>
        <w:t xml:space="preserve"> від юридичних та фізичних осіб приймаються протягом одного місяця з дня його оприлюднення на електронну адресу: radchenko.y@mepr.gov.ua, а також на адресу Державної регуляторної служби України: inform@drs.gov.ua .</w:t>
      </w:r>
    </w:p>
    <w:p w14:paraId="77F5685F" w14:textId="77777777" w:rsidR="0030648C" w:rsidRPr="00E6697B" w:rsidRDefault="0030648C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1CB1F92D" w14:textId="77777777" w:rsidR="0006588C" w:rsidRPr="00E6697B" w:rsidRDefault="0006588C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5B22238C" w14:textId="77777777" w:rsidR="00F00F68" w:rsidRPr="00E6697B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Міністр захисту довкілля та </w:t>
      </w:r>
    </w:p>
    <w:p w14:paraId="628975D6" w14:textId="2A27DD9D" w:rsidR="005203D3" w:rsidRPr="00E6697B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природних ресурсів </w:t>
      </w:r>
      <w:r w:rsidR="003A571D"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>України</w:t>
      </w: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                                                        </w:t>
      </w:r>
      <w:r w:rsid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</w:t>
      </w: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>Руслан СТРІЛЕЦЬ</w:t>
      </w:r>
    </w:p>
    <w:sectPr w:rsidR="005203D3" w:rsidRPr="00E6697B" w:rsidSect="00D17AE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835DE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571D"/>
    <w:rsid w:val="003A7BF4"/>
    <w:rsid w:val="003C4A8B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31EE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592F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D3A78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B31D0"/>
    <w:rsid w:val="00CD2CEE"/>
    <w:rsid w:val="00CD6AC0"/>
    <w:rsid w:val="00CE488D"/>
    <w:rsid w:val="00D01AAF"/>
    <w:rsid w:val="00D14424"/>
    <w:rsid w:val="00D17AE7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444FF"/>
    <w:rsid w:val="00E62B33"/>
    <w:rsid w:val="00E6697B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00F68"/>
    <w:rsid w:val="00F30C0B"/>
    <w:rsid w:val="00F329C4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D771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4E3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paragraph" w:styleId="ad">
    <w:name w:val="Normal (Web)"/>
    <w:basedOn w:val="a"/>
    <w:rsid w:val="00D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3006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РАДЧЕНКО Юлія Юріївна</cp:lastModifiedBy>
  <cp:revision>2</cp:revision>
  <cp:lastPrinted>2019-11-05T11:55:00Z</cp:lastPrinted>
  <dcterms:created xsi:type="dcterms:W3CDTF">2024-02-05T08:55:00Z</dcterms:created>
  <dcterms:modified xsi:type="dcterms:W3CDTF">2024-02-05T08:55:00Z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2f6d19e6-5d9c-4f33-89c3-4bd157282698</vt:lpwstr>
  </property>
  <property fmtid="{D5CDD505-2E9C-101B-9397-08002B2CF9AE}" pid="8" name="MSIP_Label_defa4170-0d19-0005-0004-bc88714345d2_ContentBits">
    <vt:lpwstr>0</vt:lpwstr>
  </property>
</Properties>
</file>