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5C" w:rsidRDefault="00E1616F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ПОЯСНЮВАЛЬНА ЗАПИСКА </w:t>
      </w:r>
      <w:r>
        <w:rPr>
          <w:b/>
          <w:color w:val="000000"/>
        </w:rPr>
        <w:br/>
        <w:t xml:space="preserve">до </w:t>
      </w:r>
      <w:proofErr w:type="spellStart"/>
      <w:r>
        <w:rPr>
          <w:b/>
          <w:color w:val="000000"/>
        </w:rPr>
        <w:t>проєкту</w:t>
      </w:r>
      <w:proofErr w:type="spellEnd"/>
      <w:r>
        <w:rPr>
          <w:b/>
          <w:color w:val="000000"/>
        </w:rPr>
        <w:t xml:space="preserve"> </w:t>
      </w:r>
      <w:r w:rsidR="00210514">
        <w:rPr>
          <w:b/>
          <w:color w:val="000000"/>
        </w:rPr>
        <w:t>постанови</w:t>
      </w:r>
      <w:r>
        <w:rPr>
          <w:b/>
          <w:color w:val="000000"/>
        </w:rPr>
        <w:t xml:space="preserve"> Кабінету Міністрів України</w:t>
      </w:r>
    </w:p>
    <w:p w:rsidR="00CB4643" w:rsidRDefault="00FB5E5C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1616F">
        <w:rPr>
          <w:b/>
          <w:color w:val="000000"/>
        </w:rPr>
        <w:t xml:space="preserve">«Про </w:t>
      </w:r>
      <w:r w:rsidR="00210514">
        <w:rPr>
          <w:b/>
          <w:color w:val="000000"/>
        </w:rPr>
        <w:t xml:space="preserve">затвердження </w:t>
      </w:r>
      <w:r w:rsidR="00E1616F">
        <w:rPr>
          <w:b/>
          <w:color w:val="000000"/>
        </w:rPr>
        <w:t>Поряд</w:t>
      </w:r>
      <w:r w:rsidR="00210514">
        <w:rPr>
          <w:b/>
          <w:color w:val="000000"/>
        </w:rPr>
        <w:t>ку</w:t>
      </w:r>
      <w:r w:rsidR="00E1616F">
        <w:rPr>
          <w:b/>
          <w:color w:val="000000"/>
        </w:rPr>
        <w:t xml:space="preserve"> здійснення моніторингу біологічного та ландшафтного різноманіття»</w:t>
      </w:r>
    </w:p>
    <w:p w:rsidR="00CB4643" w:rsidRPr="00D8764E" w:rsidRDefault="00CB4643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0"/>
          <w:szCs w:val="20"/>
        </w:rPr>
      </w:pPr>
    </w:p>
    <w:p w:rsidR="00CB4643" w:rsidRDefault="00E1616F" w:rsidP="00234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color w:val="000000"/>
        </w:rPr>
      </w:pPr>
      <w:r>
        <w:rPr>
          <w:b/>
          <w:color w:val="000000"/>
        </w:rPr>
        <w:t>Мета</w:t>
      </w:r>
    </w:p>
    <w:p w:rsidR="00CB4643" w:rsidRDefault="00E1616F" w:rsidP="002348A8">
      <w:pPr>
        <w:ind w:firstLine="567"/>
      </w:pPr>
      <w:r>
        <w:t xml:space="preserve">Метою прийняття </w:t>
      </w:r>
      <w:proofErr w:type="spellStart"/>
      <w:r>
        <w:t>проєкту</w:t>
      </w:r>
      <w:proofErr w:type="spellEnd"/>
      <w:r>
        <w:t xml:space="preserve"> </w:t>
      </w:r>
      <w:r w:rsidR="00210514">
        <w:t xml:space="preserve">постанови </w:t>
      </w:r>
      <w:r>
        <w:t xml:space="preserve">Кабінету Міністрів України </w:t>
      </w:r>
      <w:r>
        <w:rPr>
          <w:color w:val="000000"/>
        </w:rPr>
        <w:t xml:space="preserve">«Про </w:t>
      </w:r>
      <w:r w:rsidR="00210514">
        <w:rPr>
          <w:color w:val="000000"/>
        </w:rPr>
        <w:t>затвердження Порядку</w:t>
      </w:r>
      <w:r>
        <w:rPr>
          <w:color w:val="000000"/>
        </w:rPr>
        <w:t xml:space="preserve"> здійснення моніторингу біологічного та ландшафтного різноманіття» </w:t>
      </w:r>
      <w:r>
        <w:t xml:space="preserve">(далі – проєкт </w:t>
      </w:r>
      <w:proofErr w:type="spellStart"/>
      <w:r w:rsidR="00210514">
        <w:t>акта</w:t>
      </w:r>
      <w:proofErr w:type="spellEnd"/>
      <w:r>
        <w:t>) є реалізація положень Закону України</w:t>
      </w:r>
      <w:r w:rsidR="00210514">
        <w:t xml:space="preserve"> </w:t>
      </w:r>
      <w:r w:rsidR="00FF7906" w:rsidRPr="00FF7906">
        <w:t xml:space="preserve">                            </w:t>
      </w:r>
      <w:r w:rsidR="00210514">
        <w:t>від 20 березня 2023 року № 2973-ІХ</w:t>
      </w:r>
      <w:r>
        <w:t xml:space="preserve"> «</w:t>
      </w:r>
      <w:r>
        <w:rPr>
          <w:highlight w:val="white"/>
        </w:rPr>
        <w:t xml:space="preserve">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 (далі – Закон) в частині створення підсистеми моніторингу </w:t>
      </w:r>
      <w:r>
        <w:rPr>
          <w:color w:val="000000"/>
        </w:rPr>
        <w:t>біологічного та ландшафтного різноманіття державної системи моніторингу довкілля</w:t>
      </w:r>
      <w:r>
        <w:t xml:space="preserve">. </w:t>
      </w:r>
    </w:p>
    <w:p w:rsidR="002348A8" w:rsidRPr="00D8764E" w:rsidRDefault="002348A8" w:rsidP="002348A8">
      <w:pPr>
        <w:ind w:firstLine="567"/>
        <w:rPr>
          <w:sz w:val="20"/>
          <w:szCs w:val="20"/>
        </w:rPr>
      </w:pPr>
    </w:p>
    <w:p w:rsidR="00CB4643" w:rsidRDefault="002348A8" w:rsidP="002348A8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color w:val="000000"/>
        </w:rPr>
      </w:pPr>
      <w:r>
        <w:rPr>
          <w:b/>
          <w:color w:val="000000"/>
        </w:rPr>
        <w:t xml:space="preserve">2. </w:t>
      </w:r>
      <w:r w:rsidR="00E1616F">
        <w:rPr>
          <w:b/>
          <w:color w:val="000000"/>
        </w:rPr>
        <w:t xml:space="preserve">Обґрунтування необхідності прийняття </w:t>
      </w:r>
      <w:proofErr w:type="spellStart"/>
      <w:r w:rsidR="00E1616F">
        <w:rPr>
          <w:b/>
          <w:color w:val="000000"/>
        </w:rPr>
        <w:t>акта</w:t>
      </w:r>
      <w:proofErr w:type="spellEnd"/>
      <w:r w:rsidR="00E1616F">
        <w:rPr>
          <w:color w:val="000000"/>
        </w:rPr>
        <w:t xml:space="preserve">   </w:t>
      </w:r>
    </w:p>
    <w:p w:rsidR="002348A8" w:rsidRDefault="00E1616F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Проєкт </w:t>
      </w:r>
      <w:proofErr w:type="spellStart"/>
      <w:r w:rsidR="004A61D8">
        <w:rPr>
          <w:color w:val="000000"/>
        </w:rPr>
        <w:t>акта</w:t>
      </w:r>
      <w:proofErr w:type="spellEnd"/>
      <w:r>
        <w:rPr>
          <w:color w:val="000000"/>
        </w:rPr>
        <w:t xml:space="preserve"> розроблено</w:t>
      </w:r>
      <w:r w:rsidR="0020158A">
        <w:rPr>
          <w:color w:val="000000"/>
        </w:rPr>
        <w:t xml:space="preserve"> відповідно до </w:t>
      </w:r>
      <w:r w:rsidR="0020158A">
        <w:rPr>
          <w:rStyle w:val="rvts0"/>
        </w:rPr>
        <w:t xml:space="preserve">дорученням </w:t>
      </w:r>
      <w:r w:rsidR="0020158A">
        <w:rPr>
          <w:color w:val="000000"/>
        </w:rPr>
        <w:t>Прем’єр-міністра України Дениса ШМИГАЛЯ від 08 травня 2023 року № 11175/1/1-23</w:t>
      </w:r>
      <w:r w:rsidR="0020158A" w:rsidRPr="0020158A">
        <w:rPr>
          <w:rStyle w:val="rvts0"/>
        </w:rPr>
        <w:t xml:space="preserve"> </w:t>
      </w:r>
      <w:r w:rsidR="0020158A">
        <w:rPr>
          <w:rStyle w:val="rvts0"/>
        </w:rPr>
        <w:t xml:space="preserve">на виконання підпункту 1.9 пункту 1 Плану організації підготовки </w:t>
      </w:r>
      <w:proofErr w:type="spellStart"/>
      <w:r w:rsidR="0020158A">
        <w:rPr>
          <w:rStyle w:val="rvts0"/>
        </w:rPr>
        <w:t>проєктів</w:t>
      </w:r>
      <w:proofErr w:type="spellEnd"/>
      <w:r w:rsidR="0020158A">
        <w:rPr>
          <w:rStyle w:val="rvts0"/>
        </w:rPr>
        <w:t xml:space="preserve"> актів та виконання інших завдань, необхідних для забезпечення реалізації Закону, зокрема </w:t>
      </w:r>
      <w:hyperlink r:id="rId9" w:anchor="n255" w:tgtFrame="_blank" w:history="1">
        <w:r w:rsidR="008C4E60" w:rsidRPr="008C4E60">
          <w:rPr>
            <w:rStyle w:val="a6"/>
            <w:color w:val="auto"/>
            <w:u w:val="none"/>
          </w:rPr>
          <w:t>абзацу</w:t>
        </w:r>
      </w:hyperlink>
      <w:r w:rsidR="008C4E60" w:rsidRPr="00DD4A64">
        <w:rPr>
          <w:rStyle w:val="rvts0"/>
        </w:rPr>
        <w:t xml:space="preserve"> шістнадцятого підпункту 14 пункту 4 розділу І Закону</w:t>
      </w:r>
      <w:r w:rsidR="0020158A">
        <w:rPr>
          <w:rStyle w:val="rvts0"/>
        </w:rPr>
        <w:t>.</w:t>
      </w:r>
    </w:p>
    <w:p w:rsidR="0020158A" w:rsidRPr="00D8764E" w:rsidRDefault="0020158A" w:rsidP="002348A8">
      <w:pPr>
        <w:ind w:firstLine="567"/>
        <w:rPr>
          <w:b/>
          <w:sz w:val="20"/>
          <w:szCs w:val="20"/>
        </w:rPr>
      </w:pPr>
    </w:p>
    <w:p w:rsidR="00CB4643" w:rsidRDefault="00E1616F" w:rsidP="002348A8">
      <w:pPr>
        <w:ind w:firstLine="567"/>
        <w:rPr>
          <w:b/>
        </w:rPr>
      </w:pPr>
      <w:r>
        <w:rPr>
          <w:b/>
        </w:rPr>
        <w:t xml:space="preserve">3. Основні положення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акта</w:t>
      </w:r>
      <w:proofErr w:type="spellEnd"/>
    </w:p>
    <w:p w:rsidR="00452697" w:rsidRDefault="00E1616F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Проєктом </w:t>
      </w:r>
      <w:proofErr w:type="spellStart"/>
      <w:r w:rsidR="001B4C99">
        <w:rPr>
          <w:color w:val="000000"/>
        </w:rPr>
        <w:t>акта</w:t>
      </w:r>
      <w:proofErr w:type="spellEnd"/>
      <w:r>
        <w:rPr>
          <w:color w:val="000000"/>
        </w:rPr>
        <w:t xml:space="preserve"> </w:t>
      </w:r>
      <w:r w:rsidR="00452697">
        <w:rPr>
          <w:color w:val="000000"/>
        </w:rPr>
        <w:t>пропонується затвердити</w:t>
      </w:r>
      <w:r w:rsidR="00452697" w:rsidRPr="00452697">
        <w:rPr>
          <w:b/>
          <w:color w:val="000000"/>
        </w:rPr>
        <w:t xml:space="preserve"> </w:t>
      </w:r>
      <w:r w:rsidR="00452697" w:rsidRPr="00452697">
        <w:rPr>
          <w:color w:val="000000"/>
        </w:rPr>
        <w:t>Порядок здійснення моніторингу біологічного та ландшафтного різноманіття</w:t>
      </w:r>
      <w:r w:rsidR="00DD0488">
        <w:rPr>
          <w:color w:val="000000"/>
        </w:rPr>
        <w:t>.</w:t>
      </w:r>
    </w:p>
    <w:p w:rsidR="002348A8" w:rsidRPr="00D8764E" w:rsidRDefault="002348A8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</w:p>
    <w:p w:rsidR="00CB4643" w:rsidRDefault="00E1616F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</w:rPr>
      </w:pPr>
      <w:r>
        <w:rPr>
          <w:b/>
          <w:color w:val="000000"/>
        </w:rPr>
        <w:t>4. Правові аспекти</w:t>
      </w:r>
    </w:p>
    <w:p w:rsidR="00DD0488" w:rsidRDefault="00452697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Style w:val="rvts0"/>
        </w:rPr>
      </w:pPr>
      <w:r>
        <w:rPr>
          <w:rStyle w:val="rvts0"/>
        </w:rPr>
        <w:t xml:space="preserve">Акти законодавства, які містять правові підстави розроблення </w:t>
      </w:r>
      <w:proofErr w:type="spellStart"/>
      <w:r>
        <w:rPr>
          <w:rStyle w:val="rvts0"/>
        </w:rPr>
        <w:t>проєкту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акта</w:t>
      </w:r>
      <w:proofErr w:type="spellEnd"/>
      <w:r>
        <w:rPr>
          <w:rStyle w:val="rvts0"/>
        </w:rPr>
        <w:t>: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Лісовий кодекс України;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Водний кодекс України;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Земельний кодекс України;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Закон України</w:t>
      </w:r>
      <w:r w:rsidR="00FF7906" w:rsidRPr="00FF7906">
        <w:t xml:space="preserve"> </w:t>
      </w:r>
      <w:r w:rsidR="00FF7906">
        <w:t>від 20 березня 2023 року № 2973-ІХ</w:t>
      </w:r>
      <w:r>
        <w:t xml:space="preserve"> «</w:t>
      </w:r>
      <w:r>
        <w:rPr>
          <w:highlight w:val="white"/>
        </w:rPr>
        <w:t>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</w:t>
      </w:r>
      <w:r>
        <w:t>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Закон України «Про охорону навколишнього природного середовища»;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Закон України «Про тваринний світ»;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Закон України «Про рослинний світ»;</w:t>
      </w:r>
    </w:p>
    <w:p w:rsidR="00BE2522" w:rsidRDefault="00BE2522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Закон України «Про Червону книгу України»;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Закон України «Про мисливське господарство та полювання»;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Style w:val="rvts23"/>
        </w:rPr>
      </w:pPr>
      <w:r>
        <w:t>Закон України «</w:t>
      </w:r>
      <w:r>
        <w:rPr>
          <w:rStyle w:val="rvts23"/>
        </w:rPr>
        <w:t>Про рибне господарство, промислове рибальство та охорону водних біоресурсів»;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Style w:val="rvts23"/>
        </w:rPr>
      </w:pPr>
      <w:r>
        <w:rPr>
          <w:rStyle w:val="rvts23"/>
        </w:rPr>
        <w:t>Закон України «Про екологічну мережу України»;</w:t>
      </w:r>
    </w:p>
    <w:p w:rsidR="00DD0488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Style w:val="rvts23"/>
        </w:rPr>
      </w:pPr>
      <w:r>
        <w:rPr>
          <w:rStyle w:val="rvts23"/>
        </w:rPr>
        <w:t>Закон України «Про природно-заповідний фонд України»;</w:t>
      </w:r>
    </w:p>
    <w:p w:rsidR="005345E2" w:rsidRDefault="005345E2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Style w:val="rvts23"/>
        </w:rPr>
      </w:pPr>
      <w:r>
        <w:rPr>
          <w:rStyle w:val="rvts23"/>
        </w:rPr>
        <w:t xml:space="preserve">Закон України «Про національну інфраструктуру </w:t>
      </w:r>
      <w:proofErr w:type="spellStart"/>
      <w:r>
        <w:rPr>
          <w:rStyle w:val="rvts23"/>
        </w:rPr>
        <w:t>геопросторових</w:t>
      </w:r>
      <w:proofErr w:type="spellEnd"/>
      <w:r>
        <w:rPr>
          <w:rStyle w:val="rvts23"/>
        </w:rPr>
        <w:t xml:space="preserve"> даних»;</w:t>
      </w:r>
    </w:p>
    <w:p w:rsidR="00241FD7" w:rsidRDefault="00241FD7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Style w:val="rvts23"/>
        </w:rPr>
      </w:pPr>
      <w:r>
        <w:rPr>
          <w:rStyle w:val="rvts23"/>
        </w:rPr>
        <w:lastRenderedPageBreak/>
        <w:t>Закон України «Про охорону культурної спадщини»</w:t>
      </w:r>
    </w:p>
    <w:p w:rsidR="005345E2" w:rsidRDefault="005345E2" w:rsidP="002348A8">
      <w:pPr>
        <w:pStyle w:val="1"/>
        <w:spacing w:before="0" w:after="0"/>
        <w:ind w:firstLine="567"/>
        <w:rPr>
          <w:rStyle w:val="rvts23"/>
          <w:b w:val="0"/>
          <w:sz w:val="28"/>
          <w:szCs w:val="28"/>
        </w:rPr>
      </w:pPr>
      <w:r w:rsidRPr="005345E2">
        <w:rPr>
          <w:rStyle w:val="rvts23"/>
          <w:b w:val="0"/>
          <w:sz w:val="28"/>
          <w:szCs w:val="28"/>
        </w:rPr>
        <w:t>Закон України «</w:t>
      </w:r>
      <w:r w:rsidRPr="005345E2">
        <w:rPr>
          <w:b w:val="0"/>
          <w:bCs/>
          <w:kern w:val="36"/>
          <w:sz w:val="28"/>
          <w:szCs w:val="28"/>
        </w:rPr>
        <w:t xml:space="preserve">Про державну систему </w:t>
      </w:r>
      <w:proofErr w:type="spellStart"/>
      <w:r w:rsidRPr="005345E2">
        <w:rPr>
          <w:b w:val="0"/>
          <w:bCs/>
          <w:kern w:val="36"/>
          <w:sz w:val="28"/>
          <w:szCs w:val="28"/>
        </w:rPr>
        <w:t>біобезпеки</w:t>
      </w:r>
      <w:proofErr w:type="spellEnd"/>
      <w:r w:rsidRPr="005345E2">
        <w:rPr>
          <w:b w:val="0"/>
          <w:bCs/>
          <w:kern w:val="36"/>
          <w:sz w:val="28"/>
          <w:szCs w:val="28"/>
        </w:rPr>
        <w:t xml:space="preserve"> при створенні, випробуванні, транспортуванні та використанні генетично модифікованих організмів</w:t>
      </w:r>
      <w:r w:rsidRPr="005345E2">
        <w:rPr>
          <w:rStyle w:val="rvts23"/>
          <w:b w:val="0"/>
          <w:sz w:val="28"/>
          <w:szCs w:val="28"/>
        </w:rPr>
        <w:t>»</w:t>
      </w:r>
      <w:r w:rsidR="00BF56F3">
        <w:rPr>
          <w:rStyle w:val="rvts23"/>
          <w:b w:val="0"/>
          <w:sz w:val="28"/>
          <w:szCs w:val="28"/>
        </w:rPr>
        <w:t>;</w:t>
      </w:r>
    </w:p>
    <w:p w:rsidR="00BF56F3" w:rsidRDefault="00FF7906" w:rsidP="002348A8">
      <w:pPr>
        <w:ind w:firstLine="567"/>
        <w:rPr>
          <w:rFonts w:eastAsia="Calibri"/>
        </w:rPr>
      </w:pPr>
      <w:bookmarkStart w:id="0" w:name="_GoBack"/>
      <w:bookmarkEnd w:id="0"/>
      <w:r>
        <w:rPr>
          <w:rFonts w:eastAsia="Calibri"/>
        </w:rPr>
        <w:t>Конвенція про міжнародну торгівлю видами дикої фауни і флори, що перебувають під загрозою зникнення</w:t>
      </w:r>
      <w:r w:rsidR="00BF56F3">
        <w:rPr>
          <w:rFonts w:eastAsia="Calibri"/>
        </w:rPr>
        <w:t>;</w:t>
      </w:r>
    </w:p>
    <w:p w:rsidR="00BF56F3" w:rsidRDefault="00E33C72" w:rsidP="00A34271">
      <w:pPr>
        <w:pStyle w:val="HTML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Конвенція </w:t>
      </w:r>
      <w:r w:rsidRPr="00073612">
        <w:rPr>
          <w:rFonts w:ascii="Times New Roman" w:hAnsi="Times New Roman"/>
          <w:bCs/>
          <w:sz w:val="28"/>
          <w:szCs w:val="28"/>
        </w:rPr>
        <w:t xml:space="preserve">про збереження </w:t>
      </w:r>
      <w:r>
        <w:rPr>
          <w:rFonts w:ascii="Times New Roman" w:hAnsi="Times New Roman"/>
          <w:bCs/>
          <w:sz w:val="28"/>
          <w:szCs w:val="28"/>
        </w:rPr>
        <w:t>мігруючих видів диких тварин</w:t>
      </w:r>
      <w:r w:rsidR="00073612">
        <w:rPr>
          <w:rFonts w:ascii="Times New Roman" w:eastAsia="Calibri" w:hAnsi="Times New Roman"/>
          <w:sz w:val="28"/>
          <w:szCs w:val="28"/>
        </w:rPr>
        <w:t>;</w:t>
      </w:r>
    </w:p>
    <w:p w:rsidR="00073612" w:rsidRDefault="00E33C72" w:rsidP="002348A8">
      <w:pPr>
        <w:pStyle w:val="HTML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Конвенція</w:t>
      </w:r>
      <w:r w:rsidRPr="00073612">
        <w:rPr>
          <w:rFonts w:ascii="Times New Roman" w:hAnsi="Times New Roman"/>
          <w:bCs/>
          <w:sz w:val="28"/>
          <w:szCs w:val="28"/>
        </w:rPr>
        <w:t xml:space="preserve"> про водно-болотні угіддя, що мають міжнародне значення, головним чином як середовище існування водоплавних птахів</w:t>
      </w:r>
      <w:r w:rsidR="00073612">
        <w:rPr>
          <w:rFonts w:ascii="Times New Roman" w:eastAsia="Calibri" w:hAnsi="Times New Roman"/>
          <w:sz w:val="28"/>
          <w:szCs w:val="28"/>
        </w:rPr>
        <w:t>;</w:t>
      </w:r>
    </w:p>
    <w:p w:rsidR="003E1175" w:rsidRDefault="00A34271" w:rsidP="002348A8">
      <w:pPr>
        <w:pStyle w:val="HTML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Конвенція</w:t>
      </w:r>
      <w:r w:rsidR="003E1175" w:rsidRPr="003E1175">
        <w:rPr>
          <w:rFonts w:ascii="Times New Roman" w:hAnsi="Times New Roman"/>
          <w:bCs/>
          <w:sz w:val="28"/>
          <w:szCs w:val="28"/>
        </w:rPr>
        <w:t xml:space="preserve"> 1979 року про охорону дикої флори і фауни та природних середовищ існування в Європі</w:t>
      </w:r>
      <w:r w:rsidR="003E1175">
        <w:rPr>
          <w:rFonts w:ascii="Times New Roman" w:hAnsi="Times New Roman"/>
          <w:bCs/>
          <w:sz w:val="28"/>
          <w:szCs w:val="28"/>
        </w:rPr>
        <w:t>;</w:t>
      </w:r>
    </w:p>
    <w:p w:rsidR="00F07398" w:rsidRDefault="00A34271" w:rsidP="0023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>
        <w:rPr>
          <w:bCs/>
        </w:rPr>
        <w:t>Угода</w:t>
      </w:r>
      <w:r w:rsidR="00F07398" w:rsidRPr="00F07398">
        <w:rPr>
          <w:bCs/>
        </w:rPr>
        <w:t xml:space="preserve"> про збереження китоподібних Чорного моря, Середземного моря та прилеглої акваторії Атлантичного океану</w:t>
      </w:r>
      <w:r w:rsidR="00F07398">
        <w:rPr>
          <w:bCs/>
        </w:rPr>
        <w:t>;</w:t>
      </w:r>
    </w:p>
    <w:p w:rsidR="00824C96" w:rsidRDefault="00824C96" w:rsidP="002348A8">
      <w:pPr>
        <w:pStyle w:val="HTML"/>
        <w:ind w:firstLine="567"/>
        <w:rPr>
          <w:rFonts w:ascii="Times New Roman" w:hAnsi="Times New Roman"/>
          <w:bCs/>
          <w:sz w:val="28"/>
          <w:szCs w:val="28"/>
        </w:rPr>
      </w:pPr>
      <w:r w:rsidRPr="00824C96">
        <w:rPr>
          <w:rFonts w:ascii="Times New Roman" w:hAnsi="Times New Roman"/>
          <w:bCs/>
          <w:sz w:val="28"/>
          <w:szCs w:val="28"/>
        </w:rPr>
        <w:t>Угод</w:t>
      </w:r>
      <w:r w:rsidR="00A34271">
        <w:rPr>
          <w:rFonts w:ascii="Times New Roman" w:hAnsi="Times New Roman"/>
          <w:bCs/>
          <w:sz w:val="28"/>
          <w:szCs w:val="28"/>
        </w:rPr>
        <w:t>а</w:t>
      </w:r>
      <w:r w:rsidRPr="00824C96">
        <w:rPr>
          <w:rFonts w:ascii="Times New Roman" w:hAnsi="Times New Roman"/>
          <w:bCs/>
          <w:sz w:val="28"/>
          <w:szCs w:val="28"/>
        </w:rPr>
        <w:t xml:space="preserve"> про збереження афро-євразійських мігруючих водно-болотних птахів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07398" w:rsidRDefault="00824C96" w:rsidP="002348A8">
      <w:pPr>
        <w:pStyle w:val="HTML"/>
        <w:ind w:firstLine="567"/>
        <w:rPr>
          <w:rFonts w:ascii="Times New Roman" w:hAnsi="Times New Roman"/>
          <w:bCs/>
          <w:sz w:val="28"/>
          <w:szCs w:val="28"/>
        </w:rPr>
      </w:pPr>
      <w:r w:rsidRPr="00824C96">
        <w:rPr>
          <w:rFonts w:ascii="Times New Roman" w:hAnsi="Times New Roman"/>
          <w:bCs/>
          <w:sz w:val="28"/>
          <w:szCs w:val="28"/>
        </w:rPr>
        <w:t>Угод</w:t>
      </w:r>
      <w:r w:rsidR="00A34271">
        <w:rPr>
          <w:rFonts w:ascii="Times New Roman" w:hAnsi="Times New Roman"/>
          <w:bCs/>
          <w:sz w:val="28"/>
          <w:szCs w:val="28"/>
        </w:rPr>
        <w:t>а</w:t>
      </w:r>
      <w:r w:rsidRPr="00824C96">
        <w:rPr>
          <w:rFonts w:ascii="Times New Roman" w:hAnsi="Times New Roman"/>
          <w:bCs/>
          <w:sz w:val="28"/>
          <w:szCs w:val="28"/>
        </w:rPr>
        <w:t xml:space="preserve"> про збереження кажанів в Європі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B09C3" w:rsidRDefault="00DB09C3" w:rsidP="002348A8">
      <w:pPr>
        <w:ind w:firstLine="567"/>
      </w:pPr>
      <w:r w:rsidRPr="00DB09C3">
        <w:t>Указ Президента України від 17 грудня 2021 року № 668 «</w:t>
      </w:r>
      <w:r w:rsidRPr="00BF56F3">
        <w:t>Про рішення Ради національної безпеки і оборони У</w:t>
      </w:r>
      <w:r w:rsidRPr="00DB09C3">
        <w:t>країни від 15 жовтня 2021 року «</w:t>
      </w:r>
      <w:r w:rsidRPr="00BF56F3">
        <w:t xml:space="preserve">Про Стратегію </w:t>
      </w:r>
      <w:proofErr w:type="spellStart"/>
      <w:r w:rsidRPr="00BF56F3">
        <w:t>біо</w:t>
      </w:r>
      <w:r w:rsidRPr="00DB09C3">
        <w:t>безпеки</w:t>
      </w:r>
      <w:proofErr w:type="spellEnd"/>
      <w:r w:rsidRPr="00DB09C3">
        <w:t xml:space="preserve"> та біологічного захисту»</w:t>
      </w:r>
      <w:r w:rsidR="0012277B">
        <w:t>;</w:t>
      </w:r>
    </w:p>
    <w:p w:rsidR="0012277B" w:rsidRPr="00BF56F3" w:rsidRDefault="0012277B" w:rsidP="002348A8">
      <w:pPr>
        <w:ind w:firstLine="567"/>
      </w:pPr>
      <w:r>
        <w:rPr>
          <w:highlight w:val="white"/>
        </w:rPr>
        <w:t>Директива Європейського Парламенту і Ради 2009/147/ЄС                                               від 30 листопада 2009 року про збереження диких птахів</w:t>
      </w:r>
      <w:r>
        <w:t>;</w:t>
      </w:r>
    </w:p>
    <w:p w:rsidR="001249D3" w:rsidRDefault="001249D3" w:rsidP="002348A8">
      <w:pPr>
        <w:pStyle w:val="HTML"/>
        <w:ind w:firstLine="567"/>
        <w:rPr>
          <w:rFonts w:ascii="Times New Roman" w:hAnsi="Times New Roman"/>
          <w:sz w:val="28"/>
          <w:szCs w:val="28"/>
        </w:rPr>
      </w:pPr>
      <w:r w:rsidRPr="001249D3">
        <w:rPr>
          <w:rFonts w:ascii="Times New Roman" w:hAnsi="Times New Roman"/>
          <w:sz w:val="28"/>
          <w:szCs w:val="28"/>
          <w:highlight w:val="white"/>
        </w:rPr>
        <w:t>Директив</w:t>
      </w:r>
      <w:r w:rsidR="00201A67">
        <w:rPr>
          <w:rFonts w:ascii="Times New Roman" w:hAnsi="Times New Roman"/>
          <w:sz w:val="28"/>
          <w:szCs w:val="28"/>
          <w:highlight w:val="white"/>
        </w:rPr>
        <w:t>а</w:t>
      </w:r>
      <w:r w:rsidRPr="001249D3">
        <w:rPr>
          <w:rFonts w:ascii="Times New Roman" w:hAnsi="Times New Roman"/>
          <w:sz w:val="28"/>
          <w:szCs w:val="28"/>
          <w:highlight w:val="white"/>
        </w:rPr>
        <w:t xml:space="preserve"> Ради 92/43/ЄЕС від 21</w:t>
      </w:r>
      <w:r w:rsidR="00201A67">
        <w:rPr>
          <w:rFonts w:ascii="Times New Roman" w:hAnsi="Times New Roman"/>
          <w:sz w:val="28"/>
          <w:szCs w:val="28"/>
          <w:highlight w:val="white"/>
        </w:rPr>
        <w:t xml:space="preserve"> травня </w:t>
      </w:r>
      <w:r w:rsidRPr="001249D3">
        <w:rPr>
          <w:rFonts w:ascii="Times New Roman" w:hAnsi="Times New Roman"/>
          <w:sz w:val="28"/>
          <w:szCs w:val="28"/>
          <w:highlight w:val="white"/>
        </w:rPr>
        <w:t>1992 року про збереження природних оселищ та дикої фауни і флори</w:t>
      </w:r>
      <w:r>
        <w:rPr>
          <w:rFonts w:ascii="Times New Roman" w:hAnsi="Times New Roman"/>
          <w:sz w:val="28"/>
          <w:szCs w:val="28"/>
        </w:rPr>
        <w:t>;</w:t>
      </w:r>
    </w:p>
    <w:p w:rsidR="001249D3" w:rsidRDefault="001249D3" w:rsidP="002348A8">
      <w:pPr>
        <w:pStyle w:val="HTML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249D3">
        <w:rPr>
          <w:rFonts w:ascii="Times New Roman" w:hAnsi="Times New Roman"/>
          <w:sz w:val="28"/>
          <w:szCs w:val="28"/>
        </w:rPr>
        <w:t>Регламент Європейського Парламенту і Ради</w:t>
      </w:r>
      <w:r w:rsidR="00201A67">
        <w:rPr>
          <w:rFonts w:ascii="Times New Roman" w:hAnsi="Times New Roman"/>
          <w:sz w:val="28"/>
          <w:szCs w:val="28"/>
        </w:rPr>
        <w:t xml:space="preserve"> (ЄС)</w:t>
      </w:r>
      <w:r w:rsidRPr="001249D3">
        <w:rPr>
          <w:rFonts w:ascii="Times New Roman" w:hAnsi="Times New Roman"/>
          <w:sz w:val="28"/>
          <w:szCs w:val="28"/>
        </w:rPr>
        <w:t xml:space="preserve"> </w:t>
      </w:r>
      <w:r w:rsidR="00201A67">
        <w:rPr>
          <w:rFonts w:ascii="Times New Roman" w:hAnsi="Times New Roman"/>
          <w:sz w:val="28"/>
          <w:szCs w:val="28"/>
        </w:rPr>
        <w:t xml:space="preserve">№ </w:t>
      </w:r>
      <w:r w:rsidRPr="001249D3">
        <w:rPr>
          <w:rFonts w:ascii="Times New Roman" w:hAnsi="Times New Roman"/>
          <w:sz w:val="28"/>
          <w:szCs w:val="28"/>
        </w:rPr>
        <w:t xml:space="preserve">1143/2014 </w:t>
      </w:r>
      <w:r w:rsidR="0020158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0158A" w:rsidRPr="0020158A">
        <w:rPr>
          <w:rStyle w:val="rvts23"/>
          <w:rFonts w:ascii="Times New Roman" w:hAnsi="Times New Roman"/>
          <w:sz w:val="28"/>
          <w:szCs w:val="28"/>
        </w:rPr>
        <w:t>від 22 жовтня 2014 року</w:t>
      </w:r>
      <w:r w:rsidR="0020158A" w:rsidRPr="0020158A">
        <w:rPr>
          <w:rFonts w:ascii="Times New Roman" w:hAnsi="Times New Roman"/>
          <w:sz w:val="28"/>
          <w:szCs w:val="28"/>
        </w:rPr>
        <w:t xml:space="preserve"> </w:t>
      </w:r>
      <w:r w:rsidRPr="001249D3">
        <w:rPr>
          <w:rFonts w:ascii="Times New Roman" w:hAnsi="Times New Roman"/>
          <w:sz w:val="28"/>
          <w:szCs w:val="28"/>
        </w:rPr>
        <w:t>«</w:t>
      </w:r>
      <w:r w:rsidRPr="001249D3">
        <w:rPr>
          <w:rFonts w:ascii="Times New Roman" w:hAnsi="Times New Roman"/>
          <w:sz w:val="28"/>
          <w:szCs w:val="28"/>
          <w:highlight w:val="white"/>
        </w:rPr>
        <w:t>Про запобігання</w:t>
      </w:r>
      <w:r w:rsidRPr="001249D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проникненню і поширенню інвазійних чужорідних видів та управління ними</w:t>
      </w:r>
      <w:r w:rsidR="00201A67">
        <w:rPr>
          <w:rFonts w:ascii="Times New Roman" w:hAnsi="Times New Roman"/>
          <w:color w:val="000000"/>
          <w:sz w:val="28"/>
          <w:szCs w:val="28"/>
        </w:rPr>
        <w:t>»;</w:t>
      </w:r>
    </w:p>
    <w:p w:rsidR="00201A67" w:rsidRDefault="00B71FD9" w:rsidP="002348A8">
      <w:pPr>
        <w:pStyle w:val="HTML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01A67" w:rsidRPr="00201A67">
        <w:rPr>
          <w:rFonts w:ascii="Times New Roman" w:hAnsi="Times New Roman"/>
          <w:color w:val="000000"/>
          <w:sz w:val="28"/>
          <w:szCs w:val="28"/>
        </w:rPr>
        <w:t>останова Кабінету Міністрів України</w:t>
      </w:r>
      <w:r w:rsidR="00201A67" w:rsidRPr="00201A67">
        <w:rPr>
          <w:rFonts w:ascii="Times New Roman" w:hAnsi="Times New Roman"/>
          <w:sz w:val="28"/>
          <w:szCs w:val="28"/>
        </w:rPr>
        <w:t xml:space="preserve"> </w:t>
      </w:r>
      <w:r w:rsidR="00201A67" w:rsidRPr="00201A67">
        <w:rPr>
          <w:rStyle w:val="rvts9"/>
          <w:rFonts w:ascii="Times New Roman" w:hAnsi="Times New Roman"/>
          <w:sz w:val="28"/>
          <w:szCs w:val="28"/>
        </w:rPr>
        <w:t xml:space="preserve">від 3 березня 2021 </w:t>
      </w:r>
      <w:r w:rsidR="00201A67">
        <w:rPr>
          <w:rStyle w:val="rvts9"/>
          <w:rFonts w:ascii="Times New Roman" w:hAnsi="Times New Roman"/>
          <w:sz w:val="28"/>
          <w:szCs w:val="28"/>
        </w:rPr>
        <w:t xml:space="preserve">року </w:t>
      </w:r>
      <w:r w:rsidR="00201A67" w:rsidRPr="00201A67">
        <w:rPr>
          <w:rStyle w:val="rvts9"/>
          <w:rFonts w:ascii="Times New Roman" w:hAnsi="Times New Roman"/>
          <w:sz w:val="28"/>
          <w:szCs w:val="28"/>
        </w:rPr>
        <w:t>№ 179</w:t>
      </w:r>
      <w:r w:rsidR="00201A67" w:rsidRPr="00201A6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01A67" w:rsidRPr="00201A67">
        <w:rPr>
          <w:rStyle w:val="rvts23"/>
          <w:rFonts w:ascii="Times New Roman" w:hAnsi="Times New Roman"/>
          <w:sz w:val="28"/>
          <w:szCs w:val="28"/>
        </w:rPr>
        <w:t>Про затвердження Національної економічної стратегії на період до 2030 року</w:t>
      </w:r>
      <w:r w:rsidR="00201A67" w:rsidRPr="00201A67">
        <w:rPr>
          <w:rFonts w:ascii="Times New Roman" w:hAnsi="Times New Roman"/>
          <w:color w:val="000000"/>
          <w:sz w:val="28"/>
          <w:szCs w:val="28"/>
        </w:rPr>
        <w:t>»</w:t>
      </w:r>
      <w:r w:rsidR="00201A67">
        <w:rPr>
          <w:rFonts w:ascii="Times New Roman" w:hAnsi="Times New Roman"/>
          <w:color w:val="000000"/>
          <w:sz w:val="28"/>
          <w:szCs w:val="28"/>
        </w:rPr>
        <w:t>;</w:t>
      </w:r>
    </w:p>
    <w:p w:rsidR="00F07398" w:rsidRDefault="00B71FD9" w:rsidP="002348A8">
      <w:pPr>
        <w:pStyle w:val="HTML"/>
        <w:ind w:firstLine="567"/>
        <w:rPr>
          <w:rStyle w:val="rvts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F07398" w:rsidRPr="00F07398">
        <w:rPr>
          <w:rFonts w:ascii="Times New Roman" w:hAnsi="Times New Roman"/>
          <w:color w:val="000000"/>
          <w:sz w:val="28"/>
          <w:szCs w:val="28"/>
        </w:rPr>
        <w:t xml:space="preserve">останова Кабінету Міністрів України </w:t>
      </w:r>
      <w:r w:rsidR="00F07398" w:rsidRPr="00F07398">
        <w:rPr>
          <w:rStyle w:val="rvts9"/>
          <w:rFonts w:ascii="Times New Roman" w:hAnsi="Times New Roman"/>
          <w:sz w:val="28"/>
          <w:szCs w:val="28"/>
        </w:rPr>
        <w:t>від 13 вересня 2002 р. № 1371 «</w:t>
      </w:r>
      <w:r w:rsidR="00F07398" w:rsidRPr="00F07398">
        <w:rPr>
          <w:rStyle w:val="rvts23"/>
          <w:rFonts w:ascii="Times New Roman" w:hAnsi="Times New Roman"/>
          <w:sz w:val="28"/>
          <w:szCs w:val="28"/>
        </w:rPr>
        <w:t>Про порядок участі центральних органів виконавчої влади у діяльності міжнародних організацій, членом яких є Україна</w:t>
      </w:r>
      <w:r w:rsidR="00F07398" w:rsidRPr="00F07398">
        <w:rPr>
          <w:rStyle w:val="rvts9"/>
          <w:rFonts w:ascii="Times New Roman" w:hAnsi="Times New Roman"/>
          <w:sz w:val="28"/>
          <w:szCs w:val="28"/>
        </w:rPr>
        <w:t>»</w:t>
      </w:r>
      <w:r w:rsidR="00F07398">
        <w:rPr>
          <w:rStyle w:val="rvts9"/>
          <w:rFonts w:ascii="Times New Roman" w:hAnsi="Times New Roman"/>
          <w:sz w:val="28"/>
          <w:szCs w:val="28"/>
        </w:rPr>
        <w:t>;</w:t>
      </w:r>
    </w:p>
    <w:p w:rsidR="00F07398" w:rsidRDefault="00B71FD9" w:rsidP="002348A8">
      <w:pPr>
        <w:pStyle w:val="HTML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Style w:val="rvts9"/>
          <w:rFonts w:ascii="Times New Roman" w:hAnsi="Times New Roman"/>
          <w:sz w:val="28"/>
          <w:szCs w:val="28"/>
        </w:rPr>
        <w:t>п</w:t>
      </w:r>
      <w:r w:rsidR="00F07398">
        <w:rPr>
          <w:rStyle w:val="rvts9"/>
          <w:rFonts w:ascii="Times New Roman" w:hAnsi="Times New Roman"/>
          <w:sz w:val="28"/>
          <w:szCs w:val="28"/>
        </w:rPr>
        <w:t xml:space="preserve">останова Кабінету Міністрів України </w:t>
      </w:r>
      <w:r w:rsidR="00F07398" w:rsidRPr="00F07398">
        <w:rPr>
          <w:rFonts w:ascii="Times New Roman" w:hAnsi="Times New Roman"/>
          <w:color w:val="000000"/>
          <w:sz w:val="28"/>
          <w:szCs w:val="28"/>
          <w:highlight w:val="white"/>
        </w:rPr>
        <w:t>від 19 вересня 2018 року. № 758</w:t>
      </w:r>
      <w:r w:rsidR="00F07398" w:rsidRPr="00F0739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07398" w:rsidRPr="00F07398">
        <w:rPr>
          <w:rStyle w:val="rvts23"/>
          <w:rFonts w:ascii="Times New Roman" w:hAnsi="Times New Roman"/>
          <w:sz w:val="28"/>
          <w:szCs w:val="28"/>
        </w:rPr>
        <w:t>Про затвердження Порядку здійснення державного моніторингу вод</w:t>
      </w:r>
      <w:r w:rsidR="00F07398" w:rsidRPr="00F07398">
        <w:rPr>
          <w:rFonts w:ascii="Times New Roman" w:hAnsi="Times New Roman"/>
          <w:color w:val="000000"/>
          <w:sz w:val="28"/>
          <w:szCs w:val="28"/>
        </w:rPr>
        <w:t>»</w:t>
      </w:r>
      <w:r w:rsidR="00F0739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07398" w:rsidRPr="00F07398" w:rsidRDefault="00B71FD9" w:rsidP="002348A8">
      <w:pPr>
        <w:pStyle w:val="HTML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07398">
        <w:rPr>
          <w:rFonts w:ascii="Times New Roman" w:hAnsi="Times New Roman"/>
          <w:color w:val="000000"/>
          <w:sz w:val="28"/>
          <w:szCs w:val="28"/>
        </w:rPr>
        <w:t>озпорядження К</w:t>
      </w:r>
      <w:r w:rsidR="00F07398">
        <w:rPr>
          <w:rStyle w:val="rvts9"/>
          <w:rFonts w:ascii="Times New Roman" w:hAnsi="Times New Roman"/>
          <w:sz w:val="28"/>
          <w:szCs w:val="28"/>
        </w:rPr>
        <w:t xml:space="preserve">абінету Міністрів України </w:t>
      </w:r>
      <w:r w:rsidR="00F07398" w:rsidRPr="00F07398">
        <w:rPr>
          <w:rStyle w:val="rvts9"/>
          <w:rFonts w:ascii="Times New Roman" w:hAnsi="Times New Roman"/>
          <w:sz w:val="28"/>
          <w:szCs w:val="28"/>
        </w:rPr>
        <w:t>від 7 липня 2023 р. № 610 «</w:t>
      </w:r>
      <w:r w:rsidR="00F07398" w:rsidRPr="00F07398">
        <w:rPr>
          <w:rStyle w:val="rvts23"/>
          <w:rFonts w:ascii="Times New Roman" w:hAnsi="Times New Roman"/>
          <w:sz w:val="28"/>
          <w:szCs w:val="28"/>
        </w:rPr>
        <w:t>Про схвалення Концепції Державної цільової екологічної програми моніторингу довкілля</w:t>
      </w:r>
      <w:r w:rsidR="00F07398" w:rsidRPr="00F07398">
        <w:rPr>
          <w:rStyle w:val="rvts9"/>
          <w:rFonts w:ascii="Times New Roman" w:hAnsi="Times New Roman"/>
          <w:sz w:val="28"/>
          <w:szCs w:val="28"/>
        </w:rPr>
        <w:t>»</w:t>
      </w:r>
      <w:r w:rsidR="00DB09C3">
        <w:rPr>
          <w:rStyle w:val="rvts9"/>
          <w:rFonts w:ascii="Times New Roman" w:hAnsi="Times New Roman"/>
          <w:sz w:val="28"/>
          <w:szCs w:val="28"/>
        </w:rPr>
        <w:t>.</w:t>
      </w:r>
    </w:p>
    <w:p w:rsidR="00DD0488" w:rsidRPr="00D8764E" w:rsidRDefault="00DD0488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0"/>
          <w:szCs w:val="20"/>
        </w:rPr>
      </w:pPr>
    </w:p>
    <w:p w:rsidR="00CB4643" w:rsidRPr="002348A8" w:rsidRDefault="00E1616F" w:rsidP="002348A8">
      <w:pPr>
        <w:keepNext/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</w:rPr>
      </w:pPr>
      <w:r w:rsidRPr="002348A8">
        <w:rPr>
          <w:b/>
          <w:color w:val="000000"/>
        </w:rPr>
        <w:t>5. Фінансово-економічне обґрунтування</w:t>
      </w:r>
    </w:p>
    <w:p w:rsidR="00CB4643" w:rsidRPr="002348A8" w:rsidRDefault="00E1616F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2348A8">
        <w:rPr>
          <w:color w:val="000000"/>
        </w:rPr>
        <w:t xml:space="preserve">Фінансування реалізації </w:t>
      </w:r>
      <w:proofErr w:type="spellStart"/>
      <w:r w:rsidRPr="002348A8">
        <w:rPr>
          <w:color w:val="000000"/>
        </w:rPr>
        <w:t>проєкту</w:t>
      </w:r>
      <w:proofErr w:type="spellEnd"/>
      <w:r w:rsidRPr="002348A8">
        <w:rPr>
          <w:color w:val="000000"/>
        </w:rPr>
        <w:t xml:space="preserve"> </w:t>
      </w:r>
      <w:proofErr w:type="spellStart"/>
      <w:r w:rsidR="00452697" w:rsidRPr="002348A8">
        <w:rPr>
          <w:color w:val="000000"/>
        </w:rPr>
        <w:t>акта</w:t>
      </w:r>
      <w:proofErr w:type="spellEnd"/>
      <w:r w:rsidR="00452697" w:rsidRPr="002348A8">
        <w:rPr>
          <w:color w:val="000000"/>
        </w:rPr>
        <w:t xml:space="preserve"> </w:t>
      </w:r>
      <w:r w:rsidRPr="002348A8">
        <w:rPr>
          <w:color w:val="000000"/>
        </w:rPr>
        <w:t xml:space="preserve">здійснюватиметься за рахунок коштів Державного бюджету України, що виділяються на утримання </w:t>
      </w:r>
      <w:r w:rsidRPr="002348A8">
        <w:t>суб’єктів</w:t>
      </w:r>
      <w:r w:rsidRPr="002348A8">
        <w:rPr>
          <w:color w:val="000000"/>
        </w:rPr>
        <w:t xml:space="preserve"> моніторингу</w:t>
      </w:r>
      <w:r w:rsidR="00DB09C3" w:rsidRPr="002348A8">
        <w:t xml:space="preserve"> біологічного та ландшафтного різноманіття</w:t>
      </w:r>
      <w:r w:rsidR="00DB09C3" w:rsidRPr="002348A8">
        <w:rPr>
          <w:color w:val="000000"/>
        </w:rPr>
        <w:t>.</w:t>
      </w:r>
    </w:p>
    <w:p w:rsidR="00CB4643" w:rsidRPr="002348A8" w:rsidRDefault="00516792" w:rsidP="002348A8">
      <w:pPr>
        <w:pBdr>
          <w:top w:val="nil"/>
          <w:left w:val="nil"/>
          <w:bottom w:val="nil"/>
          <w:right w:val="nil"/>
          <w:between w:val="nil"/>
        </w:pBdr>
        <w:ind w:firstLine="567"/>
      </w:pPr>
      <w:r w:rsidRPr="002348A8">
        <w:t>Додаткового</w:t>
      </w:r>
      <w:r w:rsidR="00E1616F" w:rsidRPr="002348A8">
        <w:t xml:space="preserve"> фінансування з Державного бюджету України потребуватиме створення Центру моніторингу біологічного та ландшафтного різноманіття</w:t>
      </w:r>
      <w:r w:rsidR="00D22D9E" w:rsidRPr="002348A8">
        <w:t xml:space="preserve"> та </w:t>
      </w:r>
      <w:r w:rsidR="00E1616F" w:rsidRPr="002348A8">
        <w:t>ведення</w:t>
      </w:r>
      <w:r w:rsidR="00D22D9E" w:rsidRPr="002348A8">
        <w:t xml:space="preserve"> державних </w:t>
      </w:r>
      <w:r w:rsidR="00E1616F" w:rsidRPr="002348A8">
        <w:t xml:space="preserve">кадастрів рослинного </w:t>
      </w:r>
      <w:r w:rsidR="00EF3044" w:rsidRPr="002348A8">
        <w:t>і</w:t>
      </w:r>
      <w:r w:rsidR="00E1616F" w:rsidRPr="002348A8">
        <w:t xml:space="preserve"> тваринного світу</w:t>
      </w:r>
      <w:r w:rsidRPr="002348A8">
        <w:t>, як бюджетної установи</w:t>
      </w:r>
      <w:r w:rsidR="009E69F5" w:rsidRPr="002348A8">
        <w:t xml:space="preserve"> </w:t>
      </w:r>
      <w:r w:rsidRPr="002348A8">
        <w:t>(ціль</w:t>
      </w:r>
      <w:r w:rsidR="009E69F5" w:rsidRPr="002348A8">
        <w:t xml:space="preserve"> 3 «</w:t>
      </w:r>
      <w:r w:rsidR="00E1616F" w:rsidRPr="002348A8">
        <w:t>Забезпечення безпечного довкілля для населення</w:t>
      </w:r>
      <w:r w:rsidR="009E69F5" w:rsidRPr="002348A8">
        <w:t>»</w:t>
      </w:r>
      <w:r w:rsidR="00E1616F" w:rsidRPr="002348A8">
        <w:t xml:space="preserve"> Національної </w:t>
      </w:r>
      <w:r w:rsidR="00E1616F" w:rsidRPr="002348A8">
        <w:lastRenderedPageBreak/>
        <w:t>економічної стратегії на період до 2030 року, затвердженої постановою Кабінету Міністрів України від 03</w:t>
      </w:r>
      <w:r w:rsidR="009E69F5" w:rsidRPr="002348A8">
        <w:t xml:space="preserve"> березня </w:t>
      </w:r>
      <w:r w:rsidR="00E1616F" w:rsidRPr="002348A8">
        <w:t xml:space="preserve">2021 </w:t>
      </w:r>
      <w:r w:rsidR="009E69F5" w:rsidRPr="002348A8">
        <w:t>року</w:t>
      </w:r>
      <w:r w:rsidR="00E1616F" w:rsidRPr="002348A8">
        <w:t xml:space="preserve"> № 179</w:t>
      </w:r>
      <w:r w:rsidRPr="002348A8">
        <w:t>)</w:t>
      </w:r>
      <w:r w:rsidR="009E69F5" w:rsidRPr="002348A8">
        <w:t>,</w:t>
      </w:r>
      <w:r w:rsidR="00E1616F" w:rsidRPr="002348A8">
        <w:t xml:space="preserve"> та обумовлене необхідністю централізованого збору, накопичення, збереження, аналізу даних і забезпечення функціонування відповідних </w:t>
      </w:r>
      <w:r w:rsidR="00D22D9E" w:rsidRPr="002348A8">
        <w:t xml:space="preserve">інформаційно-аналітичних систем чисельністю 45 осіб </w:t>
      </w:r>
      <w:r w:rsidRPr="002348A8">
        <w:t xml:space="preserve">та орієнтовним </w:t>
      </w:r>
      <w:r w:rsidR="00D22D9E" w:rsidRPr="002348A8">
        <w:t>обсягом фінансування 11</w:t>
      </w:r>
      <w:r w:rsidRPr="002348A8">
        <w:t> 152,</w:t>
      </w:r>
      <w:r w:rsidR="00D22D9E" w:rsidRPr="002348A8">
        <w:t xml:space="preserve">2 </w:t>
      </w:r>
      <w:r w:rsidRPr="002348A8">
        <w:t>тис. гривень</w:t>
      </w:r>
      <w:r w:rsidR="00D22D9E" w:rsidRPr="002348A8">
        <w:t>.</w:t>
      </w:r>
    </w:p>
    <w:p w:rsidR="00CB4643" w:rsidRDefault="00E1616F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2348A8">
        <w:t>Для здійснення моніторингу біологічного та ландшафтного різноманіття можливе залучення д</w:t>
      </w:r>
      <w:r w:rsidRPr="002348A8">
        <w:rPr>
          <w:color w:val="000000"/>
        </w:rPr>
        <w:t>одатков</w:t>
      </w:r>
      <w:r w:rsidRPr="002348A8">
        <w:t>ого</w:t>
      </w:r>
      <w:r w:rsidRPr="002348A8">
        <w:rPr>
          <w:color w:val="000000"/>
        </w:rPr>
        <w:t xml:space="preserve"> фінансування за рахунок інших джерел не заборонених законодавством України</w:t>
      </w:r>
      <w:r w:rsidRPr="002348A8">
        <w:t xml:space="preserve">, зокрема </w:t>
      </w:r>
      <w:r w:rsidRPr="002348A8">
        <w:rPr>
          <w:color w:val="000000"/>
        </w:rPr>
        <w:t>грантових програм ЄС.</w:t>
      </w:r>
      <w:r>
        <w:rPr>
          <w:color w:val="000000"/>
        </w:rPr>
        <w:t xml:space="preserve"> </w:t>
      </w:r>
    </w:p>
    <w:p w:rsidR="002348A8" w:rsidRPr="00D8764E" w:rsidRDefault="002348A8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</w:p>
    <w:p w:rsidR="00CB4643" w:rsidRDefault="00E1616F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> </w:t>
      </w:r>
      <w:r>
        <w:rPr>
          <w:b/>
          <w:color w:val="000000"/>
        </w:rPr>
        <w:t>Позиція заінтересованих сторін</w:t>
      </w:r>
    </w:p>
    <w:p w:rsidR="00BB4081" w:rsidRPr="00097E4D" w:rsidRDefault="00BB4081" w:rsidP="002348A8">
      <w:pPr>
        <w:ind w:firstLine="567"/>
      </w:pPr>
      <w:r w:rsidRPr="00097E4D">
        <w:t xml:space="preserve">Проєкт </w:t>
      </w:r>
      <w:proofErr w:type="spellStart"/>
      <w:r w:rsidRPr="00097E4D">
        <w:t>акта</w:t>
      </w:r>
      <w:proofErr w:type="spellEnd"/>
      <w:r w:rsidRPr="00097E4D">
        <w:t xml:space="preserve"> не потребує публічних консультацій із заінтересованими сторонами.</w:t>
      </w:r>
    </w:p>
    <w:p w:rsidR="00BB4081" w:rsidRPr="00C46A5D" w:rsidRDefault="00BB4081" w:rsidP="002348A8">
      <w:pPr>
        <w:tabs>
          <w:tab w:val="left" w:pos="567"/>
          <w:tab w:val="left" w:pos="993"/>
        </w:tabs>
        <w:ind w:firstLine="567"/>
        <w:contextualSpacing/>
        <w:rPr>
          <w:lang w:eastAsia="ru-RU"/>
        </w:rPr>
      </w:pPr>
      <w:r w:rsidRPr="00C46A5D">
        <w:rPr>
          <w:lang w:eastAsia="ru-RU"/>
        </w:rPr>
        <w:t xml:space="preserve">Проєкт </w:t>
      </w:r>
      <w:proofErr w:type="spellStart"/>
      <w:r w:rsidRPr="00C46A5D">
        <w:rPr>
          <w:lang w:eastAsia="ru-RU"/>
        </w:rPr>
        <w:t>акта</w:t>
      </w:r>
      <w:proofErr w:type="spellEnd"/>
      <w:r w:rsidRPr="00C46A5D">
        <w:rPr>
          <w:lang w:eastAsia="ru-RU"/>
        </w:rPr>
        <w:t xml:space="preserve"> не </w:t>
      </w:r>
      <w:r>
        <w:rPr>
          <w:lang w:eastAsia="ru-RU"/>
        </w:rPr>
        <w:t xml:space="preserve">потребує погодження уповноваженими представниками всеукраїнських асоціацій органів місцевого самоврядування чи відповідних органів </w:t>
      </w:r>
      <w:r w:rsidRPr="00C46A5D">
        <w:rPr>
          <w:lang w:eastAsia="ru-RU"/>
        </w:rPr>
        <w:t xml:space="preserve">місцевого самоврядування, </w:t>
      </w:r>
      <w:r>
        <w:rPr>
          <w:lang w:eastAsia="ru-RU"/>
        </w:rPr>
        <w:t>у</w:t>
      </w:r>
      <w:r w:rsidRPr="00C46A5D">
        <w:rPr>
          <w:lang w:eastAsia="ru-RU"/>
        </w:rPr>
        <w:t>повноважени</w:t>
      </w:r>
      <w:r>
        <w:rPr>
          <w:lang w:eastAsia="ru-RU"/>
        </w:rPr>
        <w:t>ми</w:t>
      </w:r>
      <w:r w:rsidRPr="00C46A5D">
        <w:rPr>
          <w:lang w:eastAsia="ru-RU"/>
        </w:rPr>
        <w:t xml:space="preserve"> представник</w:t>
      </w:r>
      <w:r>
        <w:rPr>
          <w:lang w:eastAsia="ru-RU"/>
        </w:rPr>
        <w:t>ами</w:t>
      </w:r>
      <w:r w:rsidRPr="00C46A5D">
        <w:rPr>
          <w:lang w:eastAsia="ru-RU"/>
        </w:rPr>
        <w:t xml:space="preserve"> всеукраїнських профспілок, їх об’єднань та всеукраїнських об’єднань організацій роботодавців, </w:t>
      </w:r>
      <w:r w:rsidR="00B952FF">
        <w:rPr>
          <w:lang w:eastAsia="ru-RU"/>
        </w:rPr>
        <w:t>У</w:t>
      </w:r>
      <w:r w:rsidRPr="00C46A5D">
        <w:rPr>
          <w:lang w:eastAsia="ru-RU"/>
        </w:rPr>
        <w:t xml:space="preserve">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 </w:t>
      </w:r>
    </w:p>
    <w:p w:rsidR="00BB4081" w:rsidRPr="00097E4D" w:rsidRDefault="00BB4081" w:rsidP="002348A8">
      <w:pPr>
        <w:ind w:firstLine="567"/>
      </w:pPr>
      <w:r w:rsidRPr="00097E4D">
        <w:t xml:space="preserve">Проєкт </w:t>
      </w:r>
      <w:proofErr w:type="spellStart"/>
      <w:r w:rsidRPr="00097E4D">
        <w:t>акта</w:t>
      </w:r>
      <w:proofErr w:type="spellEnd"/>
      <w:r w:rsidRPr="00097E4D">
        <w:t xml:space="preserve"> </w:t>
      </w:r>
      <w:r w:rsidR="00041F41">
        <w:t xml:space="preserve">не </w:t>
      </w:r>
      <w:r w:rsidRPr="00097E4D">
        <w:t>стосується сфери наукової та науково-технічної діяльності</w:t>
      </w:r>
      <w:r>
        <w:t>.</w:t>
      </w:r>
    </w:p>
    <w:p w:rsidR="00BB4081" w:rsidRPr="00097E4D" w:rsidRDefault="00BB4081" w:rsidP="002348A8">
      <w:pPr>
        <w:widowControl w:val="0"/>
        <w:tabs>
          <w:tab w:val="left" w:pos="567"/>
        </w:tabs>
        <w:ind w:firstLine="567"/>
        <w:rPr>
          <w:snapToGrid w:val="0"/>
        </w:rPr>
      </w:pPr>
      <w:r w:rsidRPr="00097E4D">
        <w:t>Проєкт</w:t>
      </w:r>
      <w:r w:rsidRPr="00097E4D">
        <w:rPr>
          <w:snapToGrid w:val="0"/>
        </w:rPr>
        <w:t xml:space="preserve"> </w:t>
      </w:r>
      <w:proofErr w:type="spellStart"/>
      <w:r w:rsidRPr="00097E4D">
        <w:rPr>
          <w:snapToGrid w:val="0"/>
        </w:rPr>
        <w:t>акта</w:t>
      </w:r>
      <w:proofErr w:type="spellEnd"/>
      <w:r w:rsidRPr="00097E4D">
        <w:rPr>
          <w:snapToGrid w:val="0"/>
        </w:rPr>
        <w:t xml:space="preserve"> з метою проведення громадських обговорень </w:t>
      </w:r>
      <w:r>
        <w:rPr>
          <w:snapToGrid w:val="0"/>
        </w:rPr>
        <w:t>буде розміщено</w:t>
      </w:r>
      <w:r w:rsidRPr="00097E4D">
        <w:rPr>
          <w:snapToGrid w:val="0"/>
        </w:rPr>
        <w:t xml:space="preserve"> на офіційному </w:t>
      </w:r>
      <w:proofErr w:type="spellStart"/>
      <w:r w:rsidRPr="00097E4D">
        <w:rPr>
          <w:snapToGrid w:val="0"/>
        </w:rPr>
        <w:t>вебсайті</w:t>
      </w:r>
      <w:proofErr w:type="spellEnd"/>
      <w:r w:rsidRPr="00097E4D">
        <w:rPr>
          <w:snapToGrid w:val="0"/>
        </w:rPr>
        <w:t xml:space="preserve"> Міністерства захисту довкілля та природних ресурсів України (https://mepr.gov.ua/).</w:t>
      </w:r>
    </w:p>
    <w:p w:rsidR="00BB4081" w:rsidRPr="00D8764E" w:rsidRDefault="00BB4081" w:rsidP="002348A8">
      <w:pPr>
        <w:tabs>
          <w:tab w:val="left" w:pos="0"/>
        </w:tabs>
        <w:ind w:firstLine="567"/>
        <w:rPr>
          <w:sz w:val="20"/>
          <w:szCs w:val="20"/>
        </w:rPr>
      </w:pPr>
    </w:p>
    <w:p w:rsidR="00CB4643" w:rsidRDefault="00E1616F" w:rsidP="002348A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rPr>
          <w:b/>
          <w:color w:val="000000"/>
        </w:rPr>
      </w:pPr>
      <w:r>
        <w:rPr>
          <w:b/>
          <w:color w:val="000000"/>
        </w:rPr>
        <w:t>7. Оцінка відповідності</w:t>
      </w:r>
    </w:p>
    <w:p w:rsidR="00CB4643" w:rsidRPr="0012277B" w:rsidRDefault="00E1616F" w:rsidP="002348A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проєкті</w:t>
      </w:r>
      <w:proofErr w:type="spellEnd"/>
      <w:r>
        <w:rPr>
          <w:color w:val="000000"/>
        </w:rPr>
        <w:t xml:space="preserve"> </w:t>
      </w:r>
      <w:proofErr w:type="spellStart"/>
      <w:r w:rsidR="00452697">
        <w:rPr>
          <w:color w:val="000000"/>
        </w:rPr>
        <w:t>акта</w:t>
      </w:r>
      <w:proofErr w:type="spellEnd"/>
      <w:r w:rsidR="002348A8">
        <w:rPr>
          <w:color w:val="000000"/>
        </w:rPr>
        <w:t xml:space="preserve"> є положення, що</w:t>
      </w:r>
      <w:r>
        <w:rPr>
          <w:color w:val="000000"/>
        </w:rPr>
        <w:t xml:space="preserve"> </w:t>
      </w:r>
      <w:r w:rsidRPr="0012277B">
        <w:rPr>
          <w:color w:val="000000"/>
        </w:rPr>
        <w:t>стосуються зобов’язань України у сфері європейської інтеграції.</w:t>
      </w:r>
    </w:p>
    <w:p w:rsidR="0012277B" w:rsidRPr="0043533F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33F">
        <w:rPr>
          <w:rFonts w:ascii="Times New Roman" w:hAnsi="Times New Roman" w:cs="Times New Roman"/>
          <w:sz w:val="28"/>
          <w:szCs w:val="28"/>
        </w:rPr>
        <w:t>відсутні положення, що:</w:t>
      </w:r>
    </w:p>
    <w:p w:rsidR="0012277B" w:rsidRPr="0043533F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стосуються прав та свобод, гарантованих Конвенцією про захист людини і основоположних свобод;</w:t>
      </w:r>
    </w:p>
    <w:p w:rsidR="0012277B" w:rsidRPr="0043533F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:rsidR="0012277B" w:rsidRPr="0043533F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12277B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створюють підстави для дискримінації.</w:t>
      </w:r>
    </w:p>
    <w:p w:rsidR="00CB4643" w:rsidRDefault="0012277B" w:rsidP="00234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</w:pPr>
      <w:r>
        <w:t xml:space="preserve">Проєкт </w:t>
      </w:r>
      <w:proofErr w:type="spellStart"/>
      <w:r>
        <w:t>акта</w:t>
      </w:r>
      <w:proofErr w:type="spellEnd"/>
      <w:r>
        <w:t xml:space="preserve"> буде направлено до </w:t>
      </w:r>
      <w:r>
        <w:rPr>
          <w:rStyle w:val="rvts0"/>
        </w:rPr>
        <w:t>Національного</w:t>
      </w:r>
      <w:r w:rsidRPr="003855AD">
        <w:rPr>
          <w:rStyle w:val="rvts0"/>
        </w:rPr>
        <w:t xml:space="preserve"> агентств</w:t>
      </w:r>
      <w:r>
        <w:rPr>
          <w:rStyle w:val="rvts0"/>
        </w:rPr>
        <w:t>а</w:t>
      </w:r>
      <w:r w:rsidRPr="003855AD">
        <w:rPr>
          <w:rStyle w:val="rvts0"/>
        </w:rPr>
        <w:t xml:space="preserve"> з питань запобігання корупції</w:t>
      </w:r>
      <w:r>
        <w:rPr>
          <w:rStyle w:val="rvts0"/>
        </w:rPr>
        <w:t xml:space="preserve"> </w:t>
      </w:r>
      <w:r>
        <w:t xml:space="preserve">для визначення необхідності проведення антикорупційної експертизи. </w:t>
      </w:r>
    </w:p>
    <w:p w:rsidR="002348A8" w:rsidRPr="00D8764E" w:rsidRDefault="002348A8" w:rsidP="00234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  <w:sz w:val="20"/>
          <w:szCs w:val="20"/>
        </w:rPr>
      </w:pPr>
    </w:p>
    <w:p w:rsidR="00CB4643" w:rsidRDefault="00E1616F" w:rsidP="002348A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rPr>
          <w:b/>
          <w:color w:val="000000"/>
        </w:rPr>
      </w:pPr>
      <w:r>
        <w:rPr>
          <w:b/>
          <w:color w:val="000000"/>
        </w:rPr>
        <w:t>8. Прогноз результатів</w:t>
      </w:r>
    </w:p>
    <w:p w:rsidR="0012277B" w:rsidRPr="0043533F" w:rsidRDefault="0012277B" w:rsidP="002348A8">
      <w:pPr>
        <w:ind w:firstLine="567"/>
      </w:pPr>
      <w:r w:rsidRPr="0043533F">
        <w:t>Очікуваний вплив реалізації</w:t>
      </w:r>
      <w:r w:rsidR="002B2CBF" w:rsidRPr="00FF7906">
        <w:rPr>
          <w:lang w:val="ru-RU"/>
        </w:rPr>
        <w:t xml:space="preserve"> </w:t>
      </w:r>
      <w:proofErr w:type="spellStart"/>
      <w:r w:rsidR="002B2CBF">
        <w:t>проєкту</w:t>
      </w:r>
      <w:proofErr w:type="spellEnd"/>
      <w:r w:rsidRPr="0043533F">
        <w:t xml:space="preserve"> </w:t>
      </w:r>
      <w:proofErr w:type="spellStart"/>
      <w:r w:rsidRPr="0043533F">
        <w:t>акта</w:t>
      </w:r>
      <w:proofErr w:type="spellEnd"/>
      <w:r w:rsidRPr="0043533F">
        <w:t xml:space="preserve"> на:</w:t>
      </w:r>
    </w:p>
    <w:p w:rsidR="0012277B" w:rsidRPr="0043533F" w:rsidRDefault="0012277B" w:rsidP="002348A8">
      <w:pPr>
        <w:ind w:firstLine="567"/>
      </w:pPr>
      <w:r w:rsidRPr="0043533F">
        <w:t xml:space="preserve">ринкове середовище, забезпечення </w:t>
      </w:r>
      <w:r>
        <w:t xml:space="preserve">захисту </w:t>
      </w:r>
      <w:r w:rsidRPr="0043533F">
        <w:t>прав та інтересів суб’єктів господарювання, громадян і держави: проєкт</w:t>
      </w:r>
      <w:r w:rsidRPr="00B5284E">
        <w:t xml:space="preserve"> </w:t>
      </w:r>
      <w:bookmarkStart w:id="1" w:name="_Hlk97819370"/>
      <w:proofErr w:type="spellStart"/>
      <w:r w:rsidRPr="00B5284E">
        <w:t>акта</w:t>
      </w:r>
      <w:bookmarkEnd w:id="1"/>
      <w:proofErr w:type="spellEnd"/>
      <w:r w:rsidRPr="0043533F">
        <w:t xml:space="preserve"> не стосується соціально-трудової сфери;</w:t>
      </w:r>
    </w:p>
    <w:p w:rsidR="0012277B" w:rsidRPr="0043533F" w:rsidRDefault="0012277B" w:rsidP="002348A8">
      <w:pPr>
        <w:ind w:firstLine="567"/>
      </w:pPr>
      <w:r w:rsidRPr="0043533F">
        <w:lastRenderedPageBreak/>
        <w:t>розвиток регіонів: проєкт</w:t>
      </w:r>
      <w:r w:rsidRPr="00586B73">
        <w:t xml:space="preserve"> </w:t>
      </w:r>
      <w:proofErr w:type="spellStart"/>
      <w:r w:rsidRPr="00B5284E">
        <w:t>акта</w:t>
      </w:r>
      <w:proofErr w:type="spellEnd"/>
      <w:r w:rsidRPr="0043533F">
        <w:t xml:space="preserve"> не стосується питання розвитку адміністративно-територіальних одиниць;</w:t>
      </w:r>
    </w:p>
    <w:p w:rsidR="0012277B" w:rsidRPr="0043533F" w:rsidRDefault="0012277B" w:rsidP="002348A8">
      <w:pPr>
        <w:ind w:firstLine="567"/>
      </w:pPr>
      <w:r w:rsidRPr="0043533F">
        <w:t>підвищення чи зниження спроможності територіальних громад: проєкт</w:t>
      </w:r>
      <w:r>
        <w:t xml:space="preserve"> </w:t>
      </w:r>
      <w:proofErr w:type="spellStart"/>
      <w:r>
        <w:t>акта</w:t>
      </w:r>
      <w:proofErr w:type="spellEnd"/>
      <w:r w:rsidRPr="0043533F">
        <w:t xml:space="preserve"> не стосується питання спроможності територіальних громад;</w:t>
      </w:r>
    </w:p>
    <w:p w:rsidR="0012277B" w:rsidRPr="0043533F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ринок праці: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4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ринок праці;</w:t>
      </w:r>
    </w:p>
    <w:p w:rsidR="0012277B" w:rsidRPr="0043533F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рівень зайнятості населення: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зайнятість населення;</w:t>
      </w:r>
    </w:p>
    <w:p w:rsidR="0012277B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громадське здоров’я: проєкт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вплине на покращення чи погіршення стану здоров’я населення або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Pr="0043533F">
        <w:rPr>
          <w:rFonts w:ascii="Times New Roman" w:hAnsi="Times New Roman" w:cs="Times New Roman"/>
          <w:sz w:val="28"/>
          <w:szCs w:val="28"/>
        </w:rPr>
        <w:t xml:space="preserve"> окремих груп;</w:t>
      </w:r>
    </w:p>
    <w:p w:rsidR="00B90EE7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екологію та навколишнє природне середовище: </w:t>
      </w:r>
      <w:r w:rsidR="00EF3044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EF304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F3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04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EF3044">
        <w:rPr>
          <w:rFonts w:ascii="Times New Roman" w:hAnsi="Times New Roman" w:cs="Times New Roman"/>
          <w:sz w:val="28"/>
          <w:szCs w:val="28"/>
        </w:rPr>
        <w:t xml:space="preserve"> забезпечить:</w:t>
      </w:r>
    </w:p>
    <w:p w:rsidR="00EF3044" w:rsidRPr="00F4703A" w:rsidRDefault="00EF3044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F4703A">
        <w:rPr>
          <w:color w:val="000000"/>
        </w:rPr>
        <w:t>удосконалення законодавства України з здійснення моніторингу біологічного та ландшафтного різноманіття</w:t>
      </w:r>
      <w:r w:rsidR="009F0EC3">
        <w:rPr>
          <w:color w:val="000000"/>
        </w:rPr>
        <w:t>,</w:t>
      </w:r>
      <w:r w:rsidRPr="00F4703A">
        <w:rPr>
          <w:color w:val="000000"/>
        </w:rPr>
        <w:t xml:space="preserve"> </w:t>
      </w:r>
      <w:r w:rsidRPr="009F0EC3">
        <w:rPr>
          <w:color w:val="000000"/>
        </w:rPr>
        <w:t>ведення державних кадастрів р</w:t>
      </w:r>
      <w:r w:rsidR="009F0EC3">
        <w:rPr>
          <w:color w:val="000000"/>
        </w:rPr>
        <w:t>ослинного і тваринного світу</w:t>
      </w:r>
      <w:r w:rsidRPr="00F4703A">
        <w:rPr>
          <w:color w:val="000000"/>
        </w:rPr>
        <w:t>;</w:t>
      </w:r>
    </w:p>
    <w:p w:rsidR="00EF3044" w:rsidRDefault="00EF3044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F4703A">
        <w:rPr>
          <w:color w:val="000000"/>
        </w:rPr>
        <w:t>функціонування відповідної підсистеми державної системи моніторингу довкілля;</w:t>
      </w:r>
    </w:p>
    <w:p w:rsidR="00EF3044" w:rsidRDefault="00EF3044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збір необхідних даних для оцінки і прогнозування змін у стані біологічного та ландшафтного різноманіття, розроблення науково обґрунтованих рекомендацій для прийняття ефективних управлінських рішень, планів і програм з поліпшення, збереження та відновлення біологічного та ландшафтного різноманіття, попередження і стримування його втрат, сталого використання компонентів біологічного та ландшафтного різноманіття;</w:t>
      </w:r>
    </w:p>
    <w:p w:rsidR="00EF3044" w:rsidRDefault="00EF3044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доступ до інформації про стан біологічного та ландшафтного різноманіття; </w:t>
      </w:r>
    </w:p>
    <w:p w:rsidR="00EF3044" w:rsidRDefault="00EF3044" w:rsidP="002348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виконання зобов'язань, що випливають із членства України в міжнародних організаціях, відповідно д</w:t>
      </w:r>
      <w:r w:rsidR="002348A8">
        <w:rPr>
          <w:color w:val="000000"/>
        </w:rPr>
        <w:t>о міжнародних договорів України;</w:t>
      </w:r>
    </w:p>
    <w:p w:rsidR="0012277B" w:rsidRPr="0043533F" w:rsidRDefault="0012277B" w:rsidP="002348A8">
      <w:pPr>
        <w:pStyle w:val="HTML"/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43533F">
        <w:rPr>
          <w:rFonts w:ascii="Times New Roman" w:hAnsi="Times New Roman"/>
          <w:sz w:val="28"/>
          <w:szCs w:val="28"/>
        </w:rPr>
        <w:t>обсяг природних ресурсів: проєкт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матиме впливу на обсяг природних ресурсів</w:t>
      </w:r>
      <w:r w:rsidRPr="0043533F">
        <w:rPr>
          <w:rFonts w:ascii="Times New Roman" w:hAnsi="Times New Roman"/>
          <w:sz w:val="28"/>
          <w:szCs w:val="28"/>
        </w:rPr>
        <w:t>;</w:t>
      </w:r>
    </w:p>
    <w:p w:rsidR="0012277B" w:rsidRPr="0043533F" w:rsidRDefault="0012277B" w:rsidP="002348A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рівень забруднення атмосферного повітря, води, земель, зокрема забруднення утвореними відходами: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забруднення атмосферного повітря, води, земель, зокрема забруднення утвореними відходами.</w:t>
      </w:r>
    </w:p>
    <w:p w:rsidR="00CB4643" w:rsidRDefault="00CB4643" w:rsidP="002348A8">
      <w:pPr>
        <w:ind w:firstLine="567"/>
      </w:pPr>
    </w:p>
    <w:p w:rsidR="00FB5E5C" w:rsidRDefault="00FB5E5C" w:rsidP="002348A8">
      <w:pPr>
        <w:ind w:firstLine="567"/>
      </w:pPr>
    </w:p>
    <w:tbl>
      <w:tblPr>
        <w:tblStyle w:val="a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4820"/>
      </w:tblGrid>
      <w:tr w:rsidR="00CB4643">
        <w:tc>
          <w:tcPr>
            <w:tcW w:w="4818" w:type="dxa"/>
          </w:tcPr>
          <w:p w:rsidR="00CB4643" w:rsidRDefault="00FB5E5C" w:rsidP="002348A8">
            <w:pPr>
              <w:ind w:firstLine="0"/>
              <w:rPr>
                <w:b/>
              </w:rPr>
            </w:pPr>
            <w:r>
              <w:rPr>
                <w:b/>
              </w:rPr>
              <w:t>М</w:t>
            </w:r>
            <w:r w:rsidR="00E1616F">
              <w:rPr>
                <w:b/>
              </w:rPr>
              <w:t>іністр захисту довкілля</w:t>
            </w:r>
          </w:p>
          <w:p w:rsidR="00CB4643" w:rsidRDefault="00E1616F" w:rsidP="002348A8">
            <w:pPr>
              <w:ind w:firstLine="0"/>
            </w:pPr>
            <w:r>
              <w:rPr>
                <w:b/>
              </w:rPr>
              <w:t>та природних ресурсів України</w:t>
            </w:r>
          </w:p>
        </w:tc>
        <w:tc>
          <w:tcPr>
            <w:tcW w:w="4820" w:type="dxa"/>
          </w:tcPr>
          <w:p w:rsidR="00CB4643" w:rsidRDefault="00CB4643" w:rsidP="002348A8">
            <w:pPr>
              <w:ind w:firstLine="567"/>
              <w:jc w:val="right"/>
              <w:rPr>
                <w:b/>
              </w:rPr>
            </w:pPr>
          </w:p>
          <w:p w:rsidR="00CB4643" w:rsidRDefault="00E1616F" w:rsidP="002348A8">
            <w:pPr>
              <w:ind w:firstLine="2162"/>
              <w:jc w:val="right"/>
            </w:pPr>
            <w:r>
              <w:rPr>
                <w:b/>
              </w:rPr>
              <w:t>Руслан СТРІЛЕЦЬ</w:t>
            </w:r>
          </w:p>
        </w:tc>
      </w:tr>
    </w:tbl>
    <w:p w:rsidR="00FB5E5C" w:rsidRDefault="00FB5E5C" w:rsidP="00234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color w:val="000000"/>
        </w:rPr>
      </w:pPr>
    </w:p>
    <w:p w:rsidR="00FB5E5C" w:rsidRDefault="00FB5E5C" w:rsidP="00234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color w:val="000000"/>
        </w:rPr>
      </w:pPr>
    </w:p>
    <w:p w:rsidR="00FB5E5C" w:rsidRDefault="00FB5E5C" w:rsidP="00234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color w:val="000000"/>
        </w:rPr>
      </w:pPr>
    </w:p>
    <w:p w:rsidR="00FB5E5C" w:rsidRDefault="00FB5E5C" w:rsidP="00234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color w:val="000000"/>
        </w:rPr>
      </w:pPr>
    </w:p>
    <w:p w:rsidR="00CB4643" w:rsidRDefault="002348A8" w:rsidP="00234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color w:val="000000"/>
        </w:rPr>
      </w:pPr>
      <w:r>
        <w:rPr>
          <w:color w:val="000000"/>
        </w:rPr>
        <w:t>_________________ 202_</w:t>
      </w:r>
      <w:r w:rsidR="00E1616F">
        <w:rPr>
          <w:color w:val="000000"/>
        </w:rPr>
        <w:t xml:space="preserve"> р.</w:t>
      </w:r>
    </w:p>
    <w:sectPr w:rsidR="00CB4643" w:rsidSect="00D8764E">
      <w:headerReference w:type="default" r:id="rId10"/>
      <w:headerReference w:type="first" r:id="rId11"/>
      <w:pgSz w:w="11906" w:h="16838"/>
      <w:pgMar w:top="425" w:right="425" w:bottom="1701" w:left="1701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1A" w:rsidRDefault="00CA4E1A">
      <w:r>
        <w:separator/>
      </w:r>
    </w:p>
  </w:endnote>
  <w:endnote w:type="continuationSeparator" w:id="0">
    <w:p w:rsidR="00CA4E1A" w:rsidRDefault="00CA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1A" w:rsidRDefault="00CA4E1A">
      <w:r>
        <w:separator/>
      </w:r>
    </w:p>
  </w:footnote>
  <w:footnote w:type="continuationSeparator" w:id="0">
    <w:p w:rsidR="00CA4E1A" w:rsidRDefault="00CA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643" w:rsidRDefault="00E161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firstLine="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8764E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CB4643" w:rsidRDefault="00CB46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643" w:rsidRDefault="00CB46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firstLine="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381"/>
    <w:multiLevelType w:val="multilevel"/>
    <w:tmpl w:val="4ED49B70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43"/>
    <w:rsid w:val="00041F41"/>
    <w:rsid w:val="00073612"/>
    <w:rsid w:val="000D1B07"/>
    <w:rsid w:val="0012277B"/>
    <w:rsid w:val="001249D3"/>
    <w:rsid w:val="001B4C99"/>
    <w:rsid w:val="0020158A"/>
    <w:rsid w:val="00201A67"/>
    <w:rsid w:val="00210514"/>
    <w:rsid w:val="002348A8"/>
    <w:rsid w:val="00241FD7"/>
    <w:rsid w:val="00257134"/>
    <w:rsid w:val="00263C6E"/>
    <w:rsid w:val="00284E0D"/>
    <w:rsid w:val="002B2CBF"/>
    <w:rsid w:val="00320F6A"/>
    <w:rsid w:val="003E1175"/>
    <w:rsid w:val="003F2990"/>
    <w:rsid w:val="00406AD2"/>
    <w:rsid w:val="00452697"/>
    <w:rsid w:val="004A61D8"/>
    <w:rsid w:val="00516792"/>
    <w:rsid w:val="005345E2"/>
    <w:rsid w:val="006006F9"/>
    <w:rsid w:val="00614055"/>
    <w:rsid w:val="00636053"/>
    <w:rsid w:val="006B2A2E"/>
    <w:rsid w:val="006E7D54"/>
    <w:rsid w:val="007518E7"/>
    <w:rsid w:val="00824C96"/>
    <w:rsid w:val="00861411"/>
    <w:rsid w:val="0088096D"/>
    <w:rsid w:val="008C4E60"/>
    <w:rsid w:val="00991BF4"/>
    <w:rsid w:val="009D06B0"/>
    <w:rsid w:val="009E69F5"/>
    <w:rsid w:val="009F0EC3"/>
    <w:rsid w:val="00A34271"/>
    <w:rsid w:val="00A94794"/>
    <w:rsid w:val="00B032FC"/>
    <w:rsid w:val="00B25FFD"/>
    <w:rsid w:val="00B71FD9"/>
    <w:rsid w:val="00B90EE7"/>
    <w:rsid w:val="00B952FF"/>
    <w:rsid w:val="00BB0E08"/>
    <w:rsid w:val="00BB4081"/>
    <w:rsid w:val="00BE2522"/>
    <w:rsid w:val="00BF56F3"/>
    <w:rsid w:val="00CA4E1A"/>
    <w:rsid w:val="00CB4643"/>
    <w:rsid w:val="00CE3220"/>
    <w:rsid w:val="00D076C5"/>
    <w:rsid w:val="00D22D9E"/>
    <w:rsid w:val="00D46BA6"/>
    <w:rsid w:val="00D8764E"/>
    <w:rsid w:val="00DB09C3"/>
    <w:rsid w:val="00DD0488"/>
    <w:rsid w:val="00E1616F"/>
    <w:rsid w:val="00E33C72"/>
    <w:rsid w:val="00EF3044"/>
    <w:rsid w:val="00F07398"/>
    <w:rsid w:val="00F324FD"/>
    <w:rsid w:val="00F4703A"/>
    <w:rsid w:val="00FB5E5C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96CE-64F0-45EA-9AC5-151B0EBE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uiPriority w:val="99"/>
    <w:unhideWhenUsed/>
    <w:rsid w:val="008C4E60"/>
    <w:rPr>
      <w:color w:val="0000FF"/>
      <w:u w:val="single"/>
    </w:rPr>
  </w:style>
  <w:style w:type="character" w:customStyle="1" w:styleId="rvts0">
    <w:name w:val="rvts0"/>
    <w:rsid w:val="008C4E60"/>
  </w:style>
  <w:style w:type="character" w:customStyle="1" w:styleId="rvts23">
    <w:name w:val="rvts23"/>
    <w:basedOn w:val="a0"/>
    <w:rsid w:val="00DD0488"/>
  </w:style>
  <w:style w:type="paragraph" w:styleId="a7">
    <w:name w:val="Normal (Web)"/>
    <w:basedOn w:val="a"/>
    <w:uiPriority w:val="99"/>
    <w:semiHidden/>
    <w:unhideWhenUsed/>
    <w:rsid w:val="009D06B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D06B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3612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73612"/>
    <w:rPr>
      <w:rFonts w:ascii="Consolas" w:hAnsi="Consolas"/>
      <w:sz w:val="20"/>
      <w:szCs w:val="20"/>
    </w:rPr>
  </w:style>
  <w:style w:type="character" w:customStyle="1" w:styleId="rvts9">
    <w:name w:val="rvts9"/>
    <w:basedOn w:val="a0"/>
    <w:rsid w:val="00201A67"/>
  </w:style>
  <w:style w:type="paragraph" w:styleId="a9">
    <w:name w:val="List Paragraph"/>
    <w:basedOn w:val="a"/>
    <w:uiPriority w:val="34"/>
    <w:qFormat/>
    <w:rsid w:val="0012277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B5E5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FB5E5C"/>
  </w:style>
  <w:style w:type="paragraph" w:styleId="ac">
    <w:name w:val="footer"/>
    <w:basedOn w:val="a"/>
    <w:link w:val="ad"/>
    <w:uiPriority w:val="99"/>
    <w:unhideWhenUsed/>
    <w:rsid w:val="00FB5E5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FB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320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xpXKNjcqkg/v3jlYxVM9Vpfyjg==">CgMxLjA4AHIhMTdGWksyZWxuR3VrZldCcWFHY0ZBdmpPbGRLdFZDRk9l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6560C9-2DDF-4A50-B606-903EA5CD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5792</Words>
  <Characters>3302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Ірина Станіславівна</dc:creator>
  <cp:lastModifiedBy>Вовк Ірина Станіславівна</cp:lastModifiedBy>
  <cp:revision>11</cp:revision>
  <cp:lastPrinted>2024-02-05T14:12:00Z</cp:lastPrinted>
  <dcterms:created xsi:type="dcterms:W3CDTF">2024-02-06T14:45:00Z</dcterms:created>
  <dcterms:modified xsi:type="dcterms:W3CDTF">2024-02-29T12:23:00Z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dd4fd0d39eaa497010d20bf760f9e3bcd0ce38d28da1ed3ffb6cf9f67a092750</vt:lpwstr>
  </property>
  <property fmtid="{D5CDD505-2E9C-101B-9397-08002B2CF9AE}" pid="3" name="KSOProductBuildVer">
    <vt:lpwstr>1033-12.2.0.13306</vt:lpwstr>
  </property>
  <property fmtid="{D5CDD505-2E9C-101B-9397-08002B2CF9AE}" pid="4" name="ICV">
    <vt:lpwstr>010F56380D4742D0935FCE05BC579284_12</vt:lpwstr>
  </property>
</Properties>
</file>